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C45DB" w:rsidRPr="00B83A4C" w:rsidRDefault="000C45DB" w:rsidP="000C45DB">
      <w:pPr>
        <w:jc w:val="center"/>
        <w:rPr>
          <w:sz w:val="28"/>
          <w:szCs w:val="24"/>
        </w:rPr>
      </w:pPr>
      <w:r w:rsidRPr="00B83A4C">
        <w:rPr>
          <w:sz w:val="28"/>
          <w:szCs w:val="24"/>
        </w:rPr>
        <w:t>Министерство образования и науки Челябинской области</w:t>
      </w:r>
    </w:p>
    <w:p w:rsidR="000C45DB" w:rsidRPr="00B83A4C" w:rsidRDefault="000C45DB" w:rsidP="000C45DB">
      <w:pPr>
        <w:jc w:val="center"/>
        <w:rPr>
          <w:sz w:val="28"/>
          <w:szCs w:val="24"/>
        </w:rPr>
      </w:pPr>
      <w:r w:rsidRPr="00B83A4C">
        <w:rPr>
          <w:sz w:val="28"/>
          <w:szCs w:val="24"/>
        </w:rPr>
        <w:t xml:space="preserve">Государственное бюджетное </w:t>
      </w:r>
      <w:r w:rsidR="00603F52" w:rsidRPr="00B83A4C">
        <w:rPr>
          <w:sz w:val="28"/>
          <w:szCs w:val="24"/>
        </w:rPr>
        <w:t xml:space="preserve">профессиональное </w:t>
      </w:r>
      <w:r w:rsidRPr="00B83A4C">
        <w:rPr>
          <w:sz w:val="28"/>
          <w:szCs w:val="24"/>
        </w:rPr>
        <w:t xml:space="preserve">образовательное учреждение </w:t>
      </w:r>
    </w:p>
    <w:p w:rsidR="000C45DB" w:rsidRPr="00B83A4C" w:rsidRDefault="000C45DB" w:rsidP="000C45DB">
      <w:pPr>
        <w:jc w:val="center"/>
        <w:rPr>
          <w:b/>
          <w:sz w:val="28"/>
          <w:szCs w:val="24"/>
        </w:rPr>
      </w:pPr>
      <w:r w:rsidRPr="00B83A4C">
        <w:rPr>
          <w:b/>
          <w:sz w:val="28"/>
          <w:szCs w:val="24"/>
        </w:rPr>
        <w:t>«Южно-Уральский государственный технический колледж»</w:t>
      </w:r>
    </w:p>
    <w:p w:rsidR="000C45DB" w:rsidRDefault="000C45DB" w:rsidP="000C45DB">
      <w:pPr>
        <w:pStyle w:val="af0"/>
        <w:rPr>
          <w:sz w:val="24"/>
          <w:szCs w:val="24"/>
        </w:rPr>
      </w:pPr>
    </w:p>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0C45DB" w:rsidP="000C45DB"/>
    <w:p w:rsidR="000C45DB" w:rsidRDefault="009154E4" w:rsidP="000C45DB">
      <w:pPr>
        <w:pStyle w:val="30"/>
        <w:spacing w:after="0"/>
        <w:jc w:val="center"/>
        <w:rPr>
          <w:b/>
          <w:sz w:val="32"/>
          <w:szCs w:val="32"/>
        </w:rPr>
      </w:pPr>
      <w:r>
        <w:rPr>
          <w:b/>
          <w:sz w:val="32"/>
          <w:szCs w:val="32"/>
        </w:rPr>
        <w:t>МДК 03.01 ВНЕШ</w:t>
      </w:r>
      <w:r w:rsidR="000C45DB">
        <w:rPr>
          <w:b/>
          <w:sz w:val="32"/>
          <w:szCs w:val="32"/>
        </w:rPr>
        <w:t xml:space="preserve">НЕЕ ЭЛЕКТРОСНАБЖЕНИЕ </w:t>
      </w:r>
    </w:p>
    <w:p w:rsidR="000C45DB" w:rsidRDefault="000C45DB" w:rsidP="000C45DB">
      <w:pPr>
        <w:pStyle w:val="30"/>
        <w:spacing w:after="0"/>
        <w:jc w:val="center"/>
        <w:rPr>
          <w:b/>
          <w:sz w:val="32"/>
          <w:szCs w:val="32"/>
        </w:rPr>
      </w:pPr>
      <w:r>
        <w:rPr>
          <w:b/>
          <w:sz w:val="32"/>
          <w:szCs w:val="32"/>
        </w:rPr>
        <w:t>ПРОМЫШЛЕННЫХ И ГРАЖДАНСКИХ ЗДАНИЙ</w:t>
      </w:r>
    </w:p>
    <w:p w:rsidR="000C45DB" w:rsidRPr="006262B9" w:rsidRDefault="000C45DB" w:rsidP="000C45DB">
      <w:pPr>
        <w:pStyle w:val="30"/>
        <w:jc w:val="center"/>
        <w:rPr>
          <w:b/>
          <w:sz w:val="32"/>
          <w:szCs w:val="32"/>
        </w:rPr>
      </w:pPr>
    </w:p>
    <w:p w:rsidR="000C45DB" w:rsidRDefault="000C45DB" w:rsidP="000C45DB">
      <w:pPr>
        <w:pStyle w:val="30"/>
        <w:jc w:val="center"/>
        <w:rPr>
          <w:b/>
          <w:sz w:val="32"/>
          <w:szCs w:val="32"/>
        </w:rPr>
      </w:pPr>
      <w:r>
        <w:rPr>
          <w:b/>
          <w:sz w:val="32"/>
          <w:szCs w:val="32"/>
        </w:rPr>
        <w:t>Методические рекомендации</w:t>
      </w:r>
    </w:p>
    <w:p w:rsidR="000C45DB" w:rsidRPr="006262B9" w:rsidRDefault="000C45DB" w:rsidP="000C45DB">
      <w:pPr>
        <w:pStyle w:val="30"/>
        <w:jc w:val="center"/>
        <w:rPr>
          <w:b/>
          <w:sz w:val="32"/>
          <w:szCs w:val="32"/>
        </w:rPr>
      </w:pPr>
      <w:r>
        <w:rPr>
          <w:b/>
          <w:sz w:val="32"/>
          <w:szCs w:val="32"/>
        </w:rPr>
        <w:t>по выполнению практических работ</w:t>
      </w:r>
    </w:p>
    <w:p w:rsidR="000C45DB" w:rsidRDefault="000C45DB" w:rsidP="000C45DB">
      <w:pPr>
        <w:jc w:val="center"/>
        <w:rPr>
          <w:sz w:val="28"/>
          <w:szCs w:val="28"/>
        </w:rPr>
      </w:pPr>
    </w:p>
    <w:p w:rsidR="000C45DB" w:rsidRDefault="000C45DB" w:rsidP="000C45DB">
      <w:pPr>
        <w:ind w:right="567"/>
        <w:jc w:val="center"/>
        <w:rPr>
          <w:sz w:val="28"/>
          <w:szCs w:val="28"/>
          <w:u w:val="single"/>
        </w:rPr>
      </w:pPr>
      <w:r w:rsidRPr="006262B9">
        <w:rPr>
          <w:sz w:val="28"/>
          <w:szCs w:val="28"/>
        </w:rPr>
        <w:t xml:space="preserve">для </w:t>
      </w:r>
      <w:r>
        <w:rPr>
          <w:sz w:val="28"/>
          <w:szCs w:val="28"/>
        </w:rPr>
        <w:t xml:space="preserve">студентов </w:t>
      </w:r>
      <w:r w:rsidRPr="006262B9">
        <w:rPr>
          <w:sz w:val="28"/>
          <w:szCs w:val="28"/>
        </w:rPr>
        <w:t xml:space="preserve">специальности </w:t>
      </w:r>
      <w:r w:rsidR="00975224">
        <w:rPr>
          <w:sz w:val="28"/>
          <w:szCs w:val="28"/>
          <w:u w:val="single"/>
        </w:rPr>
        <w:t>08.02.09</w:t>
      </w:r>
      <w:r>
        <w:rPr>
          <w:sz w:val="28"/>
          <w:szCs w:val="28"/>
          <w:u w:val="single"/>
        </w:rPr>
        <w:t xml:space="preserve"> Монтаж, наладка и эксплуатация электрооборудования промышленных и гражданских зданий</w:t>
      </w:r>
    </w:p>
    <w:p w:rsidR="000C45DB" w:rsidRDefault="000C45DB" w:rsidP="000C45DB">
      <w:pPr>
        <w:jc w:val="center"/>
        <w:rPr>
          <w:sz w:val="28"/>
          <w:szCs w:val="28"/>
        </w:rPr>
      </w:pPr>
    </w:p>
    <w:p w:rsidR="000C45DB" w:rsidRDefault="00B81491" w:rsidP="00B81491">
      <w:pPr>
        <w:jc w:val="center"/>
        <w:rPr>
          <w:sz w:val="28"/>
          <w:szCs w:val="28"/>
        </w:rPr>
      </w:pPr>
      <w:r>
        <w:rPr>
          <w:sz w:val="28"/>
          <w:szCs w:val="28"/>
        </w:rPr>
        <w:t>ФП «ПРОФЕССИОНАЛИТЕТ»</w:t>
      </w:r>
      <w:bookmarkStart w:id="0" w:name="_GoBack"/>
      <w:bookmarkEnd w:id="0"/>
    </w:p>
    <w:p w:rsidR="000C45DB" w:rsidRDefault="000C45DB" w:rsidP="009826A7">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rPr>
          <w:sz w:val="28"/>
          <w:szCs w:val="28"/>
        </w:rPr>
      </w:pPr>
    </w:p>
    <w:p w:rsidR="000C45DB" w:rsidRDefault="000C45DB" w:rsidP="000C45DB">
      <w:pPr>
        <w:jc w:val="center"/>
        <w:rPr>
          <w:sz w:val="28"/>
          <w:szCs w:val="28"/>
        </w:rPr>
      </w:pPr>
    </w:p>
    <w:p w:rsidR="000C45DB" w:rsidRDefault="000C45DB" w:rsidP="000C45DB">
      <w:pPr>
        <w:jc w:val="center"/>
        <w:rPr>
          <w:sz w:val="28"/>
          <w:szCs w:val="28"/>
        </w:rPr>
      </w:pPr>
    </w:p>
    <w:p w:rsidR="000C45DB" w:rsidRDefault="000C45DB" w:rsidP="000C45DB">
      <w:pPr>
        <w:jc w:val="center"/>
        <w:rPr>
          <w:sz w:val="28"/>
          <w:szCs w:val="28"/>
        </w:rPr>
      </w:pPr>
    </w:p>
    <w:p w:rsidR="000C45DB" w:rsidRDefault="000C45DB" w:rsidP="000C45DB">
      <w:pPr>
        <w:jc w:val="center"/>
        <w:rPr>
          <w:sz w:val="28"/>
          <w:szCs w:val="28"/>
        </w:rPr>
      </w:pPr>
    </w:p>
    <w:p w:rsidR="000C45DB" w:rsidRDefault="000C45DB" w:rsidP="000C45DB">
      <w:pPr>
        <w:jc w:val="center"/>
        <w:rPr>
          <w:sz w:val="28"/>
          <w:szCs w:val="28"/>
        </w:rPr>
      </w:pPr>
    </w:p>
    <w:p w:rsidR="000C45DB" w:rsidRDefault="000C45DB" w:rsidP="000C45DB">
      <w:pPr>
        <w:jc w:val="center"/>
        <w:rPr>
          <w:sz w:val="28"/>
          <w:szCs w:val="28"/>
        </w:rPr>
      </w:pPr>
    </w:p>
    <w:p w:rsidR="000C45DB" w:rsidRDefault="000C45DB" w:rsidP="000C45DB">
      <w:pPr>
        <w:jc w:val="center"/>
        <w:rPr>
          <w:bCs/>
          <w:sz w:val="28"/>
          <w:szCs w:val="28"/>
        </w:rPr>
      </w:pPr>
    </w:p>
    <w:p w:rsidR="005C3111" w:rsidRDefault="005C3111" w:rsidP="000C45DB">
      <w:pPr>
        <w:jc w:val="center"/>
        <w:rPr>
          <w:bCs/>
          <w:sz w:val="28"/>
          <w:szCs w:val="28"/>
        </w:rPr>
      </w:pPr>
    </w:p>
    <w:p w:rsidR="00E23E79" w:rsidRPr="005C3111" w:rsidRDefault="000C45DB" w:rsidP="005C3111">
      <w:pPr>
        <w:jc w:val="center"/>
        <w:rPr>
          <w:bCs/>
          <w:sz w:val="28"/>
          <w:szCs w:val="28"/>
        </w:rPr>
      </w:pPr>
      <w:r w:rsidRPr="00B83A4C">
        <w:rPr>
          <w:bCs/>
          <w:sz w:val="28"/>
          <w:szCs w:val="28"/>
        </w:rPr>
        <w:t>Челябинск, 20</w:t>
      </w:r>
      <w:r w:rsidR="009826A7">
        <w:rPr>
          <w:bCs/>
          <w:sz w:val="28"/>
          <w:szCs w:val="28"/>
        </w:rPr>
        <w:t>22</w:t>
      </w:r>
      <w:r w:rsidR="00B81D6C">
        <w:rPr>
          <w:sz w:val="24"/>
        </w:rPr>
        <w:br w:type="page"/>
      </w:r>
    </w:p>
    <w:tbl>
      <w:tblPr>
        <w:tblW w:w="9606" w:type="dxa"/>
        <w:tblLayout w:type="fixed"/>
        <w:tblLook w:val="0000" w:firstRow="0" w:lastRow="0" w:firstColumn="0" w:lastColumn="0" w:noHBand="0" w:noVBand="0"/>
      </w:tblPr>
      <w:tblGrid>
        <w:gridCol w:w="3325"/>
        <w:gridCol w:w="3263"/>
        <w:gridCol w:w="3018"/>
      </w:tblGrid>
      <w:tr w:rsidR="000C45DB" w:rsidRPr="000C45DB" w:rsidTr="00F52826">
        <w:tc>
          <w:tcPr>
            <w:tcW w:w="3325" w:type="dxa"/>
          </w:tcPr>
          <w:p w:rsidR="009826A7" w:rsidRDefault="000C45DB" w:rsidP="001E174D">
            <w:pPr>
              <w:rPr>
                <w:sz w:val="24"/>
                <w:szCs w:val="24"/>
              </w:rPr>
            </w:pPr>
            <w:r w:rsidRPr="000C45DB">
              <w:rPr>
                <w:sz w:val="24"/>
                <w:szCs w:val="24"/>
              </w:rPr>
              <w:lastRenderedPageBreak/>
              <w:br w:type="page"/>
              <w:t xml:space="preserve">Методические рекомендации составлены в соответствии с программой </w:t>
            </w:r>
          </w:p>
          <w:p w:rsidR="000C45DB" w:rsidRPr="000C45DB" w:rsidRDefault="000C45DB" w:rsidP="001E174D">
            <w:pPr>
              <w:rPr>
                <w:sz w:val="24"/>
                <w:szCs w:val="24"/>
              </w:rPr>
            </w:pPr>
            <w:r w:rsidRPr="000C45DB">
              <w:rPr>
                <w:sz w:val="24"/>
                <w:szCs w:val="24"/>
              </w:rPr>
              <w:t>профессионально</w:t>
            </w:r>
            <w:r>
              <w:rPr>
                <w:sz w:val="24"/>
                <w:szCs w:val="24"/>
              </w:rPr>
              <w:t xml:space="preserve">го модуля ПМ </w:t>
            </w:r>
            <w:r w:rsidR="009154E4">
              <w:rPr>
                <w:sz w:val="24"/>
                <w:szCs w:val="24"/>
              </w:rPr>
              <w:t>03</w:t>
            </w:r>
            <w:r w:rsidRPr="000C45DB">
              <w:rPr>
                <w:sz w:val="24"/>
                <w:szCs w:val="24"/>
              </w:rPr>
              <w:t xml:space="preserve"> «</w:t>
            </w:r>
            <w:r>
              <w:rPr>
                <w:sz w:val="24"/>
                <w:szCs w:val="24"/>
              </w:rPr>
              <w:t>Организация и выполнение работ по монтажу и наладке электр</w:t>
            </w:r>
            <w:r w:rsidR="009154E4">
              <w:rPr>
                <w:sz w:val="24"/>
                <w:szCs w:val="24"/>
              </w:rPr>
              <w:t xml:space="preserve">ических </w:t>
            </w:r>
            <w:proofErr w:type="gramStart"/>
            <w:r w:rsidR="009154E4">
              <w:rPr>
                <w:sz w:val="24"/>
                <w:szCs w:val="24"/>
              </w:rPr>
              <w:t>сетей</w:t>
            </w:r>
            <w:r w:rsidR="00975224">
              <w:rPr>
                <w:sz w:val="24"/>
                <w:szCs w:val="24"/>
              </w:rPr>
              <w:t>»</w:t>
            </w:r>
            <w:r w:rsidR="009826A7">
              <w:rPr>
                <w:sz w:val="24"/>
                <w:szCs w:val="24"/>
              </w:rPr>
              <w:t xml:space="preserve">  утвержденной</w:t>
            </w:r>
            <w:proofErr w:type="gramEnd"/>
            <w:r w:rsidR="009826A7">
              <w:rPr>
                <w:sz w:val="24"/>
                <w:szCs w:val="24"/>
              </w:rPr>
              <w:t xml:space="preserve"> в 2021 г.</w:t>
            </w:r>
          </w:p>
          <w:p w:rsidR="000C45DB" w:rsidRPr="000C45DB" w:rsidRDefault="000C45DB" w:rsidP="005C3111">
            <w:pPr>
              <w:jc w:val="both"/>
              <w:rPr>
                <w:sz w:val="24"/>
                <w:szCs w:val="24"/>
              </w:rPr>
            </w:pPr>
            <w:r w:rsidRPr="000C45DB">
              <w:rPr>
                <w:sz w:val="24"/>
                <w:szCs w:val="24"/>
              </w:rPr>
              <w:t xml:space="preserve"> </w:t>
            </w:r>
          </w:p>
        </w:tc>
        <w:tc>
          <w:tcPr>
            <w:tcW w:w="3263" w:type="dxa"/>
          </w:tcPr>
          <w:p w:rsidR="000C45DB" w:rsidRPr="000C45DB" w:rsidRDefault="000C45DB" w:rsidP="00F52826">
            <w:pPr>
              <w:pStyle w:val="9"/>
              <w:spacing w:before="0" w:after="0"/>
              <w:ind w:right="-108"/>
              <w:jc w:val="both"/>
              <w:rPr>
                <w:rFonts w:ascii="Times New Roman" w:hAnsi="Times New Roman" w:cs="Times New Roman"/>
                <w:sz w:val="24"/>
                <w:szCs w:val="24"/>
              </w:rPr>
            </w:pPr>
            <w:r w:rsidRPr="000C45DB">
              <w:rPr>
                <w:rFonts w:ascii="Times New Roman" w:hAnsi="Times New Roman" w:cs="Times New Roman"/>
                <w:sz w:val="24"/>
                <w:szCs w:val="24"/>
              </w:rPr>
              <w:t>ОДОБРЕНО</w:t>
            </w:r>
          </w:p>
          <w:p w:rsidR="000C45DB" w:rsidRPr="000C45DB" w:rsidRDefault="000C45DB" w:rsidP="00F52826">
            <w:pPr>
              <w:pStyle w:val="a4"/>
              <w:jc w:val="both"/>
              <w:rPr>
                <w:sz w:val="24"/>
                <w:szCs w:val="24"/>
              </w:rPr>
            </w:pPr>
          </w:p>
          <w:p w:rsidR="000C45DB" w:rsidRPr="000C45DB" w:rsidRDefault="000C45DB" w:rsidP="00F52826">
            <w:pPr>
              <w:jc w:val="both"/>
              <w:rPr>
                <w:sz w:val="24"/>
                <w:szCs w:val="24"/>
              </w:rPr>
            </w:pPr>
            <w:r w:rsidRPr="000C45DB">
              <w:rPr>
                <w:sz w:val="24"/>
                <w:szCs w:val="24"/>
              </w:rPr>
              <w:t xml:space="preserve">Предметной (цикловой) </w:t>
            </w:r>
          </w:p>
          <w:p w:rsidR="000C45DB" w:rsidRPr="000C45DB" w:rsidRDefault="000C45DB" w:rsidP="00F52826">
            <w:pPr>
              <w:jc w:val="both"/>
              <w:rPr>
                <w:sz w:val="24"/>
                <w:szCs w:val="24"/>
              </w:rPr>
            </w:pPr>
            <w:r w:rsidRPr="000C45DB">
              <w:rPr>
                <w:sz w:val="24"/>
                <w:szCs w:val="24"/>
              </w:rPr>
              <w:t>комиссией</w:t>
            </w:r>
          </w:p>
          <w:p w:rsidR="000C45DB" w:rsidRPr="000C45DB" w:rsidRDefault="000C45DB" w:rsidP="00F52826">
            <w:pPr>
              <w:pStyle w:val="a4"/>
              <w:jc w:val="both"/>
              <w:rPr>
                <w:sz w:val="24"/>
                <w:szCs w:val="24"/>
              </w:rPr>
            </w:pPr>
            <w:r w:rsidRPr="000C45DB">
              <w:rPr>
                <w:sz w:val="24"/>
                <w:szCs w:val="24"/>
              </w:rPr>
              <w:t>протокол №</w:t>
            </w:r>
          </w:p>
          <w:p w:rsidR="000C45DB" w:rsidRPr="000C45DB" w:rsidRDefault="000C45DB" w:rsidP="00F52826">
            <w:pPr>
              <w:pStyle w:val="a4"/>
              <w:jc w:val="both"/>
              <w:rPr>
                <w:sz w:val="24"/>
                <w:szCs w:val="24"/>
              </w:rPr>
            </w:pPr>
            <w:r w:rsidRPr="000C45DB">
              <w:rPr>
                <w:sz w:val="24"/>
                <w:szCs w:val="24"/>
              </w:rPr>
              <w:t>«__</w:t>
            </w:r>
            <w:proofErr w:type="gramStart"/>
            <w:r w:rsidRPr="000C45DB">
              <w:rPr>
                <w:sz w:val="24"/>
                <w:szCs w:val="24"/>
              </w:rPr>
              <w:t>_»_</w:t>
            </w:r>
            <w:proofErr w:type="gramEnd"/>
            <w:r w:rsidRPr="000C45DB">
              <w:rPr>
                <w:sz w:val="24"/>
                <w:szCs w:val="24"/>
              </w:rPr>
              <w:t>____________20</w:t>
            </w:r>
            <w:r w:rsidR="009826A7">
              <w:rPr>
                <w:sz w:val="24"/>
                <w:szCs w:val="24"/>
              </w:rPr>
              <w:t>2</w:t>
            </w:r>
            <w:r w:rsidRPr="000C45DB">
              <w:rPr>
                <w:sz w:val="24"/>
                <w:szCs w:val="24"/>
              </w:rPr>
              <w:t>__ г.</w:t>
            </w:r>
          </w:p>
          <w:p w:rsidR="000C45DB" w:rsidRPr="000C45DB" w:rsidRDefault="000C45DB" w:rsidP="00F52826">
            <w:pPr>
              <w:pStyle w:val="a4"/>
              <w:jc w:val="both"/>
              <w:rPr>
                <w:sz w:val="24"/>
                <w:szCs w:val="24"/>
              </w:rPr>
            </w:pPr>
          </w:p>
          <w:p w:rsidR="000C45DB" w:rsidRPr="000C45DB" w:rsidRDefault="000C45DB" w:rsidP="00F52826">
            <w:pPr>
              <w:pStyle w:val="a4"/>
              <w:jc w:val="both"/>
              <w:rPr>
                <w:sz w:val="24"/>
                <w:szCs w:val="24"/>
              </w:rPr>
            </w:pPr>
            <w:r w:rsidRPr="000C45DB">
              <w:rPr>
                <w:sz w:val="24"/>
                <w:szCs w:val="24"/>
              </w:rPr>
              <w:t>Председатель ПЦК</w:t>
            </w:r>
          </w:p>
          <w:p w:rsidR="000C45DB" w:rsidRPr="000C45DB" w:rsidRDefault="000C45DB" w:rsidP="00F52826">
            <w:pPr>
              <w:jc w:val="both"/>
              <w:rPr>
                <w:sz w:val="24"/>
                <w:szCs w:val="24"/>
              </w:rPr>
            </w:pPr>
            <w:r w:rsidRPr="000C45DB">
              <w:rPr>
                <w:sz w:val="24"/>
                <w:szCs w:val="24"/>
              </w:rPr>
              <w:t>_</w:t>
            </w:r>
            <w:r>
              <w:rPr>
                <w:sz w:val="24"/>
                <w:szCs w:val="24"/>
              </w:rPr>
              <w:t xml:space="preserve">_________/ </w:t>
            </w:r>
            <w:proofErr w:type="spellStart"/>
            <w:r>
              <w:rPr>
                <w:sz w:val="24"/>
                <w:szCs w:val="24"/>
              </w:rPr>
              <w:t>С.А.Чиняева</w:t>
            </w:r>
            <w:proofErr w:type="spellEnd"/>
            <w:r w:rsidRPr="000C45DB">
              <w:rPr>
                <w:sz w:val="24"/>
                <w:szCs w:val="24"/>
              </w:rPr>
              <w:t xml:space="preserve"> / </w:t>
            </w:r>
          </w:p>
        </w:tc>
        <w:tc>
          <w:tcPr>
            <w:tcW w:w="3018" w:type="dxa"/>
          </w:tcPr>
          <w:p w:rsidR="000C45DB" w:rsidRPr="000C45DB" w:rsidRDefault="000C45DB" w:rsidP="00F52826">
            <w:pPr>
              <w:pStyle w:val="9"/>
              <w:spacing w:before="0" w:after="0"/>
              <w:jc w:val="both"/>
              <w:rPr>
                <w:rFonts w:ascii="Times New Roman" w:hAnsi="Times New Roman" w:cs="Times New Roman"/>
                <w:sz w:val="24"/>
                <w:szCs w:val="24"/>
              </w:rPr>
            </w:pPr>
            <w:r w:rsidRPr="000C45DB">
              <w:rPr>
                <w:sz w:val="24"/>
                <w:szCs w:val="24"/>
              </w:rPr>
              <w:br w:type="page"/>
            </w:r>
            <w:r w:rsidRPr="000C45DB">
              <w:rPr>
                <w:rFonts w:ascii="Times New Roman" w:hAnsi="Times New Roman" w:cs="Times New Roman"/>
                <w:sz w:val="24"/>
                <w:szCs w:val="24"/>
              </w:rPr>
              <w:t>УТВЕРЖДАЮ</w:t>
            </w:r>
          </w:p>
          <w:p w:rsidR="000C45DB" w:rsidRPr="000C45DB" w:rsidRDefault="000C45DB" w:rsidP="00F52826">
            <w:pPr>
              <w:jc w:val="both"/>
              <w:rPr>
                <w:sz w:val="24"/>
                <w:szCs w:val="24"/>
              </w:rPr>
            </w:pPr>
          </w:p>
          <w:p w:rsidR="000C45DB" w:rsidRPr="000C45DB" w:rsidRDefault="000C45DB" w:rsidP="00F52826">
            <w:pPr>
              <w:jc w:val="both"/>
              <w:rPr>
                <w:sz w:val="24"/>
                <w:szCs w:val="24"/>
              </w:rPr>
            </w:pPr>
            <w:r w:rsidRPr="000C45DB">
              <w:rPr>
                <w:sz w:val="24"/>
                <w:szCs w:val="24"/>
              </w:rPr>
              <w:t xml:space="preserve">Зам. директора по НМР </w:t>
            </w:r>
          </w:p>
          <w:p w:rsidR="000C45DB" w:rsidRPr="000C45DB" w:rsidRDefault="000C45DB" w:rsidP="00F52826">
            <w:pPr>
              <w:jc w:val="both"/>
              <w:rPr>
                <w:sz w:val="24"/>
                <w:szCs w:val="24"/>
              </w:rPr>
            </w:pPr>
            <w:r w:rsidRPr="000C45DB">
              <w:rPr>
                <w:sz w:val="24"/>
                <w:szCs w:val="24"/>
              </w:rPr>
              <w:t xml:space="preserve">_________Т.Ю. </w:t>
            </w:r>
            <w:proofErr w:type="spellStart"/>
            <w:r w:rsidRPr="000C45DB">
              <w:rPr>
                <w:sz w:val="24"/>
                <w:szCs w:val="24"/>
              </w:rPr>
              <w:t>Крашакова</w:t>
            </w:r>
            <w:proofErr w:type="spellEnd"/>
          </w:p>
          <w:p w:rsidR="000C45DB" w:rsidRPr="000C45DB" w:rsidRDefault="000C45DB" w:rsidP="00F52826">
            <w:pPr>
              <w:jc w:val="both"/>
              <w:rPr>
                <w:sz w:val="24"/>
                <w:szCs w:val="24"/>
              </w:rPr>
            </w:pPr>
            <w:r w:rsidRPr="000C45DB">
              <w:rPr>
                <w:sz w:val="24"/>
                <w:szCs w:val="24"/>
              </w:rPr>
              <w:t>«__</w:t>
            </w:r>
            <w:proofErr w:type="gramStart"/>
            <w:r w:rsidRPr="000C45DB">
              <w:rPr>
                <w:sz w:val="24"/>
                <w:szCs w:val="24"/>
              </w:rPr>
              <w:t>_»_</w:t>
            </w:r>
            <w:proofErr w:type="gramEnd"/>
            <w:r w:rsidRPr="000C45DB">
              <w:rPr>
                <w:sz w:val="24"/>
                <w:szCs w:val="24"/>
              </w:rPr>
              <w:t>_________20</w:t>
            </w:r>
            <w:r w:rsidR="009826A7">
              <w:rPr>
                <w:sz w:val="24"/>
                <w:szCs w:val="24"/>
              </w:rPr>
              <w:t>2</w:t>
            </w:r>
            <w:r w:rsidRPr="000C45DB">
              <w:rPr>
                <w:sz w:val="24"/>
                <w:szCs w:val="24"/>
              </w:rPr>
              <w:t>__ г.</w:t>
            </w:r>
          </w:p>
        </w:tc>
      </w:tr>
    </w:tbl>
    <w:p w:rsidR="000C45DB" w:rsidRPr="000C45DB" w:rsidRDefault="000C45DB" w:rsidP="000C45DB">
      <w:pPr>
        <w:pStyle w:val="ab"/>
        <w:ind w:right="-426"/>
      </w:pPr>
    </w:p>
    <w:p w:rsidR="000C45DB" w:rsidRPr="000C45DB" w:rsidRDefault="000C45DB" w:rsidP="000C45DB">
      <w:pPr>
        <w:pStyle w:val="ab"/>
        <w:ind w:right="-426"/>
      </w:pPr>
    </w:p>
    <w:p w:rsidR="000C45DB" w:rsidRPr="000C45DB" w:rsidRDefault="000C45DB" w:rsidP="000C45DB">
      <w:pPr>
        <w:pStyle w:val="ab"/>
        <w:ind w:right="-426"/>
      </w:pPr>
    </w:p>
    <w:p w:rsidR="000C45DB" w:rsidRPr="000C45DB" w:rsidRDefault="000C45DB" w:rsidP="000C45DB">
      <w:pPr>
        <w:pStyle w:val="ab"/>
        <w:ind w:right="-426"/>
      </w:pPr>
    </w:p>
    <w:p w:rsidR="000C45DB" w:rsidRPr="000C45DB" w:rsidRDefault="000C45DB" w:rsidP="000C45DB">
      <w:pPr>
        <w:pStyle w:val="ab"/>
        <w:ind w:right="-426"/>
      </w:pPr>
    </w:p>
    <w:p w:rsidR="000C45DB" w:rsidRDefault="000C45DB" w:rsidP="000C45DB">
      <w:pPr>
        <w:rPr>
          <w:sz w:val="24"/>
          <w:szCs w:val="24"/>
        </w:rPr>
      </w:pPr>
    </w:p>
    <w:p w:rsidR="000C45DB" w:rsidRDefault="000C45DB" w:rsidP="000C45DB">
      <w:pPr>
        <w:rPr>
          <w:sz w:val="24"/>
          <w:szCs w:val="24"/>
        </w:rPr>
      </w:pPr>
    </w:p>
    <w:p w:rsidR="000C45DB" w:rsidRDefault="000C45DB" w:rsidP="000C45DB">
      <w:pPr>
        <w:rPr>
          <w:sz w:val="24"/>
          <w:szCs w:val="24"/>
        </w:rPr>
      </w:pPr>
    </w:p>
    <w:p w:rsidR="000C45DB" w:rsidRPr="000C45DB" w:rsidRDefault="000C45DB" w:rsidP="000C45DB">
      <w:pPr>
        <w:rPr>
          <w:sz w:val="24"/>
          <w:szCs w:val="24"/>
        </w:rPr>
      </w:pPr>
    </w:p>
    <w:p w:rsidR="00E40397" w:rsidRDefault="00E40397" w:rsidP="00AF1A94">
      <w:pPr>
        <w:jc w:val="both"/>
        <w:rPr>
          <w:b/>
          <w:sz w:val="24"/>
          <w:szCs w:val="24"/>
        </w:rPr>
      </w:pPr>
    </w:p>
    <w:p w:rsidR="009826A7" w:rsidRDefault="00AF1A94" w:rsidP="00AF1A94">
      <w:pPr>
        <w:jc w:val="both"/>
        <w:rPr>
          <w:b/>
          <w:sz w:val="24"/>
          <w:szCs w:val="24"/>
        </w:rPr>
      </w:pPr>
      <w:r w:rsidRPr="000C45DB">
        <w:rPr>
          <w:b/>
          <w:sz w:val="24"/>
          <w:szCs w:val="24"/>
        </w:rPr>
        <w:t>Согласовано</w:t>
      </w:r>
      <w:r>
        <w:rPr>
          <w:b/>
          <w:sz w:val="24"/>
          <w:szCs w:val="24"/>
        </w:rPr>
        <w:t xml:space="preserve">: </w:t>
      </w:r>
    </w:p>
    <w:p w:rsidR="009826A7" w:rsidRDefault="009826A7" w:rsidP="009826A7">
      <w:pPr>
        <w:ind w:right="-1"/>
        <w:rPr>
          <w:sz w:val="24"/>
          <w:szCs w:val="24"/>
        </w:rPr>
      </w:pPr>
      <w:r>
        <w:rPr>
          <w:sz w:val="24"/>
          <w:szCs w:val="32"/>
        </w:rPr>
        <w:t xml:space="preserve">Пережогин А.А. – главный инженер ООО «УК </w:t>
      </w:r>
      <w:proofErr w:type="spellStart"/>
      <w:r>
        <w:rPr>
          <w:sz w:val="24"/>
          <w:szCs w:val="32"/>
        </w:rPr>
        <w:t>Южуралэлектромонтаж</w:t>
      </w:r>
      <w:proofErr w:type="spellEnd"/>
      <w:r>
        <w:rPr>
          <w:sz w:val="24"/>
          <w:szCs w:val="32"/>
        </w:rPr>
        <w:t>-два»</w:t>
      </w:r>
    </w:p>
    <w:p w:rsidR="000C45DB" w:rsidRPr="00161386" w:rsidRDefault="000C45DB" w:rsidP="006F7262">
      <w:pPr>
        <w:jc w:val="both"/>
        <w:rPr>
          <w:sz w:val="24"/>
          <w:szCs w:val="28"/>
        </w:rPr>
      </w:pPr>
    </w:p>
    <w:p w:rsidR="006F7262" w:rsidRDefault="006F7262" w:rsidP="006F7262">
      <w:pPr>
        <w:jc w:val="both"/>
        <w:rPr>
          <w:sz w:val="24"/>
          <w:szCs w:val="28"/>
        </w:rPr>
      </w:pPr>
    </w:p>
    <w:p w:rsidR="006F7262" w:rsidRDefault="006F7262" w:rsidP="006F7262">
      <w:pPr>
        <w:jc w:val="both"/>
        <w:rPr>
          <w:sz w:val="24"/>
          <w:szCs w:val="28"/>
        </w:rPr>
      </w:pPr>
    </w:p>
    <w:p w:rsidR="006F7262" w:rsidRDefault="006F7262" w:rsidP="006F7262">
      <w:pPr>
        <w:jc w:val="both"/>
        <w:rPr>
          <w:sz w:val="24"/>
          <w:szCs w:val="28"/>
        </w:rPr>
      </w:pPr>
    </w:p>
    <w:p w:rsidR="006F7262" w:rsidRPr="000C45DB" w:rsidRDefault="006F7262" w:rsidP="006F7262">
      <w:pPr>
        <w:jc w:val="both"/>
        <w:rPr>
          <w:szCs w:val="24"/>
        </w:rPr>
      </w:pPr>
    </w:p>
    <w:p w:rsidR="000C45DB" w:rsidRPr="000C45DB" w:rsidRDefault="000C45DB" w:rsidP="000C45DB">
      <w:pPr>
        <w:pStyle w:val="2"/>
        <w:ind w:right="707"/>
        <w:rPr>
          <w:szCs w:val="24"/>
        </w:rPr>
      </w:pPr>
    </w:p>
    <w:p w:rsidR="000C45DB" w:rsidRPr="000C45DB" w:rsidRDefault="000C45DB" w:rsidP="000C45DB">
      <w:pPr>
        <w:pStyle w:val="2"/>
        <w:ind w:right="707"/>
        <w:rPr>
          <w:szCs w:val="24"/>
        </w:rPr>
      </w:pPr>
    </w:p>
    <w:p w:rsidR="000C45DB" w:rsidRPr="000C45DB" w:rsidRDefault="000C45DB" w:rsidP="000C45DB">
      <w:pPr>
        <w:pStyle w:val="2"/>
        <w:ind w:right="707"/>
        <w:rPr>
          <w:szCs w:val="24"/>
        </w:rPr>
      </w:pPr>
    </w:p>
    <w:p w:rsidR="000C45DB" w:rsidRPr="000C45DB" w:rsidRDefault="000C45DB" w:rsidP="000C45DB">
      <w:pPr>
        <w:pStyle w:val="2"/>
        <w:ind w:right="707"/>
        <w:rPr>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pStyle w:val="2"/>
        <w:ind w:right="707"/>
        <w:rPr>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0C45DB" w:rsidRPr="000C45DB" w:rsidRDefault="000C45DB" w:rsidP="000C45DB">
      <w:pPr>
        <w:pStyle w:val="2"/>
        <w:ind w:right="707"/>
        <w:rPr>
          <w:szCs w:val="24"/>
        </w:rPr>
      </w:pPr>
    </w:p>
    <w:p w:rsidR="000C45DB" w:rsidRPr="000C45DB" w:rsidRDefault="000C45DB" w:rsidP="000C45DB">
      <w:pPr>
        <w:widowControl w:val="0"/>
        <w:jc w:val="both"/>
        <w:rPr>
          <w:bCs/>
          <w:snapToGrid w:val="0"/>
          <w:sz w:val="24"/>
          <w:szCs w:val="24"/>
        </w:rPr>
      </w:pPr>
      <w:r w:rsidRPr="000C45DB">
        <w:rPr>
          <w:b/>
          <w:sz w:val="24"/>
          <w:szCs w:val="24"/>
        </w:rPr>
        <w:t>Автор(ы):</w:t>
      </w:r>
      <w:r w:rsidRPr="000C45DB">
        <w:rPr>
          <w:sz w:val="24"/>
          <w:szCs w:val="24"/>
        </w:rPr>
        <w:t xml:space="preserve"> </w:t>
      </w:r>
      <w:r>
        <w:rPr>
          <w:sz w:val="24"/>
          <w:szCs w:val="24"/>
        </w:rPr>
        <w:t xml:space="preserve">Гнетова С.Н. </w:t>
      </w:r>
      <w:r w:rsidRPr="000C45DB">
        <w:rPr>
          <w:sz w:val="24"/>
          <w:szCs w:val="24"/>
        </w:rPr>
        <w:t>преподавател</w:t>
      </w:r>
      <w:r>
        <w:rPr>
          <w:sz w:val="24"/>
          <w:szCs w:val="24"/>
        </w:rPr>
        <w:t>ь</w:t>
      </w:r>
      <w:r w:rsidRPr="000C45DB">
        <w:rPr>
          <w:sz w:val="24"/>
          <w:szCs w:val="24"/>
        </w:rPr>
        <w:t xml:space="preserve"> </w:t>
      </w:r>
      <w:r w:rsidRPr="000C45DB">
        <w:rPr>
          <w:bCs/>
          <w:snapToGrid w:val="0"/>
          <w:sz w:val="24"/>
          <w:szCs w:val="24"/>
        </w:rPr>
        <w:t>Южно-Уральского государственного технического колледжа</w:t>
      </w:r>
    </w:p>
    <w:p w:rsidR="000C45DB" w:rsidRPr="000C45DB" w:rsidRDefault="000C45DB" w:rsidP="000C45DB">
      <w:pPr>
        <w:pStyle w:val="2"/>
        <w:ind w:right="707"/>
        <w:jc w:val="both"/>
        <w:rPr>
          <w:b/>
          <w:szCs w:val="24"/>
        </w:rPr>
      </w:pPr>
      <w:r w:rsidRPr="000C45DB">
        <w:rPr>
          <w:b/>
          <w:szCs w:val="24"/>
        </w:rPr>
        <w:t>.</w:t>
      </w:r>
    </w:p>
    <w:p w:rsidR="000C45DB" w:rsidRPr="000C45DB" w:rsidRDefault="000C45DB" w:rsidP="000C45DB">
      <w:pPr>
        <w:ind w:right="707"/>
        <w:rPr>
          <w:sz w:val="24"/>
          <w:szCs w:val="24"/>
        </w:rPr>
      </w:pPr>
    </w:p>
    <w:p w:rsidR="000C45DB" w:rsidRPr="000C45DB" w:rsidRDefault="000C45DB" w:rsidP="000C45DB">
      <w:pPr>
        <w:ind w:right="707"/>
        <w:rPr>
          <w:sz w:val="24"/>
          <w:szCs w:val="24"/>
        </w:rPr>
      </w:pPr>
    </w:p>
    <w:p w:rsidR="00E23E79" w:rsidRDefault="00B81D6C">
      <w:pPr>
        <w:rPr>
          <w:sz w:val="24"/>
        </w:rPr>
      </w:pPr>
      <w:r>
        <w:rPr>
          <w:sz w:val="24"/>
        </w:rPr>
        <w:br w:type="page"/>
      </w:r>
    </w:p>
    <w:p w:rsidR="00E23E79" w:rsidRDefault="00E23E79">
      <w:pPr>
        <w:pStyle w:val="a3"/>
        <w:jc w:val="center"/>
        <w:rPr>
          <w:b/>
          <w:sz w:val="28"/>
        </w:rPr>
      </w:pPr>
    </w:p>
    <w:p w:rsidR="00E23E79" w:rsidRDefault="00B81D6C">
      <w:pPr>
        <w:pStyle w:val="a3"/>
        <w:jc w:val="center"/>
        <w:rPr>
          <w:b/>
          <w:sz w:val="28"/>
        </w:rPr>
      </w:pPr>
      <w:r>
        <w:rPr>
          <w:b/>
          <w:sz w:val="28"/>
        </w:rPr>
        <w:t>Содержание</w:t>
      </w:r>
    </w:p>
    <w:p w:rsidR="00E23E79" w:rsidRDefault="00E23E79">
      <w:pPr>
        <w:pStyle w:val="a3"/>
        <w:jc w:val="center"/>
        <w:rPr>
          <w:b/>
          <w:sz w:val="28"/>
        </w:rPr>
      </w:pPr>
    </w:p>
    <w:tbl>
      <w:tblPr>
        <w:tblW w:w="5000" w:type="pct"/>
        <w:tblLook w:val="0000" w:firstRow="0" w:lastRow="0" w:firstColumn="0" w:lastColumn="0" w:noHBand="0" w:noVBand="0"/>
      </w:tblPr>
      <w:tblGrid>
        <w:gridCol w:w="9279"/>
        <w:gridCol w:w="575"/>
      </w:tblGrid>
      <w:tr w:rsidR="00E23E79" w:rsidTr="009154E4">
        <w:trPr>
          <w:trHeight w:val="302"/>
        </w:trPr>
        <w:tc>
          <w:tcPr>
            <w:tcW w:w="4708" w:type="pct"/>
          </w:tcPr>
          <w:p w:rsidR="00E23E79" w:rsidRPr="00B36694" w:rsidRDefault="005C3111">
            <w:pPr>
              <w:pStyle w:val="a3"/>
              <w:jc w:val="both"/>
              <w:rPr>
                <w:sz w:val="24"/>
                <w:szCs w:val="24"/>
              </w:rPr>
            </w:pPr>
            <w:r w:rsidRPr="00B36694">
              <w:rPr>
                <w:sz w:val="24"/>
                <w:szCs w:val="24"/>
              </w:rPr>
              <w:t>Пояснительная записка</w:t>
            </w:r>
          </w:p>
        </w:tc>
        <w:tc>
          <w:tcPr>
            <w:tcW w:w="292" w:type="pct"/>
          </w:tcPr>
          <w:p w:rsidR="00E23E79" w:rsidRPr="00B36694" w:rsidRDefault="006A4F96">
            <w:pPr>
              <w:pStyle w:val="a3"/>
              <w:jc w:val="right"/>
              <w:rPr>
                <w:sz w:val="24"/>
                <w:szCs w:val="24"/>
              </w:rPr>
            </w:pPr>
            <w:r w:rsidRPr="00B36694">
              <w:rPr>
                <w:sz w:val="24"/>
                <w:szCs w:val="24"/>
              </w:rPr>
              <w:t>4</w:t>
            </w:r>
          </w:p>
        </w:tc>
      </w:tr>
      <w:tr w:rsidR="00E23E79" w:rsidTr="009154E4">
        <w:trPr>
          <w:trHeight w:val="587"/>
        </w:trPr>
        <w:tc>
          <w:tcPr>
            <w:tcW w:w="4708" w:type="pct"/>
          </w:tcPr>
          <w:p w:rsidR="00E23E79" w:rsidRPr="00B36694" w:rsidRDefault="000A2018">
            <w:pPr>
              <w:pStyle w:val="1"/>
              <w:rPr>
                <w:b/>
                <w:szCs w:val="24"/>
              </w:rPr>
            </w:pPr>
            <w:r w:rsidRPr="00B36694">
              <w:rPr>
                <w:b/>
                <w:szCs w:val="24"/>
              </w:rPr>
              <w:t>Практическая работа № 1</w:t>
            </w:r>
          </w:p>
          <w:p w:rsidR="00E23E79" w:rsidRPr="00B36694" w:rsidRDefault="00F27FA9" w:rsidP="009154E4">
            <w:pPr>
              <w:pStyle w:val="1"/>
              <w:jc w:val="both"/>
              <w:rPr>
                <w:szCs w:val="24"/>
              </w:rPr>
            </w:pPr>
            <w:r w:rsidRPr="00B36694">
              <w:rPr>
                <w:szCs w:val="24"/>
              </w:rPr>
              <w:t xml:space="preserve">Выполнение </w:t>
            </w:r>
            <w:r w:rsidR="009154E4" w:rsidRPr="00B36694">
              <w:rPr>
                <w:szCs w:val="24"/>
              </w:rPr>
              <w:t xml:space="preserve">генерального плана объекта </w:t>
            </w:r>
            <w:r w:rsidRPr="00B36694">
              <w:rPr>
                <w:szCs w:val="24"/>
              </w:rPr>
              <w:t>с использо</w:t>
            </w:r>
            <w:r w:rsidR="005C3111" w:rsidRPr="00B36694">
              <w:rPr>
                <w:szCs w:val="24"/>
              </w:rPr>
              <w:t xml:space="preserve">ванием компьютерных графических </w:t>
            </w:r>
            <w:r w:rsidRPr="00B36694">
              <w:rPr>
                <w:szCs w:val="24"/>
              </w:rPr>
              <w:t>редакторов</w:t>
            </w:r>
          </w:p>
        </w:tc>
        <w:tc>
          <w:tcPr>
            <w:tcW w:w="292" w:type="pct"/>
          </w:tcPr>
          <w:p w:rsidR="00E23E79" w:rsidRPr="00B36694" w:rsidRDefault="006A4F96">
            <w:pPr>
              <w:pStyle w:val="a3"/>
              <w:jc w:val="right"/>
              <w:rPr>
                <w:sz w:val="24"/>
                <w:szCs w:val="24"/>
              </w:rPr>
            </w:pPr>
            <w:r w:rsidRPr="00B36694">
              <w:rPr>
                <w:sz w:val="24"/>
                <w:szCs w:val="24"/>
              </w:rPr>
              <w:t>6</w:t>
            </w:r>
          </w:p>
        </w:tc>
      </w:tr>
      <w:tr w:rsidR="00E23E79" w:rsidTr="009154E4">
        <w:trPr>
          <w:trHeight w:val="302"/>
        </w:trPr>
        <w:tc>
          <w:tcPr>
            <w:tcW w:w="4708" w:type="pct"/>
          </w:tcPr>
          <w:p w:rsidR="00E23E79" w:rsidRPr="00B36694" w:rsidRDefault="000A2018">
            <w:pPr>
              <w:jc w:val="both"/>
              <w:rPr>
                <w:b/>
                <w:sz w:val="24"/>
                <w:szCs w:val="24"/>
              </w:rPr>
            </w:pPr>
            <w:r w:rsidRPr="00B36694">
              <w:rPr>
                <w:b/>
                <w:sz w:val="24"/>
                <w:szCs w:val="24"/>
              </w:rPr>
              <w:t>Практическая работа № 2</w:t>
            </w:r>
          </w:p>
          <w:p w:rsidR="00E23E79" w:rsidRPr="00B36694" w:rsidRDefault="009154E4">
            <w:pPr>
              <w:jc w:val="both"/>
              <w:rPr>
                <w:sz w:val="24"/>
                <w:szCs w:val="24"/>
              </w:rPr>
            </w:pPr>
            <w:r w:rsidRPr="00B36694">
              <w:rPr>
                <w:sz w:val="24"/>
                <w:szCs w:val="24"/>
              </w:rPr>
              <w:t>Расчет наружного освещения</w:t>
            </w:r>
          </w:p>
        </w:tc>
        <w:tc>
          <w:tcPr>
            <w:tcW w:w="292" w:type="pct"/>
          </w:tcPr>
          <w:p w:rsidR="00E23E79" w:rsidRPr="00B36694" w:rsidRDefault="006A4F96">
            <w:pPr>
              <w:pStyle w:val="a3"/>
              <w:jc w:val="right"/>
              <w:rPr>
                <w:sz w:val="24"/>
                <w:szCs w:val="24"/>
              </w:rPr>
            </w:pPr>
            <w:r w:rsidRPr="00B36694">
              <w:rPr>
                <w:sz w:val="24"/>
                <w:szCs w:val="24"/>
              </w:rPr>
              <w:t>12</w:t>
            </w:r>
          </w:p>
        </w:tc>
      </w:tr>
      <w:tr w:rsidR="00E23E79" w:rsidTr="009154E4">
        <w:trPr>
          <w:trHeight w:val="302"/>
        </w:trPr>
        <w:tc>
          <w:tcPr>
            <w:tcW w:w="4708" w:type="pct"/>
          </w:tcPr>
          <w:p w:rsidR="00E23E79" w:rsidRPr="00B36694" w:rsidRDefault="000A2018">
            <w:pPr>
              <w:pStyle w:val="8"/>
              <w:ind w:firstLine="0"/>
              <w:jc w:val="both"/>
              <w:rPr>
                <w:b/>
                <w:szCs w:val="24"/>
              </w:rPr>
            </w:pPr>
            <w:r w:rsidRPr="00B36694">
              <w:rPr>
                <w:b/>
                <w:szCs w:val="24"/>
              </w:rPr>
              <w:t>Практическая работа № 3</w:t>
            </w:r>
          </w:p>
          <w:p w:rsidR="00E23E79" w:rsidRPr="00B36694" w:rsidRDefault="009154E4">
            <w:pPr>
              <w:pStyle w:val="8"/>
              <w:ind w:firstLine="0"/>
              <w:jc w:val="both"/>
              <w:rPr>
                <w:szCs w:val="24"/>
              </w:rPr>
            </w:pPr>
            <w:r w:rsidRPr="00B36694">
              <w:rPr>
                <w:szCs w:val="24"/>
              </w:rPr>
              <w:t xml:space="preserve">Расчет токов короткого замыкания в электрических сетях напряжением выше 1 </w:t>
            </w:r>
            <w:proofErr w:type="spellStart"/>
            <w:r w:rsidRPr="00B36694">
              <w:rPr>
                <w:szCs w:val="24"/>
              </w:rPr>
              <w:t>кВ</w:t>
            </w:r>
            <w:proofErr w:type="spellEnd"/>
          </w:p>
        </w:tc>
        <w:tc>
          <w:tcPr>
            <w:tcW w:w="292" w:type="pct"/>
          </w:tcPr>
          <w:p w:rsidR="00E23E79" w:rsidRPr="00B36694" w:rsidRDefault="00372F11">
            <w:pPr>
              <w:pStyle w:val="a3"/>
              <w:jc w:val="right"/>
              <w:rPr>
                <w:sz w:val="24"/>
                <w:szCs w:val="24"/>
              </w:rPr>
            </w:pPr>
            <w:r w:rsidRPr="00B36694">
              <w:rPr>
                <w:sz w:val="24"/>
                <w:szCs w:val="24"/>
              </w:rPr>
              <w:t>17</w:t>
            </w:r>
          </w:p>
        </w:tc>
      </w:tr>
      <w:tr w:rsidR="00E23E79" w:rsidTr="009154E4">
        <w:trPr>
          <w:trHeight w:val="302"/>
        </w:trPr>
        <w:tc>
          <w:tcPr>
            <w:tcW w:w="4708" w:type="pct"/>
          </w:tcPr>
          <w:p w:rsidR="00E23E79" w:rsidRPr="00B36694" w:rsidRDefault="000A2018">
            <w:pPr>
              <w:pStyle w:val="6"/>
              <w:jc w:val="both"/>
              <w:rPr>
                <w:b/>
                <w:sz w:val="24"/>
                <w:szCs w:val="24"/>
              </w:rPr>
            </w:pPr>
            <w:r w:rsidRPr="00B36694">
              <w:rPr>
                <w:b/>
                <w:sz w:val="24"/>
                <w:szCs w:val="24"/>
              </w:rPr>
              <w:t>Практическая работа № 4</w:t>
            </w:r>
          </w:p>
          <w:p w:rsidR="00E23E79" w:rsidRPr="00B36694" w:rsidRDefault="009154E4">
            <w:pPr>
              <w:pStyle w:val="6"/>
              <w:jc w:val="both"/>
              <w:rPr>
                <w:sz w:val="24"/>
                <w:szCs w:val="24"/>
              </w:rPr>
            </w:pPr>
            <w:r w:rsidRPr="00B36694">
              <w:rPr>
                <w:rFonts w:eastAsia="Calibri"/>
                <w:bCs/>
                <w:sz w:val="24"/>
                <w:szCs w:val="24"/>
              </w:rPr>
              <w:t xml:space="preserve">Выполнение схем трансформаторных подстанций </w:t>
            </w:r>
            <w:r w:rsidRPr="00B36694">
              <w:rPr>
                <w:sz w:val="24"/>
                <w:szCs w:val="24"/>
              </w:rPr>
              <w:t>с использованием компьютерных графических редакторов</w:t>
            </w:r>
          </w:p>
        </w:tc>
        <w:tc>
          <w:tcPr>
            <w:tcW w:w="292" w:type="pct"/>
          </w:tcPr>
          <w:p w:rsidR="00E23E79" w:rsidRPr="00B36694" w:rsidRDefault="00603F52">
            <w:pPr>
              <w:pStyle w:val="a3"/>
              <w:jc w:val="right"/>
              <w:rPr>
                <w:sz w:val="24"/>
                <w:szCs w:val="24"/>
              </w:rPr>
            </w:pPr>
            <w:r w:rsidRPr="00B36694">
              <w:rPr>
                <w:sz w:val="24"/>
                <w:szCs w:val="24"/>
              </w:rPr>
              <w:t>24</w:t>
            </w:r>
          </w:p>
        </w:tc>
      </w:tr>
      <w:tr w:rsidR="00E23E79" w:rsidTr="009154E4">
        <w:trPr>
          <w:trHeight w:val="302"/>
        </w:trPr>
        <w:tc>
          <w:tcPr>
            <w:tcW w:w="4708" w:type="pct"/>
          </w:tcPr>
          <w:p w:rsidR="00E23E79" w:rsidRPr="00B36694" w:rsidRDefault="000A2018">
            <w:pPr>
              <w:pStyle w:val="a4"/>
              <w:tabs>
                <w:tab w:val="clear" w:pos="4153"/>
                <w:tab w:val="clear" w:pos="8306"/>
              </w:tabs>
              <w:jc w:val="both"/>
              <w:rPr>
                <w:b/>
                <w:sz w:val="24"/>
                <w:szCs w:val="24"/>
              </w:rPr>
            </w:pPr>
            <w:r w:rsidRPr="00B36694">
              <w:rPr>
                <w:b/>
                <w:sz w:val="24"/>
                <w:szCs w:val="24"/>
              </w:rPr>
              <w:t>Практическая работа №5</w:t>
            </w:r>
          </w:p>
          <w:p w:rsidR="00E23E79" w:rsidRPr="00B36694" w:rsidRDefault="009154E4">
            <w:pPr>
              <w:pStyle w:val="a4"/>
              <w:tabs>
                <w:tab w:val="clear" w:pos="4153"/>
                <w:tab w:val="clear" w:pos="8306"/>
              </w:tabs>
              <w:jc w:val="both"/>
              <w:rPr>
                <w:sz w:val="24"/>
                <w:szCs w:val="24"/>
              </w:rPr>
            </w:pPr>
            <w:r w:rsidRPr="00B36694">
              <w:rPr>
                <w:sz w:val="24"/>
                <w:szCs w:val="24"/>
              </w:rPr>
              <w:t xml:space="preserve">Выбор электрических аппаратов и токоведущих частей в сетях напряжением выше 1 </w:t>
            </w:r>
            <w:proofErr w:type="spellStart"/>
            <w:r w:rsidRPr="00B36694">
              <w:rPr>
                <w:sz w:val="24"/>
                <w:szCs w:val="24"/>
              </w:rPr>
              <w:t>кВ</w:t>
            </w:r>
            <w:proofErr w:type="spellEnd"/>
            <w:r w:rsidRPr="00B36694">
              <w:rPr>
                <w:sz w:val="24"/>
                <w:szCs w:val="24"/>
              </w:rPr>
              <w:t xml:space="preserve"> по условиям короткого замыкания</w:t>
            </w:r>
          </w:p>
        </w:tc>
        <w:tc>
          <w:tcPr>
            <w:tcW w:w="292" w:type="pct"/>
          </w:tcPr>
          <w:p w:rsidR="00E23E79" w:rsidRPr="00B36694" w:rsidRDefault="00977644">
            <w:pPr>
              <w:pStyle w:val="a3"/>
              <w:jc w:val="right"/>
              <w:rPr>
                <w:sz w:val="24"/>
                <w:szCs w:val="24"/>
              </w:rPr>
            </w:pPr>
            <w:r w:rsidRPr="00B36694">
              <w:rPr>
                <w:sz w:val="24"/>
                <w:szCs w:val="24"/>
              </w:rPr>
              <w:t>27</w:t>
            </w:r>
          </w:p>
        </w:tc>
      </w:tr>
      <w:tr w:rsidR="00E23E79" w:rsidTr="009154E4">
        <w:trPr>
          <w:trHeight w:val="302"/>
        </w:trPr>
        <w:tc>
          <w:tcPr>
            <w:tcW w:w="4708" w:type="pct"/>
          </w:tcPr>
          <w:p w:rsidR="00E23E79" w:rsidRPr="00B36694" w:rsidRDefault="00B81D6C">
            <w:pPr>
              <w:pStyle w:val="a4"/>
              <w:tabs>
                <w:tab w:val="clear" w:pos="4153"/>
                <w:tab w:val="clear" w:pos="8306"/>
              </w:tabs>
              <w:jc w:val="both"/>
              <w:rPr>
                <w:b/>
                <w:sz w:val="24"/>
                <w:szCs w:val="24"/>
              </w:rPr>
            </w:pPr>
            <w:r w:rsidRPr="00B36694">
              <w:rPr>
                <w:b/>
                <w:sz w:val="24"/>
                <w:szCs w:val="24"/>
              </w:rPr>
              <w:t>Практическая работа №6</w:t>
            </w:r>
          </w:p>
          <w:p w:rsidR="00E23E79" w:rsidRPr="00B36694" w:rsidRDefault="009154E4">
            <w:pPr>
              <w:pStyle w:val="a4"/>
              <w:tabs>
                <w:tab w:val="clear" w:pos="4153"/>
                <w:tab w:val="clear" w:pos="8306"/>
              </w:tabs>
              <w:jc w:val="both"/>
              <w:rPr>
                <w:sz w:val="24"/>
                <w:szCs w:val="24"/>
              </w:rPr>
            </w:pPr>
            <w:r w:rsidRPr="00B36694">
              <w:rPr>
                <w:sz w:val="24"/>
                <w:szCs w:val="24"/>
              </w:rPr>
              <w:t>Расчет электрических нагрузок предприятия</w:t>
            </w:r>
          </w:p>
        </w:tc>
        <w:tc>
          <w:tcPr>
            <w:tcW w:w="292" w:type="pct"/>
          </w:tcPr>
          <w:p w:rsidR="00E23E79" w:rsidRPr="00B36694" w:rsidRDefault="00977644">
            <w:pPr>
              <w:pStyle w:val="a3"/>
              <w:jc w:val="right"/>
              <w:rPr>
                <w:sz w:val="24"/>
                <w:szCs w:val="24"/>
              </w:rPr>
            </w:pPr>
            <w:r w:rsidRPr="00B36694">
              <w:rPr>
                <w:sz w:val="24"/>
                <w:szCs w:val="24"/>
              </w:rPr>
              <w:t>46</w:t>
            </w:r>
          </w:p>
        </w:tc>
      </w:tr>
      <w:tr w:rsidR="00E23E79" w:rsidTr="009154E4">
        <w:trPr>
          <w:trHeight w:val="302"/>
        </w:trPr>
        <w:tc>
          <w:tcPr>
            <w:tcW w:w="4708" w:type="pct"/>
          </w:tcPr>
          <w:p w:rsidR="00E23E79" w:rsidRPr="00B36694" w:rsidRDefault="00B81D6C">
            <w:pPr>
              <w:pStyle w:val="a4"/>
              <w:tabs>
                <w:tab w:val="clear" w:pos="4153"/>
                <w:tab w:val="clear" w:pos="8306"/>
              </w:tabs>
              <w:jc w:val="both"/>
              <w:rPr>
                <w:b/>
                <w:sz w:val="24"/>
                <w:szCs w:val="24"/>
              </w:rPr>
            </w:pPr>
            <w:r w:rsidRPr="00B36694">
              <w:rPr>
                <w:b/>
                <w:sz w:val="24"/>
                <w:szCs w:val="24"/>
              </w:rPr>
              <w:t>Практическая работа №7</w:t>
            </w:r>
          </w:p>
          <w:p w:rsidR="00E23E79" w:rsidRPr="00B36694" w:rsidRDefault="009154E4">
            <w:pPr>
              <w:pStyle w:val="a4"/>
              <w:tabs>
                <w:tab w:val="clear" w:pos="4153"/>
                <w:tab w:val="clear" w:pos="8306"/>
              </w:tabs>
              <w:jc w:val="both"/>
              <w:rPr>
                <w:sz w:val="24"/>
                <w:szCs w:val="24"/>
              </w:rPr>
            </w:pPr>
            <w:r w:rsidRPr="00B36694">
              <w:rPr>
                <w:sz w:val="24"/>
                <w:szCs w:val="24"/>
              </w:rPr>
              <w:t>Выполнение схем городских электрических сетей с использованием компьютерных графических редакторов</w:t>
            </w:r>
          </w:p>
        </w:tc>
        <w:tc>
          <w:tcPr>
            <w:tcW w:w="292" w:type="pct"/>
          </w:tcPr>
          <w:p w:rsidR="00E23E79" w:rsidRPr="00B36694" w:rsidRDefault="00977644">
            <w:pPr>
              <w:pStyle w:val="a3"/>
              <w:jc w:val="right"/>
              <w:rPr>
                <w:sz w:val="24"/>
                <w:szCs w:val="24"/>
              </w:rPr>
            </w:pPr>
            <w:r w:rsidRPr="00B36694">
              <w:rPr>
                <w:sz w:val="24"/>
                <w:szCs w:val="24"/>
              </w:rPr>
              <w:t>49</w:t>
            </w:r>
          </w:p>
        </w:tc>
      </w:tr>
      <w:tr w:rsidR="00E23E79" w:rsidTr="009154E4">
        <w:trPr>
          <w:trHeight w:val="302"/>
        </w:trPr>
        <w:tc>
          <w:tcPr>
            <w:tcW w:w="4708" w:type="pct"/>
          </w:tcPr>
          <w:p w:rsidR="00E23E79" w:rsidRPr="00B36694" w:rsidRDefault="00B81D6C">
            <w:pPr>
              <w:pStyle w:val="a4"/>
              <w:tabs>
                <w:tab w:val="clear" w:pos="4153"/>
                <w:tab w:val="clear" w:pos="8306"/>
              </w:tabs>
              <w:jc w:val="both"/>
              <w:rPr>
                <w:b/>
                <w:sz w:val="24"/>
                <w:szCs w:val="24"/>
              </w:rPr>
            </w:pPr>
            <w:r w:rsidRPr="00B36694">
              <w:rPr>
                <w:b/>
                <w:sz w:val="24"/>
                <w:szCs w:val="24"/>
              </w:rPr>
              <w:t>Практическая работа №8</w:t>
            </w:r>
          </w:p>
          <w:p w:rsidR="00E23E79" w:rsidRPr="00B36694" w:rsidRDefault="009154E4">
            <w:pPr>
              <w:pStyle w:val="a4"/>
              <w:tabs>
                <w:tab w:val="clear" w:pos="4153"/>
                <w:tab w:val="clear" w:pos="8306"/>
              </w:tabs>
              <w:jc w:val="both"/>
              <w:rPr>
                <w:sz w:val="24"/>
                <w:szCs w:val="24"/>
              </w:rPr>
            </w:pPr>
            <w:r w:rsidRPr="00B36694">
              <w:rPr>
                <w:sz w:val="24"/>
                <w:szCs w:val="24"/>
              </w:rPr>
              <w:t>Расчет электрических нагрузок микрорайона. Выбор числа и мощности трансформаторов подстанций</w:t>
            </w:r>
          </w:p>
        </w:tc>
        <w:tc>
          <w:tcPr>
            <w:tcW w:w="292" w:type="pct"/>
          </w:tcPr>
          <w:p w:rsidR="00E23E79" w:rsidRPr="00B36694" w:rsidRDefault="00977644">
            <w:pPr>
              <w:pStyle w:val="a3"/>
              <w:jc w:val="right"/>
              <w:rPr>
                <w:sz w:val="24"/>
                <w:szCs w:val="24"/>
              </w:rPr>
            </w:pPr>
            <w:r w:rsidRPr="00B36694">
              <w:rPr>
                <w:sz w:val="24"/>
                <w:szCs w:val="24"/>
              </w:rPr>
              <w:t>5</w:t>
            </w:r>
            <w:r w:rsidR="00EF52B5">
              <w:rPr>
                <w:sz w:val="24"/>
                <w:szCs w:val="24"/>
              </w:rPr>
              <w:t>2</w:t>
            </w:r>
          </w:p>
        </w:tc>
      </w:tr>
      <w:tr w:rsidR="00F27FA9" w:rsidTr="009154E4">
        <w:trPr>
          <w:trHeight w:val="302"/>
        </w:trPr>
        <w:tc>
          <w:tcPr>
            <w:tcW w:w="4708" w:type="pct"/>
          </w:tcPr>
          <w:p w:rsidR="00F27FA9" w:rsidRPr="00B36694" w:rsidRDefault="0002493A">
            <w:pPr>
              <w:pStyle w:val="a4"/>
              <w:tabs>
                <w:tab w:val="clear" w:pos="4153"/>
                <w:tab w:val="clear" w:pos="8306"/>
              </w:tabs>
              <w:jc w:val="both"/>
              <w:rPr>
                <w:sz w:val="24"/>
                <w:szCs w:val="24"/>
              </w:rPr>
            </w:pPr>
            <w:r>
              <w:rPr>
                <w:sz w:val="24"/>
                <w:szCs w:val="24"/>
              </w:rPr>
              <w:t>Список используемых источников</w:t>
            </w:r>
          </w:p>
        </w:tc>
        <w:tc>
          <w:tcPr>
            <w:tcW w:w="292" w:type="pct"/>
          </w:tcPr>
          <w:p w:rsidR="00F27FA9" w:rsidRPr="00B36694" w:rsidRDefault="00977644">
            <w:pPr>
              <w:pStyle w:val="a3"/>
              <w:jc w:val="right"/>
              <w:rPr>
                <w:sz w:val="24"/>
                <w:szCs w:val="24"/>
              </w:rPr>
            </w:pPr>
            <w:r w:rsidRPr="00B36694">
              <w:rPr>
                <w:sz w:val="24"/>
                <w:szCs w:val="24"/>
              </w:rPr>
              <w:t>5</w:t>
            </w:r>
            <w:r w:rsidR="00EF52B5">
              <w:rPr>
                <w:sz w:val="24"/>
                <w:szCs w:val="24"/>
              </w:rPr>
              <w:t>6</w:t>
            </w:r>
          </w:p>
        </w:tc>
      </w:tr>
      <w:tr w:rsidR="00912C10" w:rsidTr="009154E4">
        <w:trPr>
          <w:trHeight w:val="302"/>
        </w:trPr>
        <w:tc>
          <w:tcPr>
            <w:tcW w:w="4708" w:type="pct"/>
          </w:tcPr>
          <w:p w:rsidR="00912C10" w:rsidRPr="00B36694" w:rsidRDefault="00912C10">
            <w:pPr>
              <w:pStyle w:val="a4"/>
              <w:tabs>
                <w:tab w:val="clear" w:pos="4153"/>
                <w:tab w:val="clear" w:pos="8306"/>
              </w:tabs>
              <w:jc w:val="both"/>
              <w:rPr>
                <w:sz w:val="24"/>
                <w:szCs w:val="24"/>
              </w:rPr>
            </w:pPr>
            <w:r w:rsidRPr="00B36694">
              <w:rPr>
                <w:b/>
                <w:sz w:val="24"/>
                <w:szCs w:val="24"/>
              </w:rPr>
              <w:t>Приложение А.</w:t>
            </w:r>
            <w:r w:rsidRPr="00B36694">
              <w:rPr>
                <w:sz w:val="24"/>
                <w:szCs w:val="24"/>
              </w:rPr>
              <w:t xml:space="preserve"> Титульный лист отчетных работ</w:t>
            </w:r>
          </w:p>
        </w:tc>
        <w:tc>
          <w:tcPr>
            <w:tcW w:w="292" w:type="pct"/>
          </w:tcPr>
          <w:p w:rsidR="00912C10" w:rsidRPr="00B36694" w:rsidRDefault="00977644" w:rsidP="00875DEB">
            <w:pPr>
              <w:pStyle w:val="a3"/>
              <w:jc w:val="right"/>
              <w:rPr>
                <w:sz w:val="24"/>
                <w:szCs w:val="24"/>
              </w:rPr>
            </w:pPr>
            <w:r w:rsidRPr="00B36694">
              <w:rPr>
                <w:sz w:val="24"/>
                <w:szCs w:val="24"/>
              </w:rPr>
              <w:t>5</w:t>
            </w:r>
            <w:r w:rsidR="00EF52B5">
              <w:rPr>
                <w:sz w:val="24"/>
                <w:szCs w:val="24"/>
              </w:rPr>
              <w:t>7</w:t>
            </w:r>
          </w:p>
        </w:tc>
      </w:tr>
    </w:tbl>
    <w:p w:rsidR="00E23E79" w:rsidRDefault="00E23E79">
      <w:pPr>
        <w:pStyle w:val="a3"/>
        <w:jc w:val="both"/>
      </w:pPr>
    </w:p>
    <w:p w:rsidR="00E23E79" w:rsidRDefault="00E23E79">
      <w:pPr>
        <w:pStyle w:val="a3"/>
        <w:jc w:val="both"/>
      </w:pPr>
    </w:p>
    <w:p w:rsidR="00E23E79" w:rsidRDefault="00B81D6C">
      <w:pPr>
        <w:pStyle w:val="4"/>
      </w:pPr>
      <w:r>
        <w:br w:type="page"/>
      </w:r>
    </w:p>
    <w:p w:rsidR="005C3111" w:rsidRPr="005C3111" w:rsidRDefault="005C3111" w:rsidP="005C3111">
      <w:pPr>
        <w:jc w:val="center"/>
        <w:rPr>
          <w:b/>
          <w:sz w:val="28"/>
          <w:szCs w:val="28"/>
        </w:rPr>
      </w:pPr>
      <w:r w:rsidRPr="005C3111">
        <w:rPr>
          <w:b/>
          <w:sz w:val="28"/>
          <w:szCs w:val="28"/>
        </w:rPr>
        <w:lastRenderedPageBreak/>
        <w:t>ПОЯСНИТЕЛЬНАЯ ЗАПИСКА</w:t>
      </w:r>
    </w:p>
    <w:p w:rsidR="00E23E79" w:rsidRPr="008725B7" w:rsidRDefault="00E23E79">
      <w:pPr>
        <w:ind w:firstLine="851"/>
        <w:jc w:val="both"/>
        <w:rPr>
          <w:sz w:val="16"/>
        </w:rPr>
      </w:pPr>
    </w:p>
    <w:p w:rsidR="00E23E79" w:rsidRDefault="00B81D6C" w:rsidP="00F52826">
      <w:pPr>
        <w:ind w:firstLine="851"/>
        <w:jc w:val="both"/>
        <w:rPr>
          <w:sz w:val="24"/>
        </w:rPr>
      </w:pPr>
      <w:r>
        <w:rPr>
          <w:sz w:val="24"/>
        </w:rPr>
        <w:t xml:space="preserve">Данные методические рекомендации предназначены для реализации </w:t>
      </w:r>
      <w:r w:rsidR="0002493A">
        <w:rPr>
          <w:sz w:val="24"/>
        </w:rPr>
        <w:t>программы подготовки специалистов среднего звена</w:t>
      </w:r>
      <w:r w:rsidR="00A838E7">
        <w:rPr>
          <w:sz w:val="24"/>
        </w:rPr>
        <w:t xml:space="preserve"> </w:t>
      </w:r>
      <w:r>
        <w:rPr>
          <w:sz w:val="24"/>
        </w:rPr>
        <w:t>по специальност</w:t>
      </w:r>
      <w:r w:rsidR="0002493A">
        <w:rPr>
          <w:sz w:val="24"/>
        </w:rPr>
        <w:t>и 08.02.09</w:t>
      </w:r>
      <w:r w:rsidR="00D4540D">
        <w:rPr>
          <w:sz w:val="24"/>
        </w:rPr>
        <w:t xml:space="preserve"> «Монтаж, наладка и экс</w:t>
      </w:r>
      <w:r>
        <w:rPr>
          <w:sz w:val="24"/>
        </w:rPr>
        <w:t>плуатация электрооборудования промышленных и гражданских зда</w:t>
      </w:r>
      <w:r w:rsidR="00F52826">
        <w:rPr>
          <w:sz w:val="24"/>
        </w:rPr>
        <w:t>ний» в рамках м</w:t>
      </w:r>
      <w:r w:rsidR="00A838E7">
        <w:rPr>
          <w:sz w:val="24"/>
        </w:rPr>
        <w:t>еждисципли</w:t>
      </w:r>
      <w:r w:rsidR="00F52826">
        <w:rPr>
          <w:sz w:val="24"/>
        </w:rPr>
        <w:t>нарного</w:t>
      </w:r>
      <w:r w:rsidR="00A838E7">
        <w:rPr>
          <w:sz w:val="24"/>
        </w:rPr>
        <w:t xml:space="preserve"> курс</w:t>
      </w:r>
      <w:r w:rsidR="00F52826">
        <w:rPr>
          <w:sz w:val="24"/>
        </w:rPr>
        <w:t>а</w:t>
      </w:r>
      <w:r w:rsidR="00117829">
        <w:rPr>
          <w:sz w:val="24"/>
        </w:rPr>
        <w:t xml:space="preserve"> МДК03.01 «Внеш</w:t>
      </w:r>
      <w:r w:rsidR="00A838E7">
        <w:rPr>
          <w:sz w:val="24"/>
        </w:rPr>
        <w:t>нее электроснабжение промыш</w:t>
      </w:r>
      <w:r w:rsidR="00F52826">
        <w:rPr>
          <w:sz w:val="24"/>
        </w:rPr>
        <w:t>ленных</w:t>
      </w:r>
      <w:r w:rsidR="00A838E7">
        <w:rPr>
          <w:sz w:val="24"/>
        </w:rPr>
        <w:t xml:space="preserve"> и гражданских зданий» является частью профессионального модуля ПМ</w:t>
      </w:r>
      <w:r w:rsidR="00DF3F48">
        <w:rPr>
          <w:sz w:val="24"/>
        </w:rPr>
        <w:t>.</w:t>
      </w:r>
      <w:r w:rsidR="00117829">
        <w:rPr>
          <w:sz w:val="24"/>
        </w:rPr>
        <w:t>03</w:t>
      </w:r>
      <w:r>
        <w:rPr>
          <w:sz w:val="24"/>
        </w:rPr>
        <w:t xml:space="preserve"> «</w:t>
      </w:r>
      <w:r w:rsidR="00F52826">
        <w:rPr>
          <w:sz w:val="24"/>
        </w:rPr>
        <w:t>Организация и выполнение работ по мон</w:t>
      </w:r>
      <w:r w:rsidR="00117829">
        <w:rPr>
          <w:sz w:val="24"/>
        </w:rPr>
        <w:t>тажу и наладке электрических сетей</w:t>
      </w:r>
      <w:r w:rsidR="00F52826">
        <w:rPr>
          <w:sz w:val="24"/>
        </w:rPr>
        <w:t>» на этапе выполнения практических работ</w:t>
      </w:r>
      <w:r>
        <w:rPr>
          <w:sz w:val="24"/>
        </w:rPr>
        <w:t>.</w:t>
      </w:r>
    </w:p>
    <w:p w:rsidR="00F52826" w:rsidRDefault="00117829" w:rsidP="009826A7">
      <w:pPr>
        <w:pStyle w:val="a6"/>
        <w:ind w:firstLine="851"/>
        <w:jc w:val="both"/>
        <w:rPr>
          <w:b/>
          <w:i/>
        </w:rPr>
      </w:pPr>
      <w:r>
        <w:t>Программой МДК03.01 предусмотрено выполнение 8</w:t>
      </w:r>
      <w:r w:rsidR="00F52826">
        <w:t xml:space="preserve"> практических работ. Содержание заданий практических работ направлено на </w:t>
      </w:r>
      <w:r w:rsidR="00F52826" w:rsidRPr="00F52826">
        <w:rPr>
          <w:b/>
          <w:i/>
        </w:rPr>
        <w:t>формирование элементов следующих компетенций:</w:t>
      </w:r>
    </w:p>
    <w:p w:rsidR="0002493A" w:rsidRPr="003B6BFD" w:rsidRDefault="0002493A" w:rsidP="0002493A">
      <w:pPr>
        <w:widowControl w:val="0"/>
        <w:suppressAutoHyphens/>
        <w:ind w:firstLine="851"/>
        <w:jc w:val="both"/>
        <w:rPr>
          <w:sz w:val="24"/>
          <w:szCs w:val="24"/>
        </w:rPr>
      </w:pPr>
      <w:r w:rsidRPr="003B6BFD">
        <w:rPr>
          <w:sz w:val="24"/>
          <w:szCs w:val="24"/>
        </w:rPr>
        <w:t>ПК 3.4 Участвовать в проектировании электрических сетей.</w:t>
      </w:r>
    </w:p>
    <w:p w:rsidR="0002493A" w:rsidRPr="00E27AB1" w:rsidRDefault="0002493A" w:rsidP="0002493A">
      <w:pPr>
        <w:pStyle w:val="ab"/>
        <w:ind w:firstLine="851"/>
        <w:jc w:val="both"/>
      </w:pPr>
      <w:r w:rsidRPr="00E27AB1">
        <w:t>ОК 01. Выбирать способы решения задач профессиональной деятельности применительно к различным контекстам;</w:t>
      </w:r>
    </w:p>
    <w:p w:rsidR="0002493A" w:rsidRPr="00E27AB1" w:rsidRDefault="0002493A" w:rsidP="0002493A">
      <w:pPr>
        <w:pStyle w:val="ab"/>
        <w:ind w:firstLine="851"/>
        <w:jc w:val="both"/>
      </w:pPr>
      <w:r w:rsidRPr="00E27AB1">
        <w:t>ОК 02. Осуществлять поиск, анализ и интерпретацию информации, необходимой для выполнения задач профессиональной деятельности;</w:t>
      </w:r>
    </w:p>
    <w:p w:rsidR="0002493A" w:rsidRPr="00E27AB1" w:rsidRDefault="0002493A" w:rsidP="0002493A">
      <w:pPr>
        <w:pStyle w:val="ab"/>
        <w:ind w:firstLine="851"/>
        <w:jc w:val="both"/>
      </w:pPr>
      <w:r w:rsidRPr="00E27AB1">
        <w:t>ОК 03. Планировать и реализовывать собственное профессиональное и личностное развитие;</w:t>
      </w:r>
    </w:p>
    <w:p w:rsidR="0002493A" w:rsidRPr="00E27AB1" w:rsidRDefault="0002493A" w:rsidP="0002493A">
      <w:pPr>
        <w:pStyle w:val="ab"/>
        <w:ind w:firstLine="851"/>
        <w:jc w:val="both"/>
      </w:pPr>
      <w:r w:rsidRPr="00E27AB1">
        <w:t>ОК 04. Работать в коллективе и команде, эффективно взаимодействовать</w:t>
      </w:r>
      <w:r>
        <w:t xml:space="preserve"> </w:t>
      </w:r>
      <w:r w:rsidRPr="00E27AB1">
        <w:t>с коллегами, руководством, клиентами;</w:t>
      </w:r>
    </w:p>
    <w:p w:rsidR="0002493A" w:rsidRPr="00E27AB1" w:rsidRDefault="0002493A" w:rsidP="0002493A">
      <w:pPr>
        <w:pStyle w:val="ab"/>
        <w:ind w:firstLine="851"/>
        <w:jc w:val="both"/>
      </w:pPr>
      <w:r w:rsidRPr="00E27AB1">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4C1FD4" w:rsidRPr="00E27AB1" w:rsidRDefault="004C1FD4" w:rsidP="004C1FD4">
      <w:pPr>
        <w:pStyle w:val="ab"/>
        <w:ind w:firstLine="851"/>
        <w:jc w:val="both"/>
      </w:pPr>
      <w:bookmarkStart w:id="1" w:name="_Hlk103177620"/>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bookmarkEnd w:id="1"/>
    <w:p w:rsidR="0002493A" w:rsidRPr="00E27AB1" w:rsidRDefault="0002493A" w:rsidP="0002493A">
      <w:pPr>
        <w:pStyle w:val="ab"/>
        <w:ind w:firstLine="851"/>
        <w:jc w:val="both"/>
      </w:pPr>
      <w:r w:rsidRPr="00E27AB1">
        <w:t>ОК 07. Содействовать сохранению окружающей среды, ресурсосбережению, эффективно действовать в чрезвычайных ситуациях;</w:t>
      </w:r>
    </w:p>
    <w:p w:rsidR="0002493A" w:rsidRPr="00E27AB1" w:rsidRDefault="0002493A" w:rsidP="0002493A">
      <w:pPr>
        <w:pStyle w:val="ab"/>
        <w:ind w:firstLine="851"/>
        <w:jc w:val="both"/>
      </w:pPr>
      <w:r w:rsidRPr="00E27AB1">
        <w:t>ОК 09. Использовать информационные технологии в профессиональной деятельности;</w:t>
      </w:r>
    </w:p>
    <w:p w:rsidR="0002493A" w:rsidRPr="00E27AB1" w:rsidRDefault="0002493A" w:rsidP="0002493A">
      <w:pPr>
        <w:pStyle w:val="ab"/>
        <w:ind w:firstLine="851"/>
        <w:jc w:val="both"/>
      </w:pPr>
      <w:r w:rsidRPr="00E27AB1">
        <w:t>ОК 10. Пользоваться профессиональной документацией на государственном и иностранном языках;</w:t>
      </w:r>
    </w:p>
    <w:p w:rsidR="0002493A" w:rsidRPr="0077482F" w:rsidRDefault="0002493A" w:rsidP="0002493A">
      <w:pPr>
        <w:pStyle w:val="a6"/>
        <w:ind w:firstLine="851"/>
        <w:jc w:val="both"/>
        <w:rPr>
          <w:b/>
          <w:i/>
          <w:szCs w:val="24"/>
        </w:rPr>
      </w:pPr>
      <w:r w:rsidRPr="0077482F">
        <w:rPr>
          <w:b/>
          <w:i/>
          <w:szCs w:val="24"/>
        </w:rPr>
        <w:t>умений:</w:t>
      </w:r>
    </w:p>
    <w:p w:rsidR="0002493A" w:rsidRPr="0077482F" w:rsidRDefault="0002493A" w:rsidP="0002493A">
      <w:pPr>
        <w:ind w:firstLine="851"/>
        <w:rPr>
          <w:sz w:val="24"/>
          <w:szCs w:val="24"/>
        </w:rPr>
      </w:pPr>
      <w:r w:rsidRPr="0077482F">
        <w:rPr>
          <w:sz w:val="24"/>
          <w:szCs w:val="24"/>
        </w:rPr>
        <w:t xml:space="preserve">- составлять отдельные разделы проекта производства работ; </w:t>
      </w:r>
    </w:p>
    <w:p w:rsidR="0002493A" w:rsidRPr="0077482F" w:rsidRDefault="0002493A" w:rsidP="0002493A">
      <w:pPr>
        <w:ind w:firstLine="851"/>
        <w:rPr>
          <w:sz w:val="24"/>
          <w:szCs w:val="24"/>
        </w:rPr>
      </w:pPr>
      <w:r w:rsidRPr="0077482F">
        <w:rPr>
          <w:sz w:val="24"/>
          <w:szCs w:val="24"/>
        </w:rPr>
        <w:t>- выполнять расчет электрических нагрузок электрических сетей, осуществлять выбор токоведущих частей на разных уровнях напряжения;</w:t>
      </w:r>
    </w:p>
    <w:p w:rsidR="0002493A" w:rsidRPr="0077482F" w:rsidRDefault="0002493A" w:rsidP="0002493A">
      <w:pPr>
        <w:pStyle w:val="a6"/>
        <w:ind w:firstLine="851"/>
        <w:jc w:val="both"/>
        <w:rPr>
          <w:b/>
          <w:i/>
          <w:szCs w:val="24"/>
        </w:rPr>
      </w:pPr>
      <w:r w:rsidRPr="0077482F">
        <w:rPr>
          <w:szCs w:val="24"/>
        </w:rPr>
        <w:t>- выполнять проектную документацию с использованием персонального компьютера;</w:t>
      </w:r>
    </w:p>
    <w:p w:rsidR="0002493A" w:rsidRPr="0077482F" w:rsidRDefault="0002493A" w:rsidP="0002493A">
      <w:pPr>
        <w:ind w:firstLine="851"/>
        <w:rPr>
          <w:b/>
          <w:bCs/>
          <w:i/>
          <w:sz w:val="24"/>
          <w:szCs w:val="24"/>
        </w:rPr>
      </w:pPr>
      <w:r w:rsidRPr="0077482F">
        <w:rPr>
          <w:b/>
          <w:i/>
          <w:sz w:val="24"/>
          <w:szCs w:val="24"/>
        </w:rPr>
        <w:t>обобщение, систематизацию, углубление и закрепление знаний:</w:t>
      </w:r>
    </w:p>
    <w:p w:rsidR="0002493A" w:rsidRDefault="0002493A" w:rsidP="0002493A">
      <w:pPr>
        <w:pStyle w:val="a6"/>
        <w:ind w:firstLine="851"/>
      </w:pPr>
      <w:r>
        <w:t>- номенклатуры наиболее распространенных воздушных проводов, кабельной продукции и электромонтажных изделий;</w:t>
      </w:r>
    </w:p>
    <w:p w:rsidR="0002493A" w:rsidRDefault="0002493A" w:rsidP="0002493A">
      <w:pPr>
        <w:pStyle w:val="a6"/>
        <w:ind w:firstLine="851"/>
      </w:pPr>
      <w:r>
        <w:t>- основных методов расчета и условий выбора электрических сетей;</w:t>
      </w:r>
    </w:p>
    <w:p w:rsidR="0002493A" w:rsidRDefault="0002493A" w:rsidP="0002493A">
      <w:pPr>
        <w:pStyle w:val="a6"/>
        <w:ind w:firstLine="851"/>
      </w:pPr>
      <w:r>
        <w:t>- технических характеристик элементов линий электропередачи и технические требования, предъявляемые к их работе;</w:t>
      </w:r>
    </w:p>
    <w:p w:rsidR="0002493A" w:rsidRDefault="0002493A" w:rsidP="0002493A">
      <w:pPr>
        <w:pStyle w:val="a6"/>
        <w:ind w:firstLine="851"/>
        <w:jc w:val="both"/>
      </w:pPr>
      <w:r>
        <w:t xml:space="preserve">- конструктивных особенностей и технических характеристик трансформаторных подстанций и распределительных пунктов, применяемых на сетях 0,4-20 </w:t>
      </w:r>
      <w:proofErr w:type="spellStart"/>
      <w:r>
        <w:t>кВ.</w:t>
      </w:r>
      <w:proofErr w:type="spellEnd"/>
    </w:p>
    <w:p w:rsidR="008242B3" w:rsidRDefault="00BB40DA" w:rsidP="00D4540D">
      <w:pPr>
        <w:pStyle w:val="a6"/>
        <w:ind w:firstLine="851"/>
        <w:jc w:val="both"/>
      </w:pPr>
      <w:r>
        <w:t>Для в</w:t>
      </w:r>
      <w:r w:rsidR="008242B3">
        <w:t>ыпол</w:t>
      </w:r>
      <w:r>
        <w:t>нения</w:t>
      </w:r>
      <w:r w:rsidR="008242B3">
        <w:t xml:space="preserve"> практических работ по</w:t>
      </w:r>
      <w:r w:rsidR="00B81D6C">
        <w:t xml:space="preserve"> </w:t>
      </w:r>
      <w:r w:rsidR="00862E02">
        <w:t>МДК03.01 «Внеш</w:t>
      </w:r>
      <w:r w:rsidR="008242B3">
        <w:t>нее электроснабжение промышленных и гражданских зданий»</w:t>
      </w:r>
      <w:r>
        <w:t xml:space="preserve"> обучающийся должен использовать</w:t>
      </w:r>
      <w:r w:rsidR="008242B3">
        <w:t>:</w:t>
      </w:r>
    </w:p>
    <w:p w:rsidR="00BB40DA" w:rsidRDefault="00BB40DA" w:rsidP="00DC57BA">
      <w:pPr>
        <w:pStyle w:val="ad"/>
        <w:numPr>
          <w:ilvl w:val="0"/>
          <w:numId w:val="2"/>
        </w:numPr>
        <w:tabs>
          <w:tab w:val="left" w:pos="1134"/>
        </w:tabs>
        <w:ind w:left="0" w:firstLine="851"/>
        <w:jc w:val="both"/>
        <w:rPr>
          <w:sz w:val="24"/>
        </w:rPr>
      </w:pPr>
      <w:r>
        <w:rPr>
          <w:sz w:val="24"/>
        </w:rPr>
        <w:t>знания и умения, полученные при изучении следующих дисциплин и МДК специ</w:t>
      </w:r>
      <w:r w:rsidR="0002493A">
        <w:rPr>
          <w:sz w:val="24"/>
        </w:rPr>
        <w:t>альности 08.02.09</w:t>
      </w:r>
      <w:r>
        <w:rPr>
          <w:sz w:val="24"/>
        </w:rPr>
        <w:t xml:space="preserve"> «Монтаж, наладка и эксплуатация электрооборудования промышленных и гражданских зданий»:</w:t>
      </w:r>
    </w:p>
    <w:p w:rsidR="00BB40DA" w:rsidRPr="00BB40DA" w:rsidRDefault="00BB40DA" w:rsidP="00DC57BA">
      <w:pPr>
        <w:pStyle w:val="ad"/>
        <w:numPr>
          <w:ilvl w:val="0"/>
          <w:numId w:val="3"/>
        </w:numPr>
        <w:jc w:val="both"/>
        <w:rPr>
          <w:sz w:val="24"/>
        </w:rPr>
      </w:pPr>
      <w:r w:rsidRPr="00BB40DA">
        <w:rPr>
          <w:sz w:val="24"/>
        </w:rPr>
        <w:t>математика;</w:t>
      </w:r>
    </w:p>
    <w:p w:rsidR="00BB40DA" w:rsidRPr="00BB40DA" w:rsidRDefault="00BB40DA" w:rsidP="00DC57BA">
      <w:pPr>
        <w:pStyle w:val="ad"/>
        <w:numPr>
          <w:ilvl w:val="0"/>
          <w:numId w:val="3"/>
        </w:numPr>
        <w:jc w:val="both"/>
        <w:rPr>
          <w:sz w:val="24"/>
        </w:rPr>
      </w:pPr>
      <w:r w:rsidRPr="00BB40DA">
        <w:rPr>
          <w:sz w:val="24"/>
        </w:rPr>
        <w:lastRenderedPageBreak/>
        <w:t>инженерная графика;</w:t>
      </w:r>
    </w:p>
    <w:p w:rsidR="00BB40DA" w:rsidRPr="00BB40DA" w:rsidRDefault="00BB40DA" w:rsidP="00DC57BA">
      <w:pPr>
        <w:pStyle w:val="ad"/>
        <w:numPr>
          <w:ilvl w:val="0"/>
          <w:numId w:val="3"/>
        </w:numPr>
        <w:jc w:val="both"/>
        <w:rPr>
          <w:sz w:val="24"/>
        </w:rPr>
      </w:pPr>
      <w:r w:rsidRPr="00BB40DA">
        <w:rPr>
          <w:sz w:val="24"/>
        </w:rPr>
        <w:t>электротехника;</w:t>
      </w:r>
    </w:p>
    <w:p w:rsidR="00BB40DA" w:rsidRPr="00BB40DA" w:rsidRDefault="00BB40DA" w:rsidP="00DC57BA">
      <w:pPr>
        <w:pStyle w:val="ad"/>
        <w:numPr>
          <w:ilvl w:val="0"/>
          <w:numId w:val="3"/>
        </w:numPr>
        <w:jc w:val="both"/>
        <w:rPr>
          <w:sz w:val="24"/>
        </w:rPr>
      </w:pPr>
      <w:r w:rsidRPr="00BB40DA">
        <w:rPr>
          <w:sz w:val="24"/>
        </w:rPr>
        <w:t>электрические машины;</w:t>
      </w:r>
    </w:p>
    <w:p w:rsidR="00BB40DA" w:rsidRPr="00BB40DA" w:rsidRDefault="00BB40DA" w:rsidP="00DC57BA">
      <w:pPr>
        <w:pStyle w:val="ad"/>
        <w:numPr>
          <w:ilvl w:val="0"/>
          <w:numId w:val="3"/>
        </w:numPr>
        <w:jc w:val="both"/>
        <w:rPr>
          <w:sz w:val="24"/>
        </w:rPr>
      </w:pPr>
      <w:r w:rsidRPr="00BB40DA">
        <w:rPr>
          <w:sz w:val="24"/>
        </w:rPr>
        <w:t>информационные технологии в профессиональной деятельности</w:t>
      </w:r>
      <w:r>
        <w:rPr>
          <w:sz w:val="24"/>
        </w:rPr>
        <w:t>;</w:t>
      </w:r>
    </w:p>
    <w:p w:rsidR="00BB40DA" w:rsidRDefault="00BB40DA" w:rsidP="00DC57BA">
      <w:pPr>
        <w:pStyle w:val="a6"/>
        <w:numPr>
          <w:ilvl w:val="0"/>
          <w:numId w:val="2"/>
        </w:numPr>
        <w:tabs>
          <w:tab w:val="left" w:pos="1134"/>
        </w:tabs>
        <w:ind w:left="0" w:firstLine="851"/>
        <w:jc w:val="both"/>
      </w:pPr>
      <w:r>
        <w:t>знания, полученные при изуч</w:t>
      </w:r>
      <w:r w:rsidR="00117829">
        <w:t>ении теоретического курса МДК03.01 «Внеш</w:t>
      </w:r>
      <w:r>
        <w:t>нее электроснабжение промышленных и гражданских зданий»;</w:t>
      </w:r>
    </w:p>
    <w:p w:rsidR="00DF3F48" w:rsidRDefault="00BB40DA" w:rsidP="00862E02">
      <w:pPr>
        <w:pStyle w:val="a6"/>
        <w:tabs>
          <w:tab w:val="left" w:pos="1134"/>
        </w:tabs>
        <w:ind w:firstLine="851"/>
        <w:jc w:val="both"/>
      </w:pPr>
      <w:r>
        <w:t>Сформированные элементы общих и профессиональных компетенций, а также полученные з</w:t>
      </w:r>
      <w:r w:rsidR="00DF3F48">
        <w:t xml:space="preserve">нания и </w:t>
      </w:r>
      <w:r>
        <w:t xml:space="preserve">умения </w:t>
      </w:r>
      <w:r w:rsidR="00DF3F48">
        <w:t>при выполне</w:t>
      </w:r>
      <w:r w:rsidR="00117829">
        <w:t>нии практических работ по МДК03.01 «Внеш</w:t>
      </w:r>
      <w:r w:rsidR="00DF3F48">
        <w:t>нее электроснабжение промышленных и гражданских зданий» обучающиеся могут использовать:</w:t>
      </w:r>
    </w:p>
    <w:p w:rsidR="00DF3F48" w:rsidRDefault="00DF3F48" w:rsidP="00DC57BA">
      <w:pPr>
        <w:pStyle w:val="a6"/>
        <w:numPr>
          <w:ilvl w:val="0"/>
          <w:numId w:val="4"/>
        </w:numPr>
        <w:tabs>
          <w:tab w:val="left" w:pos="1134"/>
        </w:tabs>
        <w:ind w:left="0" w:firstLine="851"/>
        <w:jc w:val="both"/>
      </w:pPr>
      <w:r>
        <w:t>при изучении МДК 02.01 «Монтаж электрооборудования промышленных и гражданских зданий» и МДК 02.03 «Наладка электрооборудования» ПМ.02 «Организация и выполнение работ по монтажу и наладке электрооборудования промышленных и гражданских здании»;</w:t>
      </w:r>
    </w:p>
    <w:p w:rsidR="00DF3F48" w:rsidRDefault="00862E02" w:rsidP="00DC57BA">
      <w:pPr>
        <w:pStyle w:val="a6"/>
        <w:numPr>
          <w:ilvl w:val="0"/>
          <w:numId w:val="4"/>
        </w:numPr>
        <w:tabs>
          <w:tab w:val="left" w:pos="1134"/>
        </w:tabs>
        <w:ind w:left="0" w:firstLine="851"/>
        <w:jc w:val="both"/>
      </w:pPr>
      <w:r>
        <w:t>при изучении</w:t>
      </w:r>
      <w:r w:rsidR="00DF3F48">
        <w:t xml:space="preserve"> МДК03.02 «Монтаж и наладка электрических сетей» ПМ.03 </w:t>
      </w:r>
      <w:r w:rsidR="0002493A">
        <w:t>«</w:t>
      </w:r>
      <w:r w:rsidR="00DF3F48">
        <w:t>Организация и выполнение работ по монтажу и наладке электрических сетей»;</w:t>
      </w:r>
    </w:p>
    <w:p w:rsidR="00DF3F48" w:rsidRDefault="00DF3F48" w:rsidP="00DC57BA">
      <w:pPr>
        <w:pStyle w:val="a6"/>
        <w:numPr>
          <w:ilvl w:val="0"/>
          <w:numId w:val="4"/>
        </w:numPr>
        <w:tabs>
          <w:tab w:val="left" w:pos="1134"/>
        </w:tabs>
        <w:ind w:left="0" w:firstLine="851"/>
        <w:jc w:val="both"/>
      </w:pPr>
      <w:r>
        <w:t>при подготовке к итоговой государственной ат</w:t>
      </w:r>
      <w:r w:rsidR="0002493A">
        <w:t>тестации по специальности 08.02.09</w:t>
      </w:r>
      <w:r>
        <w:t xml:space="preserve"> «Монтаж, наладка и эксплуатация электрооборудования промышленных и гражданских зданий».</w:t>
      </w:r>
    </w:p>
    <w:p w:rsidR="00E23E79" w:rsidRDefault="00B81D6C" w:rsidP="00D4540D">
      <w:pPr>
        <w:pStyle w:val="a6"/>
        <w:tabs>
          <w:tab w:val="num" w:pos="1286"/>
          <w:tab w:val="num" w:pos="1361"/>
        </w:tabs>
        <w:ind w:firstLine="851"/>
        <w:jc w:val="both"/>
      </w:pPr>
      <w:r>
        <w:t>При выполнении пр</w:t>
      </w:r>
      <w:r w:rsidR="00862E02">
        <w:t>актических заданий по МДК03.01</w:t>
      </w:r>
      <w:r w:rsidR="00DF3F48">
        <w:t xml:space="preserve"> «Внутреннее электроснабжение промышленных и гражданских зданий»</w:t>
      </w:r>
      <w:r>
        <w:t xml:space="preserve"> необходимо применять международную систему СИ и правила выполнения </w:t>
      </w:r>
      <w:r w:rsidR="00DF3F48">
        <w:t xml:space="preserve">планов и </w:t>
      </w:r>
      <w:r>
        <w:t xml:space="preserve">электрических схем в соответствии со стандартами ЕСКД. </w:t>
      </w:r>
    </w:p>
    <w:p w:rsidR="00333838" w:rsidRDefault="00B81D6C" w:rsidP="00333838">
      <w:pPr>
        <w:pStyle w:val="8"/>
        <w:ind w:firstLine="851"/>
      </w:pPr>
      <w:r>
        <w:t>Результаты выполнения практических работ оформляются в виде отчетных работ.</w:t>
      </w:r>
    </w:p>
    <w:p w:rsidR="00D4540D" w:rsidRPr="00D4540D" w:rsidRDefault="00333838" w:rsidP="00333838">
      <w:pPr>
        <w:pStyle w:val="8"/>
        <w:ind w:firstLine="851"/>
      </w:pPr>
      <w:r>
        <w:t>Каждая отчетная работа обучающихся</w:t>
      </w:r>
      <w:r w:rsidR="00D4540D">
        <w:t xml:space="preserve"> должна содержать следующие разделы:</w:t>
      </w:r>
    </w:p>
    <w:p w:rsidR="00333838" w:rsidRPr="00333838" w:rsidRDefault="00333838" w:rsidP="00DC57BA">
      <w:pPr>
        <w:pStyle w:val="ad"/>
        <w:numPr>
          <w:ilvl w:val="0"/>
          <w:numId w:val="1"/>
        </w:numPr>
        <w:tabs>
          <w:tab w:val="num" w:pos="709"/>
        </w:tabs>
        <w:ind w:left="1135" w:hanging="284"/>
        <w:jc w:val="both"/>
        <w:rPr>
          <w:sz w:val="24"/>
        </w:rPr>
      </w:pPr>
      <w:r w:rsidRPr="00333838">
        <w:rPr>
          <w:sz w:val="24"/>
        </w:rPr>
        <w:t>номер, название и цель работы;</w:t>
      </w:r>
    </w:p>
    <w:p w:rsidR="000A2018" w:rsidRPr="00333838" w:rsidRDefault="00B81D6C" w:rsidP="00DC57BA">
      <w:pPr>
        <w:pStyle w:val="ad"/>
        <w:numPr>
          <w:ilvl w:val="0"/>
          <w:numId w:val="1"/>
        </w:numPr>
        <w:tabs>
          <w:tab w:val="num" w:pos="709"/>
        </w:tabs>
        <w:ind w:left="1135" w:hanging="284"/>
        <w:jc w:val="both"/>
        <w:rPr>
          <w:sz w:val="24"/>
        </w:rPr>
      </w:pPr>
      <w:r w:rsidRPr="00333838">
        <w:rPr>
          <w:sz w:val="24"/>
        </w:rPr>
        <w:t>формулировка задания и исходные данные</w:t>
      </w:r>
    </w:p>
    <w:p w:rsidR="00E23E79" w:rsidRDefault="00333838" w:rsidP="00DC57BA">
      <w:pPr>
        <w:pStyle w:val="ad"/>
        <w:numPr>
          <w:ilvl w:val="0"/>
          <w:numId w:val="1"/>
        </w:numPr>
        <w:tabs>
          <w:tab w:val="num" w:pos="709"/>
          <w:tab w:val="left" w:pos="1134"/>
        </w:tabs>
        <w:ind w:left="0" w:firstLine="851"/>
        <w:jc w:val="both"/>
        <w:rPr>
          <w:sz w:val="24"/>
        </w:rPr>
      </w:pPr>
      <w:r>
        <w:rPr>
          <w:sz w:val="24"/>
        </w:rPr>
        <w:t>описание последовательности выполнения задания (с формулами, расчетами, планами, схемами, таблицами и т.п.);</w:t>
      </w:r>
    </w:p>
    <w:p w:rsidR="00333838" w:rsidRDefault="00333838" w:rsidP="00DC57BA">
      <w:pPr>
        <w:pStyle w:val="ad"/>
        <w:numPr>
          <w:ilvl w:val="0"/>
          <w:numId w:val="1"/>
        </w:numPr>
        <w:tabs>
          <w:tab w:val="num" w:pos="709"/>
          <w:tab w:val="left" w:pos="1134"/>
        </w:tabs>
        <w:ind w:left="0" w:firstLine="851"/>
        <w:jc w:val="both"/>
        <w:rPr>
          <w:sz w:val="24"/>
        </w:rPr>
      </w:pPr>
      <w:r>
        <w:rPr>
          <w:sz w:val="24"/>
        </w:rPr>
        <w:t>выводы по результатам выполнения практической работы.</w:t>
      </w:r>
    </w:p>
    <w:p w:rsidR="005C3111" w:rsidRDefault="005C3111" w:rsidP="005C3111">
      <w:pPr>
        <w:pStyle w:val="ad"/>
        <w:tabs>
          <w:tab w:val="left" w:pos="1134"/>
        </w:tabs>
        <w:ind w:left="0" w:firstLine="851"/>
        <w:jc w:val="both"/>
        <w:rPr>
          <w:sz w:val="24"/>
        </w:rPr>
      </w:pPr>
      <w:r>
        <w:rPr>
          <w:sz w:val="24"/>
        </w:rPr>
        <w:t xml:space="preserve">Все отчетные работы по практическим работам представляются преподавателю в одной папке с титульным листом, оформленным в соответствии с Приложением </w:t>
      </w:r>
      <w:r w:rsidR="00862E02">
        <w:rPr>
          <w:sz w:val="24"/>
        </w:rPr>
        <w:t>А</w:t>
      </w:r>
      <w:r>
        <w:rPr>
          <w:sz w:val="24"/>
        </w:rPr>
        <w:t>.</w:t>
      </w:r>
    </w:p>
    <w:p w:rsidR="005C3111" w:rsidRDefault="005C3111" w:rsidP="005C3111">
      <w:pPr>
        <w:pStyle w:val="ad"/>
        <w:tabs>
          <w:tab w:val="left" w:pos="1134"/>
        </w:tabs>
        <w:ind w:left="0" w:firstLine="851"/>
        <w:jc w:val="both"/>
        <w:rPr>
          <w:sz w:val="24"/>
        </w:rPr>
      </w:pPr>
      <w:r>
        <w:rPr>
          <w:sz w:val="24"/>
        </w:rPr>
        <w:t xml:space="preserve">Разрешается выполнение отчетных работ </w:t>
      </w:r>
      <w:r w:rsidR="00862E02">
        <w:rPr>
          <w:sz w:val="24"/>
        </w:rPr>
        <w:t>в виде рабочей тетради по МДК03</w:t>
      </w:r>
      <w:r>
        <w:rPr>
          <w:sz w:val="24"/>
        </w:rPr>
        <w:t>.0</w:t>
      </w:r>
      <w:r w:rsidR="00862E02">
        <w:rPr>
          <w:sz w:val="24"/>
        </w:rPr>
        <w:t>1 «Внеш</w:t>
      </w:r>
      <w:r>
        <w:rPr>
          <w:sz w:val="24"/>
        </w:rPr>
        <w:t>нее электроснабжение промышленных и гражданских зданий».</w:t>
      </w:r>
    </w:p>
    <w:p w:rsidR="00E23E79" w:rsidRDefault="00B81D6C" w:rsidP="00333838">
      <w:pPr>
        <w:pStyle w:val="a6"/>
        <w:tabs>
          <w:tab w:val="num" w:pos="1361"/>
        </w:tabs>
        <w:ind w:firstLine="851"/>
        <w:jc w:val="both"/>
      </w:pPr>
      <w:r>
        <w:t>О</w:t>
      </w:r>
      <w:r w:rsidR="00333838">
        <w:t>тчетные</w:t>
      </w:r>
      <w:r>
        <w:t xml:space="preserve"> работ</w:t>
      </w:r>
      <w:r w:rsidR="00333838">
        <w:t>ы выполняются в установленные сроки и сдаю</w:t>
      </w:r>
      <w:r>
        <w:t xml:space="preserve">тся преподавателю на проверку. Каждая отчетная работа обязательно защищается. Оценка выставляется с учетом рекомендуемых критериев оценки выполнения. </w:t>
      </w:r>
    </w:p>
    <w:p w:rsidR="00E23E79" w:rsidRDefault="00FC1B88" w:rsidP="00333838">
      <w:pPr>
        <w:pStyle w:val="a6"/>
        <w:tabs>
          <w:tab w:val="num" w:pos="1361"/>
        </w:tabs>
        <w:ind w:firstLine="851"/>
        <w:jc w:val="both"/>
        <w:rPr>
          <w:b/>
          <w:i/>
        </w:rPr>
      </w:pPr>
      <w:r>
        <w:rPr>
          <w:b/>
          <w:i/>
        </w:rPr>
        <w:t>К промежуточной аттестации</w:t>
      </w:r>
      <w:r w:rsidR="00333838">
        <w:rPr>
          <w:b/>
          <w:i/>
        </w:rPr>
        <w:t xml:space="preserve"> по МДК0</w:t>
      </w:r>
      <w:r w:rsidR="00862E02">
        <w:rPr>
          <w:b/>
          <w:i/>
        </w:rPr>
        <w:t>3.01</w:t>
      </w:r>
      <w:r w:rsidR="00333838">
        <w:rPr>
          <w:b/>
          <w:i/>
        </w:rPr>
        <w:t xml:space="preserve"> допускаются обучающиеся</w:t>
      </w:r>
      <w:r w:rsidR="00B81D6C" w:rsidRPr="00D4540D">
        <w:rPr>
          <w:b/>
          <w:i/>
        </w:rPr>
        <w:t>, полностью выполнившие все практиче</w:t>
      </w:r>
      <w:r w:rsidR="00333838">
        <w:rPr>
          <w:b/>
          <w:i/>
        </w:rPr>
        <w:t>ские работы</w:t>
      </w:r>
      <w:r w:rsidR="00B81D6C" w:rsidRPr="00D4540D">
        <w:rPr>
          <w:b/>
          <w:i/>
        </w:rPr>
        <w:t xml:space="preserve"> и защитившие отчетные работы.</w:t>
      </w:r>
    </w:p>
    <w:p w:rsidR="00333838" w:rsidRPr="00333838" w:rsidRDefault="00333838" w:rsidP="00333838">
      <w:pPr>
        <w:pStyle w:val="a6"/>
        <w:ind w:firstLine="851"/>
        <w:jc w:val="both"/>
        <w:rPr>
          <w:b/>
          <w:szCs w:val="24"/>
        </w:rPr>
      </w:pPr>
      <w:r w:rsidRPr="00333838">
        <w:rPr>
          <w:szCs w:val="24"/>
        </w:rPr>
        <w:t>Для получения дополнительной, более подробной информации по основным вопро</w:t>
      </w:r>
      <w:r w:rsidR="00862E02">
        <w:rPr>
          <w:szCs w:val="24"/>
        </w:rPr>
        <w:t>сам МДК03.01 «Внеш</w:t>
      </w:r>
      <w:r>
        <w:rPr>
          <w:szCs w:val="24"/>
        </w:rPr>
        <w:t>нее электроснабжение промышленных и гражданских зданий»</w:t>
      </w:r>
      <w:r w:rsidRPr="00333838">
        <w:rPr>
          <w:szCs w:val="24"/>
        </w:rPr>
        <w:t xml:space="preserve"> в конце методических рекомендаций приведен перечень информационных источников. </w:t>
      </w:r>
    </w:p>
    <w:p w:rsidR="00B11967" w:rsidRDefault="00B11967">
      <w:pPr>
        <w:rPr>
          <w:b/>
          <w:i/>
          <w:sz w:val="24"/>
          <w:szCs w:val="24"/>
        </w:rPr>
      </w:pPr>
      <w:r>
        <w:rPr>
          <w:b/>
          <w:i/>
          <w:szCs w:val="24"/>
        </w:rPr>
        <w:br w:type="page"/>
      </w:r>
    </w:p>
    <w:p w:rsidR="00B11967" w:rsidRPr="00B11967" w:rsidRDefault="00B11967" w:rsidP="00B11967">
      <w:pPr>
        <w:pStyle w:val="3"/>
        <w:jc w:val="center"/>
        <w:rPr>
          <w:b w:val="0"/>
          <w:sz w:val="24"/>
          <w:szCs w:val="24"/>
        </w:rPr>
      </w:pPr>
      <w:r w:rsidRPr="00B11967">
        <w:rPr>
          <w:sz w:val="24"/>
          <w:szCs w:val="24"/>
        </w:rPr>
        <w:lastRenderedPageBreak/>
        <w:t>Практическая работа № 1</w:t>
      </w:r>
    </w:p>
    <w:p w:rsidR="00B11967" w:rsidRPr="00775072" w:rsidRDefault="00B11967" w:rsidP="00B11967">
      <w:pPr>
        <w:rPr>
          <w:sz w:val="16"/>
        </w:rPr>
      </w:pPr>
    </w:p>
    <w:p w:rsidR="00B11967" w:rsidRPr="00B11967" w:rsidRDefault="00B11967" w:rsidP="00B11967">
      <w:pPr>
        <w:jc w:val="center"/>
        <w:rPr>
          <w:b/>
          <w:sz w:val="24"/>
          <w:szCs w:val="24"/>
        </w:rPr>
      </w:pPr>
      <w:r w:rsidRPr="00B11967">
        <w:rPr>
          <w:b/>
          <w:sz w:val="24"/>
          <w:szCs w:val="24"/>
        </w:rPr>
        <w:t xml:space="preserve">Выполнение генерального плана объекта </w:t>
      </w:r>
    </w:p>
    <w:p w:rsidR="00B11967" w:rsidRPr="00B11967" w:rsidRDefault="00B11967" w:rsidP="00B11967">
      <w:pPr>
        <w:jc w:val="center"/>
        <w:rPr>
          <w:b/>
          <w:sz w:val="24"/>
          <w:szCs w:val="24"/>
        </w:rPr>
      </w:pPr>
      <w:r w:rsidRPr="00B11967">
        <w:rPr>
          <w:b/>
          <w:sz w:val="24"/>
          <w:szCs w:val="24"/>
        </w:rPr>
        <w:t>с использованием компьютерных графических редакторов</w:t>
      </w:r>
    </w:p>
    <w:p w:rsidR="00B11967" w:rsidRPr="00775072" w:rsidRDefault="00B11967" w:rsidP="00B11967">
      <w:pPr>
        <w:rPr>
          <w:sz w:val="16"/>
        </w:rPr>
      </w:pPr>
    </w:p>
    <w:p w:rsidR="00B11967" w:rsidRPr="00775072" w:rsidRDefault="00B11967" w:rsidP="00B11967">
      <w:pPr>
        <w:ind w:left="1531" w:hanging="1531"/>
        <w:jc w:val="both"/>
        <w:rPr>
          <w:sz w:val="24"/>
        </w:rPr>
      </w:pPr>
      <w:r w:rsidRPr="00775072">
        <w:rPr>
          <w:i/>
          <w:sz w:val="24"/>
          <w:u w:val="single"/>
        </w:rPr>
        <w:t>Цель работы</w:t>
      </w:r>
      <w:r w:rsidRPr="00775072">
        <w:rPr>
          <w:sz w:val="24"/>
        </w:rPr>
        <w:t xml:space="preserve">: научиться выполнять </w:t>
      </w:r>
      <w:r>
        <w:rPr>
          <w:sz w:val="24"/>
        </w:rPr>
        <w:t xml:space="preserve">генеральный план объекта с использованием компьютерных графических </w:t>
      </w:r>
      <w:r w:rsidRPr="00775072">
        <w:rPr>
          <w:sz w:val="24"/>
        </w:rPr>
        <w:t>редакто</w:t>
      </w:r>
      <w:r>
        <w:rPr>
          <w:sz w:val="24"/>
        </w:rPr>
        <w:t xml:space="preserve">ров </w:t>
      </w:r>
      <w:r w:rsidRPr="00775072">
        <w:rPr>
          <w:sz w:val="24"/>
        </w:rPr>
        <w:t>в соответствии с требованиями нормативных документов.</w:t>
      </w:r>
    </w:p>
    <w:p w:rsidR="00B11967" w:rsidRPr="00775072" w:rsidRDefault="00B11967" w:rsidP="00B11967">
      <w:pPr>
        <w:rPr>
          <w:sz w:val="16"/>
        </w:rPr>
      </w:pPr>
    </w:p>
    <w:p w:rsidR="00B11967" w:rsidRPr="00B83A4C" w:rsidRDefault="00B11967" w:rsidP="00B11967">
      <w:pPr>
        <w:pStyle w:val="21"/>
        <w:spacing w:after="0" w:line="240" w:lineRule="auto"/>
        <w:ind w:left="0" w:firstLine="851"/>
        <w:jc w:val="both"/>
        <w:rPr>
          <w:b/>
          <w:sz w:val="24"/>
        </w:rPr>
      </w:pPr>
      <w:r w:rsidRPr="00B83A4C">
        <w:rPr>
          <w:b/>
          <w:sz w:val="24"/>
        </w:rPr>
        <w:t>В результате выполнения практической работы формируются:</w:t>
      </w:r>
    </w:p>
    <w:p w:rsidR="00B11967" w:rsidRPr="00B83A4C" w:rsidRDefault="00B11967" w:rsidP="00B11967">
      <w:pPr>
        <w:pStyle w:val="21"/>
        <w:spacing w:after="0" w:line="240" w:lineRule="auto"/>
        <w:ind w:left="0"/>
        <w:jc w:val="both"/>
        <w:rPr>
          <w:i/>
          <w:sz w:val="24"/>
        </w:rPr>
      </w:pPr>
      <w:r w:rsidRPr="00B83A4C">
        <w:rPr>
          <w:i/>
          <w:sz w:val="24"/>
        </w:rPr>
        <w:t>умения:</w:t>
      </w:r>
    </w:p>
    <w:p w:rsidR="00B11967" w:rsidRPr="004702B1" w:rsidRDefault="00B11967" w:rsidP="00B11967">
      <w:pPr>
        <w:pStyle w:val="21"/>
        <w:spacing w:after="0" w:line="240" w:lineRule="auto"/>
        <w:ind w:left="0" w:firstLine="851"/>
        <w:jc w:val="both"/>
        <w:rPr>
          <w:sz w:val="24"/>
          <w:szCs w:val="24"/>
        </w:rPr>
      </w:pPr>
      <w:r w:rsidRPr="004702B1">
        <w:rPr>
          <w:sz w:val="24"/>
          <w:szCs w:val="24"/>
        </w:rPr>
        <w:t xml:space="preserve">- составлять отдельные разделы проекта производства работ; </w:t>
      </w:r>
    </w:p>
    <w:p w:rsidR="00B11967" w:rsidRPr="004702B1" w:rsidRDefault="00B11967" w:rsidP="00B11967">
      <w:pPr>
        <w:pStyle w:val="a6"/>
        <w:ind w:firstLine="851"/>
        <w:jc w:val="both"/>
        <w:rPr>
          <w:b/>
          <w:i/>
          <w:szCs w:val="24"/>
        </w:rPr>
      </w:pPr>
      <w:r w:rsidRPr="004702B1">
        <w:rPr>
          <w:szCs w:val="24"/>
        </w:rPr>
        <w:t>- выполнять проектную документацию с использованием персонального компьютера;</w:t>
      </w:r>
    </w:p>
    <w:p w:rsidR="00B11967" w:rsidRPr="00775072" w:rsidRDefault="00B11967" w:rsidP="00B11967">
      <w:pPr>
        <w:jc w:val="both"/>
        <w:rPr>
          <w:i/>
          <w:sz w:val="24"/>
          <w:szCs w:val="24"/>
        </w:rPr>
      </w:pPr>
      <w:r w:rsidRPr="00775072">
        <w:rPr>
          <w:i/>
          <w:sz w:val="24"/>
          <w:szCs w:val="24"/>
        </w:rPr>
        <w:t>элементы следующих компетенций:</w:t>
      </w:r>
    </w:p>
    <w:p w:rsidR="00B11967" w:rsidRPr="004702B1" w:rsidRDefault="00B11967" w:rsidP="00B11967">
      <w:pPr>
        <w:widowControl w:val="0"/>
        <w:suppressAutoHyphens/>
        <w:ind w:firstLine="851"/>
        <w:jc w:val="both"/>
        <w:rPr>
          <w:sz w:val="24"/>
          <w:szCs w:val="24"/>
        </w:rPr>
      </w:pPr>
      <w:r w:rsidRPr="004702B1">
        <w:rPr>
          <w:sz w:val="24"/>
          <w:szCs w:val="24"/>
        </w:rPr>
        <w:t>ПК 3.4 Участвовать в проектировании электрических сетей.</w:t>
      </w:r>
    </w:p>
    <w:p w:rsidR="00B11967" w:rsidRPr="004702B1" w:rsidRDefault="00B11967" w:rsidP="00B11967">
      <w:pPr>
        <w:pStyle w:val="ab"/>
        <w:ind w:firstLine="851"/>
        <w:jc w:val="both"/>
      </w:pPr>
      <w:r w:rsidRPr="004702B1">
        <w:t>ОК 01. Выбирать способы решения задач профессиональной деятельности применительно к различным контекстам;</w:t>
      </w:r>
    </w:p>
    <w:p w:rsidR="00B11967" w:rsidRPr="004702B1" w:rsidRDefault="00B11967" w:rsidP="00B11967">
      <w:pPr>
        <w:pStyle w:val="ab"/>
        <w:ind w:firstLine="851"/>
        <w:jc w:val="both"/>
      </w:pPr>
      <w:r w:rsidRPr="004702B1">
        <w:t>ОК 02. Осуществлять поиск, анализ и интерпретацию информации, необходимой для выполнения задач профессиональной деятельности;</w:t>
      </w:r>
    </w:p>
    <w:p w:rsidR="00B11967" w:rsidRPr="004702B1" w:rsidRDefault="00B11967" w:rsidP="00B11967">
      <w:pPr>
        <w:pStyle w:val="ab"/>
        <w:ind w:firstLine="851"/>
        <w:jc w:val="both"/>
      </w:pPr>
      <w:r w:rsidRPr="004702B1">
        <w:t>ОК 03. Планировать и реализовывать собственное профессиональное и личностное развитие;</w:t>
      </w:r>
    </w:p>
    <w:p w:rsidR="00B11967" w:rsidRPr="004702B1" w:rsidRDefault="00B11967" w:rsidP="00B11967">
      <w:pPr>
        <w:pStyle w:val="ab"/>
        <w:ind w:firstLine="851"/>
        <w:jc w:val="both"/>
      </w:pPr>
      <w:r w:rsidRPr="004702B1">
        <w:t>ОК 04. Работать в коллективе и команде, эффективно взаимодействовать с коллегами, руководством, клиентами;</w:t>
      </w:r>
    </w:p>
    <w:p w:rsidR="00B11967" w:rsidRPr="004702B1" w:rsidRDefault="00B11967" w:rsidP="00B11967">
      <w:pPr>
        <w:pStyle w:val="ab"/>
        <w:ind w:firstLine="851"/>
        <w:jc w:val="both"/>
      </w:pPr>
      <w:r w:rsidRPr="004702B1">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D71B0A" w:rsidRPr="00E27AB1" w:rsidRDefault="00D71B0A" w:rsidP="00D71B0A">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B11967" w:rsidRPr="004702B1" w:rsidRDefault="00B11967" w:rsidP="00B11967">
      <w:pPr>
        <w:pStyle w:val="ab"/>
        <w:ind w:firstLine="851"/>
        <w:jc w:val="both"/>
      </w:pPr>
      <w:r w:rsidRPr="004702B1">
        <w:t>ОК 07. Содействовать сохранению окружающей среды, ресурсосбережению, эффективно действовать в чрезвычайных ситуациях;</w:t>
      </w:r>
    </w:p>
    <w:p w:rsidR="00B11967" w:rsidRPr="004702B1" w:rsidRDefault="00B11967" w:rsidP="00B11967">
      <w:pPr>
        <w:pStyle w:val="ab"/>
        <w:ind w:firstLine="851"/>
        <w:jc w:val="both"/>
      </w:pPr>
      <w:r w:rsidRPr="004702B1">
        <w:t>ОК 09. Использовать информационные технологии в профессиональной деятельности;</w:t>
      </w:r>
    </w:p>
    <w:p w:rsidR="00B11967" w:rsidRPr="00B11967" w:rsidRDefault="00B11967" w:rsidP="00B11967">
      <w:pPr>
        <w:pStyle w:val="ab"/>
        <w:ind w:firstLine="851"/>
        <w:jc w:val="both"/>
      </w:pPr>
      <w:r w:rsidRPr="004702B1">
        <w:t>ОК 10. Пользоваться профессиональной документацией на государственном и ино</w:t>
      </w:r>
      <w:r>
        <w:t>странном языках.</w:t>
      </w:r>
    </w:p>
    <w:p w:rsidR="00B11967" w:rsidRPr="00775072" w:rsidRDefault="00B11967" w:rsidP="00B11967">
      <w:pPr>
        <w:tabs>
          <w:tab w:val="left" w:pos="1134"/>
        </w:tabs>
        <w:jc w:val="both"/>
        <w:rPr>
          <w:i/>
          <w:sz w:val="16"/>
          <w:szCs w:val="16"/>
        </w:rPr>
      </w:pPr>
    </w:p>
    <w:p w:rsidR="00B11967" w:rsidRPr="00775072" w:rsidRDefault="00B11967" w:rsidP="00B11967">
      <w:pPr>
        <w:jc w:val="center"/>
        <w:rPr>
          <w:b/>
          <w:i/>
          <w:sz w:val="24"/>
        </w:rPr>
      </w:pPr>
      <w:r w:rsidRPr="00775072">
        <w:rPr>
          <w:b/>
          <w:i/>
          <w:sz w:val="24"/>
        </w:rPr>
        <w:t>Теоретический материал</w:t>
      </w:r>
    </w:p>
    <w:p w:rsidR="00B11967" w:rsidRPr="00775072" w:rsidRDefault="00B11967" w:rsidP="00B11967">
      <w:pPr>
        <w:jc w:val="center"/>
        <w:rPr>
          <w:sz w:val="16"/>
        </w:rPr>
      </w:pPr>
    </w:p>
    <w:p w:rsidR="00B11967" w:rsidRPr="00775072" w:rsidRDefault="00B11967" w:rsidP="00B11967">
      <w:pPr>
        <w:ind w:firstLine="851"/>
        <w:jc w:val="both"/>
        <w:rPr>
          <w:sz w:val="24"/>
          <w:szCs w:val="24"/>
        </w:rPr>
      </w:pPr>
      <w:r w:rsidRPr="00775072">
        <w:rPr>
          <w:sz w:val="24"/>
          <w:szCs w:val="24"/>
        </w:rPr>
        <w:t>Наиболее ярким представителями систем автоматизированного проектирования отечественных разработчиков в настоящее время являются системы:</w:t>
      </w:r>
    </w:p>
    <w:p w:rsidR="00B11967" w:rsidRPr="00775072" w:rsidRDefault="00B11967" w:rsidP="00DC57BA">
      <w:pPr>
        <w:pStyle w:val="ad"/>
        <w:numPr>
          <w:ilvl w:val="0"/>
          <w:numId w:val="6"/>
        </w:numPr>
        <w:tabs>
          <w:tab w:val="left" w:pos="1134"/>
        </w:tabs>
        <w:ind w:left="0" w:firstLine="851"/>
        <w:jc w:val="both"/>
        <w:rPr>
          <w:sz w:val="24"/>
          <w:szCs w:val="24"/>
        </w:rPr>
      </w:pPr>
      <w:r w:rsidRPr="00775072">
        <w:rPr>
          <w:sz w:val="24"/>
          <w:szCs w:val="24"/>
        </w:rPr>
        <w:t>КОМПАС-График;</w:t>
      </w:r>
    </w:p>
    <w:p w:rsidR="00B11967" w:rsidRPr="00775072" w:rsidRDefault="00B11967" w:rsidP="00DC57BA">
      <w:pPr>
        <w:pStyle w:val="ad"/>
        <w:numPr>
          <w:ilvl w:val="0"/>
          <w:numId w:val="6"/>
        </w:numPr>
        <w:tabs>
          <w:tab w:val="left" w:pos="1134"/>
        </w:tabs>
        <w:ind w:left="0" w:firstLine="851"/>
        <w:jc w:val="both"/>
        <w:rPr>
          <w:sz w:val="24"/>
          <w:szCs w:val="24"/>
        </w:rPr>
      </w:pPr>
      <w:proofErr w:type="spellStart"/>
      <w:r w:rsidRPr="00775072">
        <w:rPr>
          <w:sz w:val="24"/>
          <w:szCs w:val="24"/>
          <w:lang w:val="en-US"/>
        </w:rPr>
        <w:t>AutoCad</w:t>
      </w:r>
      <w:proofErr w:type="spellEnd"/>
      <w:r w:rsidRPr="00775072">
        <w:rPr>
          <w:sz w:val="24"/>
          <w:szCs w:val="24"/>
        </w:rPr>
        <w:t>;</w:t>
      </w:r>
    </w:p>
    <w:p w:rsidR="00B11967" w:rsidRPr="00775072" w:rsidRDefault="00B11967" w:rsidP="00DC57BA">
      <w:pPr>
        <w:pStyle w:val="ad"/>
        <w:numPr>
          <w:ilvl w:val="0"/>
          <w:numId w:val="6"/>
        </w:numPr>
        <w:tabs>
          <w:tab w:val="left" w:pos="1134"/>
        </w:tabs>
        <w:ind w:left="0" w:firstLine="851"/>
        <w:jc w:val="both"/>
        <w:rPr>
          <w:sz w:val="24"/>
          <w:szCs w:val="24"/>
        </w:rPr>
      </w:pPr>
      <w:proofErr w:type="spellStart"/>
      <w:r w:rsidRPr="00775072">
        <w:rPr>
          <w:sz w:val="24"/>
          <w:szCs w:val="24"/>
          <w:lang w:val="en-US"/>
        </w:rPr>
        <w:t>NanoCad</w:t>
      </w:r>
      <w:proofErr w:type="spellEnd"/>
      <w:r w:rsidRPr="00775072">
        <w:rPr>
          <w:sz w:val="24"/>
          <w:szCs w:val="24"/>
        </w:rPr>
        <w:t xml:space="preserve">. </w:t>
      </w:r>
    </w:p>
    <w:p w:rsidR="00B11967" w:rsidRPr="00775072" w:rsidRDefault="00B11967" w:rsidP="00B11967">
      <w:pPr>
        <w:pStyle w:val="ad"/>
        <w:tabs>
          <w:tab w:val="left" w:pos="1134"/>
        </w:tabs>
        <w:ind w:left="0" w:firstLine="851"/>
        <w:jc w:val="both"/>
        <w:rPr>
          <w:sz w:val="24"/>
          <w:szCs w:val="24"/>
        </w:rPr>
      </w:pPr>
      <w:r w:rsidRPr="00775072">
        <w:rPr>
          <w:sz w:val="24"/>
          <w:szCs w:val="24"/>
        </w:rPr>
        <w:t xml:space="preserve">Выполнение </w:t>
      </w:r>
      <w:r>
        <w:rPr>
          <w:sz w:val="24"/>
          <w:szCs w:val="24"/>
        </w:rPr>
        <w:t xml:space="preserve">генеральных планов объектов </w:t>
      </w:r>
      <w:r w:rsidRPr="00775072">
        <w:rPr>
          <w:sz w:val="24"/>
          <w:szCs w:val="24"/>
        </w:rPr>
        <w:t>с использованием представленных графических редакторов представляет собой применение стандартных элементов из типовых библиотек:</w:t>
      </w:r>
    </w:p>
    <w:p w:rsidR="00B11967" w:rsidRPr="00775072" w:rsidRDefault="00B11967" w:rsidP="00B11967">
      <w:pPr>
        <w:ind w:firstLine="851"/>
        <w:jc w:val="both"/>
        <w:rPr>
          <w:sz w:val="24"/>
          <w:szCs w:val="24"/>
        </w:rPr>
      </w:pPr>
      <w:r>
        <w:rPr>
          <w:sz w:val="24"/>
          <w:szCs w:val="24"/>
        </w:rPr>
        <w:t>а)</w:t>
      </w:r>
      <w:r w:rsidRPr="00775072">
        <w:rPr>
          <w:sz w:val="24"/>
          <w:szCs w:val="24"/>
        </w:rPr>
        <w:t xml:space="preserve"> архитектурно-строительной; </w:t>
      </w:r>
    </w:p>
    <w:p w:rsidR="00B11967" w:rsidRPr="00775072" w:rsidRDefault="00B11967" w:rsidP="00B11967">
      <w:pPr>
        <w:ind w:firstLine="851"/>
        <w:jc w:val="both"/>
        <w:rPr>
          <w:sz w:val="24"/>
          <w:szCs w:val="24"/>
        </w:rPr>
      </w:pPr>
      <w:r>
        <w:rPr>
          <w:sz w:val="24"/>
          <w:szCs w:val="24"/>
        </w:rPr>
        <w:t>б)</w:t>
      </w:r>
      <w:r w:rsidRPr="00775072">
        <w:rPr>
          <w:sz w:val="24"/>
          <w:szCs w:val="24"/>
        </w:rPr>
        <w:t xml:space="preserve"> СПДС-обозначений; </w:t>
      </w:r>
    </w:p>
    <w:p w:rsidR="00B11967" w:rsidRPr="00775072" w:rsidRDefault="00B11967" w:rsidP="00B11967">
      <w:pPr>
        <w:ind w:firstLine="851"/>
        <w:jc w:val="both"/>
        <w:rPr>
          <w:sz w:val="24"/>
          <w:szCs w:val="24"/>
        </w:rPr>
      </w:pPr>
      <w:r>
        <w:rPr>
          <w:sz w:val="24"/>
          <w:szCs w:val="24"/>
        </w:rPr>
        <w:t>в)</w:t>
      </w:r>
      <w:r w:rsidRPr="00775072">
        <w:rPr>
          <w:sz w:val="24"/>
          <w:szCs w:val="24"/>
        </w:rPr>
        <w:t xml:space="preserve"> отрисовки планов зданий и сооружений; </w:t>
      </w:r>
    </w:p>
    <w:p w:rsidR="00B11967" w:rsidRPr="00775072" w:rsidRDefault="00B11967" w:rsidP="00B11967">
      <w:pPr>
        <w:ind w:firstLine="851"/>
        <w:jc w:val="both"/>
        <w:rPr>
          <w:sz w:val="24"/>
          <w:szCs w:val="24"/>
        </w:rPr>
      </w:pPr>
      <w:r>
        <w:rPr>
          <w:sz w:val="24"/>
          <w:szCs w:val="24"/>
        </w:rPr>
        <w:t>г)</w:t>
      </w:r>
      <w:r w:rsidRPr="00775072">
        <w:rPr>
          <w:sz w:val="24"/>
          <w:szCs w:val="24"/>
        </w:rPr>
        <w:t xml:space="preserve"> проектирования инженерных систем (электрических сетей, вентиля</w:t>
      </w:r>
      <w:r>
        <w:rPr>
          <w:sz w:val="24"/>
          <w:szCs w:val="24"/>
        </w:rPr>
        <w:t>ции, отопления, водоснабжение -</w:t>
      </w:r>
      <w:r w:rsidRPr="00775072">
        <w:rPr>
          <w:sz w:val="24"/>
          <w:szCs w:val="24"/>
        </w:rPr>
        <w:t xml:space="preserve"> водоотведение, охранная и пожарная сигнализация и т.п.).</w:t>
      </w:r>
    </w:p>
    <w:p w:rsidR="00B11967" w:rsidRPr="003A4114" w:rsidRDefault="00B11967" w:rsidP="00B11967">
      <w:pPr>
        <w:ind w:firstLine="851"/>
        <w:jc w:val="both"/>
        <w:rPr>
          <w:sz w:val="24"/>
          <w:szCs w:val="24"/>
        </w:rPr>
      </w:pPr>
      <w:r w:rsidRPr="003A4114">
        <w:rPr>
          <w:sz w:val="24"/>
          <w:szCs w:val="24"/>
        </w:rPr>
        <w:t>Рабочую документацию генеральных планов выполняют в соответствии с требованиями действующих нормативных документов.</w:t>
      </w:r>
    </w:p>
    <w:p w:rsidR="00B11967" w:rsidRPr="003A4114" w:rsidRDefault="00B11967" w:rsidP="00B11967">
      <w:pPr>
        <w:ind w:firstLine="851"/>
        <w:jc w:val="both"/>
        <w:rPr>
          <w:sz w:val="24"/>
          <w:szCs w:val="24"/>
        </w:rPr>
      </w:pPr>
      <w:r w:rsidRPr="003A4114">
        <w:rPr>
          <w:sz w:val="24"/>
          <w:szCs w:val="24"/>
        </w:rPr>
        <w:t>В состав рабочей документации генерального плана включают:</w:t>
      </w:r>
    </w:p>
    <w:p w:rsidR="00B11967" w:rsidRPr="003A4114" w:rsidRDefault="00B11967" w:rsidP="00B11967">
      <w:pPr>
        <w:ind w:firstLine="851"/>
        <w:jc w:val="both"/>
        <w:rPr>
          <w:sz w:val="24"/>
          <w:szCs w:val="24"/>
        </w:rPr>
      </w:pPr>
      <w:r>
        <w:rPr>
          <w:sz w:val="24"/>
          <w:szCs w:val="24"/>
        </w:rPr>
        <w:lastRenderedPageBreak/>
        <w:t>а)</w:t>
      </w:r>
      <w:r w:rsidRPr="003A4114">
        <w:rPr>
          <w:sz w:val="24"/>
          <w:szCs w:val="24"/>
        </w:rPr>
        <w:t xml:space="preserve"> рабочие чертежи генерального плана (основной комплект рабочих чертежей марки ГП. При объединении в одном основном комплекте рабочих чертежей генерального плана и сооружений транспорта основному комплекту рабочих чертежей присваивают марку ГТ);</w:t>
      </w:r>
    </w:p>
    <w:p w:rsidR="00B11967" w:rsidRPr="003A4114" w:rsidRDefault="00B11967" w:rsidP="00B11967">
      <w:pPr>
        <w:ind w:firstLine="851"/>
        <w:jc w:val="both"/>
        <w:rPr>
          <w:sz w:val="24"/>
          <w:szCs w:val="24"/>
        </w:rPr>
      </w:pPr>
      <w:r>
        <w:rPr>
          <w:sz w:val="24"/>
          <w:szCs w:val="24"/>
        </w:rPr>
        <w:t>б)</w:t>
      </w:r>
      <w:r w:rsidRPr="003A4114">
        <w:rPr>
          <w:sz w:val="24"/>
          <w:szCs w:val="24"/>
        </w:rPr>
        <w:t xml:space="preserve"> эскизные чертежи общих видов нетиповых изделий, конструкций, устройств и малых архитектурных форм (далее - эскизные чертежи общих видов нетиповых изделий);</w:t>
      </w:r>
    </w:p>
    <w:p w:rsidR="00B11967" w:rsidRPr="003A4114" w:rsidRDefault="00B11967" w:rsidP="00B11967">
      <w:pPr>
        <w:ind w:firstLine="851"/>
        <w:jc w:val="both"/>
        <w:rPr>
          <w:sz w:val="24"/>
          <w:szCs w:val="24"/>
        </w:rPr>
      </w:pPr>
      <w:r>
        <w:rPr>
          <w:sz w:val="24"/>
          <w:szCs w:val="24"/>
        </w:rPr>
        <w:t>в)</w:t>
      </w:r>
      <w:r w:rsidRPr="003A4114">
        <w:rPr>
          <w:sz w:val="24"/>
          <w:szCs w:val="24"/>
        </w:rPr>
        <w:t xml:space="preserve"> ведомость потребности в материалах - по ГОСТ 21.1</w:t>
      </w:r>
      <w:r w:rsidR="00D71B0A">
        <w:rPr>
          <w:sz w:val="24"/>
          <w:szCs w:val="24"/>
        </w:rPr>
        <w:t>10</w:t>
      </w:r>
      <w:r w:rsidR="00E10353">
        <w:rPr>
          <w:sz w:val="24"/>
          <w:szCs w:val="24"/>
        </w:rPr>
        <w:t>-2013</w:t>
      </w:r>
      <w:r w:rsidRPr="003A4114">
        <w:rPr>
          <w:sz w:val="24"/>
          <w:szCs w:val="24"/>
        </w:rPr>
        <w:t>;</w:t>
      </w:r>
    </w:p>
    <w:p w:rsidR="00B11967" w:rsidRPr="003A4114" w:rsidRDefault="00B11967" w:rsidP="00B11967">
      <w:pPr>
        <w:ind w:firstLine="851"/>
        <w:jc w:val="both"/>
        <w:rPr>
          <w:sz w:val="24"/>
          <w:szCs w:val="24"/>
        </w:rPr>
      </w:pPr>
      <w:r>
        <w:rPr>
          <w:sz w:val="24"/>
          <w:szCs w:val="24"/>
        </w:rPr>
        <w:t>г)</w:t>
      </w:r>
      <w:r w:rsidRPr="003A4114">
        <w:rPr>
          <w:sz w:val="24"/>
          <w:szCs w:val="24"/>
        </w:rPr>
        <w:t xml:space="preserve"> ведомость объемов строительных и монтажных работ - по ГОСТ 21</w:t>
      </w:r>
      <w:r w:rsidR="00E10353">
        <w:rPr>
          <w:sz w:val="24"/>
          <w:szCs w:val="24"/>
        </w:rPr>
        <w:t>.110-2013</w:t>
      </w:r>
      <w:r w:rsidRPr="003A4114">
        <w:rPr>
          <w:sz w:val="24"/>
          <w:szCs w:val="24"/>
        </w:rPr>
        <w:t>.</w:t>
      </w:r>
    </w:p>
    <w:p w:rsidR="00B11967" w:rsidRPr="003A4114" w:rsidRDefault="00B11967" w:rsidP="00B11967">
      <w:pPr>
        <w:pStyle w:val="af2"/>
        <w:shd w:val="clear" w:color="auto" w:fill="FFFFFF"/>
        <w:spacing w:before="0" w:beforeAutospacing="0" w:after="0" w:afterAutospacing="0"/>
        <w:jc w:val="both"/>
        <w:rPr>
          <w:sz w:val="16"/>
          <w:szCs w:val="16"/>
        </w:rPr>
      </w:pPr>
      <w:r w:rsidRPr="003A4114">
        <w:rPr>
          <w:sz w:val="16"/>
          <w:szCs w:val="16"/>
        </w:rPr>
        <w:t>_____________</w:t>
      </w:r>
    </w:p>
    <w:p w:rsidR="00B11967" w:rsidRPr="003A4114" w:rsidRDefault="00B11967" w:rsidP="00B11967">
      <w:pPr>
        <w:pStyle w:val="af2"/>
        <w:shd w:val="clear" w:color="auto" w:fill="FFFFFF"/>
        <w:spacing w:before="0" w:beforeAutospacing="0" w:after="0" w:afterAutospacing="0"/>
        <w:jc w:val="both"/>
      </w:pPr>
      <w:r w:rsidRPr="003A4114">
        <w:t>* Выполняют при наличии указаний в договоре на выполнение проектных работ.</w:t>
      </w:r>
    </w:p>
    <w:p w:rsidR="00B11967" w:rsidRDefault="00B11967" w:rsidP="00B11967">
      <w:pPr>
        <w:pStyle w:val="af2"/>
        <w:shd w:val="clear" w:color="auto" w:fill="FFFFFF"/>
        <w:spacing w:before="0" w:beforeAutospacing="0" w:after="0" w:afterAutospacing="0"/>
        <w:ind w:firstLine="851"/>
        <w:jc w:val="both"/>
      </w:pPr>
    </w:p>
    <w:p w:rsidR="00B11967" w:rsidRPr="003A4114" w:rsidRDefault="00B11967" w:rsidP="00B11967">
      <w:pPr>
        <w:pStyle w:val="af2"/>
        <w:shd w:val="clear" w:color="auto" w:fill="FFFFFF"/>
        <w:spacing w:before="0" w:beforeAutospacing="0" w:after="0" w:afterAutospacing="0"/>
        <w:ind w:firstLine="851"/>
        <w:jc w:val="both"/>
      </w:pPr>
      <w:r w:rsidRPr="003A4114">
        <w:t>В состав основного комплекта рабочих чертежей генерального плана включают:</w:t>
      </w:r>
    </w:p>
    <w:p w:rsidR="00B11967" w:rsidRPr="003A4114" w:rsidRDefault="00B11967" w:rsidP="00B11967">
      <w:pPr>
        <w:pStyle w:val="af2"/>
        <w:shd w:val="clear" w:color="auto" w:fill="FFFFFF"/>
        <w:spacing w:before="0" w:beforeAutospacing="0" w:after="0" w:afterAutospacing="0"/>
        <w:ind w:firstLine="851"/>
        <w:jc w:val="both"/>
      </w:pPr>
      <w:r>
        <w:t>а)</w:t>
      </w:r>
      <w:r w:rsidRPr="003A4114">
        <w:t xml:space="preserve"> общие данные по рабочим чертежам;</w:t>
      </w:r>
    </w:p>
    <w:p w:rsidR="00B11967" w:rsidRPr="003A4114" w:rsidRDefault="00B11967" w:rsidP="00B11967">
      <w:pPr>
        <w:pStyle w:val="af2"/>
        <w:shd w:val="clear" w:color="auto" w:fill="FFFFFF"/>
        <w:spacing w:before="0" w:beforeAutospacing="0" w:after="0" w:afterAutospacing="0"/>
        <w:ind w:firstLine="851"/>
        <w:jc w:val="both"/>
      </w:pPr>
      <w:r>
        <w:t>б)</w:t>
      </w:r>
      <w:r w:rsidRPr="003A4114">
        <w:t xml:space="preserve"> разбивочный план;</w:t>
      </w:r>
    </w:p>
    <w:p w:rsidR="00B11967" w:rsidRPr="003A4114" w:rsidRDefault="00B11967" w:rsidP="00B11967">
      <w:pPr>
        <w:pStyle w:val="af2"/>
        <w:shd w:val="clear" w:color="auto" w:fill="FFFFFF"/>
        <w:spacing w:before="0" w:beforeAutospacing="0" w:after="0" w:afterAutospacing="0"/>
        <w:ind w:firstLine="851"/>
        <w:jc w:val="both"/>
      </w:pPr>
      <w:r>
        <w:t>в)</w:t>
      </w:r>
      <w:r w:rsidRPr="003A4114">
        <w:t xml:space="preserve"> план организации рельефа;</w:t>
      </w:r>
    </w:p>
    <w:p w:rsidR="00B11967" w:rsidRPr="003A4114" w:rsidRDefault="00B11967" w:rsidP="00B11967">
      <w:pPr>
        <w:pStyle w:val="af2"/>
        <w:shd w:val="clear" w:color="auto" w:fill="FFFFFF"/>
        <w:spacing w:before="0" w:beforeAutospacing="0" w:after="0" w:afterAutospacing="0"/>
        <w:ind w:firstLine="851"/>
        <w:jc w:val="both"/>
      </w:pPr>
      <w:r>
        <w:t>г)</w:t>
      </w:r>
      <w:r w:rsidRPr="003A4114">
        <w:t xml:space="preserve"> план земляных масс;</w:t>
      </w:r>
    </w:p>
    <w:p w:rsidR="00B11967" w:rsidRPr="003A4114" w:rsidRDefault="00B11967" w:rsidP="00B11967">
      <w:pPr>
        <w:pStyle w:val="af2"/>
        <w:shd w:val="clear" w:color="auto" w:fill="FFFFFF"/>
        <w:spacing w:before="0" w:beforeAutospacing="0" w:after="0" w:afterAutospacing="0"/>
        <w:ind w:firstLine="851"/>
        <w:jc w:val="both"/>
      </w:pPr>
      <w:r>
        <w:t>д)</w:t>
      </w:r>
      <w:r w:rsidRPr="003A4114">
        <w:t xml:space="preserve"> сводный план инженерных сетей;</w:t>
      </w:r>
    </w:p>
    <w:p w:rsidR="00B11967" w:rsidRPr="003A4114" w:rsidRDefault="00B11967" w:rsidP="00B11967">
      <w:pPr>
        <w:pStyle w:val="af2"/>
        <w:shd w:val="clear" w:color="auto" w:fill="FFFFFF"/>
        <w:spacing w:before="0" w:beforeAutospacing="0" w:after="0" w:afterAutospacing="0"/>
        <w:ind w:firstLine="851"/>
        <w:jc w:val="both"/>
      </w:pPr>
      <w:r>
        <w:t>е)</w:t>
      </w:r>
      <w:r w:rsidRPr="003A4114">
        <w:t xml:space="preserve"> план благоустройства территории;</w:t>
      </w:r>
    </w:p>
    <w:p w:rsidR="00B11967" w:rsidRPr="003A4114" w:rsidRDefault="00B11967" w:rsidP="00B11967">
      <w:pPr>
        <w:pStyle w:val="af2"/>
        <w:shd w:val="clear" w:color="auto" w:fill="FFFFFF"/>
        <w:spacing w:before="0" w:beforeAutospacing="0" w:after="0" w:afterAutospacing="0"/>
        <w:ind w:firstLine="851"/>
        <w:jc w:val="both"/>
      </w:pPr>
      <w:r>
        <w:t>ж)</w:t>
      </w:r>
      <w:r w:rsidRPr="003A4114">
        <w:t xml:space="preserve"> выносные элементы (фрагменты, узлы) по ГОСТ 21.101</w:t>
      </w:r>
      <w:r w:rsidR="00E10353">
        <w:t>-2020</w:t>
      </w:r>
      <w:r w:rsidRPr="003A4114">
        <w:t>**.</w:t>
      </w:r>
    </w:p>
    <w:p w:rsidR="00B11967" w:rsidRPr="003A4114" w:rsidRDefault="00B11967" w:rsidP="00B11967">
      <w:pPr>
        <w:pStyle w:val="af2"/>
        <w:shd w:val="clear" w:color="auto" w:fill="FFFFFF"/>
        <w:spacing w:before="0" w:beforeAutospacing="0" w:after="0" w:afterAutospacing="0"/>
        <w:jc w:val="both"/>
        <w:rPr>
          <w:sz w:val="16"/>
          <w:szCs w:val="16"/>
        </w:rPr>
      </w:pPr>
      <w:r w:rsidRPr="003A4114">
        <w:rPr>
          <w:sz w:val="16"/>
          <w:szCs w:val="16"/>
        </w:rPr>
        <w:t>_____________</w:t>
      </w:r>
    </w:p>
    <w:p w:rsidR="00B11967" w:rsidRPr="003A4114" w:rsidRDefault="00B11967" w:rsidP="00B11967">
      <w:pPr>
        <w:pStyle w:val="af2"/>
        <w:shd w:val="clear" w:color="auto" w:fill="FFFFFF"/>
        <w:spacing w:before="0" w:beforeAutospacing="0" w:after="0" w:afterAutospacing="0"/>
        <w:jc w:val="both"/>
      </w:pPr>
      <w:r w:rsidRPr="003A4114">
        <w:t>** Выполняют при большой насыщенности изображений</w:t>
      </w:r>
    </w:p>
    <w:p w:rsidR="00B11967" w:rsidRPr="003A4114" w:rsidRDefault="00B11967" w:rsidP="00B11967">
      <w:pPr>
        <w:pStyle w:val="af2"/>
        <w:shd w:val="clear" w:color="auto" w:fill="FFFFFF"/>
        <w:spacing w:before="0" w:beforeAutospacing="0" w:after="0" w:afterAutospacing="0"/>
        <w:jc w:val="both"/>
      </w:pP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Рабочие чертежи основного комплекта выполняют на инженерно-топографическом плане (кроме чертежа плана земляных масс).</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Допускается разбивочный план, сводный план инженерных сетей и план благоустройства территории выполнять без нанесения горизонталей рельефа местности.</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Контуры проектируемых зданий и сооружений наносят на план по архитектурно-строительным рабочим чертежам, принимая координационные оси зданий и сооружений совмещенными с внутренними гранями стен.</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Планы рабочих чертежей располагают длинной стороной условной границы территории вдоль длинной стороны листа, при этом северная часть территории должна находиться вверху. Допускается отклонение ориентации на север в пределах 90° влево или вправо. Планы, расположенные на разных листах, выполняют с одинаковой ориентацией.</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При малой насыщенности изображений допускается совмещать несколько различных планов в один с присвоением ему соответствующего наименования.</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Пример - «Разбивочный план и план организации рельефа», «План организации рельефа и земляных масс».</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При большой насыщенности изображений плана благоустройства территории допускается выполнять несколько планов по видам работ с присвоением каждому плану соответствующего наименования.</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Пример - «План озеленения», «План расположения малых архитектурных форм», «План проездов, тротуаров, дорожек и площадок».</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Допускается делить план на несколько участков, размещая их на отдельных листах. В этом случае на каждом листе, где показан участок плана, приводят схему целого плана с разбивкой его на участки, указывают номера листов, на которых они размещены, и штриховкой обозначают участок, показанный на данном листе.</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Рабочие чертежи генеральных планов допускается выпускать поэтапно - разработками по мере выполнения соответствующих рабочих чертежей зданий, сооружений проектируемого предприятия или жилищно-гражданского объекта.</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В этом случае каждую разработку оформляют по состоянию на определенную дату с соответствующими дополнениями рабочих чертежей. Очередную разработку не рассматривают и не оформляют как внесение изменений.</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t>Разработкам присваивают порядковые номера.</w:t>
      </w:r>
    </w:p>
    <w:p w:rsidR="00B11967" w:rsidRPr="003A4114" w:rsidRDefault="00B11967" w:rsidP="00B11967">
      <w:pPr>
        <w:pStyle w:val="af2"/>
        <w:shd w:val="clear" w:color="auto" w:fill="FFFFFF"/>
        <w:spacing w:before="0" w:beforeAutospacing="0" w:after="0" w:afterAutospacing="0"/>
        <w:ind w:firstLine="851"/>
        <w:jc w:val="both"/>
        <w:rPr>
          <w:szCs w:val="22"/>
        </w:rPr>
      </w:pPr>
      <w:r w:rsidRPr="003A4114">
        <w:rPr>
          <w:szCs w:val="22"/>
        </w:rPr>
        <w:lastRenderedPageBreak/>
        <w:t>Изображения на чертежах генерального плана выполняют линиями по ГОСТ 2.303</w:t>
      </w:r>
      <w:r w:rsidR="00E10353">
        <w:rPr>
          <w:szCs w:val="22"/>
        </w:rPr>
        <w:t>-68</w:t>
      </w:r>
      <w:r w:rsidRPr="003A4114">
        <w:rPr>
          <w:szCs w:val="22"/>
        </w:rPr>
        <w:t>:</w:t>
      </w:r>
    </w:p>
    <w:p w:rsidR="00B11967" w:rsidRPr="003A4114" w:rsidRDefault="00B11967" w:rsidP="00B11967">
      <w:pPr>
        <w:pStyle w:val="af2"/>
        <w:shd w:val="clear" w:color="auto" w:fill="FFFFFF"/>
        <w:spacing w:before="0" w:beforeAutospacing="0" w:after="0" w:afterAutospacing="0"/>
        <w:ind w:firstLine="851"/>
        <w:jc w:val="both"/>
        <w:rPr>
          <w:szCs w:val="22"/>
        </w:rPr>
      </w:pPr>
      <w:r>
        <w:rPr>
          <w:szCs w:val="22"/>
        </w:rPr>
        <w:t>а)</w:t>
      </w:r>
      <w:r w:rsidRPr="003A4114">
        <w:rPr>
          <w:szCs w:val="22"/>
        </w:rPr>
        <w:t xml:space="preserve"> сплошными толстыми основными - контуры проектируемых зданий и сооружений (кроме зданий и сооружений на плане земляных масс), «красную» линию, проектные горизонтали с отметками, кратными 0,50 и 1,00 м;</w:t>
      </w:r>
    </w:p>
    <w:p w:rsidR="00B11967" w:rsidRPr="003A4114" w:rsidRDefault="00B11967" w:rsidP="00B11967">
      <w:pPr>
        <w:pStyle w:val="af2"/>
        <w:shd w:val="clear" w:color="auto" w:fill="FFFFFF"/>
        <w:spacing w:before="0" w:beforeAutospacing="0" w:after="0" w:afterAutospacing="0"/>
        <w:ind w:firstLine="851"/>
        <w:jc w:val="both"/>
        <w:rPr>
          <w:szCs w:val="22"/>
        </w:rPr>
      </w:pPr>
      <w:r>
        <w:rPr>
          <w:szCs w:val="22"/>
        </w:rPr>
        <w:t>б)</w:t>
      </w:r>
      <w:r w:rsidRPr="003A4114">
        <w:rPr>
          <w:szCs w:val="22"/>
        </w:rPr>
        <w:t xml:space="preserve"> штриховой тонкой - линии «нулевых» работ и перелома проектного рельефа;</w:t>
      </w:r>
    </w:p>
    <w:p w:rsidR="00B11967" w:rsidRPr="003A4114" w:rsidRDefault="00B11967" w:rsidP="00B11967">
      <w:pPr>
        <w:pStyle w:val="af2"/>
        <w:shd w:val="clear" w:color="auto" w:fill="FFFFFF"/>
        <w:spacing w:before="0" w:beforeAutospacing="0" w:after="0" w:afterAutospacing="0"/>
        <w:ind w:firstLine="851"/>
        <w:jc w:val="both"/>
        <w:rPr>
          <w:szCs w:val="22"/>
        </w:rPr>
      </w:pPr>
      <w:r>
        <w:rPr>
          <w:szCs w:val="22"/>
        </w:rPr>
        <w:t>в)</w:t>
      </w:r>
      <w:r w:rsidRPr="003A4114">
        <w:rPr>
          <w:szCs w:val="22"/>
        </w:rPr>
        <w:t xml:space="preserve"> штрихпунктирной очень толстой с двумя точками - условную границу территории проектируемого предприятия, здания, сооружения;</w:t>
      </w:r>
    </w:p>
    <w:p w:rsidR="00B11967" w:rsidRPr="003A4114" w:rsidRDefault="00B11967" w:rsidP="00B11967">
      <w:pPr>
        <w:pStyle w:val="af2"/>
        <w:shd w:val="clear" w:color="auto" w:fill="FFFFFF"/>
        <w:spacing w:before="0" w:beforeAutospacing="0" w:after="0" w:afterAutospacing="0"/>
        <w:ind w:firstLine="851"/>
        <w:jc w:val="both"/>
        <w:rPr>
          <w:szCs w:val="22"/>
        </w:rPr>
      </w:pPr>
      <w:r>
        <w:rPr>
          <w:szCs w:val="22"/>
        </w:rPr>
        <w:t>г)</w:t>
      </w:r>
      <w:r w:rsidRPr="003A4114">
        <w:rPr>
          <w:szCs w:val="22"/>
        </w:rPr>
        <w:t xml:space="preserve"> сплошной тонкой - проектируемые здания, сооружения на плане земляных масс и все остальные элементы генерального плана.</w:t>
      </w:r>
    </w:p>
    <w:p w:rsidR="00B11967" w:rsidRPr="003A4114" w:rsidRDefault="00B11967" w:rsidP="00B11967">
      <w:pPr>
        <w:pStyle w:val="af2"/>
        <w:shd w:val="clear" w:color="auto" w:fill="FFFFFF"/>
        <w:spacing w:before="0" w:beforeAutospacing="0" w:after="0" w:afterAutospacing="0"/>
        <w:ind w:firstLine="851"/>
        <w:jc w:val="both"/>
      </w:pPr>
      <w:r w:rsidRPr="003A4114">
        <w:t>Планы рабочих чертежей выполняют в масштабах 1:500 или 1:1000, фрагменты планов - в масштабе 1:200, узлы</w:t>
      </w:r>
      <w:r w:rsidRPr="003A4114">
        <w:rPr>
          <w:rStyle w:val="apple-converted-space"/>
        </w:rPr>
        <w:t xml:space="preserve"> </w:t>
      </w:r>
      <w:r w:rsidRPr="003A4114">
        <w:rPr>
          <w:b/>
          <w:bCs/>
          <w:bdr w:val="none" w:sz="0" w:space="0" w:color="auto" w:frame="1"/>
        </w:rPr>
        <w:t>-</w:t>
      </w:r>
      <w:r w:rsidRPr="003A4114">
        <w:rPr>
          <w:rStyle w:val="apple-converted-space"/>
        </w:rPr>
        <w:t xml:space="preserve"> </w:t>
      </w:r>
      <w:r w:rsidRPr="003A4114">
        <w:t>в масштабе 1:20.</w:t>
      </w:r>
    </w:p>
    <w:p w:rsidR="00B11967" w:rsidRPr="003A4114" w:rsidRDefault="00B11967" w:rsidP="00B11967">
      <w:pPr>
        <w:pStyle w:val="af2"/>
        <w:shd w:val="clear" w:color="auto" w:fill="FFFFFF"/>
        <w:spacing w:before="0" w:beforeAutospacing="0" w:after="0" w:afterAutospacing="0"/>
        <w:ind w:firstLine="851"/>
        <w:jc w:val="both"/>
      </w:pPr>
      <w:r w:rsidRPr="003A4114">
        <w:t>Допускается планы выполнять в масштабе 1:2000, узлы - в масштабе 1:10.</w:t>
      </w:r>
    </w:p>
    <w:p w:rsidR="00B11967" w:rsidRPr="003A4114" w:rsidRDefault="00B11967" w:rsidP="00B11967">
      <w:pPr>
        <w:pStyle w:val="af2"/>
        <w:shd w:val="clear" w:color="auto" w:fill="FFFFFF"/>
        <w:spacing w:before="0" w:beforeAutospacing="0" w:after="0" w:afterAutospacing="0"/>
        <w:ind w:firstLine="851"/>
        <w:jc w:val="both"/>
      </w:pPr>
      <w:r w:rsidRPr="003A4114">
        <w:t>Масштаб изображения указывают в основной надписи после наименования изображения.</w:t>
      </w:r>
    </w:p>
    <w:p w:rsidR="00B11967" w:rsidRPr="003A4114" w:rsidRDefault="00B11967" w:rsidP="00B11967">
      <w:pPr>
        <w:pStyle w:val="af2"/>
        <w:shd w:val="clear" w:color="auto" w:fill="FFFFFF"/>
        <w:spacing w:before="0" w:beforeAutospacing="0" w:after="0" w:afterAutospacing="0"/>
        <w:ind w:firstLine="851"/>
        <w:jc w:val="both"/>
      </w:pPr>
      <w:r w:rsidRPr="003A4114">
        <w:t>Если на листе помещено несколько изображений, выполненных в разных масштабах, то масштабы указывают на поле чертежа под наименованием каждого изображения.</w:t>
      </w:r>
    </w:p>
    <w:p w:rsidR="00B11967" w:rsidRPr="003A4114" w:rsidRDefault="00B11967" w:rsidP="00B11967">
      <w:pPr>
        <w:pStyle w:val="af2"/>
        <w:shd w:val="clear" w:color="auto" w:fill="FFFFFF"/>
        <w:spacing w:before="0" w:beforeAutospacing="0" w:after="0" w:afterAutospacing="0"/>
        <w:ind w:firstLine="851"/>
        <w:jc w:val="both"/>
      </w:pPr>
      <w:r w:rsidRPr="003A4114">
        <w:t>Система высотных отметок, принимаемая в рабочих чертежах генеральных планов, должна соответствовать системе высотных отметок, принятой на инженерно-топографическом плане.</w:t>
      </w:r>
    </w:p>
    <w:p w:rsidR="00B11967" w:rsidRPr="003A4114" w:rsidRDefault="00B11967" w:rsidP="00B11967">
      <w:pPr>
        <w:pStyle w:val="af2"/>
        <w:shd w:val="clear" w:color="auto" w:fill="FFFFFF"/>
        <w:spacing w:before="0" w:beforeAutospacing="0" w:after="0" w:afterAutospacing="0"/>
        <w:ind w:firstLine="851"/>
        <w:jc w:val="both"/>
      </w:pPr>
      <w:r w:rsidRPr="003A4114">
        <w:t>Размеры, координаты и высотные отметки указывают в метрах с точностью до двух знаков после запятой.</w:t>
      </w:r>
    </w:p>
    <w:p w:rsidR="00B11967" w:rsidRPr="003A4114" w:rsidRDefault="00B11967" w:rsidP="00B11967">
      <w:pPr>
        <w:pStyle w:val="af2"/>
        <w:shd w:val="clear" w:color="auto" w:fill="FFFFFF"/>
        <w:spacing w:before="0" w:beforeAutospacing="0" w:after="0" w:afterAutospacing="0"/>
        <w:ind w:firstLine="851"/>
        <w:jc w:val="both"/>
      </w:pPr>
      <w:r w:rsidRPr="003A4114">
        <w:t>Величину углов указывают в градусах с точностью до одной минуты, а при необходимости - до одной секунды.</w:t>
      </w:r>
    </w:p>
    <w:p w:rsidR="00B11967" w:rsidRPr="003A4114" w:rsidRDefault="00B11967" w:rsidP="00B11967">
      <w:pPr>
        <w:pStyle w:val="af2"/>
        <w:shd w:val="clear" w:color="auto" w:fill="FFFFFF"/>
        <w:spacing w:before="0" w:beforeAutospacing="0" w:after="0" w:afterAutospacing="0"/>
        <w:ind w:firstLine="851"/>
        <w:jc w:val="both"/>
      </w:pPr>
      <w:r w:rsidRPr="003A4114">
        <w:t>Величину уклонов указывают в промилле без обозначения единицы измерения. Крутизну откосов указывают в виде соотношения единицы высоты откоса к горизонтальному положению.</w:t>
      </w:r>
    </w:p>
    <w:p w:rsidR="00B11967" w:rsidRPr="003A4114" w:rsidRDefault="00B11967" w:rsidP="00B11967">
      <w:pPr>
        <w:pStyle w:val="af2"/>
        <w:shd w:val="clear" w:color="auto" w:fill="FFFFFF"/>
        <w:spacing w:before="0" w:beforeAutospacing="0" w:after="0" w:afterAutospacing="0"/>
        <w:ind w:firstLine="851"/>
        <w:jc w:val="both"/>
      </w:pPr>
      <w:r w:rsidRPr="003A4114">
        <w:t>Основные условные графические обозначения и изображения элементов генерального плана и сооружений транспорта принимают по ГОСТ 21.204</w:t>
      </w:r>
      <w:r w:rsidR="00E10353">
        <w:t>-2020</w:t>
      </w:r>
      <w:r w:rsidRPr="003A4114">
        <w:t>.</w:t>
      </w:r>
    </w:p>
    <w:p w:rsidR="00B11967" w:rsidRPr="003A4114" w:rsidRDefault="00B11967" w:rsidP="00B11967">
      <w:pPr>
        <w:pStyle w:val="af2"/>
        <w:shd w:val="clear" w:color="auto" w:fill="FFFFFF"/>
        <w:spacing w:before="0" w:beforeAutospacing="0" w:after="0" w:afterAutospacing="0"/>
        <w:ind w:firstLine="851"/>
        <w:jc w:val="both"/>
      </w:pPr>
      <w:r w:rsidRPr="003A4114">
        <w:t>Малые архитектурные формы (например, беседки, навесы, фонтаны, скульптуры, перголы и т.д.) и другие конструкции, изделия, устройства (например, скамьи, урны и т. д.) выполняют упрощенно в масштабе чертежа ил и условными графическими обозначениями.</w:t>
      </w:r>
    </w:p>
    <w:p w:rsidR="00B11967" w:rsidRPr="003A4114" w:rsidRDefault="00B11967" w:rsidP="00B11967">
      <w:pPr>
        <w:pStyle w:val="af2"/>
        <w:shd w:val="clear" w:color="auto" w:fill="FFFFFF"/>
        <w:spacing w:before="0" w:beforeAutospacing="0" w:after="0" w:afterAutospacing="0"/>
        <w:ind w:firstLine="851"/>
        <w:jc w:val="both"/>
      </w:pPr>
      <w:r w:rsidRPr="003A4114">
        <w:t>При выполнении рабочих чертежей генерального плана порядковые номера зданий и сооружений (в т. ч. ограждений, подпорных стенок, эстакад, галерей, тоннелей) принимают, как правило, по генеральному плану, разработанному на предыдущих стадиях проектирования.</w:t>
      </w:r>
    </w:p>
    <w:p w:rsidR="00B11967" w:rsidRPr="003A4114" w:rsidRDefault="00B11967" w:rsidP="00B11967">
      <w:pPr>
        <w:pStyle w:val="af2"/>
        <w:shd w:val="clear" w:color="auto" w:fill="FFFFFF"/>
        <w:spacing w:before="0" w:beforeAutospacing="0" w:after="0" w:afterAutospacing="0"/>
        <w:ind w:firstLine="851"/>
        <w:jc w:val="both"/>
      </w:pPr>
      <w:r w:rsidRPr="003A4114">
        <w:t>Водоотводным сооружениям (канавам, лоткам, трубам) присваивают самостоятельные порядковые номера.</w:t>
      </w:r>
    </w:p>
    <w:p w:rsidR="00B11967" w:rsidRPr="003A4114" w:rsidRDefault="00B11967" w:rsidP="00B11967">
      <w:pPr>
        <w:pStyle w:val="af2"/>
        <w:shd w:val="clear" w:color="auto" w:fill="FFFFFF"/>
        <w:spacing w:before="0" w:beforeAutospacing="0" w:after="0" w:afterAutospacing="0"/>
        <w:ind w:firstLine="851"/>
        <w:jc w:val="both"/>
      </w:pPr>
      <w:r w:rsidRPr="003A4114">
        <w:t>При объединении в одном основном комплекте чертежей генерального плана и сооружений транспорта железнодорожным путям и автомобильным дорогам присваивают самостоятельные порядковые номера.</w:t>
      </w:r>
    </w:p>
    <w:p w:rsidR="00B11967" w:rsidRPr="003A4114" w:rsidRDefault="00B11967" w:rsidP="00B11967">
      <w:pPr>
        <w:pStyle w:val="af2"/>
        <w:shd w:val="clear" w:color="auto" w:fill="FFFFFF"/>
        <w:spacing w:before="0" w:beforeAutospacing="0" w:after="0" w:afterAutospacing="0"/>
        <w:ind w:firstLine="851"/>
        <w:jc w:val="both"/>
      </w:pPr>
      <w:r w:rsidRPr="003A4114">
        <w:t>Допускается не присваивать порядковые номера автомобильным дорогам и водоотводным сооружениям. В этом случае на плане указывают их координаты.</w:t>
      </w:r>
    </w:p>
    <w:p w:rsidR="00B11967" w:rsidRPr="003A4114" w:rsidRDefault="00B11967" w:rsidP="00B11967">
      <w:pPr>
        <w:pStyle w:val="af2"/>
        <w:shd w:val="clear" w:color="auto" w:fill="FFFFFF"/>
        <w:spacing w:before="0" w:beforeAutospacing="0" w:after="0" w:afterAutospacing="0"/>
        <w:ind w:firstLine="851"/>
        <w:jc w:val="both"/>
      </w:pPr>
      <w:r w:rsidRPr="003A4114">
        <w:t>На планах (кроме плана земляных масс) приводят экспликацию зданий и сооружений по форме 3 (для генеральных планов предприятий производственного назначения) или ведомость жилых и общественных зданий и сооружений по форме 4 (для генеральных планов жилищно-гражданских объектов). Допускается экспликацию или ведомость зданий и сооружений приводить на листе общих данных по рабочим чертежам.</w:t>
      </w:r>
    </w:p>
    <w:p w:rsidR="00B11967" w:rsidRPr="003A4114" w:rsidRDefault="00B11967" w:rsidP="00B11967">
      <w:pPr>
        <w:pStyle w:val="af2"/>
        <w:shd w:val="clear" w:color="auto" w:fill="FFFFFF"/>
        <w:spacing w:before="0" w:beforeAutospacing="0" w:after="0" w:afterAutospacing="0"/>
        <w:ind w:firstLine="851"/>
        <w:jc w:val="both"/>
      </w:pPr>
      <w:r w:rsidRPr="003A4114">
        <w:t>В графах экспликации зданий и сооружений указывают:</w:t>
      </w:r>
    </w:p>
    <w:p w:rsidR="00B11967" w:rsidRPr="003A4114" w:rsidRDefault="00B11967" w:rsidP="00B11967">
      <w:pPr>
        <w:pStyle w:val="af2"/>
        <w:shd w:val="clear" w:color="auto" w:fill="FFFFFF"/>
        <w:spacing w:before="0" w:beforeAutospacing="0" w:after="0" w:afterAutospacing="0"/>
        <w:ind w:firstLine="851"/>
        <w:jc w:val="both"/>
      </w:pPr>
      <w:r>
        <w:t>а)</w:t>
      </w:r>
      <w:r w:rsidRPr="003A4114">
        <w:t xml:space="preserve"> в графе «Номер на плане» - номер здания, сооружения;</w:t>
      </w:r>
    </w:p>
    <w:p w:rsidR="00B11967" w:rsidRPr="003A4114" w:rsidRDefault="00B11967" w:rsidP="00B11967">
      <w:pPr>
        <w:pStyle w:val="af2"/>
        <w:shd w:val="clear" w:color="auto" w:fill="FFFFFF"/>
        <w:spacing w:before="0" w:beforeAutospacing="0" w:after="0" w:afterAutospacing="0"/>
        <w:ind w:firstLine="851"/>
        <w:jc w:val="both"/>
      </w:pPr>
      <w:r>
        <w:t>б)</w:t>
      </w:r>
      <w:r w:rsidRPr="003A4114">
        <w:t xml:space="preserve"> в графе «Наименование» - наименование здания, сооружения;</w:t>
      </w:r>
    </w:p>
    <w:p w:rsidR="00B11967" w:rsidRPr="003A4114" w:rsidRDefault="00B11967" w:rsidP="00B11967">
      <w:pPr>
        <w:pStyle w:val="af2"/>
        <w:shd w:val="clear" w:color="auto" w:fill="FFFFFF"/>
        <w:spacing w:before="0" w:beforeAutospacing="0" w:after="0" w:afterAutospacing="0"/>
        <w:ind w:firstLine="851"/>
        <w:jc w:val="both"/>
      </w:pPr>
      <w:r>
        <w:lastRenderedPageBreak/>
        <w:t>в)</w:t>
      </w:r>
      <w:r w:rsidRPr="003A4114">
        <w:t xml:space="preserve"> в графе «Координаты квадрата сетки» - координаты нижнего левого угла квадрата строительной геодезической сетки, в пределах которого на изображении здания и сооружения нанесен его номер (при необходимости).</w:t>
      </w:r>
    </w:p>
    <w:p w:rsidR="00B11967" w:rsidRPr="003A4114" w:rsidRDefault="00B11967" w:rsidP="00B11967">
      <w:pPr>
        <w:pStyle w:val="af2"/>
        <w:shd w:val="clear" w:color="auto" w:fill="FFFFFF"/>
        <w:spacing w:before="0" w:beforeAutospacing="0" w:after="0" w:afterAutospacing="0"/>
        <w:ind w:firstLine="851"/>
        <w:jc w:val="both"/>
      </w:pPr>
      <w:r w:rsidRPr="003A4114">
        <w:t>Пример оформления экспликации зданий и сооружений приведен на рисунке</w:t>
      </w:r>
      <w:r>
        <w:t xml:space="preserve"> 1</w:t>
      </w:r>
      <w:r w:rsidRPr="003A4114">
        <w:t>.</w:t>
      </w:r>
    </w:p>
    <w:p w:rsidR="00B11967" w:rsidRDefault="00B11967" w:rsidP="00B11967">
      <w:pPr>
        <w:pStyle w:val="af2"/>
        <w:shd w:val="clear" w:color="auto" w:fill="FFFFFF"/>
        <w:spacing w:before="0" w:beforeAutospacing="0" w:after="0" w:afterAutospacing="0"/>
        <w:jc w:val="both"/>
        <w:rPr>
          <w:rFonts w:ascii="Arial" w:hAnsi="Arial" w:cs="Arial"/>
          <w:color w:val="606060"/>
          <w:sz w:val="22"/>
          <w:szCs w:val="22"/>
        </w:rPr>
      </w:pPr>
    </w:p>
    <w:p w:rsidR="00B11967" w:rsidRPr="00B57C9D" w:rsidRDefault="00B11967" w:rsidP="00B11967">
      <w:pPr>
        <w:pStyle w:val="af2"/>
        <w:shd w:val="clear" w:color="auto" w:fill="FFFFFF"/>
        <w:spacing w:before="0" w:beforeAutospacing="0" w:after="0" w:afterAutospacing="0"/>
      </w:pPr>
      <w:r w:rsidRPr="00B57C9D">
        <w:t>Форма 3</w:t>
      </w:r>
    </w:p>
    <w:p w:rsidR="00B11967" w:rsidRPr="003A4114" w:rsidRDefault="00B11967" w:rsidP="00B11967">
      <w:pPr>
        <w:pStyle w:val="af2"/>
        <w:shd w:val="clear" w:color="auto" w:fill="FFFFFF"/>
        <w:spacing w:before="0" w:beforeAutospacing="0" w:after="0" w:afterAutospacing="0"/>
        <w:jc w:val="center"/>
      </w:pPr>
      <w:r w:rsidRPr="00B57C9D">
        <w:rPr>
          <w:b/>
          <w:bCs/>
          <w:bdr w:val="none" w:sz="0" w:space="0" w:color="auto" w:frame="1"/>
        </w:rPr>
        <w:t>Экспликация зданий и сооружений</w:t>
      </w:r>
      <w:r w:rsidRPr="00B57C9D">
        <w:rPr>
          <w:b/>
          <w:bCs/>
          <w:bdr w:val="none" w:sz="0" w:space="0" w:color="auto" w:frame="1"/>
        </w:rPr>
        <w:br/>
      </w:r>
      <w:r>
        <w:rPr>
          <w:noProof/>
        </w:rPr>
        <w:drawing>
          <wp:inline distT="0" distB="0" distL="0" distR="0">
            <wp:extent cx="5050155" cy="1541780"/>
            <wp:effectExtent l="19050" t="0" r="0" b="0"/>
            <wp:docPr id="4" name="Рисунок 4" descr="http://images.znaytovar.ru/images/text/1984.files/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ages.znaytovar.ru/images/text/1984.files/image012.jpg"/>
                    <pic:cNvPicPr>
                      <a:picLocks noChangeAspect="1" noChangeArrowheads="1"/>
                    </pic:cNvPicPr>
                  </pic:nvPicPr>
                  <pic:blipFill>
                    <a:blip r:embed="rId8"/>
                    <a:srcRect/>
                    <a:stretch>
                      <a:fillRect/>
                    </a:stretch>
                  </pic:blipFill>
                  <pic:spPr bwMode="auto">
                    <a:xfrm>
                      <a:off x="0" y="0"/>
                      <a:ext cx="5050155" cy="1541780"/>
                    </a:xfrm>
                    <a:prstGeom prst="rect">
                      <a:avLst/>
                    </a:prstGeom>
                    <a:noFill/>
                    <a:ln w="9525">
                      <a:noFill/>
                      <a:miter lim="800000"/>
                      <a:headEnd/>
                      <a:tailEnd/>
                    </a:ln>
                  </pic:spPr>
                </pic:pic>
              </a:graphicData>
            </a:graphic>
          </wp:inline>
        </w:drawing>
      </w:r>
    </w:p>
    <w:p w:rsidR="00B11967" w:rsidRDefault="00B11967" w:rsidP="00B11967">
      <w:pPr>
        <w:jc w:val="center"/>
        <w:rPr>
          <w:sz w:val="24"/>
          <w:szCs w:val="24"/>
        </w:rPr>
      </w:pPr>
      <w:r>
        <w:rPr>
          <w:sz w:val="24"/>
          <w:szCs w:val="24"/>
        </w:rPr>
        <w:t xml:space="preserve">Рисунок 1 – </w:t>
      </w:r>
      <w:r w:rsidRPr="003A4114">
        <w:rPr>
          <w:sz w:val="24"/>
          <w:szCs w:val="24"/>
        </w:rPr>
        <w:t>Пример оформления экспликации зданий и сооружений</w:t>
      </w:r>
    </w:p>
    <w:p w:rsidR="00B11967" w:rsidRDefault="00B11967" w:rsidP="00B11967">
      <w:pPr>
        <w:jc w:val="center"/>
        <w:rPr>
          <w:sz w:val="16"/>
          <w:szCs w:val="16"/>
        </w:rPr>
      </w:pPr>
    </w:p>
    <w:p w:rsidR="00E10353" w:rsidRPr="003A4114" w:rsidRDefault="00E10353" w:rsidP="00E10353">
      <w:pPr>
        <w:pStyle w:val="af2"/>
        <w:shd w:val="clear" w:color="auto" w:fill="FFFFFF"/>
        <w:spacing w:before="0" w:beforeAutospacing="0" w:after="0" w:afterAutospacing="0"/>
        <w:ind w:firstLine="851"/>
        <w:jc w:val="both"/>
      </w:pPr>
      <w:r w:rsidRPr="003A4114">
        <w:t>В графах ведомости жилых и общественных зданий и сооружений указывают:</w:t>
      </w:r>
    </w:p>
    <w:p w:rsidR="00E10353" w:rsidRPr="003A4114" w:rsidRDefault="00E10353" w:rsidP="00E10353">
      <w:pPr>
        <w:pStyle w:val="af2"/>
        <w:shd w:val="clear" w:color="auto" w:fill="FFFFFF"/>
        <w:spacing w:before="0" w:beforeAutospacing="0" w:after="0" w:afterAutospacing="0"/>
        <w:ind w:firstLine="851"/>
        <w:jc w:val="both"/>
      </w:pPr>
      <w:r>
        <w:t>а)</w:t>
      </w:r>
      <w:r w:rsidRPr="003A4114">
        <w:t xml:space="preserve"> в графе «Номер на плане» - номер здания, сооружения;</w:t>
      </w:r>
    </w:p>
    <w:p w:rsidR="00E10353" w:rsidRPr="003A4114" w:rsidRDefault="00E10353" w:rsidP="00E10353">
      <w:pPr>
        <w:pStyle w:val="af2"/>
        <w:shd w:val="clear" w:color="auto" w:fill="FFFFFF"/>
        <w:spacing w:before="0" w:beforeAutospacing="0" w:after="0" w:afterAutospacing="0"/>
        <w:ind w:firstLine="851"/>
        <w:jc w:val="both"/>
      </w:pPr>
      <w:r>
        <w:t>б)</w:t>
      </w:r>
      <w:r w:rsidRPr="003A4114">
        <w:t xml:space="preserve"> в графе «Наименование и обозначение» - наименование здания, сооружения с указанием обозначения индивидуального или типового проекта, проекта по каталогу;</w:t>
      </w:r>
    </w:p>
    <w:p w:rsidR="00E10353" w:rsidRPr="003A4114" w:rsidRDefault="00E10353" w:rsidP="00E10353">
      <w:pPr>
        <w:pStyle w:val="af2"/>
        <w:shd w:val="clear" w:color="auto" w:fill="FFFFFF"/>
        <w:spacing w:before="0" w:beforeAutospacing="0" w:after="0" w:afterAutospacing="0"/>
        <w:ind w:firstLine="851"/>
        <w:jc w:val="both"/>
      </w:pPr>
      <w:r>
        <w:t>в)</w:t>
      </w:r>
      <w:r w:rsidRPr="003A4114">
        <w:t xml:space="preserve"> в остальных графах - данные в соответствии с их наименованиями.</w:t>
      </w:r>
    </w:p>
    <w:p w:rsidR="00E10353" w:rsidRDefault="00E10353" w:rsidP="00E10353">
      <w:pPr>
        <w:pStyle w:val="af2"/>
        <w:shd w:val="clear" w:color="auto" w:fill="FFFFFF"/>
        <w:spacing w:before="0" w:beforeAutospacing="0" w:after="0" w:afterAutospacing="0"/>
        <w:ind w:firstLine="851"/>
        <w:jc w:val="both"/>
      </w:pPr>
      <w:r w:rsidRPr="003A4114">
        <w:t>Пример оформления ведомости жилых и общественных зданий и сооружений приведен на рисунке</w:t>
      </w:r>
      <w:r>
        <w:t xml:space="preserve"> 2.</w:t>
      </w:r>
    </w:p>
    <w:p w:rsidR="00B11967" w:rsidRDefault="00B11967" w:rsidP="00B11967">
      <w:pPr>
        <w:pStyle w:val="af2"/>
        <w:shd w:val="clear" w:color="auto" w:fill="FFFFFF"/>
        <w:spacing w:before="0" w:beforeAutospacing="0" w:after="0" w:afterAutospacing="0"/>
        <w:jc w:val="center"/>
        <w:rPr>
          <w:rFonts w:ascii="Arial" w:hAnsi="Arial" w:cs="Arial"/>
          <w:b/>
          <w:bCs/>
          <w:color w:val="606060"/>
          <w:sz w:val="20"/>
          <w:szCs w:val="20"/>
          <w:bdr w:val="none" w:sz="0" w:space="0" w:color="auto" w:frame="1"/>
        </w:rPr>
      </w:pPr>
    </w:p>
    <w:p w:rsidR="00B11967" w:rsidRPr="00B57C9D" w:rsidRDefault="00B11967" w:rsidP="00B11967">
      <w:pPr>
        <w:pStyle w:val="af2"/>
        <w:shd w:val="clear" w:color="auto" w:fill="FFFFFF"/>
        <w:spacing w:before="0" w:beforeAutospacing="0" w:after="0" w:afterAutospacing="0"/>
      </w:pPr>
      <w:r>
        <w:t>Форма 4</w:t>
      </w:r>
    </w:p>
    <w:p w:rsidR="00B11967" w:rsidRPr="00B57C9D" w:rsidRDefault="00B11967" w:rsidP="00B11967">
      <w:pPr>
        <w:pStyle w:val="af2"/>
        <w:shd w:val="clear" w:color="auto" w:fill="FFFFFF"/>
        <w:spacing w:before="0" w:beforeAutospacing="0" w:after="0" w:afterAutospacing="0"/>
        <w:jc w:val="center"/>
      </w:pPr>
      <w:r w:rsidRPr="00B57C9D">
        <w:rPr>
          <w:b/>
          <w:bCs/>
          <w:bdr w:val="none" w:sz="0" w:space="0" w:color="auto" w:frame="1"/>
        </w:rPr>
        <w:t>Ведомость жилых и общественных зданий и сооружений</w:t>
      </w:r>
    </w:p>
    <w:p w:rsidR="00B11967" w:rsidRDefault="00B11967" w:rsidP="00B11967">
      <w:pPr>
        <w:pStyle w:val="af2"/>
        <w:shd w:val="clear" w:color="auto" w:fill="FFFFFF"/>
        <w:spacing w:before="0" w:beforeAutospacing="0" w:after="0" w:afterAutospacing="0"/>
        <w:jc w:val="center"/>
        <w:rPr>
          <w:rFonts w:ascii="Arial" w:hAnsi="Arial" w:cs="Arial"/>
          <w:color w:val="606060"/>
          <w:sz w:val="20"/>
          <w:szCs w:val="20"/>
        </w:rPr>
      </w:pPr>
      <w:r>
        <w:rPr>
          <w:rFonts w:ascii="Arial" w:hAnsi="Arial" w:cs="Arial"/>
          <w:b/>
          <w:bCs/>
          <w:noProof/>
          <w:color w:val="606060"/>
          <w:sz w:val="20"/>
          <w:szCs w:val="20"/>
          <w:bdr w:val="none" w:sz="0" w:space="0" w:color="auto" w:frame="1"/>
        </w:rPr>
        <w:drawing>
          <wp:inline distT="0" distB="0" distL="0" distR="0">
            <wp:extent cx="4933315" cy="2009775"/>
            <wp:effectExtent l="19050" t="0" r="635" b="0"/>
            <wp:docPr id="5" name="Рисунок 7" descr="http://images.znaytovar.ru/images/text/1984.files/image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mages.znaytovar.ru/images/text/1984.files/image014.jpg"/>
                    <pic:cNvPicPr>
                      <a:picLocks noChangeAspect="1" noChangeArrowheads="1"/>
                    </pic:cNvPicPr>
                  </pic:nvPicPr>
                  <pic:blipFill>
                    <a:blip r:embed="rId9"/>
                    <a:srcRect/>
                    <a:stretch>
                      <a:fillRect/>
                    </a:stretch>
                  </pic:blipFill>
                  <pic:spPr bwMode="auto">
                    <a:xfrm>
                      <a:off x="0" y="0"/>
                      <a:ext cx="4933315" cy="2009775"/>
                    </a:xfrm>
                    <a:prstGeom prst="rect">
                      <a:avLst/>
                    </a:prstGeom>
                    <a:noFill/>
                    <a:ln w="9525">
                      <a:noFill/>
                      <a:miter lim="800000"/>
                      <a:headEnd/>
                      <a:tailEnd/>
                    </a:ln>
                  </pic:spPr>
                </pic:pic>
              </a:graphicData>
            </a:graphic>
          </wp:inline>
        </w:drawing>
      </w:r>
      <w:r>
        <w:rPr>
          <w:rFonts w:ascii="Arial" w:hAnsi="Arial" w:cs="Arial"/>
          <w:b/>
          <w:bCs/>
          <w:color w:val="606060"/>
          <w:sz w:val="20"/>
          <w:szCs w:val="20"/>
          <w:bdr w:val="none" w:sz="0" w:space="0" w:color="auto" w:frame="1"/>
        </w:rPr>
        <w:br/>
      </w:r>
    </w:p>
    <w:p w:rsidR="00B11967" w:rsidRDefault="00B11967" w:rsidP="00B11967">
      <w:pPr>
        <w:jc w:val="center"/>
        <w:rPr>
          <w:sz w:val="24"/>
          <w:szCs w:val="24"/>
        </w:rPr>
      </w:pPr>
      <w:r>
        <w:rPr>
          <w:sz w:val="24"/>
          <w:szCs w:val="24"/>
        </w:rPr>
        <w:t xml:space="preserve">Рисунок 2 – </w:t>
      </w:r>
      <w:r w:rsidRPr="003A4114">
        <w:rPr>
          <w:sz w:val="24"/>
          <w:szCs w:val="24"/>
        </w:rPr>
        <w:t>Пример оформления ведомости жилых и общественных зданий и сооружений</w:t>
      </w:r>
    </w:p>
    <w:p w:rsidR="00B11967" w:rsidRPr="00B57C9D" w:rsidRDefault="00B11967" w:rsidP="00B11967">
      <w:pPr>
        <w:jc w:val="center"/>
        <w:rPr>
          <w:sz w:val="16"/>
          <w:szCs w:val="16"/>
        </w:rPr>
      </w:pPr>
    </w:p>
    <w:p w:rsidR="00B11967" w:rsidRPr="000D0571" w:rsidRDefault="00B11967" w:rsidP="00B11967">
      <w:pPr>
        <w:ind w:firstLine="851"/>
        <w:jc w:val="both"/>
        <w:rPr>
          <w:sz w:val="24"/>
          <w:szCs w:val="24"/>
        </w:rPr>
      </w:pPr>
      <w:r w:rsidRPr="000D0571">
        <w:rPr>
          <w:sz w:val="24"/>
          <w:szCs w:val="24"/>
        </w:rPr>
        <w:t>Сводный план инженерных сетей выполняют на основе разбивочного плана, но без абсолю</w:t>
      </w:r>
      <w:r>
        <w:rPr>
          <w:sz w:val="24"/>
          <w:szCs w:val="24"/>
        </w:rPr>
        <w:t>тных отметок зданий, сооружений</w:t>
      </w:r>
      <w:r w:rsidRPr="000D0571">
        <w:rPr>
          <w:sz w:val="24"/>
          <w:szCs w:val="24"/>
        </w:rPr>
        <w:t>, привязки ворот и обозначения координационных осей зданий, сооружений.</w:t>
      </w:r>
    </w:p>
    <w:p w:rsidR="00B11967" w:rsidRPr="000D0571" w:rsidRDefault="00B11967" w:rsidP="00B11967">
      <w:pPr>
        <w:ind w:firstLine="851"/>
        <w:jc w:val="both"/>
        <w:rPr>
          <w:sz w:val="24"/>
          <w:szCs w:val="24"/>
        </w:rPr>
      </w:pPr>
      <w:r w:rsidRPr="000D0571">
        <w:rPr>
          <w:sz w:val="24"/>
          <w:szCs w:val="24"/>
        </w:rPr>
        <w:t>При необходимости на плане наносят внешние контуры подошвы фундаментов проектируемых и существующих зданий, сооружений.</w:t>
      </w:r>
    </w:p>
    <w:p w:rsidR="00B11967" w:rsidRPr="000D0571" w:rsidRDefault="00B11967" w:rsidP="00B11967">
      <w:pPr>
        <w:ind w:firstLine="851"/>
        <w:jc w:val="both"/>
        <w:rPr>
          <w:sz w:val="24"/>
          <w:szCs w:val="24"/>
        </w:rPr>
      </w:pPr>
      <w:r w:rsidRPr="000D0571">
        <w:rPr>
          <w:sz w:val="24"/>
          <w:szCs w:val="24"/>
        </w:rPr>
        <w:t>На изображениях автомобильных дорог и железнодорожных путей указывают только координаты или привязки их осей.</w:t>
      </w:r>
    </w:p>
    <w:p w:rsidR="00B11967" w:rsidRPr="000D0571" w:rsidRDefault="00B11967" w:rsidP="00B11967">
      <w:pPr>
        <w:ind w:firstLine="851"/>
        <w:jc w:val="both"/>
        <w:rPr>
          <w:sz w:val="24"/>
          <w:szCs w:val="24"/>
        </w:rPr>
      </w:pPr>
      <w:r w:rsidRPr="000D0571">
        <w:rPr>
          <w:sz w:val="24"/>
          <w:szCs w:val="24"/>
        </w:rPr>
        <w:t>Инженерные сети выполняют условными графическими обозначениями по ГОСТ 21.204</w:t>
      </w:r>
      <w:r w:rsidR="00E10353">
        <w:rPr>
          <w:sz w:val="24"/>
          <w:szCs w:val="24"/>
        </w:rPr>
        <w:t>-2020</w:t>
      </w:r>
      <w:r w:rsidRPr="000D0571">
        <w:rPr>
          <w:sz w:val="24"/>
          <w:szCs w:val="24"/>
        </w:rPr>
        <w:t>.</w:t>
      </w:r>
    </w:p>
    <w:p w:rsidR="00B11967" w:rsidRPr="000D0571" w:rsidRDefault="00B11967" w:rsidP="00B11967">
      <w:pPr>
        <w:ind w:firstLine="851"/>
        <w:jc w:val="both"/>
        <w:rPr>
          <w:sz w:val="24"/>
          <w:szCs w:val="24"/>
        </w:rPr>
      </w:pPr>
      <w:r w:rsidRPr="000D0571">
        <w:rPr>
          <w:sz w:val="24"/>
          <w:szCs w:val="24"/>
        </w:rPr>
        <w:t>На с</w:t>
      </w:r>
      <w:r>
        <w:rPr>
          <w:sz w:val="24"/>
          <w:szCs w:val="24"/>
        </w:rPr>
        <w:t>водном</w:t>
      </w:r>
      <w:r w:rsidRPr="000D0571">
        <w:rPr>
          <w:sz w:val="24"/>
          <w:szCs w:val="24"/>
        </w:rPr>
        <w:t xml:space="preserve"> плане инженерных сетей наносят и указывают:</w:t>
      </w:r>
    </w:p>
    <w:p w:rsidR="00B11967" w:rsidRPr="000D0571" w:rsidRDefault="00B11967" w:rsidP="00B11967">
      <w:pPr>
        <w:ind w:firstLine="851"/>
        <w:jc w:val="both"/>
        <w:rPr>
          <w:sz w:val="24"/>
          <w:szCs w:val="24"/>
        </w:rPr>
      </w:pPr>
      <w:r w:rsidRPr="000D0571">
        <w:rPr>
          <w:sz w:val="24"/>
          <w:szCs w:val="24"/>
        </w:rPr>
        <w:t>а) комм</w:t>
      </w:r>
      <w:r>
        <w:rPr>
          <w:sz w:val="24"/>
          <w:szCs w:val="24"/>
        </w:rPr>
        <w:t>уникационные сооружения для про</w:t>
      </w:r>
      <w:r w:rsidRPr="000D0571">
        <w:rPr>
          <w:sz w:val="24"/>
          <w:szCs w:val="24"/>
        </w:rPr>
        <w:t>кладки сетей;</w:t>
      </w:r>
    </w:p>
    <w:p w:rsidR="00B11967" w:rsidRPr="000D0571" w:rsidRDefault="00B11967" w:rsidP="00B11967">
      <w:pPr>
        <w:ind w:firstLine="851"/>
        <w:jc w:val="both"/>
        <w:rPr>
          <w:sz w:val="24"/>
          <w:szCs w:val="24"/>
        </w:rPr>
      </w:pPr>
      <w:r w:rsidRPr="000D0571">
        <w:rPr>
          <w:sz w:val="24"/>
          <w:szCs w:val="24"/>
        </w:rPr>
        <w:lastRenderedPageBreak/>
        <w:t>б) подземные, наземные и надземные сети;</w:t>
      </w:r>
    </w:p>
    <w:p w:rsidR="00B11967" w:rsidRPr="000D0571" w:rsidRDefault="00B11967" w:rsidP="00B11967">
      <w:pPr>
        <w:ind w:firstLine="851"/>
        <w:jc w:val="both"/>
        <w:rPr>
          <w:sz w:val="24"/>
          <w:szCs w:val="24"/>
        </w:rPr>
      </w:pPr>
      <w:r>
        <w:rPr>
          <w:sz w:val="24"/>
          <w:szCs w:val="24"/>
        </w:rPr>
        <w:t xml:space="preserve">в) </w:t>
      </w:r>
      <w:proofErr w:type="spellStart"/>
      <w:r>
        <w:rPr>
          <w:sz w:val="24"/>
          <w:szCs w:val="24"/>
        </w:rPr>
        <w:t>дождеприемные</w:t>
      </w:r>
      <w:proofErr w:type="spellEnd"/>
      <w:r>
        <w:rPr>
          <w:sz w:val="24"/>
          <w:szCs w:val="24"/>
        </w:rPr>
        <w:t xml:space="preserve"> решетки</w:t>
      </w:r>
      <w:r w:rsidRPr="000D0571">
        <w:rPr>
          <w:sz w:val="24"/>
          <w:szCs w:val="24"/>
        </w:rPr>
        <w:t>, опоры и стойки коммуникационных сооружений.</w:t>
      </w:r>
    </w:p>
    <w:p w:rsidR="00B11967" w:rsidRPr="000D0571" w:rsidRDefault="00B11967" w:rsidP="00B11967">
      <w:pPr>
        <w:ind w:firstLine="851"/>
        <w:jc w:val="both"/>
        <w:rPr>
          <w:sz w:val="24"/>
          <w:szCs w:val="24"/>
        </w:rPr>
      </w:pPr>
      <w:r w:rsidRPr="000D0571">
        <w:rPr>
          <w:sz w:val="24"/>
          <w:szCs w:val="24"/>
        </w:rPr>
        <w:t>Инженерные сети наносят по рабочим чертежам соответствующих основных компле</w:t>
      </w:r>
      <w:r>
        <w:rPr>
          <w:sz w:val="24"/>
          <w:szCs w:val="24"/>
        </w:rPr>
        <w:t>ктов с координатной или линейной привязкой оси сети на каждом характерно</w:t>
      </w:r>
      <w:r w:rsidRPr="000D0571">
        <w:rPr>
          <w:sz w:val="24"/>
          <w:szCs w:val="24"/>
        </w:rPr>
        <w:t>м участке, с изображением компенсаторов</w:t>
      </w:r>
      <w:r>
        <w:rPr>
          <w:sz w:val="24"/>
          <w:szCs w:val="24"/>
        </w:rPr>
        <w:t>, ниш, колодцев</w:t>
      </w:r>
      <w:r w:rsidRPr="000D0571">
        <w:rPr>
          <w:sz w:val="24"/>
          <w:szCs w:val="24"/>
        </w:rPr>
        <w:t>, камер и с указанием их обозначений.</w:t>
      </w:r>
    </w:p>
    <w:p w:rsidR="00B11967" w:rsidRDefault="00B11967" w:rsidP="00B11967">
      <w:pPr>
        <w:ind w:firstLine="851"/>
        <w:jc w:val="both"/>
        <w:rPr>
          <w:sz w:val="24"/>
          <w:szCs w:val="24"/>
        </w:rPr>
      </w:pPr>
      <w:r w:rsidRPr="000D0571">
        <w:rPr>
          <w:sz w:val="24"/>
          <w:szCs w:val="24"/>
        </w:rPr>
        <w:t>Пример оформления сводного плана инженерных сетей приведен на рисунке</w:t>
      </w:r>
      <w:r>
        <w:rPr>
          <w:sz w:val="24"/>
          <w:szCs w:val="24"/>
        </w:rPr>
        <w:t xml:space="preserve"> 3.</w:t>
      </w:r>
    </w:p>
    <w:p w:rsidR="00B11967" w:rsidRPr="000D0571" w:rsidRDefault="00B11967" w:rsidP="00B11967">
      <w:pPr>
        <w:ind w:firstLine="851"/>
        <w:jc w:val="both"/>
        <w:rPr>
          <w:sz w:val="24"/>
          <w:szCs w:val="24"/>
        </w:rPr>
      </w:pPr>
    </w:p>
    <w:p w:rsidR="00B11967" w:rsidRPr="000D0571" w:rsidRDefault="00B11967" w:rsidP="00B11967">
      <w:pPr>
        <w:jc w:val="both"/>
        <w:rPr>
          <w:sz w:val="24"/>
          <w:szCs w:val="24"/>
        </w:rPr>
      </w:pPr>
      <w:r>
        <w:rPr>
          <w:noProof/>
        </w:rPr>
        <w:drawing>
          <wp:anchor distT="0" distB="0" distL="114300" distR="114300" simplePos="0" relativeHeight="251659264" behindDoc="1" locked="0" layoutInCell="1" allowOverlap="1">
            <wp:simplePos x="0" y="0"/>
            <wp:positionH relativeFrom="column">
              <wp:posOffset>766253</wp:posOffset>
            </wp:positionH>
            <wp:positionV relativeFrom="paragraph">
              <wp:posOffset>2924</wp:posOffset>
            </wp:positionV>
            <wp:extent cx="4956987" cy="4635795"/>
            <wp:effectExtent l="19050" t="0" r="0" b="0"/>
            <wp:wrapNone/>
            <wp:docPr id="9" name="Рисунок 1" descr="http://images.znaytovar.ru/images/text/1984.files/image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znaytovar.ru/images/text/1984.files/image036.jpg"/>
                    <pic:cNvPicPr>
                      <a:picLocks noChangeAspect="1" noChangeArrowheads="1"/>
                    </pic:cNvPicPr>
                  </pic:nvPicPr>
                  <pic:blipFill>
                    <a:blip r:embed="rId10"/>
                    <a:srcRect/>
                    <a:stretch>
                      <a:fillRect/>
                    </a:stretch>
                  </pic:blipFill>
                  <pic:spPr bwMode="auto">
                    <a:xfrm>
                      <a:off x="0" y="0"/>
                      <a:ext cx="4987195" cy="4664046"/>
                    </a:xfrm>
                    <a:prstGeom prst="rect">
                      <a:avLst/>
                    </a:prstGeom>
                    <a:noFill/>
                    <a:ln w="9525">
                      <a:noFill/>
                      <a:miter lim="800000"/>
                      <a:headEnd/>
                      <a:tailEnd/>
                    </a:ln>
                  </pic:spPr>
                </pic:pic>
              </a:graphicData>
            </a:graphic>
          </wp:anchor>
        </w:drawing>
      </w: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ind w:firstLine="851"/>
        <w:jc w:val="both"/>
        <w:rPr>
          <w:sz w:val="24"/>
          <w:szCs w:val="24"/>
        </w:rPr>
      </w:pPr>
    </w:p>
    <w:p w:rsidR="00B11967" w:rsidRDefault="00B11967" w:rsidP="00B11967">
      <w:pPr>
        <w:jc w:val="center"/>
        <w:rPr>
          <w:sz w:val="24"/>
          <w:szCs w:val="24"/>
        </w:rPr>
      </w:pPr>
    </w:p>
    <w:p w:rsidR="00B11967" w:rsidRDefault="00B11967" w:rsidP="00B11967">
      <w:pPr>
        <w:jc w:val="center"/>
        <w:rPr>
          <w:sz w:val="24"/>
          <w:szCs w:val="24"/>
        </w:rPr>
      </w:pPr>
    </w:p>
    <w:p w:rsidR="00B11967" w:rsidRDefault="00B11967" w:rsidP="00B11967">
      <w:pPr>
        <w:jc w:val="center"/>
        <w:rPr>
          <w:sz w:val="24"/>
          <w:szCs w:val="24"/>
        </w:rPr>
      </w:pPr>
    </w:p>
    <w:p w:rsidR="00B11967" w:rsidRPr="00963CF9" w:rsidRDefault="00B11967" w:rsidP="00B11967">
      <w:pPr>
        <w:jc w:val="center"/>
        <w:rPr>
          <w:sz w:val="16"/>
          <w:szCs w:val="24"/>
        </w:rPr>
      </w:pPr>
    </w:p>
    <w:p w:rsidR="00B11967" w:rsidRDefault="00B11967" w:rsidP="00B11967">
      <w:pPr>
        <w:jc w:val="center"/>
        <w:rPr>
          <w:sz w:val="24"/>
          <w:szCs w:val="24"/>
        </w:rPr>
      </w:pPr>
      <w:r>
        <w:rPr>
          <w:sz w:val="24"/>
          <w:szCs w:val="24"/>
        </w:rPr>
        <w:t xml:space="preserve">Рисунок 3 – </w:t>
      </w:r>
      <w:r w:rsidRPr="000D0571">
        <w:rPr>
          <w:sz w:val="24"/>
          <w:szCs w:val="24"/>
        </w:rPr>
        <w:t>Пример оформления сводного плана инженерных сетей</w:t>
      </w:r>
    </w:p>
    <w:p w:rsidR="00B11967" w:rsidRPr="00B57C9D" w:rsidRDefault="00B11967" w:rsidP="00B11967">
      <w:pPr>
        <w:jc w:val="center"/>
        <w:rPr>
          <w:sz w:val="16"/>
          <w:szCs w:val="16"/>
        </w:rPr>
      </w:pPr>
    </w:p>
    <w:p w:rsidR="00B11967" w:rsidRPr="00775072" w:rsidRDefault="00B11967" w:rsidP="00B11967">
      <w:pPr>
        <w:ind w:firstLine="851"/>
        <w:jc w:val="both"/>
        <w:rPr>
          <w:sz w:val="24"/>
          <w:szCs w:val="24"/>
        </w:rPr>
      </w:pPr>
      <w:r w:rsidRPr="00775072">
        <w:rPr>
          <w:sz w:val="24"/>
          <w:szCs w:val="24"/>
        </w:rPr>
        <w:t xml:space="preserve">Для </w:t>
      </w:r>
      <w:r>
        <w:rPr>
          <w:sz w:val="24"/>
          <w:szCs w:val="24"/>
        </w:rPr>
        <w:t>выполнения генеральных планов объектов</w:t>
      </w:r>
      <w:r w:rsidRPr="00775072">
        <w:rPr>
          <w:sz w:val="24"/>
          <w:szCs w:val="24"/>
        </w:rPr>
        <w:t xml:space="preserve"> с использованием компьютерных графических редакторов предлагается следующая последовательность:</w:t>
      </w:r>
    </w:p>
    <w:p w:rsidR="00B11967" w:rsidRPr="00775072" w:rsidRDefault="00B11967" w:rsidP="00DC57BA">
      <w:pPr>
        <w:pStyle w:val="ad"/>
        <w:numPr>
          <w:ilvl w:val="0"/>
          <w:numId w:val="7"/>
        </w:numPr>
        <w:ind w:left="1134" w:hanging="283"/>
        <w:jc w:val="both"/>
        <w:rPr>
          <w:sz w:val="24"/>
          <w:szCs w:val="24"/>
        </w:rPr>
      </w:pPr>
      <w:r w:rsidRPr="00775072">
        <w:rPr>
          <w:sz w:val="24"/>
          <w:szCs w:val="24"/>
        </w:rPr>
        <w:t>создание документа типа «Чертеж»;</w:t>
      </w:r>
    </w:p>
    <w:p w:rsidR="00B11967" w:rsidRPr="00775072" w:rsidRDefault="00B11967" w:rsidP="00DC57BA">
      <w:pPr>
        <w:pStyle w:val="ad"/>
        <w:numPr>
          <w:ilvl w:val="0"/>
          <w:numId w:val="7"/>
        </w:numPr>
        <w:ind w:left="1134" w:hanging="283"/>
        <w:jc w:val="both"/>
        <w:rPr>
          <w:sz w:val="24"/>
          <w:szCs w:val="24"/>
        </w:rPr>
      </w:pPr>
      <w:r w:rsidRPr="00775072">
        <w:rPr>
          <w:sz w:val="24"/>
          <w:szCs w:val="24"/>
        </w:rPr>
        <w:t>выбор параметров листа (формат и оформление);</w:t>
      </w:r>
    </w:p>
    <w:p w:rsidR="00B11967" w:rsidRPr="00775072" w:rsidRDefault="00B11967" w:rsidP="00DC57BA">
      <w:pPr>
        <w:pStyle w:val="ad"/>
        <w:numPr>
          <w:ilvl w:val="0"/>
          <w:numId w:val="7"/>
        </w:numPr>
        <w:ind w:left="1134" w:hanging="283"/>
        <w:jc w:val="both"/>
        <w:rPr>
          <w:sz w:val="24"/>
          <w:szCs w:val="24"/>
        </w:rPr>
      </w:pPr>
      <w:r w:rsidRPr="00775072">
        <w:rPr>
          <w:sz w:val="24"/>
          <w:szCs w:val="24"/>
        </w:rPr>
        <w:t>создание вида (с выбором масштаба чертежа);</w:t>
      </w:r>
    </w:p>
    <w:p w:rsidR="00B11967" w:rsidRPr="000D0571" w:rsidRDefault="00B11967" w:rsidP="00DC57BA">
      <w:pPr>
        <w:pStyle w:val="ad"/>
        <w:numPr>
          <w:ilvl w:val="0"/>
          <w:numId w:val="7"/>
        </w:numPr>
        <w:ind w:left="1134" w:hanging="283"/>
        <w:jc w:val="both"/>
        <w:rPr>
          <w:sz w:val="24"/>
          <w:szCs w:val="24"/>
        </w:rPr>
      </w:pPr>
      <w:r w:rsidRPr="00775072">
        <w:rPr>
          <w:sz w:val="24"/>
          <w:szCs w:val="24"/>
        </w:rPr>
        <w:t>построение осевых линий (через «Менеджер библиотек»);</w:t>
      </w:r>
    </w:p>
    <w:p w:rsidR="00B11967" w:rsidRPr="00775072" w:rsidRDefault="00B11967" w:rsidP="00DC57BA">
      <w:pPr>
        <w:pStyle w:val="ad"/>
        <w:numPr>
          <w:ilvl w:val="0"/>
          <w:numId w:val="7"/>
        </w:numPr>
        <w:ind w:left="1134" w:hanging="283"/>
        <w:jc w:val="both"/>
        <w:rPr>
          <w:sz w:val="24"/>
          <w:szCs w:val="24"/>
        </w:rPr>
      </w:pPr>
      <w:r>
        <w:rPr>
          <w:sz w:val="24"/>
          <w:szCs w:val="24"/>
        </w:rPr>
        <w:t>построение зданий объекта</w:t>
      </w:r>
      <w:r w:rsidRPr="00775072">
        <w:rPr>
          <w:sz w:val="24"/>
          <w:szCs w:val="24"/>
        </w:rPr>
        <w:t>;</w:t>
      </w:r>
    </w:p>
    <w:p w:rsidR="00B11967" w:rsidRPr="00775072" w:rsidRDefault="00B11967" w:rsidP="00DC57BA">
      <w:pPr>
        <w:pStyle w:val="ad"/>
        <w:numPr>
          <w:ilvl w:val="0"/>
          <w:numId w:val="7"/>
        </w:numPr>
        <w:ind w:left="1134" w:hanging="283"/>
        <w:jc w:val="both"/>
        <w:rPr>
          <w:sz w:val="24"/>
          <w:szCs w:val="24"/>
        </w:rPr>
      </w:pPr>
      <w:r>
        <w:rPr>
          <w:sz w:val="24"/>
          <w:szCs w:val="24"/>
        </w:rPr>
        <w:t>построение элементов ландшафтного дизайна</w:t>
      </w:r>
      <w:r w:rsidRPr="00775072">
        <w:rPr>
          <w:sz w:val="24"/>
          <w:szCs w:val="24"/>
        </w:rPr>
        <w:t>;</w:t>
      </w:r>
    </w:p>
    <w:p w:rsidR="00B11967" w:rsidRPr="00775072" w:rsidRDefault="00B11967" w:rsidP="00DC57BA">
      <w:pPr>
        <w:pStyle w:val="ad"/>
        <w:numPr>
          <w:ilvl w:val="0"/>
          <w:numId w:val="7"/>
        </w:numPr>
        <w:ind w:left="1134" w:hanging="283"/>
        <w:jc w:val="both"/>
        <w:rPr>
          <w:sz w:val="24"/>
          <w:szCs w:val="24"/>
        </w:rPr>
      </w:pPr>
      <w:r w:rsidRPr="00775072">
        <w:rPr>
          <w:sz w:val="24"/>
          <w:szCs w:val="24"/>
        </w:rPr>
        <w:t xml:space="preserve">выполнение </w:t>
      </w:r>
      <w:r>
        <w:rPr>
          <w:sz w:val="24"/>
          <w:szCs w:val="24"/>
        </w:rPr>
        <w:t>инженерных сетей объекта</w:t>
      </w:r>
      <w:r w:rsidRPr="00775072">
        <w:rPr>
          <w:sz w:val="24"/>
          <w:szCs w:val="24"/>
        </w:rPr>
        <w:t>;</w:t>
      </w:r>
    </w:p>
    <w:p w:rsidR="00B11967" w:rsidRDefault="00B11967" w:rsidP="00DC57BA">
      <w:pPr>
        <w:pStyle w:val="ad"/>
        <w:numPr>
          <w:ilvl w:val="0"/>
          <w:numId w:val="7"/>
        </w:numPr>
        <w:ind w:left="1134" w:hanging="283"/>
        <w:jc w:val="both"/>
        <w:rPr>
          <w:sz w:val="24"/>
          <w:szCs w:val="24"/>
        </w:rPr>
      </w:pPr>
      <w:r w:rsidRPr="00775072">
        <w:rPr>
          <w:sz w:val="24"/>
          <w:szCs w:val="24"/>
        </w:rPr>
        <w:t>расстановка размерных линий;</w:t>
      </w:r>
    </w:p>
    <w:p w:rsidR="00B11967" w:rsidRPr="00775072" w:rsidRDefault="00B11967" w:rsidP="00DC57BA">
      <w:pPr>
        <w:pStyle w:val="ad"/>
        <w:numPr>
          <w:ilvl w:val="0"/>
          <w:numId w:val="7"/>
        </w:numPr>
        <w:ind w:left="1134" w:hanging="283"/>
        <w:jc w:val="both"/>
        <w:rPr>
          <w:sz w:val="24"/>
          <w:szCs w:val="24"/>
        </w:rPr>
      </w:pPr>
      <w:r>
        <w:rPr>
          <w:sz w:val="24"/>
          <w:szCs w:val="24"/>
        </w:rPr>
        <w:t>нанесение текстовых обозначений элементов плана;</w:t>
      </w:r>
    </w:p>
    <w:p w:rsidR="00B11967" w:rsidRPr="00775072" w:rsidRDefault="00B11967" w:rsidP="00DC57BA">
      <w:pPr>
        <w:pStyle w:val="ad"/>
        <w:numPr>
          <w:ilvl w:val="0"/>
          <w:numId w:val="7"/>
        </w:numPr>
        <w:tabs>
          <w:tab w:val="left" w:pos="1276"/>
        </w:tabs>
        <w:ind w:left="1134" w:hanging="283"/>
        <w:jc w:val="both"/>
        <w:rPr>
          <w:sz w:val="24"/>
          <w:szCs w:val="24"/>
        </w:rPr>
      </w:pPr>
      <w:r w:rsidRPr="00775072">
        <w:rPr>
          <w:sz w:val="24"/>
          <w:szCs w:val="24"/>
        </w:rPr>
        <w:t>выполнение спецификации;</w:t>
      </w:r>
    </w:p>
    <w:p w:rsidR="00B11967" w:rsidRPr="00775072" w:rsidRDefault="00B11967" w:rsidP="00DC57BA">
      <w:pPr>
        <w:pStyle w:val="ad"/>
        <w:numPr>
          <w:ilvl w:val="0"/>
          <w:numId w:val="7"/>
        </w:numPr>
        <w:tabs>
          <w:tab w:val="left" w:pos="1276"/>
        </w:tabs>
        <w:ind w:left="1134" w:hanging="283"/>
        <w:jc w:val="both"/>
        <w:rPr>
          <w:sz w:val="24"/>
          <w:szCs w:val="24"/>
        </w:rPr>
      </w:pPr>
      <w:r w:rsidRPr="00775072">
        <w:rPr>
          <w:sz w:val="24"/>
          <w:szCs w:val="24"/>
        </w:rPr>
        <w:t>заполнение штампов.</w:t>
      </w:r>
    </w:p>
    <w:p w:rsidR="00B11967" w:rsidRPr="00775072" w:rsidRDefault="00B11967" w:rsidP="00B11967">
      <w:pPr>
        <w:tabs>
          <w:tab w:val="left" w:pos="1276"/>
        </w:tabs>
        <w:ind w:firstLine="851"/>
        <w:jc w:val="both"/>
        <w:rPr>
          <w:sz w:val="24"/>
          <w:szCs w:val="24"/>
        </w:rPr>
      </w:pPr>
      <w:r w:rsidRPr="00775072">
        <w:rPr>
          <w:sz w:val="24"/>
          <w:szCs w:val="24"/>
        </w:rPr>
        <w:t>При выполнении задания необходимо использовать знания, полученные на дисциплине «Инженерная графика».</w:t>
      </w:r>
    </w:p>
    <w:p w:rsidR="00B11967" w:rsidRPr="00775072" w:rsidRDefault="00B11967" w:rsidP="00B11967">
      <w:pPr>
        <w:tabs>
          <w:tab w:val="left" w:pos="1276"/>
        </w:tabs>
        <w:ind w:firstLine="851"/>
        <w:jc w:val="both"/>
        <w:rPr>
          <w:sz w:val="24"/>
          <w:szCs w:val="24"/>
        </w:rPr>
      </w:pPr>
      <w:r w:rsidRPr="00775072">
        <w:rPr>
          <w:sz w:val="24"/>
          <w:szCs w:val="24"/>
        </w:rPr>
        <w:lastRenderedPageBreak/>
        <w:t xml:space="preserve">Для более подробного рассмотрения функций графического редактора </w:t>
      </w:r>
      <w:r w:rsidR="007B02FA">
        <w:rPr>
          <w:sz w:val="24"/>
          <w:szCs w:val="24"/>
        </w:rPr>
        <w:t>«</w:t>
      </w:r>
      <w:r w:rsidRPr="00775072">
        <w:rPr>
          <w:sz w:val="24"/>
          <w:szCs w:val="24"/>
        </w:rPr>
        <w:t>КОМПАС-График</w:t>
      </w:r>
      <w:r w:rsidR="007B02FA">
        <w:rPr>
          <w:sz w:val="24"/>
          <w:szCs w:val="24"/>
        </w:rPr>
        <w:t>»</w:t>
      </w:r>
      <w:r w:rsidRPr="00775072">
        <w:rPr>
          <w:sz w:val="24"/>
          <w:szCs w:val="24"/>
        </w:rPr>
        <w:t xml:space="preserve"> рекомендуется использовать методические рекомендации фирмы-разработчика АСКОН «Азбука КОМПАС-График. Строительная конфигурация».</w:t>
      </w:r>
    </w:p>
    <w:p w:rsidR="00B11967" w:rsidRPr="00775072" w:rsidRDefault="00B11967" w:rsidP="00B11967">
      <w:pPr>
        <w:tabs>
          <w:tab w:val="left" w:pos="1276"/>
        </w:tabs>
        <w:ind w:firstLine="851"/>
        <w:jc w:val="both"/>
        <w:rPr>
          <w:sz w:val="24"/>
          <w:szCs w:val="24"/>
        </w:rPr>
      </w:pPr>
      <w:r w:rsidRPr="00775072">
        <w:rPr>
          <w:sz w:val="24"/>
          <w:szCs w:val="24"/>
        </w:rPr>
        <w:t xml:space="preserve">Пример </w:t>
      </w:r>
      <w:r>
        <w:rPr>
          <w:sz w:val="24"/>
          <w:szCs w:val="24"/>
        </w:rPr>
        <w:t xml:space="preserve">заполнения основной надписи </w:t>
      </w:r>
      <w:r w:rsidRPr="00775072">
        <w:rPr>
          <w:sz w:val="24"/>
          <w:szCs w:val="24"/>
        </w:rPr>
        <w:t>чертежа</w:t>
      </w:r>
      <w:r>
        <w:rPr>
          <w:sz w:val="24"/>
          <w:szCs w:val="24"/>
        </w:rPr>
        <w:t>,</w:t>
      </w:r>
      <w:r w:rsidRPr="00775072">
        <w:rPr>
          <w:sz w:val="24"/>
          <w:szCs w:val="24"/>
        </w:rPr>
        <w:t xml:space="preserve"> выполненного с использованием графического редактора «КОМПАС-</w:t>
      </w:r>
      <w:r>
        <w:rPr>
          <w:sz w:val="24"/>
          <w:szCs w:val="24"/>
        </w:rPr>
        <w:t>График», представлен на рисунке 4</w:t>
      </w:r>
      <w:r w:rsidRPr="00775072">
        <w:rPr>
          <w:sz w:val="24"/>
          <w:szCs w:val="24"/>
        </w:rPr>
        <w:t>.</w:t>
      </w:r>
    </w:p>
    <w:p w:rsidR="00B11967" w:rsidRDefault="00B11967" w:rsidP="00B11967">
      <w:pPr>
        <w:rPr>
          <w:sz w:val="16"/>
          <w:szCs w:val="16"/>
        </w:rPr>
      </w:pPr>
    </w:p>
    <w:p w:rsidR="00B11967" w:rsidRPr="00775072" w:rsidRDefault="003B6BFD" w:rsidP="00B11967">
      <w:pPr>
        <w:jc w:val="center"/>
        <w:rPr>
          <w:sz w:val="16"/>
          <w:szCs w:val="16"/>
        </w:rPr>
      </w:pPr>
      <w:r>
        <w:rPr>
          <w:noProof/>
          <w:sz w:val="16"/>
          <w:szCs w:val="16"/>
        </w:rPr>
        <w:drawing>
          <wp:inline distT="0" distB="0" distL="0" distR="0">
            <wp:extent cx="5642554" cy="1951630"/>
            <wp:effectExtent l="19050" t="0" r="0" b="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1"/>
                    <a:srcRect l="5045" t="25000" r="2675" b="18206"/>
                    <a:stretch>
                      <a:fillRect/>
                    </a:stretch>
                  </pic:blipFill>
                  <pic:spPr bwMode="auto">
                    <a:xfrm>
                      <a:off x="0" y="0"/>
                      <a:ext cx="5642554" cy="1951630"/>
                    </a:xfrm>
                    <a:prstGeom prst="rect">
                      <a:avLst/>
                    </a:prstGeom>
                    <a:noFill/>
                    <a:ln w="9525">
                      <a:noFill/>
                      <a:miter lim="800000"/>
                      <a:headEnd/>
                      <a:tailEnd/>
                    </a:ln>
                  </pic:spPr>
                </pic:pic>
              </a:graphicData>
            </a:graphic>
          </wp:inline>
        </w:drawing>
      </w:r>
    </w:p>
    <w:p w:rsidR="00B11967" w:rsidRPr="00775072" w:rsidRDefault="00B11967" w:rsidP="00B11967">
      <w:pPr>
        <w:jc w:val="center"/>
        <w:rPr>
          <w:sz w:val="24"/>
          <w:szCs w:val="24"/>
        </w:rPr>
      </w:pPr>
      <w:r>
        <w:rPr>
          <w:sz w:val="24"/>
          <w:szCs w:val="24"/>
        </w:rPr>
        <w:t>Рисунок 4 – Пример заполнения основной надписи</w:t>
      </w:r>
      <w:r w:rsidRPr="00775072">
        <w:rPr>
          <w:sz w:val="24"/>
          <w:szCs w:val="24"/>
        </w:rPr>
        <w:t xml:space="preserve"> </w:t>
      </w:r>
      <w:r>
        <w:rPr>
          <w:sz w:val="24"/>
          <w:szCs w:val="24"/>
        </w:rPr>
        <w:t>чертежа</w:t>
      </w:r>
    </w:p>
    <w:p w:rsidR="00B11967" w:rsidRDefault="00B11967" w:rsidP="00B11967">
      <w:pPr>
        <w:pStyle w:val="4"/>
        <w:rPr>
          <w:i/>
          <w:sz w:val="24"/>
          <w:szCs w:val="24"/>
        </w:rPr>
      </w:pPr>
    </w:p>
    <w:p w:rsidR="00B11967" w:rsidRPr="00775072" w:rsidRDefault="00B11967" w:rsidP="00B11967">
      <w:pPr>
        <w:pStyle w:val="4"/>
        <w:rPr>
          <w:i/>
          <w:sz w:val="24"/>
          <w:szCs w:val="24"/>
        </w:rPr>
      </w:pPr>
      <w:r w:rsidRPr="00775072">
        <w:rPr>
          <w:i/>
          <w:sz w:val="24"/>
          <w:szCs w:val="24"/>
        </w:rPr>
        <w:t>Ход работы</w:t>
      </w:r>
    </w:p>
    <w:p w:rsidR="00B11967" w:rsidRPr="00775072" w:rsidRDefault="00B11967" w:rsidP="00B11967">
      <w:pPr>
        <w:jc w:val="both"/>
        <w:rPr>
          <w:sz w:val="16"/>
          <w:szCs w:val="16"/>
        </w:rPr>
      </w:pPr>
    </w:p>
    <w:p w:rsidR="00B11967" w:rsidRPr="00775072" w:rsidRDefault="00B11967" w:rsidP="00DC57BA">
      <w:pPr>
        <w:numPr>
          <w:ilvl w:val="0"/>
          <w:numId w:val="5"/>
        </w:numPr>
        <w:jc w:val="both"/>
        <w:rPr>
          <w:sz w:val="24"/>
        </w:rPr>
      </w:pPr>
      <w:r w:rsidRPr="00775072">
        <w:rPr>
          <w:sz w:val="24"/>
        </w:rPr>
        <w:t xml:space="preserve">В соответствии с индивидуальным вариантом и используя алгоритм, представленный выше, выполните чертеж </w:t>
      </w:r>
      <w:r>
        <w:rPr>
          <w:sz w:val="24"/>
        </w:rPr>
        <w:t>сводного плана инженерных сетей объекта</w:t>
      </w:r>
      <w:r w:rsidRPr="00775072">
        <w:rPr>
          <w:sz w:val="24"/>
        </w:rPr>
        <w:t xml:space="preserve"> с использованием графического редактора </w:t>
      </w:r>
      <w:r w:rsidR="007B02FA">
        <w:rPr>
          <w:sz w:val="24"/>
        </w:rPr>
        <w:t>«</w:t>
      </w:r>
      <w:r w:rsidRPr="00775072">
        <w:rPr>
          <w:sz w:val="24"/>
        </w:rPr>
        <w:t>КОМПАС-График</w:t>
      </w:r>
      <w:r w:rsidR="007B02FA">
        <w:rPr>
          <w:sz w:val="24"/>
        </w:rPr>
        <w:t>»</w:t>
      </w:r>
      <w:r w:rsidRPr="00775072">
        <w:rPr>
          <w:sz w:val="24"/>
        </w:rPr>
        <w:t>.</w:t>
      </w:r>
    </w:p>
    <w:p w:rsidR="00B11967" w:rsidRPr="00775072" w:rsidRDefault="00B11967" w:rsidP="00DC57BA">
      <w:pPr>
        <w:numPr>
          <w:ilvl w:val="0"/>
          <w:numId w:val="5"/>
        </w:numPr>
        <w:jc w:val="both"/>
        <w:rPr>
          <w:sz w:val="24"/>
        </w:rPr>
      </w:pPr>
      <w:r w:rsidRPr="00775072">
        <w:rPr>
          <w:sz w:val="24"/>
        </w:rPr>
        <w:t>Представьте результаты в виде файла готового к выводу на печать.</w:t>
      </w:r>
    </w:p>
    <w:p w:rsidR="00B11967" w:rsidRPr="00775072" w:rsidRDefault="00B11967" w:rsidP="00DC57BA">
      <w:pPr>
        <w:numPr>
          <w:ilvl w:val="0"/>
          <w:numId w:val="5"/>
        </w:numPr>
        <w:jc w:val="both"/>
        <w:rPr>
          <w:sz w:val="24"/>
        </w:rPr>
      </w:pPr>
      <w:r w:rsidRPr="00775072">
        <w:rPr>
          <w:sz w:val="24"/>
        </w:rPr>
        <w:t>Оформите и сдайте отчетную работу преподавателю в установленные сроки.</w:t>
      </w:r>
    </w:p>
    <w:p w:rsidR="00B11967" w:rsidRPr="00775072" w:rsidRDefault="00B11967" w:rsidP="00B11967">
      <w:pPr>
        <w:jc w:val="both"/>
      </w:pPr>
    </w:p>
    <w:p w:rsidR="00B11967" w:rsidRPr="00775072" w:rsidRDefault="00B11967" w:rsidP="00B11967">
      <w:pPr>
        <w:jc w:val="both"/>
      </w:pPr>
      <w:r w:rsidRPr="00775072">
        <w:rPr>
          <w:i/>
          <w:sz w:val="24"/>
          <w:szCs w:val="24"/>
        </w:rPr>
        <w:t>Примечание:</w:t>
      </w:r>
      <w:r w:rsidRPr="00775072">
        <w:rPr>
          <w:sz w:val="24"/>
          <w:szCs w:val="24"/>
        </w:rPr>
        <w:t xml:space="preserve"> для выполнения практической работы можно исполь</w:t>
      </w:r>
      <w:r>
        <w:rPr>
          <w:sz w:val="24"/>
          <w:szCs w:val="24"/>
        </w:rPr>
        <w:t>зовать рабочую тетрадь по МДК03.01 «Внеш</w:t>
      </w:r>
      <w:r w:rsidRPr="00775072">
        <w:rPr>
          <w:sz w:val="24"/>
          <w:szCs w:val="24"/>
        </w:rPr>
        <w:t>нее электроснабжение промышленных и гражданских зданий».</w:t>
      </w:r>
    </w:p>
    <w:p w:rsidR="00B11967" w:rsidRPr="00775072" w:rsidRDefault="00B11967" w:rsidP="00B11967"/>
    <w:p w:rsidR="00B11967" w:rsidRDefault="00B11967">
      <w:pPr>
        <w:rPr>
          <w:b/>
          <w:i/>
          <w:sz w:val="24"/>
          <w:szCs w:val="24"/>
        </w:rPr>
      </w:pPr>
      <w:r>
        <w:rPr>
          <w:b/>
          <w:i/>
          <w:szCs w:val="24"/>
        </w:rPr>
        <w:br w:type="page"/>
      </w:r>
    </w:p>
    <w:p w:rsidR="00B11967" w:rsidRPr="00B11967" w:rsidRDefault="00B11967" w:rsidP="00B11967">
      <w:pPr>
        <w:pStyle w:val="3"/>
        <w:jc w:val="center"/>
        <w:rPr>
          <w:b w:val="0"/>
          <w:sz w:val="24"/>
          <w:szCs w:val="24"/>
        </w:rPr>
      </w:pPr>
      <w:r w:rsidRPr="00B11967">
        <w:rPr>
          <w:sz w:val="24"/>
          <w:szCs w:val="24"/>
        </w:rPr>
        <w:lastRenderedPageBreak/>
        <w:t>Практическая работа № 2</w:t>
      </w:r>
    </w:p>
    <w:p w:rsidR="00B11967" w:rsidRPr="00B11967" w:rsidRDefault="00B11967" w:rsidP="00B11967">
      <w:pPr>
        <w:rPr>
          <w:sz w:val="16"/>
          <w:szCs w:val="16"/>
        </w:rPr>
      </w:pPr>
    </w:p>
    <w:p w:rsidR="00B11967" w:rsidRPr="00B11967" w:rsidRDefault="00B11967" w:rsidP="00B11967">
      <w:pPr>
        <w:jc w:val="center"/>
        <w:rPr>
          <w:b/>
          <w:sz w:val="24"/>
          <w:szCs w:val="24"/>
        </w:rPr>
      </w:pPr>
      <w:r w:rsidRPr="00B11967">
        <w:rPr>
          <w:b/>
          <w:sz w:val="24"/>
          <w:szCs w:val="24"/>
        </w:rPr>
        <w:t>Расчет наружного освещения</w:t>
      </w:r>
    </w:p>
    <w:p w:rsidR="00B11967" w:rsidRPr="00B11967" w:rsidRDefault="00B11967" w:rsidP="00B11967">
      <w:pPr>
        <w:rPr>
          <w:sz w:val="16"/>
          <w:szCs w:val="16"/>
        </w:rPr>
      </w:pPr>
    </w:p>
    <w:p w:rsidR="00B11967" w:rsidRPr="00B11967" w:rsidRDefault="00B11967" w:rsidP="00B11967">
      <w:pPr>
        <w:ind w:left="1531" w:hanging="1531"/>
        <w:jc w:val="both"/>
        <w:rPr>
          <w:sz w:val="24"/>
          <w:szCs w:val="24"/>
        </w:rPr>
      </w:pPr>
      <w:r w:rsidRPr="00B11967">
        <w:rPr>
          <w:i/>
          <w:sz w:val="24"/>
          <w:szCs w:val="24"/>
          <w:u w:val="single"/>
        </w:rPr>
        <w:t>Цель работы</w:t>
      </w:r>
      <w:r w:rsidRPr="00B11967">
        <w:rPr>
          <w:sz w:val="24"/>
          <w:szCs w:val="24"/>
        </w:rPr>
        <w:t>: научиться выполнять расчет системы наружного освещения</w:t>
      </w:r>
    </w:p>
    <w:p w:rsidR="00B11967" w:rsidRPr="00B11967" w:rsidRDefault="00B11967" w:rsidP="00B11967">
      <w:pPr>
        <w:rPr>
          <w:sz w:val="16"/>
          <w:szCs w:val="16"/>
        </w:rPr>
      </w:pPr>
    </w:p>
    <w:p w:rsidR="00B11967" w:rsidRPr="00B11967" w:rsidRDefault="00B11967" w:rsidP="00B11967">
      <w:pPr>
        <w:pStyle w:val="21"/>
        <w:spacing w:after="0" w:line="240" w:lineRule="auto"/>
        <w:ind w:left="0" w:firstLine="851"/>
        <w:jc w:val="both"/>
        <w:rPr>
          <w:b/>
          <w:sz w:val="24"/>
          <w:szCs w:val="24"/>
        </w:rPr>
      </w:pPr>
      <w:r w:rsidRPr="00B11967">
        <w:rPr>
          <w:b/>
          <w:sz w:val="24"/>
          <w:szCs w:val="24"/>
        </w:rPr>
        <w:t>В результате выполнения практической работы формируются:</w:t>
      </w:r>
    </w:p>
    <w:p w:rsidR="00B11967" w:rsidRPr="00B11967" w:rsidRDefault="00B11967" w:rsidP="00B11967">
      <w:pPr>
        <w:pStyle w:val="21"/>
        <w:spacing w:after="0" w:line="240" w:lineRule="auto"/>
        <w:ind w:left="0"/>
        <w:jc w:val="both"/>
        <w:rPr>
          <w:i/>
          <w:sz w:val="24"/>
          <w:szCs w:val="24"/>
        </w:rPr>
      </w:pPr>
      <w:r w:rsidRPr="00B11967">
        <w:rPr>
          <w:i/>
          <w:sz w:val="24"/>
          <w:szCs w:val="24"/>
        </w:rPr>
        <w:t>умения:</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 составлять отдельные разделы проекта производства работ; </w:t>
      </w:r>
    </w:p>
    <w:p w:rsidR="00B11967" w:rsidRPr="00B11967" w:rsidRDefault="00B11967" w:rsidP="00B11967">
      <w:pPr>
        <w:pStyle w:val="a6"/>
        <w:ind w:firstLine="851"/>
        <w:jc w:val="both"/>
        <w:rPr>
          <w:b/>
          <w:i/>
          <w:szCs w:val="24"/>
        </w:rPr>
      </w:pPr>
      <w:r w:rsidRPr="00B11967">
        <w:rPr>
          <w:szCs w:val="24"/>
        </w:rPr>
        <w:t>- выполнять проектную документацию с использованием персонального компьютера;</w:t>
      </w:r>
    </w:p>
    <w:p w:rsidR="00B11967" w:rsidRPr="00B11967" w:rsidRDefault="00B11967" w:rsidP="00B11967">
      <w:pPr>
        <w:jc w:val="both"/>
        <w:rPr>
          <w:i/>
          <w:sz w:val="24"/>
          <w:szCs w:val="24"/>
        </w:rPr>
      </w:pPr>
      <w:r w:rsidRPr="00B11967">
        <w:rPr>
          <w:i/>
          <w:sz w:val="24"/>
          <w:szCs w:val="24"/>
        </w:rPr>
        <w:t>элементы следующих компетенций:</w:t>
      </w:r>
    </w:p>
    <w:p w:rsidR="00B11967" w:rsidRPr="00B11967" w:rsidRDefault="00B11967" w:rsidP="00B11967">
      <w:pPr>
        <w:widowControl w:val="0"/>
        <w:suppressAutoHyphens/>
        <w:ind w:firstLine="851"/>
        <w:jc w:val="both"/>
        <w:rPr>
          <w:sz w:val="24"/>
          <w:szCs w:val="24"/>
        </w:rPr>
      </w:pPr>
      <w:r w:rsidRPr="00B11967">
        <w:rPr>
          <w:sz w:val="24"/>
          <w:szCs w:val="24"/>
        </w:rPr>
        <w:t>ПК 3.4 Участвовать в проектировании электрических сетей.</w:t>
      </w:r>
    </w:p>
    <w:p w:rsidR="00B11967" w:rsidRPr="00B11967" w:rsidRDefault="00B11967" w:rsidP="00B11967">
      <w:pPr>
        <w:pStyle w:val="ab"/>
        <w:ind w:firstLine="851"/>
        <w:jc w:val="both"/>
      </w:pPr>
      <w:r w:rsidRPr="00B11967">
        <w:t>ОК 01. Выбирать способы решения задач профессиональной деятельности применительно к различным контекстам;</w:t>
      </w:r>
    </w:p>
    <w:p w:rsidR="00B11967" w:rsidRPr="00B11967" w:rsidRDefault="00B11967" w:rsidP="00B11967">
      <w:pPr>
        <w:pStyle w:val="ab"/>
        <w:ind w:firstLine="851"/>
        <w:jc w:val="both"/>
      </w:pPr>
      <w:r w:rsidRPr="00B11967">
        <w:t>ОК 02. Осуществлять поиск, анализ и интерпретацию информации, необходимой для выполнения задач профессиональной деятельности;</w:t>
      </w:r>
    </w:p>
    <w:p w:rsidR="00B11967" w:rsidRPr="00B11967" w:rsidRDefault="00B11967" w:rsidP="00B11967">
      <w:pPr>
        <w:pStyle w:val="ab"/>
        <w:ind w:firstLine="851"/>
        <w:jc w:val="both"/>
      </w:pPr>
      <w:r w:rsidRPr="00B11967">
        <w:t>ОК 03. Планировать и реализовывать собственное профессиональное и личностное развитие;</w:t>
      </w:r>
    </w:p>
    <w:p w:rsidR="00B11967" w:rsidRPr="00B11967" w:rsidRDefault="00B11967" w:rsidP="00B11967">
      <w:pPr>
        <w:pStyle w:val="ab"/>
        <w:ind w:firstLine="851"/>
        <w:jc w:val="both"/>
      </w:pPr>
      <w:r w:rsidRPr="00B11967">
        <w:t>ОК 04. Работать в коллективе и команде, эффективно взаимодействовать с коллегами, руководством, клиентами;</w:t>
      </w:r>
    </w:p>
    <w:p w:rsidR="00B11967" w:rsidRPr="00B11967" w:rsidRDefault="00B11967" w:rsidP="00B11967">
      <w:pPr>
        <w:pStyle w:val="ab"/>
        <w:ind w:firstLine="851"/>
        <w:jc w:val="both"/>
      </w:pPr>
      <w:r w:rsidRPr="00B11967">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10353" w:rsidRPr="00E27AB1" w:rsidRDefault="00E10353" w:rsidP="00E10353">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B11967" w:rsidRPr="00B11967" w:rsidRDefault="00B11967" w:rsidP="00B11967">
      <w:pPr>
        <w:pStyle w:val="ab"/>
        <w:ind w:firstLine="851"/>
        <w:jc w:val="both"/>
      </w:pPr>
      <w:r w:rsidRPr="00B11967">
        <w:t>ОК 07. Содействовать сохранению окружающей среды, ресурсосбережению, эффективно действовать в чрезвычайных ситуациях;</w:t>
      </w:r>
    </w:p>
    <w:p w:rsidR="00B11967" w:rsidRPr="00B11967" w:rsidRDefault="00B11967" w:rsidP="00B11967">
      <w:pPr>
        <w:pStyle w:val="ab"/>
        <w:ind w:firstLine="851"/>
        <w:jc w:val="both"/>
      </w:pPr>
      <w:r w:rsidRPr="00B11967">
        <w:t>ОК 09. Использовать информационные технологии в профессиональной деятельности;</w:t>
      </w:r>
    </w:p>
    <w:p w:rsidR="00B11967" w:rsidRPr="00B11967" w:rsidRDefault="00B11967" w:rsidP="00B11967">
      <w:pPr>
        <w:pStyle w:val="ab"/>
        <w:ind w:firstLine="851"/>
        <w:jc w:val="both"/>
      </w:pPr>
      <w:r w:rsidRPr="00B11967">
        <w:t>ОК 10. Пользоваться профессиональной документацией на государственном и иностранном языках.</w:t>
      </w:r>
    </w:p>
    <w:p w:rsidR="00B11967" w:rsidRPr="00B11967" w:rsidRDefault="00B11967" w:rsidP="00B11967">
      <w:pPr>
        <w:tabs>
          <w:tab w:val="left" w:pos="1134"/>
        </w:tabs>
        <w:jc w:val="both"/>
        <w:rPr>
          <w:i/>
          <w:sz w:val="16"/>
          <w:szCs w:val="16"/>
        </w:rPr>
      </w:pPr>
    </w:p>
    <w:p w:rsidR="00B11967" w:rsidRPr="00B11967" w:rsidRDefault="00B11967" w:rsidP="00B11967">
      <w:pPr>
        <w:jc w:val="center"/>
        <w:rPr>
          <w:b/>
          <w:i/>
          <w:sz w:val="24"/>
          <w:szCs w:val="24"/>
        </w:rPr>
      </w:pPr>
      <w:r w:rsidRPr="00B11967">
        <w:rPr>
          <w:b/>
          <w:i/>
          <w:sz w:val="24"/>
          <w:szCs w:val="24"/>
        </w:rPr>
        <w:t>Теоретический материал</w:t>
      </w:r>
    </w:p>
    <w:p w:rsidR="00B11967" w:rsidRPr="00B11967" w:rsidRDefault="00B11967" w:rsidP="00B11967">
      <w:pPr>
        <w:jc w:val="center"/>
        <w:rPr>
          <w:sz w:val="16"/>
          <w:szCs w:val="16"/>
        </w:rPr>
      </w:pPr>
    </w:p>
    <w:p w:rsidR="00B11967" w:rsidRPr="00B11967" w:rsidRDefault="00B11967" w:rsidP="00B11967">
      <w:pPr>
        <w:pStyle w:val="21"/>
        <w:spacing w:after="0" w:line="240" w:lineRule="auto"/>
        <w:ind w:left="0" w:firstLine="851"/>
        <w:jc w:val="both"/>
        <w:rPr>
          <w:sz w:val="24"/>
          <w:szCs w:val="24"/>
        </w:rPr>
      </w:pPr>
      <w:r w:rsidRPr="00B11967">
        <w:rPr>
          <w:sz w:val="24"/>
          <w:szCs w:val="24"/>
        </w:rPr>
        <w:t>Установки наружного освещения – один из важнейших элементов благоустройства городов и населенных пунктов. Они во многом обеспечивают безопасность движения автотранспорта и пешеходов, зрительную ориентацию людей в пространстве улиц и площадей, а также внешний облик населенного пункта в темное время суток.</w:t>
      </w:r>
    </w:p>
    <w:p w:rsidR="00B11967" w:rsidRPr="00B11967" w:rsidRDefault="00B11967" w:rsidP="00B11967">
      <w:pPr>
        <w:pStyle w:val="21"/>
        <w:spacing w:after="0" w:line="240" w:lineRule="auto"/>
        <w:ind w:left="0" w:firstLine="851"/>
        <w:jc w:val="both"/>
        <w:rPr>
          <w:sz w:val="24"/>
          <w:szCs w:val="24"/>
        </w:rPr>
      </w:pPr>
      <w:r w:rsidRPr="00B11967">
        <w:rPr>
          <w:sz w:val="24"/>
          <w:szCs w:val="24"/>
        </w:rPr>
        <w:t>Освещение потребляет от 5% до 15% от вырабатываемой электроэнергии. В этой связи, с целью ее экономного расходования, необходимо стремиться к применению светильников с высоким КПД, применять современные конструкции аппаратуры и рациональных схем освещения.</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Главные цели в области наружного освещения городов в настоящее время — это разработка новой концепции освещения городских пространств, учитывающей все зоны города: </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а) улицы с проезжей частью и тротуарами; </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б) дворовые проезды и пешеходные проходы до подъездов жилых зданий; </w:t>
      </w:r>
    </w:p>
    <w:p w:rsidR="00B11967" w:rsidRPr="00B11967" w:rsidRDefault="00B11967" w:rsidP="00B11967">
      <w:pPr>
        <w:pStyle w:val="21"/>
        <w:spacing w:after="0" w:line="240" w:lineRule="auto"/>
        <w:ind w:left="0" w:firstLine="851"/>
        <w:jc w:val="both"/>
        <w:rPr>
          <w:rStyle w:val="22"/>
          <w:rFonts w:eastAsiaTheme="majorEastAsia"/>
          <w:bCs/>
          <w:sz w:val="24"/>
          <w:szCs w:val="24"/>
        </w:rPr>
      </w:pPr>
      <w:r w:rsidRPr="00B11967">
        <w:rPr>
          <w:sz w:val="24"/>
          <w:szCs w:val="24"/>
        </w:rPr>
        <w:t>в) дворовые пространства – детские и спортивные площадки, зоны отдыха, стоянки автотранспорта и т. п.</w:t>
      </w:r>
      <w:r w:rsidRPr="00B11967">
        <w:rPr>
          <w:rStyle w:val="22"/>
          <w:rFonts w:eastAsiaTheme="majorEastAsia"/>
          <w:bCs/>
          <w:sz w:val="24"/>
          <w:szCs w:val="24"/>
        </w:rPr>
        <w:t xml:space="preserve"> </w:t>
      </w:r>
    </w:p>
    <w:p w:rsidR="00B11967" w:rsidRPr="00B11967" w:rsidRDefault="00B11967" w:rsidP="00B11967">
      <w:pPr>
        <w:ind w:firstLine="851"/>
        <w:jc w:val="both"/>
        <w:outlineLvl w:val="2"/>
        <w:rPr>
          <w:bCs/>
          <w:sz w:val="24"/>
          <w:szCs w:val="24"/>
        </w:rPr>
      </w:pPr>
      <w:r w:rsidRPr="00B11967">
        <w:rPr>
          <w:bCs/>
          <w:sz w:val="24"/>
          <w:szCs w:val="24"/>
        </w:rPr>
        <w:t xml:space="preserve">При проектировании освещения проезжей части улиц и дорог в жилых кварталах города главной задачей является обеспечение безопасности движения пешеходов и транспорта. Проектирование уличного освещения должно учитывать факторы, влияющие на ориентацию участников дорожного движения, обеспечить комфорт и четкость восприятия зрительных </w:t>
      </w:r>
      <w:r w:rsidRPr="00B11967">
        <w:rPr>
          <w:bCs/>
          <w:sz w:val="24"/>
          <w:szCs w:val="24"/>
        </w:rPr>
        <w:lastRenderedPageBreak/>
        <w:t>ориентиров: знаков дорожного движения, наименований улиц и номеров домов, вывесок с наименованиями организаций. При проектировании наружного освещения жилых кварталов необходимо учитывать статистическое увеличение уличных преступлений в вечернее и ночное время. Опубликованы данные европейских исследований, которые подтверждают интуитивно ожидаемый результат: уличная преступность в городах снижается с ростом уровня освещенности.</w:t>
      </w:r>
    </w:p>
    <w:p w:rsidR="00B11967" w:rsidRPr="00B11967" w:rsidRDefault="00B11967" w:rsidP="00B11967">
      <w:pPr>
        <w:ind w:firstLine="851"/>
        <w:jc w:val="both"/>
        <w:rPr>
          <w:sz w:val="24"/>
          <w:szCs w:val="24"/>
        </w:rPr>
      </w:pPr>
      <w:r w:rsidRPr="00B11967">
        <w:rPr>
          <w:sz w:val="24"/>
          <w:szCs w:val="24"/>
        </w:rPr>
        <w:t xml:space="preserve">В парках и зонах отдыха одна из важных задач освещения – создание комфортной обстановки для отдыхающих. Для решения этой задачи требуется профессиональный расчет системы уличного освещения территории в целом, а также ее отдельных особых зон. Например, массово посещаемых общественных центров. Следует учесть сложившуюся направленность зоны отдыха и состава основной массы ее посетителей при выборе технического исполнения осветительного оборудования: в ряде случаев следует использовать его антивандальные модели. </w:t>
      </w:r>
    </w:p>
    <w:p w:rsidR="00B11967" w:rsidRPr="00B11967" w:rsidRDefault="00B11967" w:rsidP="00B11967">
      <w:pPr>
        <w:pStyle w:val="21"/>
        <w:spacing w:after="0" w:line="240" w:lineRule="auto"/>
        <w:ind w:left="0" w:firstLine="851"/>
        <w:jc w:val="both"/>
        <w:rPr>
          <w:sz w:val="24"/>
          <w:szCs w:val="24"/>
        </w:rPr>
      </w:pPr>
      <w:r w:rsidRPr="00B11967">
        <w:rPr>
          <w:sz w:val="24"/>
          <w:szCs w:val="24"/>
        </w:rPr>
        <w:t>При этом важно производить учет совокупного влияния установок наружного освещения, включая освещение уличного пространства и зон общественного отдыха, освещение витрин магазинов и прочих осветительных устройств различного функционального назначения на формирование световой среды города в целом.</w:t>
      </w:r>
    </w:p>
    <w:p w:rsidR="00B11967" w:rsidRPr="00B11967" w:rsidRDefault="00B11967" w:rsidP="00B11967">
      <w:pPr>
        <w:pStyle w:val="21"/>
        <w:spacing w:after="0" w:line="240" w:lineRule="auto"/>
        <w:ind w:left="0" w:firstLine="851"/>
        <w:jc w:val="both"/>
        <w:rPr>
          <w:sz w:val="24"/>
          <w:szCs w:val="24"/>
        </w:rPr>
      </w:pPr>
      <w:r w:rsidRPr="00B11967">
        <w:rPr>
          <w:sz w:val="24"/>
          <w:szCs w:val="24"/>
        </w:rPr>
        <w:t>Наружное освещение магистралей и улиц городов является одним из основных элементов благоустройства. Искусственное освещение формирует вечернюю городскую среду, играет определяющую роль в создании комфортной и безопасной атмосферы для горожан. Основные количественные и качественные показатели наружного освещения регламентированы СП 52.13330.2011 «Естественное и искусственное освещение».</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Освещение улиц, дорог и площадей с регулярным транспортным движением в городских поселениях следует проектировать исходя из нормы средней яркости усовершенствованных покрытий согласно таблице 1. </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1. Уровень освещения проезжей части улиц, дорог и площадей с переходными и низшими типами покрытий в городских поселениях регламентируется величиной средней горизонтальной освещенности, которая для улиц, дорог и площадей категории Б должна быть 6 </w:t>
      </w:r>
      <w:proofErr w:type="spellStart"/>
      <w:r w:rsidRPr="00B11967">
        <w:rPr>
          <w:sz w:val="24"/>
          <w:szCs w:val="24"/>
        </w:rPr>
        <w:t>лк</w:t>
      </w:r>
      <w:proofErr w:type="spellEnd"/>
      <w:r w:rsidRPr="00B11967">
        <w:rPr>
          <w:sz w:val="24"/>
          <w:szCs w:val="24"/>
        </w:rPr>
        <w:t xml:space="preserve">, для улиц и дорог категории В при переходном типе покрытий – 4 </w:t>
      </w:r>
      <w:proofErr w:type="spellStart"/>
      <w:r w:rsidRPr="00B11967">
        <w:rPr>
          <w:sz w:val="24"/>
          <w:szCs w:val="24"/>
        </w:rPr>
        <w:t>лк</w:t>
      </w:r>
      <w:proofErr w:type="spellEnd"/>
      <w:r w:rsidRPr="00B11967">
        <w:rPr>
          <w:sz w:val="24"/>
          <w:szCs w:val="24"/>
        </w:rPr>
        <w:t xml:space="preserve"> и при покрытии низшего типа – 2 </w:t>
      </w:r>
      <w:proofErr w:type="spellStart"/>
      <w:r w:rsidRPr="00B11967">
        <w:rPr>
          <w:sz w:val="24"/>
          <w:szCs w:val="24"/>
        </w:rPr>
        <w:t>лк</w:t>
      </w:r>
      <w:proofErr w:type="spellEnd"/>
      <w:r w:rsidRPr="00B11967">
        <w:rPr>
          <w:sz w:val="24"/>
          <w:szCs w:val="24"/>
        </w:rPr>
        <w:t xml:space="preserve">. </w:t>
      </w:r>
    </w:p>
    <w:p w:rsidR="00B11967" w:rsidRPr="00B11967" w:rsidRDefault="00B11967" w:rsidP="00B11967">
      <w:pPr>
        <w:pStyle w:val="21"/>
        <w:spacing w:after="0" w:line="240" w:lineRule="auto"/>
        <w:ind w:left="0" w:firstLine="851"/>
        <w:jc w:val="both"/>
        <w:rPr>
          <w:sz w:val="24"/>
          <w:szCs w:val="24"/>
        </w:rPr>
      </w:pPr>
      <w:r w:rsidRPr="00B11967">
        <w:rPr>
          <w:sz w:val="24"/>
          <w:szCs w:val="24"/>
        </w:rPr>
        <w:t>2. Дорожные покрытия относятся к усовершенствованным, переходным или низшим типам в соответствии с классификацией.</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Примечания. </w:t>
      </w:r>
    </w:p>
    <w:p w:rsidR="00B11967" w:rsidRPr="00B11967" w:rsidRDefault="00B11967" w:rsidP="00B11967">
      <w:pPr>
        <w:pStyle w:val="21"/>
        <w:spacing w:after="0" w:line="240" w:lineRule="auto"/>
        <w:ind w:left="0" w:firstLine="851"/>
        <w:jc w:val="both"/>
        <w:rPr>
          <w:sz w:val="24"/>
          <w:szCs w:val="24"/>
        </w:rPr>
      </w:pPr>
      <w:r w:rsidRPr="00B11967">
        <w:rPr>
          <w:sz w:val="24"/>
          <w:szCs w:val="24"/>
        </w:rPr>
        <w:t>1 Средняя яркость покрытия скоростных дорог независимо от интенсивности движения транспорта принимается 1,6 кд/</w:t>
      </w:r>
      <w:proofErr w:type="spellStart"/>
      <w:proofErr w:type="gramStart"/>
      <w:r w:rsidRPr="00B11967">
        <w:rPr>
          <w:sz w:val="24"/>
          <w:szCs w:val="24"/>
        </w:rPr>
        <w:t>кв.м</w:t>
      </w:r>
      <w:proofErr w:type="spellEnd"/>
      <w:proofErr w:type="gramEnd"/>
      <w:r w:rsidRPr="00B11967">
        <w:rPr>
          <w:sz w:val="24"/>
          <w:szCs w:val="24"/>
        </w:rPr>
        <w:t xml:space="preserve"> в черте города и 0,8 кд/</w:t>
      </w:r>
      <w:proofErr w:type="spellStart"/>
      <w:r w:rsidRPr="00B11967">
        <w:rPr>
          <w:sz w:val="24"/>
          <w:szCs w:val="24"/>
        </w:rPr>
        <w:t>кв.м</w:t>
      </w:r>
      <w:proofErr w:type="spellEnd"/>
      <w:r w:rsidRPr="00B11967">
        <w:rPr>
          <w:sz w:val="24"/>
          <w:szCs w:val="24"/>
        </w:rPr>
        <w:t xml:space="preserve"> вне города на подъездах к аэропортам, речным и морским портам крупнейших городов. </w:t>
      </w:r>
    </w:p>
    <w:p w:rsidR="00B11967" w:rsidRPr="00B11967" w:rsidRDefault="00B11967" w:rsidP="00B11967">
      <w:pPr>
        <w:pStyle w:val="21"/>
        <w:spacing w:after="0" w:line="240" w:lineRule="auto"/>
        <w:ind w:left="0" w:firstLine="851"/>
        <w:jc w:val="both"/>
        <w:rPr>
          <w:sz w:val="24"/>
          <w:szCs w:val="24"/>
        </w:rPr>
      </w:pPr>
      <w:r w:rsidRPr="00B11967">
        <w:rPr>
          <w:sz w:val="24"/>
          <w:szCs w:val="24"/>
        </w:rPr>
        <w:t>2 Средняя яркость или средняя освещенность покрытия проезжей части в границах транспортного пересечения в двух и более уровнях на всех пересекающихся магистралях должна быть как на основной из них, так и на съездах</w:t>
      </w:r>
      <w:r w:rsidR="00B83A4C">
        <w:rPr>
          <w:sz w:val="24"/>
          <w:szCs w:val="24"/>
        </w:rPr>
        <w:t xml:space="preserve"> и ответвлениях в черте города –</w:t>
      </w:r>
      <w:r w:rsidRPr="00B11967">
        <w:rPr>
          <w:sz w:val="24"/>
          <w:szCs w:val="24"/>
        </w:rPr>
        <w:t xml:space="preserve"> не менее 0,8 кд/кв. м, или 10 </w:t>
      </w:r>
      <w:proofErr w:type="spellStart"/>
      <w:r w:rsidRPr="00B11967">
        <w:rPr>
          <w:sz w:val="24"/>
          <w:szCs w:val="24"/>
        </w:rPr>
        <w:t>лк</w:t>
      </w:r>
      <w:proofErr w:type="spellEnd"/>
      <w:r w:rsidRPr="00B11967">
        <w:rPr>
          <w:sz w:val="24"/>
          <w:szCs w:val="24"/>
        </w:rPr>
        <w:t>.</w:t>
      </w:r>
    </w:p>
    <w:p w:rsidR="00B11967" w:rsidRPr="00B11967" w:rsidRDefault="00B11967" w:rsidP="00B11967">
      <w:pPr>
        <w:pStyle w:val="21"/>
        <w:spacing w:after="0" w:line="240" w:lineRule="auto"/>
        <w:ind w:left="0" w:firstLine="851"/>
        <w:jc w:val="both"/>
        <w:rPr>
          <w:sz w:val="24"/>
          <w:szCs w:val="24"/>
        </w:rPr>
      </w:pPr>
      <w:r w:rsidRPr="00B11967">
        <w:rPr>
          <w:sz w:val="24"/>
          <w:szCs w:val="24"/>
        </w:rPr>
        <w:t>В проектах наружного освещения улиц и дорог категорий А и Б следует предусматривать освещение участков неосвещенных примыкающих улиц и дорог (по нормам освещения этих улиц и дорог) длиной 100 м. Нормы освещения разрешается увеличивать в столицах суверенных республик, городах-героях, исторических, курортных и портовых городах республиканского значения, а также в крупнейших и крупных г</w:t>
      </w:r>
      <w:r w:rsidR="00B83A4C">
        <w:rPr>
          <w:sz w:val="24"/>
          <w:szCs w:val="24"/>
        </w:rPr>
        <w:t>ородах: а) на 0,2–0,4 кд/кв. м –</w:t>
      </w:r>
      <w:r w:rsidRPr="00B11967">
        <w:rPr>
          <w:sz w:val="24"/>
          <w:szCs w:val="24"/>
        </w:rPr>
        <w:t xml:space="preserve"> для осветительных установок улиц, дорог и площадей категорий А и Б с усовершенствованным</w:t>
      </w:r>
      <w:r w:rsidR="00B83A4C">
        <w:rPr>
          <w:sz w:val="24"/>
          <w:szCs w:val="24"/>
        </w:rPr>
        <w:t xml:space="preserve">и типами покрытий; б) до 20 </w:t>
      </w:r>
      <w:proofErr w:type="spellStart"/>
      <w:r w:rsidR="00B83A4C">
        <w:rPr>
          <w:sz w:val="24"/>
          <w:szCs w:val="24"/>
        </w:rPr>
        <w:t>лк</w:t>
      </w:r>
      <w:proofErr w:type="spellEnd"/>
      <w:r w:rsidR="00B83A4C">
        <w:rPr>
          <w:sz w:val="24"/>
          <w:szCs w:val="24"/>
        </w:rPr>
        <w:t xml:space="preserve"> –</w:t>
      </w:r>
      <w:r w:rsidRPr="00B11967">
        <w:rPr>
          <w:sz w:val="24"/>
          <w:szCs w:val="24"/>
        </w:rPr>
        <w:t xml:space="preserve"> для осветительных установок непроезжих частей площадей категорий А и Б и </w:t>
      </w:r>
      <w:proofErr w:type="spellStart"/>
      <w:r w:rsidRPr="00B11967">
        <w:rPr>
          <w:sz w:val="24"/>
          <w:szCs w:val="24"/>
        </w:rPr>
        <w:t>предзаводских</w:t>
      </w:r>
      <w:proofErr w:type="spellEnd"/>
      <w:r w:rsidRPr="00B11967">
        <w:rPr>
          <w:sz w:val="24"/>
          <w:szCs w:val="24"/>
        </w:rPr>
        <w:t xml:space="preserve"> площадей, главных входов стадионов и выста</w:t>
      </w:r>
      <w:r w:rsidR="00B83A4C">
        <w:rPr>
          <w:sz w:val="24"/>
          <w:szCs w:val="24"/>
        </w:rPr>
        <w:t xml:space="preserve">вок; в) до 10 </w:t>
      </w:r>
      <w:proofErr w:type="spellStart"/>
      <w:r w:rsidR="00B83A4C">
        <w:rPr>
          <w:sz w:val="24"/>
          <w:szCs w:val="24"/>
        </w:rPr>
        <w:t>лк</w:t>
      </w:r>
      <w:proofErr w:type="spellEnd"/>
      <w:r w:rsidR="00B83A4C">
        <w:rPr>
          <w:sz w:val="24"/>
          <w:szCs w:val="24"/>
        </w:rPr>
        <w:t xml:space="preserve"> –</w:t>
      </w:r>
      <w:r w:rsidRPr="00B11967">
        <w:rPr>
          <w:sz w:val="24"/>
          <w:szCs w:val="24"/>
        </w:rPr>
        <w:t xml:space="preserve"> для осветительных установок улиц и дорог категории Б с переходными типами покрытий и главных входов общегородских парков.</w:t>
      </w:r>
    </w:p>
    <w:p w:rsidR="00B11967" w:rsidRPr="00B11967" w:rsidRDefault="00B11967" w:rsidP="00B11967">
      <w:pPr>
        <w:pStyle w:val="21"/>
        <w:spacing w:after="0" w:line="240" w:lineRule="auto"/>
        <w:ind w:left="0" w:firstLine="851"/>
        <w:jc w:val="both"/>
        <w:rPr>
          <w:sz w:val="24"/>
          <w:szCs w:val="24"/>
        </w:rPr>
      </w:pPr>
      <w:r w:rsidRPr="00B11967">
        <w:rPr>
          <w:sz w:val="24"/>
          <w:szCs w:val="24"/>
        </w:rPr>
        <w:t xml:space="preserve">В ночное время допускается предусматривать снижение уровня наружного освещения городских улиц, дорог и площадей при нормируемой средней освещенности 4 </w:t>
      </w:r>
      <w:proofErr w:type="spellStart"/>
      <w:r w:rsidRPr="00B11967">
        <w:rPr>
          <w:sz w:val="24"/>
          <w:szCs w:val="24"/>
        </w:rPr>
        <w:t>лк</w:t>
      </w:r>
      <w:proofErr w:type="spellEnd"/>
      <w:r w:rsidRPr="00B11967">
        <w:rPr>
          <w:sz w:val="24"/>
          <w:szCs w:val="24"/>
        </w:rPr>
        <w:t xml:space="preserve">, или </w:t>
      </w:r>
      <w:r w:rsidRPr="00B11967">
        <w:rPr>
          <w:sz w:val="24"/>
          <w:szCs w:val="24"/>
        </w:rPr>
        <w:lastRenderedPageBreak/>
        <w:t>средней яркости 0,4 кд/кв. м и более путем включения не более половины светильников, исключая при этом выключения двух подряд расположенных, или с помощью регулятора светового потока разрядных ламп высокого давления до уровня не ниже 50% номинального без отключения светильников.</w:t>
      </w:r>
    </w:p>
    <w:p w:rsidR="00B11967" w:rsidRPr="00B11967" w:rsidRDefault="00B11967" w:rsidP="00B11967">
      <w:pPr>
        <w:pStyle w:val="21"/>
        <w:spacing w:after="0" w:line="240" w:lineRule="auto"/>
        <w:ind w:left="0" w:firstLine="851"/>
        <w:jc w:val="both"/>
        <w:rPr>
          <w:sz w:val="24"/>
          <w:szCs w:val="24"/>
        </w:rPr>
      </w:pPr>
      <w:r w:rsidRPr="00B11967">
        <w:rPr>
          <w:sz w:val="24"/>
          <w:szCs w:val="24"/>
        </w:rPr>
        <w:t>Допускается с целью получения дополнительной экономии электроэнергии в вечернее и утреннее темное время суток снижать регулятором уровень освещения: на 30% при уменьшении интенсивности движения до 1/3 максимальной величины; на 50% при уменьшении интенсивности до 1/5 максимальной величины.</w:t>
      </w:r>
    </w:p>
    <w:p w:rsidR="00B11967" w:rsidRPr="00B11967" w:rsidRDefault="00B11967" w:rsidP="00B11967">
      <w:pPr>
        <w:pStyle w:val="21"/>
        <w:spacing w:after="0" w:line="240" w:lineRule="auto"/>
        <w:ind w:left="0" w:firstLine="851"/>
        <w:jc w:val="both"/>
        <w:rPr>
          <w:sz w:val="24"/>
          <w:szCs w:val="24"/>
        </w:rPr>
      </w:pPr>
      <w:r w:rsidRPr="00B11967">
        <w:rPr>
          <w:sz w:val="24"/>
          <w:szCs w:val="24"/>
        </w:rPr>
        <w:t>На улицах и дорогах при нормируемых величинах средней яркости 0,3 кд/</w:t>
      </w:r>
      <w:proofErr w:type="spellStart"/>
      <w:r w:rsidRPr="00B11967">
        <w:rPr>
          <w:sz w:val="24"/>
          <w:szCs w:val="24"/>
        </w:rPr>
        <w:t>кв.м</w:t>
      </w:r>
      <w:proofErr w:type="spellEnd"/>
      <w:r w:rsidRPr="00B11967">
        <w:rPr>
          <w:sz w:val="24"/>
          <w:szCs w:val="24"/>
        </w:rPr>
        <w:t xml:space="preserve">, или средней освещенности 4 </w:t>
      </w:r>
      <w:proofErr w:type="spellStart"/>
      <w:r w:rsidRPr="00B11967">
        <w:rPr>
          <w:sz w:val="24"/>
          <w:szCs w:val="24"/>
        </w:rPr>
        <w:t>лк</w:t>
      </w:r>
      <w:proofErr w:type="spellEnd"/>
      <w:r w:rsidRPr="00B11967">
        <w:rPr>
          <w:sz w:val="24"/>
          <w:szCs w:val="24"/>
        </w:rPr>
        <w:t xml:space="preserve"> и менее, на пешеходных мостиках, автостоянках, пешеходных аллеях и дорогах, внутренних, служебно-хозяйственных и пожарных проездах, а также на улицах и дорогах сельских поселений частичное или полное отключение освещения в ночное время не допускается.</w:t>
      </w:r>
    </w:p>
    <w:p w:rsidR="00B11967" w:rsidRPr="00B11967" w:rsidRDefault="00B11967" w:rsidP="00B11967">
      <w:pPr>
        <w:shd w:val="clear" w:color="auto" w:fill="FFFFFF"/>
        <w:ind w:firstLine="851"/>
        <w:jc w:val="both"/>
        <w:rPr>
          <w:sz w:val="24"/>
          <w:szCs w:val="24"/>
        </w:rPr>
      </w:pPr>
      <w:r w:rsidRPr="00B11967">
        <w:rPr>
          <w:sz w:val="24"/>
          <w:szCs w:val="24"/>
        </w:rPr>
        <w:t>Расчет наружного освещения заключается в определении расстояния между светильниками (шага светильников). Светотехнический расчет выполняется по методу коэффициента использования светового потока по формуле</w:t>
      </w:r>
    </w:p>
    <w:p w:rsidR="00B11967" w:rsidRPr="00B11967" w:rsidRDefault="00B11967" w:rsidP="00B11967">
      <w:pPr>
        <w:shd w:val="clear" w:color="auto" w:fill="FFFFFF"/>
        <w:jc w:val="both"/>
        <w:rPr>
          <w:sz w:val="16"/>
          <w:szCs w:val="16"/>
        </w:rPr>
      </w:pPr>
    </w:p>
    <w:p w:rsidR="00B11967" w:rsidRPr="00B11967" w:rsidRDefault="00B11967" w:rsidP="00B11967">
      <w:pPr>
        <w:shd w:val="clear" w:color="auto" w:fill="FFFFFF"/>
        <w:jc w:val="both"/>
        <w:rPr>
          <w:sz w:val="24"/>
          <w:szCs w:val="24"/>
        </w:rPr>
      </w:pPr>
      <m:oMathPara>
        <m:oMath>
          <m:r>
            <w:rPr>
              <w:rFonts w:ascii="Cambria Math"/>
              <w:sz w:val="24"/>
              <w:szCs w:val="24"/>
            </w:rPr>
            <m:t>Ф</m:t>
          </m:r>
          <m:r>
            <w:rPr>
              <w:rFonts w:ascii="Cambria Math"/>
              <w:sz w:val="24"/>
              <w:szCs w:val="24"/>
            </w:rPr>
            <m:t>=</m:t>
          </m:r>
          <m:f>
            <m:fPr>
              <m:ctrlPr>
                <w:rPr>
                  <w:rFonts w:ascii="Cambria Math" w:hAnsi="Cambria Math"/>
                  <w:i/>
                  <w:sz w:val="24"/>
                  <w:szCs w:val="24"/>
                </w:rPr>
              </m:ctrlPr>
            </m:fPr>
            <m:num>
              <m:r>
                <m:rPr>
                  <m:sty m:val="p"/>
                </m:rPr>
                <w:rPr>
                  <w:rFonts w:ascii="Cambria Math"/>
                  <w:sz w:val="24"/>
                  <w:szCs w:val="24"/>
                  <w:lang w:val="en-US"/>
                </w:rPr>
                <m:t>L</m:t>
              </m:r>
              <m:r>
                <w:rPr>
                  <w:rFonts w:ascii="Cambria Math"/>
                  <w:sz w:val="24"/>
                  <w:szCs w:val="24"/>
                </w:rPr>
                <m:t>∙</m:t>
              </m:r>
              <m:sSub>
                <m:sSubPr>
                  <m:ctrlPr>
                    <w:rPr>
                      <w:rFonts w:ascii="Cambria Math" w:hAnsi="Cambria Math"/>
                      <w:i/>
                      <w:sz w:val="24"/>
                      <w:szCs w:val="24"/>
                    </w:rPr>
                  </m:ctrlPr>
                </m:sSubPr>
                <m:e>
                  <m:r>
                    <w:rPr>
                      <w:rFonts w:ascii="Cambria Math"/>
                      <w:sz w:val="24"/>
                      <w:szCs w:val="24"/>
                    </w:rPr>
                    <m:t>к</m:t>
                  </m:r>
                </m:e>
                <m:sub>
                  <m:r>
                    <w:rPr>
                      <w:rFonts w:ascii="Cambria Math"/>
                      <w:sz w:val="24"/>
                      <w:szCs w:val="24"/>
                    </w:rPr>
                    <m:t>с</m:t>
                  </m:r>
                </m:sub>
              </m:sSub>
              <m:r>
                <w:rPr>
                  <w:rFonts w:ascii="Cambria Math" w:hAnsi="Cambria Math"/>
                  <w:sz w:val="24"/>
                  <w:szCs w:val="24"/>
                </w:rPr>
                <m:t>∙π</m:t>
              </m:r>
            </m:num>
            <m:den>
              <m:sSub>
                <m:sSubPr>
                  <m:ctrlPr>
                    <w:rPr>
                      <w:rFonts w:ascii="Cambria Math" w:hAnsi="Cambria Math"/>
                      <w:i/>
                      <w:sz w:val="24"/>
                      <w:szCs w:val="24"/>
                    </w:rPr>
                  </m:ctrlPr>
                </m:sSubPr>
                <m:e>
                  <m:r>
                    <w:rPr>
                      <w:rFonts w:ascii="Cambria Math" w:hAnsi="Cambria Math"/>
                      <w:sz w:val="24"/>
                      <w:szCs w:val="24"/>
                    </w:rPr>
                    <m:t>η</m:t>
                  </m:r>
                </m:e>
                <m:sub>
                  <m:r>
                    <w:rPr>
                      <w:rFonts w:ascii="Cambria Math" w:hAnsi="Cambria Math"/>
                      <w:sz w:val="24"/>
                      <w:szCs w:val="24"/>
                      <w:lang w:val="en-US"/>
                    </w:rPr>
                    <m:t>L</m:t>
                  </m:r>
                </m:sub>
              </m:sSub>
            </m:den>
          </m:f>
        </m:oMath>
      </m:oMathPara>
    </w:p>
    <w:p w:rsidR="00B11967" w:rsidRPr="00B11967" w:rsidRDefault="00B11967" w:rsidP="00B11967">
      <w:pPr>
        <w:shd w:val="clear" w:color="auto" w:fill="FFFFFF"/>
        <w:ind w:firstLine="851"/>
        <w:jc w:val="right"/>
        <w:rPr>
          <w:sz w:val="16"/>
          <w:szCs w:val="16"/>
        </w:rPr>
      </w:pPr>
    </w:p>
    <w:p w:rsidR="00B11967" w:rsidRPr="00B11967" w:rsidRDefault="00B11967" w:rsidP="00B11967">
      <w:pPr>
        <w:shd w:val="clear" w:color="auto" w:fill="FFFFFF"/>
        <w:ind w:firstLine="851"/>
        <w:jc w:val="both"/>
        <w:rPr>
          <w:sz w:val="24"/>
          <w:szCs w:val="24"/>
        </w:rPr>
      </w:pPr>
      <w:r w:rsidRPr="00B11967">
        <w:rPr>
          <w:sz w:val="24"/>
          <w:szCs w:val="24"/>
        </w:rPr>
        <w:t xml:space="preserve">где </w:t>
      </w:r>
      <w:r w:rsidRPr="00B11967">
        <w:rPr>
          <w:iCs/>
          <w:sz w:val="24"/>
          <w:szCs w:val="24"/>
        </w:rPr>
        <w:t>L</w:t>
      </w:r>
      <w:r w:rsidRPr="00B11967">
        <w:rPr>
          <w:sz w:val="24"/>
          <w:szCs w:val="24"/>
        </w:rPr>
        <w:t xml:space="preserve"> – нормируемая яркость покрытия, кд/м</w:t>
      </w:r>
      <w:r w:rsidRPr="00B11967">
        <w:rPr>
          <w:sz w:val="24"/>
          <w:szCs w:val="24"/>
          <w:vertAlign w:val="superscript"/>
        </w:rPr>
        <w:t>2</w:t>
      </w:r>
      <w:r w:rsidRPr="00B11967">
        <w:rPr>
          <w:sz w:val="24"/>
          <w:szCs w:val="24"/>
        </w:rPr>
        <w:t>;</w:t>
      </w:r>
    </w:p>
    <w:p w:rsidR="00B11967" w:rsidRPr="00B11967" w:rsidRDefault="00AF5E36" w:rsidP="00B11967">
      <w:pPr>
        <w:shd w:val="clear" w:color="auto" w:fill="FFFFFF"/>
        <w:ind w:firstLine="1276"/>
        <w:jc w:val="both"/>
        <w:rPr>
          <w:sz w:val="24"/>
          <w:szCs w:val="24"/>
        </w:rPr>
      </w:pPr>
      <m:oMath>
        <m:sSub>
          <m:sSubPr>
            <m:ctrlPr>
              <w:rPr>
                <w:rFonts w:ascii="Cambria Math" w:hAnsi="Cambria Math"/>
                <w:i/>
                <w:sz w:val="24"/>
                <w:szCs w:val="24"/>
              </w:rPr>
            </m:ctrlPr>
          </m:sSubPr>
          <m:e>
            <m:r>
              <w:rPr>
                <w:rFonts w:ascii="Cambria Math"/>
                <w:sz w:val="24"/>
                <w:szCs w:val="24"/>
              </w:rPr>
              <m:t>к</m:t>
            </m:r>
          </m:e>
          <m:sub>
            <m:r>
              <w:rPr>
                <w:rFonts w:ascii="Cambria Math"/>
                <w:sz w:val="24"/>
                <w:szCs w:val="24"/>
              </w:rPr>
              <m:t>с</m:t>
            </m:r>
          </m:sub>
        </m:sSub>
      </m:oMath>
      <w:r w:rsidR="00B11967" w:rsidRPr="00B11967">
        <w:rPr>
          <w:sz w:val="24"/>
          <w:szCs w:val="24"/>
        </w:rPr>
        <w:t>– коэффициент запаса (принимается 1,3 – для ламп накаливания и 1,5 – для разрядных ламп);</w:t>
      </w:r>
    </w:p>
    <w:p w:rsidR="00B11967" w:rsidRPr="00B11967" w:rsidRDefault="00AF5E36" w:rsidP="00B11967">
      <w:pPr>
        <w:shd w:val="clear" w:color="auto" w:fill="FFFFFF"/>
        <w:ind w:firstLine="1276"/>
        <w:jc w:val="both"/>
        <w:rPr>
          <w:sz w:val="24"/>
          <w:szCs w:val="24"/>
        </w:rPr>
      </w:pPr>
      <m:oMath>
        <m:sSub>
          <m:sSubPr>
            <m:ctrlPr>
              <w:rPr>
                <w:rFonts w:ascii="Cambria Math" w:hAnsi="Cambria Math"/>
                <w:i/>
                <w:sz w:val="24"/>
                <w:szCs w:val="24"/>
              </w:rPr>
            </m:ctrlPr>
          </m:sSubPr>
          <m:e>
            <m:r>
              <w:rPr>
                <w:rFonts w:ascii="Cambria Math" w:hAnsi="Cambria Math"/>
                <w:sz w:val="24"/>
                <w:szCs w:val="24"/>
              </w:rPr>
              <m:t>η</m:t>
            </m:r>
          </m:e>
          <m:sub>
            <m:r>
              <w:rPr>
                <w:rFonts w:ascii="Cambria Math" w:hAnsi="Cambria Math"/>
                <w:sz w:val="24"/>
                <w:szCs w:val="24"/>
                <w:lang w:val="en-US"/>
              </w:rPr>
              <m:t>L</m:t>
            </m:r>
          </m:sub>
        </m:sSub>
      </m:oMath>
      <w:r w:rsidR="00B11967" w:rsidRPr="00B11967">
        <w:rPr>
          <w:sz w:val="24"/>
          <w:szCs w:val="24"/>
        </w:rPr>
        <w:t>– коэффициент использования светового потока (определяется по таблице 1 в зависимости от типа ламп, угла наклона светильника, характеристики покрытия, отношения ширины дороги к высоте к высоте установки светильников).</w:t>
      </w:r>
    </w:p>
    <w:p w:rsidR="00B11967" w:rsidRPr="00B11967" w:rsidRDefault="00B11967" w:rsidP="00B11967">
      <w:pPr>
        <w:shd w:val="clear" w:color="auto" w:fill="FFFFFF"/>
        <w:jc w:val="both"/>
        <w:rPr>
          <w:sz w:val="16"/>
          <w:szCs w:val="16"/>
        </w:rPr>
      </w:pPr>
    </w:p>
    <w:p w:rsidR="00B11967" w:rsidRPr="00B11967" w:rsidRDefault="00B11967" w:rsidP="00B11967">
      <w:pPr>
        <w:shd w:val="clear" w:color="auto" w:fill="FFFFFF"/>
        <w:jc w:val="both"/>
        <w:rPr>
          <w:sz w:val="24"/>
          <w:szCs w:val="24"/>
        </w:rPr>
      </w:pPr>
      <w:r w:rsidRPr="00B11967">
        <w:rPr>
          <w:sz w:val="24"/>
          <w:szCs w:val="24"/>
        </w:rPr>
        <w:t xml:space="preserve">Таблица 1 – </w:t>
      </w:r>
      <w:r w:rsidRPr="00B11967">
        <w:rPr>
          <w:bCs/>
          <w:sz w:val="24"/>
          <w:szCs w:val="24"/>
        </w:rPr>
        <w:t>Значение коэффициента использования светильников</w:t>
      </w:r>
    </w:p>
    <w:tbl>
      <w:tblPr>
        <w:tblW w:w="5000" w:type="pct"/>
        <w:shd w:val="clear" w:color="auto" w:fill="FFFFFF"/>
        <w:tblCellMar>
          <w:left w:w="0" w:type="dxa"/>
          <w:right w:w="0" w:type="dxa"/>
        </w:tblCellMar>
        <w:tblLook w:val="04A0" w:firstRow="1" w:lastRow="0" w:firstColumn="1" w:lastColumn="0" w:noHBand="0" w:noVBand="1"/>
      </w:tblPr>
      <w:tblGrid>
        <w:gridCol w:w="1596"/>
        <w:gridCol w:w="1717"/>
        <w:gridCol w:w="1659"/>
        <w:gridCol w:w="814"/>
        <w:gridCol w:w="814"/>
        <w:gridCol w:w="814"/>
        <w:gridCol w:w="814"/>
        <w:gridCol w:w="814"/>
        <w:gridCol w:w="812"/>
      </w:tblGrid>
      <w:tr w:rsidR="00B11967" w:rsidRPr="00B11967" w:rsidTr="00B11967">
        <w:trPr>
          <w:cantSplit/>
        </w:trPr>
        <w:tc>
          <w:tcPr>
            <w:tcW w:w="810" w:type="pct"/>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 xml:space="preserve">Тип </w:t>
            </w:r>
          </w:p>
          <w:p w:rsidR="00B11967" w:rsidRPr="00B11967" w:rsidRDefault="00B11967" w:rsidP="00B11967">
            <w:pPr>
              <w:jc w:val="center"/>
              <w:rPr>
                <w:sz w:val="24"/>
                <w:szCs w:val="24"/>
              </w:rPr>
            </w:pPr>
            <w:r w:rsidRPr="00B11967">
              <w:rPr>
                <w:sz w:val="24"/>
                <w:szCs w:val="24"/>
              </w:rPr>
              <w:t>светильника</w:t>
            </w:r>
          </w:p>
        </w:tc>
        <w:tc>
          <w:tcPr>
            <w:tcW w:w="871" w:type="pct"/>
            <w:vMerge w:val="restar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Покрытие</w:t>
            </w:r>
          </w:p>
        </w:tc>
        <w:tc>
          <w:tcPr>
            <w:tcW w:w="842" w:type="pct"/>
            <w:vMerge w:val="restar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 xml:space="preserve">Угол </w:t>
            </w:r>
          </w:p>
          <w:p w:rsidR="00B11967" w:rsidRPr="00B11967" w:rsidRDefault="00B11967" w:rsidP="00B11967">
            <w:pPr>
              <w:jc w:val="center"/>
              <w:rPr>
                <w:sz w:val="24"/>
                <w:szCs w:val="24"/>
              </w:rPr>
            </w:pPr>
            <w:r w:rsidRPr="00B11967">
              <w:rPr>
                <w:sz w:val="24"/>
                <w:szCs w:val="24"/>
              </w:rPr>
              <w:t xml:space="preserve">наклона </w:t>
            </w:r>
          </w:p>
          <w:p w:rsidR="00B11967" w:rsidRPr="00B11967" w:rsidRDefault="00B11967" w:rsidP="00B11967">
            <w:pPr>
              <w:jc w:val="center"/>
              <w:rPr>
                <w:sz w:val="24"/>
                <w:szCs w:val="24"/>
              </w:rPr>
            </w:pPr>
            <w:r w:rsidRPr="00B11967">
              <w:rPr>
                <w:sz w:val="24"/>
                <w:szCs w:val="24"/>
              </w:rPr>
              <w:t>светильника, град</w:t>
            </w:r>
          </w:p>
        </w:tc>
        <w:tc>
          <w:tcPr>
            <w:tcW w:w="2477" w:type="pct"/>
            <w:gridSpan w:val="6"/>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 xml:space="preserve">Коэффициент использования </w:t>
            </w:r>
          </w:p>
          <w:p w:rsidR="00B11967" w:rsidRPr="00B11967" w:rsidRDefault="00B11967" w:rsidP="00B11967">
            <w:pPr>
              <w:jc w:val="center"/>
              <w:rPr>
                <w:sz w:val="24"/>
                <w:szCs w:val="24"/>
              </w:rPr>
            </w:pPr>
            <w:r w:rsidRPr="00B11967">
              <w:rPr>
                <w:sz w:val="24"/>
                <w:szCs w:val="24"/>
              </w:rPr>
              <w:t xml:space="preserve">светильников по яркости </w:t>
            </w:r>
            <m:oMath>
              <m:sSub>
                <m:sSubPr>
                  <m:ctrlPr>
                    <w:rPr>
                      <w:rFonts w:ascii="Cambria Math" w:hAnsi="Cambria Math"/>
                      <w:i/>
                      <w:sz w:val="24"/>
                      <w:szCs w:val="24"/>
                    </w:rPr>
                  </m:ctrlPr>
                </m:sSubPr>
                <m:e>
                  <m:r>
                    <w:rPr>
                      <w:rFonts w:ascii="Cambria Math" w:hAnsi="Cambria Math"/>
                      <w:sz w:val="24"/>
                      <w:szCs w:val="24"/>
                    </w:rPr>
                    <m:t>η</m:t>
                  </m:r>
                </m:e>
                <m:sub>
                  <m:r>
                    <w:rPr>
                      <w:rFonts w:ascii="Cambria Math" w:hAnsi="Cambria Math"/>
                      <w:sz w:val="24"/>
                      <w:szCs w:val="24"/>
                      <w:lang w:val="en-US"/>
                    </w:rPr>
                    <m:t>L</m:t>
                  </m:r>
                </m:sub>
              </m:sSub>
            </m:oMath>
          </w:p>
          <w:p w:rsidR="00B11967" w:rsidRPr="00B11967" w:rsidRDefault="00B11967" w:rsidP="00B11967">
            <w:pPr>
              <w:jc w:val="center"/>
              <w:rPr>
                <w:sz w:val="24"/>
                <w:szCs w:val="24"/>
              </w:rPr>
            </w:pPr>
            <w:r w:rsidRPr="00B11967">
              <w:rPr>
                <w:sz w:val="24"/>
                <w:szCs w:val="24"/>
              </w:rPr>
              <w:t xml:space="preserve">при отношении ширины дороги </w:t>
            </w:r>
          </w:p>
          <w:p w:rsidR="00B11967" w:rsidRPr="00B11967" w:rsidRDefault="00B11967" w:rsidP="00B11967">
            <w:pPr>
              <w:jc w:val="center"/>
              <w:rPr>
                <w:sz w:val="24"/>
                <w:szCs w:val="24"/>
              </w:rPr>
            </w:pPr>
            <w:r w:rsidRPr="00B11967">
              <w:rPr>
                <w:sz w:val="24"/>
                <w:szCs w:val="24"/>
              </w:rPr>
              <w:t xml:space="preserve">к высоте установки светильника, </w:t>
            </w:r>
            <w:r w:rsidRPr="00B11967">
              <w:rPr>
                <w:i/>
                <w:iCs/>
                <w:sz w:val="24"/>
                <w:szCs w:val="24"/>
              </w:rPr>
              <w:t>b</w:t>
            </w:r>
            <w:r w:rsidRPr="00B11967">
              <w:rPr>
                <w:sz w:val="24"/>
                <w:szCs w:val="24"/>
              </w:rPr>
              <w:t>/</w:t>
            </w:r>
            <w:r w:rsidRPr="00B11967">
              <w:rPr>
                <w:i/>
                <w:iCs/>
                <w:sz w:val="24"/>
                <w:szCs w:val="24"/>
              </w:rPr>
              <w:t>h</w:t>
            </w:r>
          </w:p>
        </w:tc>
      </w:tr>
      <w:tr w:rsidR="00B11967" w:rsidRPr="00B11967" w:rsidTr="00B11967">
        <w:trPr>
          <w:cantSplit/>
          <w:trHeight w:val="471"/>
        </w:trPr>
        <w:tc>
          <w:tcPr>
            <w:tcW w:w="810" w:type="pct"/>
            <w:vMerge/>
            <w:tcBorders>
              <w:top w:val="single" w:sz="8" w:space="0" w:color="auto"/>
              <w:left w:val="single" w:sz="8" w:space="0" w:color="auto"/>
              <w:bottom w:val="single" w:sz="8" w:space="0" w:color="auto"/>
              <w:right w:val="single" w:sz="8" w:space="0" w:color="auto"/>
            </w:tcBorders>
            <w:shd w:val="clear" w:color="auto" w:fill="FFFFFF"/>
            <w:vAlign w:val="center"/>
            <w:hideMark/>
          </w:tcPr>
          <w:p w:rsidR="00B11967" w:rsidRPr="00B11967" w:rsidRDefault="00B11967" w:rsidP="00B11967">
            <w:pPr>
              <w:rPr>
                <w:sz w:val="24"/>
                <w:szCs w:val="24"/>
              </w:rPr>
            </w:pPr>
          </w:p>
        </w:tc>
        <w:tc>
          <w:tcPr>
            <w:tcW w:w="871" w:type="pct"/>
            <w:vMerge/>
            <w:tcBorders>
              <w:top w:val="single" w:sz="8" w:space="0" w:color="auto"/>
              <w:left w:val="nil"/>
              <w:bottom w:val="single" w:sz="8" w:space="0" w:color="auto"/>
              <w:right w:val="single" w:sz="8" w:space="0" w:color="auto"/>
            </w:tcBorders>
            <w:shd w:val="clear" w:color="auto" w:fill="FFFFFF"/>
            <w:vAlign w:val="center"/>
            <w:hideMark/>
          </w:tcPr>
          <w:p w:rsidR="00B11967" w:rsidRPr="00B11967" w:rsidRDefault="00B11967" w:rsidP="00B11967">
            <w:pPr>
              <w:rPr>
                <w:sz w:val="24"/>
                <w:szCs w:val="24"/>
              </w:rPr>
            </w:pPr>
          </w:p>
        </w:tc>
        <w:tc>
          <w:tcPr>
            <w:tcW w:w="842" w:type="pct"/>
            <w:vMerge/>
            <w:tcBorders>
              <w:top w:val="single" w:sz="8" w:space="0" w:color="auto"/>
              <w:left w:val="nil"/>
              <w:bottom w:val="single" w:sz="8" w:space="0" w:color="auto"/>
              <w:right w:val="single" w:sz="8" w:space="0" w:color="auto"/>
            </w:tcBorders>
            <w:shd w:val="clear" w:color="auto" w:fill="FFFFFF"/>
            <w:vAlign w:val="center"/>
            <w:hideMark/>
          </w:tcPr>
          <w:p w:rsidR="00B11967" w:rsidRPr="00B11967" w:rsidRDefault="00B11967" w:rsidP="00B11967">
            <w:pPr>
              <w:rPr>
                <w:sz w:val="24"/>
                <w:szCs w:val="24"/>
              </w:rPr>
            </w:pP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0,5</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1,0</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1,5</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2,0</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2,5</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B11967" w:rsidRPr="00B11967" w:rsidRDefault="00B11967" w:rsidP="00B11967">
            <w:pPr>
              <w:jc w:val="center"/>
              <w:rPr>
                <w:sz w:val="24"/>
                <w:szCs w:val="24"/>
              </w:rPr>
            </w:pPr>
            <w:r w:rsidRPr="00B11967">
              <w:rPr>
                <w:sz w:val="24"/>
                <w:szCs w:val="24"/>
              </w:rPr>
              <w:t>3,0</w:t>
            </w:r>
          </w:p>
        </w:tc>
      </w:tr>
      <w:tr w:rsidR="00B11967" w:rsidRPr="00B11967" w:rsidTr="00B11967">
        <w:trPr>
          <w:trHeight w:val="240"/>
        </w:trPr>
        <w:tc>
          <w:tcPr>
            <w:tcW w:w="810"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rPr>
                <w:sz w:val="24"/>
                <w:szCs w:val="24"/>
              </w:rPr>
            </w:pPr>
            <w:r w:rsidRPr="00B11967">
              <w:rPr>
                <w:sz w:val="24"/>
                <w:szCs w:val="24"/>
              </w:rPr>
              <w:t>НКУ 01-200</w:t>
            </w:r>
          </w:p>
          <w:p w:rsidR="00B11967" w:rsidRPr="00B11967" w:rsidRDefault="00B11967" w:rsidP="00B11967">
            <w:pPr>
              <w:rPr>
                <w:sz w:val="24"/>
                <w:szCs w:val="24"/>
              </w:rPr>
            </w:pPr>
            <w:r w:rsidRPr="00B11967">
              <w:rPr>
                <w:sz w:val="24"/>
                <w:szCs w:val="24"/>
              </w:rPr>
              <w:t>РТУ01-125</w:t>
            </w:r>
          </w:p>
          <w:p w:rsidR="00B11967" w:rsidRPr="00B11967" w:rsidRDefault="00B11967" w:rsidP="00B11967">
            <w:pPr>
              <w:rPr>
                <w:sz w:val="24"/>
                <w:szCs w:val="24"/>
              </w:rPr>
            </w:pPr>
            <w:r w:rsidRPr="00B11967">
              <w:rPr>
                <w:sz w:val="24"/>
                <w:szCs w:val="24"/>
              </w:rPr>
              <w:t>РТУ01-125</w:t>
            </w:r>
          </w:p>
          <w:p w:rsidR="00B11967" w:rsidRPr="00B11967" w:rsidRDefault="00B11967" w:rsidP="00B11967">
            <w:pPr>
              <w:rPr>
                <w:sz w:val="24"/>
                <w:szCs w:val="24"/>
              </w:rPr>
            </w:pPr>
            <w:r w:rsidRPr="00B11967">
              <w:rPr>
                <w:sz w:val="24"/>
                <w:szCs w:val="24"/>
              </w:rPr>
              <w:t>РТУ02-250</w:t>
            </w:r>
          </w:p>
          <w:p w:rsidR="00B11967" w:rsidRPr="00B11967" w:rsidRDefault="00B11967" w:rsidP="00B11967">
            <w:pPr>
              <w:rPr>
                <w:sz w:val="24"/>
                <w:szCs w:val="24"/>
              </w:rPr>
            </w:pPr>
            <w:r w:rsidRPr="00B11967">
              <w:rPr>
                <w:sz w:val="24"/>
                <w:szCs w:val="24"/>
              </w:rPr>
              <w:t>РТУ02-250</w:t>
            </w:r>
          </w:p>
          <w:p w:rsidR="00B11967" w:rsidRPr="00B11967" w:rsidRDefault="00B11967" w:rsidP="00B11967">
            <w:pPr>
              <w:rPr>
                <w:sz w:val="24"/>
                <w:szCs w:val="24"/>
              </w:rPr>
            </w:pPr>
            <w:r w:rsidRPr="00B11967">
              <w:rPr>
                <w:sz w:val="24"/>
                <w:szCs w:val="24"/>
              </w:rPr>
              <w:t>РКУ01-125</w:t>
            </w:r>
          </w:p>
          <w:p w:rsidR="00B11967" w:rsidRPr="00B11967" w:rsidRDefault="00B11967" w:rsidP="00B11967">
            <w:pPr>
              <w:rPr>
                <w:sz w:val="24"/>
                <w:szCs w:val="24"/>
              </w:rPr>
            </w:pPr>
            <w:r w:rsidRPr="00B11967">
              <w:rPr>
                <w:sz w:val="24"/>
                <w:szCs w:val="24"/>
              </w:rPr>
              <w:t>РКУ01-250</w:t>
            </w:r>
          </w:p>
          <w:p w:rsidR="00B11967" w:rsidRPr="00B11967" w:rsidRDefault="00B11967" w:rsidP="00B11967">
            <w:pPr>
              <w:rPr>
                <w:sz w:val="24"/>
                <w:szCs w:val="24"/>
              </w:rPr>
            </w:pPr>
            <w:r w:rsidRPr="00B11967">
              <w:rPr>
                <w:sz w:val="24"/>
                <w:szCs w:val="24"/>
              </w:rPr>
              <w:t>РКУ01-250</w:t>
            </w:r>
          </w:p>
          <w:p w:rsidR="00B11967" w:rsidRPr="00B11967" w:rsidRDefault="00B11967" w:rsidP="00B11967">
            <w:pPr>
              <w:rPr>
                <w:sz w:val="24"/>
                <w:szCs w:val="24"/>
              </w:rPr>
            </w:pPr>
            <w:r w:rsidRPr="00B11967">
              <w:rPr>
                <w:sz w:val="24"/>
                <w:szCs w:val="24"/>
              </w:rPr>
              <w:t>РКУ01-400</w:t>
            </w:r>
          </w:p>
          <w:p w:rsidR="00B11967" w:rsidRPr="00B11967" w:rsidRDefault="00B11967" w:rsidP="00B11967">
            <w:pPr>
              <w:rPr>
                <w:sz w:val="24"/>
                <w:szCs w:val="24"/>
              </w:rPr>
            </w:pPr>
            <w:r w:rsidRPr="00B11967">
              <w:rPr>
                <w:sz w:val="24"/>
                <w:szCs w:val="24"/>
              </w:rPr>
              <w:t>РКУ01-400</w:t>
            </w:r>
          </w:p>
          <w:p w:rsidR="00B11967" w:rsidRPr="00B11967" w:rsidRDefault="00B11967" w:rsidP="00B11967">
            <w:pPr>
              <w:rPr>
                <w:sz w:val="24"/>
                <w:szCs w:val="24"/>
              </w:rPr>
            </w:pPr>
            <w:r w:rsidRPr="00B11967">
              <w:rPr>
                <w:sz w:val="24"/>
                <w:szCs w:val="24"/>
              </w:rPr>
              <w:t>ГКУ02-250</w:t>
            </w:r>
          </w:p>
          <w:p w:rsidR="00B11967" w:rsidRPr="00B11967" w:rsidRDefault="00B11967" w:rsidP="00B11967">
            <w:pPr>
              <w:rPr>
                <w:sz w:val="24"/>
                <w:szCs w:val="24"/>
              </w:rPr>
            </w:pPr>
            <w:r w:rsidRPr="00B11967">
              <w:rPr>
                <w:sz w:val="24"/>
                <w:szCs w:val="24"/>
              </w:rPr>
              <w:t>ГКУ02-250</w:t>
            </w:r>
          </w:p>
          <w:p w:rsidR="00B11967" w:rsidRPr="00B11967" w:rsidRDefault="00B11967" w:rsidP="00B11967">
            <w:pPr>
              <w:rPr>
                <w:sz w:val="24"/>
                <w:szCs w:val="24"/>
              </w:rPr>
            </w:pPr>
            <w:r w:rsidRPr="00B11967">
              <w:rPr>
                <w:sz w:val="24"/>
                <w:szCs w:val="24"/>
              </w:rPr>
              <w:t>ГКУ02-400</w:t>
            </w:r>
          </w:p>
          <w:p w:rsidR="00B11967" w:rsidRPr="00B11967" w:rsidRDefault="00B11967" w:rsidP="00B11967">
            <w:pPr>
              <w:rPr>
                <w:sz w:val="24"/>
                <w:szCs w:val="24"/>
              </w:rPr>
            </w:pPr>
            <w:r w:rsidRPr="00B11967">
              <w:rPr>
                <w:sz w:val="24"/>
                <w:szCs w:val="24"/>
              </w:rPr>
              <w:t>ГКУ02-400</w:t>
            </w:r>
          </w:p>
          <w:p w:rsidR="00B11967" w:rsidRPr="00B11967" w:rsidRDefault="00B11967" w:rsidP="00B11967">
            <w:pPr>
              <w:rPr>
                <w:sz w:val="24"/>
                <w:szCs w:val="24"/>
              </w:rPr>
            </w:pPr>
            <w:r w:rsidRPr="00B11967">
              <w:rPr>
                <w:sz w:val="24"/>
                <w:szCs w:val="24"/>
              </w:rPr>
              <w:t>ЖКУ02-250</w:t>
            </w:r>
          </w:p>
          <w:p w:rsidR="00B11967" w:rsidRPr="00B11967" w:rsidRDefault="00B11967" w:rsidP="00B11967">
            <w:pPr>
              <w:rPr>
                <w:sz w:val="24"/>
                <w:szCs w:val="24"/>
              </w:rPr>
            </w:pPr>
            <w:r w:rsidRPr="00B11967">
              <w:rPr>
                <w:sz w:val="24"/>
                <w:szCs w:val="24"/>
              </w:rPr>
              <w:t>ЖКУ02-250</w:t>
            </w:r>
          </w:p>
          <w:p w:rsidR="00B11967" w:rsidRPr="00B11967" w:rsidRDefault="00B11967" w:rsidP="00B11967">
            <w:pPr>
              <w:rPr>
                <w:sz w:val="24"/>
                <w:szCs w:val="24"/>
              </w:rPr>
            </w:pPr>
            <w:r w:rsidRPr="00B11967">
              <w:rPr>
                <w:sz w:val="24"/>
                <w:szCs w:val="24"/>
              </w:rPr>
              <w:t>ЖКУ02-400</w:t>
            </w:r>
          </w:p>
          <w:p w:rsidR="00B11967" w:rsidRPr="00B11967" w:rsidRDefault="00B11967" w:rsidP="00B11967">
            <w:pPr>
              <w:rPr>
                <w:sz w:val="24"/>
                <w:szCs w:val="24"/>
              </w:rPr>
            </w:pPr>
            <w:r w:rsidRPr="00B11967">
              <w:rPr>
                <w:sz w:val="24"/>
                <w:szCs w:val="24"/>
              </w:rPr>
              <w:t>ЖКУ02-400</w:t>
            </w:r>
          </w:p>
        </w:tc>
        <w:tc>
          <w:tcPr>
            <w:tcW w:w="87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p w:rsidR="00B11967" w:rsidRPr="00B11967" w:rsidRDefault="00B11967" w:rsidP="00B11967">
            <w:pPr>
              <w:jc w:val="center"/>
              <w:rPr>
                <w:sz w:val="24"/>
                <w:szCs w:val="24"/>
              </w:rPr>
            </w:pPr>
            <w:r w:rsidRPr="00B11967">
              <w:rPr>
                <w:sz w:val="24"/>
                <w:szCs w:val="24"/>
              </w:rPr>
              <w:t>Гладкое</w:t>
            </w:r>
          </w:p>
          <w:p w:rsidR="00B11967" w:rsidRPr="00B11967" w:rsidRDefault="00B11967" w:rsidP="00B11967">
            <w:pPr>
              <w:jc w:val="center"/>
              <w:rPr>
                <w:sz w:val="24"/>
                <w:szCs w:val="24"/>
              </w:rPr>
            </w:pPr>
            <w:r w:rsidRPr="00B11967">
              <w:rPr>
                <w:sz w:val="24"/>
                <w:szCs w:val="24"/>
              </w:rPr>
              <w:t>Шероховатое</w:t>
            </w:r>
          </w:p>
        </w:tc>
        <w:tc>
          <w:tcPr>
            <w:tcW w:w="84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0</w:t>
            </w:r>
          </w:p>
          <w:p w:rsidR="00B11967" w:rsidRPr="00B11967" w:rsidRDefault="00B11967" w:rsidP="00B11967">
            <w:pPr>
              <w:jc w:val="center"/>
              <w:rPr>
                <w:sz w:val="24"/>
                <w:szCs w:val="24"/>
              </w:rPr>
            </w:pPr>
            <w:r w:rsidRPr="00B11967">
              <w:rPr>
                <w:sz w:val="24"/>
                <w:szCs w:val="24"/>
              </w:rPr>
              <w:t>0</w:t>
            </w:r>
          </w:p>
          <w:p w:rsidR="00B11967" w:rsidRPr="00B11967" w:rsidRDefault="00B11967" w:rsidP="00B11967">
            <w:pPr>
              <w:jc w:val="center"/>
              <w:rPr>
                <w:sz w:val="24"/>
                <w:szCs w:val="24"/>
              </w:rPr>
            </w:pPr>
            <w:r w:rsidRPr="00B11967">
              <w:rPr>
                <w:sz w:val="24"/>
                <w:szCs w:val="24"/>
              </w:rPr>
              <w:t>0</w:t>
            </w:r>
          </w:p>
          <w:p w:rsidR="00B11967" w:rsidRPr="00B11967" w:rsidRDefault="00B11967" w:rsidP="00B11967">
            <w:pPr>
              <w:jc w:val="center"/>
              <w:rPr>
                <w:sz w:val="24"/>
                <w:szCs w:val="24"/>
              </w:rPr>
            </w:pPr>
            <w:r w:rsidRPr="00B11967">
              <w:rPr>
                <w:sz w:val="24"/>
                <w:szCs w:val="24"/>
              </w:rPr>
              <w:t>0</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p w:rsidR="00B11967" w:rsidRPr="00B11967" w:rsidRDefault="00B11967" w:rsidP="00B11967">
            <w:pPr>
              <w:jc w:val="center"/>
              <w:rPr>
                <w:sz w:val="24"/>
                <w:szCs w:val="24"/>
              </w:rPr>
            </w:pPr>
            <w:r w:rsidRPr="00B11967">
              <w:rPr>
                <w:sz w:val="24"/>
                <w:szCs w:val="24"/>
              </w:rPr>
              <w:t>15</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0,034</w:t>
            </w:r>
          </w:p>
          <w:p w:rsidR="00B11967" w:rsidRPr="00B11967" w:rsidRDefault="00B11967" w:rsidP="00B11967">
            <w:pPr>
              <w:jc w:val="center"/>
              <w:rPr>
                <w:sz w:val="24"/>
                <w:szCs w:val="24"/>
              </w:rPr>
            </w:pPr>
            <w:r w:rsidRPr="00B11967">
              <w:rPr>
                <w:sz w:val="24"/>
                <w:szCs w:val="24"/>
              </w:rPr>
              <w:t>0,023</w:t>
            </w:r>
          </w:p>
          <w:p w:rsidR="00B11967" w:rsidRPr="00B11967" w:rsidRDefault="00B11967" w:rsidP="00B11967">
            <w:pPr>
              <w:jc w:val="center"/>
              <w:rPr>
                <w:sz w:val="24"/>
                <w:szCs w:val="24"/>
              </w:rPr>
            </w:pPr>
            <w:r w:rsidRPr="00B11967">
              <w:rPr>
                <w:sz w:val="24"/>
                <w:szCs w:val="24"/>
              </w:rPr>
              <w:t>0,018</w:t>
            </w:r>
          </w:p>
          <w:p w:rsidR="00B11967" w:rsidRPr="00B11967" w:rsidRDefault="00B11967" w:rsidP="00B11967">
            <w:pPr>
              <w:jc w:val="center"/>
              <w:rPr>
                <w:sz w:val="24"/>
                <w:szCs w:val="24"/>
              </w:rPr>
            </w:pPr>
            <w:r w:rsidRPr="00B11967">
              <w:rPr>
                <w:sz w:val="24"/>
                <w:szCs w:val="24"/>
              </w:rPr>
              <w:t>0,017</w:t>
            </w:r>
          </w:p>
          <w:p w:rsidR="00B11967" w:rsidRPr="00B11967" w:rsidRDefault="00B11967" w:rsidP="00B11967">
            <w:pPr>
              <w:jc w:val="center"/>
              <w:rPr>
                <w:sz w:val="24"/>
                <w:szCs w:val="24"/>
              </w:rPr>
            </w:pPr>
            <w:r w:rsidRPr="00B11967">
              <w:rPr>
                <w:sz w:val="24"/>
                <w:szCs w:val="24"/>
              </w:rPr>
              <w:t>0,012</w:t>
            </w:r>
          </w:p>
          <w:p w:rsidR="00B11967" w:rsidRPr="00B11967" w:rsidRDefault="00B11967" w:rsidP="00B11967">
            <w:pPr>
              <w:jc w:val="center"/>
              <w:rPr>
                <w:sz w:val="24"/>
                <w:szCs w:val="24"/>
              </w:rPr>
            </w:pPr>
            <w:r w:rsidRPr="00B11967">
              <w:rPr>
                <w:sz w:val="24"/>
                <w:szCs w:val="24"/>
              </w:rPr>
              <w:t>0,041</w:t>
            </w:r>
          </w:p>
          <w:p w:rsidR="00B11967" w:rsidRPr="00B11967" w:rsidRDefault="00B11967" w:rsidP="00B11967">
            <w:pPr>
              <w:jc w:val="center"/>
              <w:rPr>
                <w:sz w:val="24"/>
                <w:szCs w:val="24"/>
              </w:rPr>
            </w:pPr>
            <w:r w:rsidRPr="00B11967">
              <w:rPr>
                <w:sz w:val="24"/>
                <w:szCs w:val="24"/>
              </w:rPr>
              <w:t>0,046</w:t>
            </w:r>
          </w:p>
          <w:p w:rsidR="00B11967" w:rsidRPr="00B11967" w:rsidRDefault="00B11967" w:rsidP="00B11967">
            <w:pPr>
              <w:jc w:val="center"/>
              <w:rPr>
                <w:sz w:val="24"/>
                <w:szCs w:val="24"/>
              </w:rPr>
            </w:pPr>
            <w:r w:rsidRPr="00B11967">
              <w:rPr>
                <w:sz w:val="24"/>
                <w:szCs w:val="24"/>
              </w:rPr>
              <w:t>0,044</w:t>
            </w:r>
          </w:p>
          <w:p w:rsidR="00B11967" w:rsidRPr="00B11967" w:rsidRDefault="00B11967" w:rsidP="00B11967">
            <w:pPr>
              <w:jc w:val="center"/>
              <w:rPr>
                <w:sz w:val="24"/>
                <w:szCs w:val="24"/>
              </w:rPr>
            </w:pPr>
            <w:r w:rsidRPr="00B11967">
              <w:rPr>
                <w:sz w:val="24"/>
                <w:szCs w:val="24"/>
              </w:rPr>
              <w:t>0,046</w:t>
            </w:r>
          </w:p>
          <w:p w:rsidR="00B11967" w:rsidRPr="00B11967" w:rsidRDefault="00B11967" w:rsidP="00B11967">
            <w:pPr>
              <w:jc w:val="center"/>
              <w:rPr>
                <w:sz w:val="24"/>
                <w:szCs w:val="24"/>
              </w:rPr>
            </w:pPr>
            <w:r w:rsidRPr="00B11967">
              <w:rPr>
                <w:sz w:val="24"/>
                <w:szCs w:val="24"/>
              </w:rPr>
              <w:t>0,041</w:t>
            </w:r>
          </w:p>
          <w:p w:rsidR="00B11967" w:rsidRPr="00B11967" w:rsidRDefault="00B11967" w:rsidP="00B11967">
            <w:pPr>
              <w:jc w:val="center"/>
              <w:rPr>
                <w:sz w:val="24"/>
                <w:szCs w:val="24"/>
              </w:rPr>
            </w:pPr>
            <w:r w:rsidRPr="00B11967">
              <w:rPr>
                <w:sz w:val="24"/>
                <w:szCs w:val="24"/>
              </w:rPr>
              <w:t>0,065</w:t>
            </w:r>
          </w:p>
          <w:p w:rsidR="00B11967" w:rsidRPr="00B11967" w:rsidRDefault="00B11967" w:rsidP="00B11967">
            <w:pPr>
              <w:jc w:val="center"/>
              <w:rPr>
                <w:sz w:val="24"/>
                <w:szCs w:val="24"/>
              </w:rPr>
            </w:pPr>
            <w:r w:rsidRPr="00B11967">
              <w:rPr>
                <w:sz w:val="24"/>
                <w:szCs w:val="24"/>
              </w:rPr>
              <w:t>0,054</w:t>
            </w:r>
          </w:p>
          <w:p w:rsidR="00B11967" w:rsidRPr="00B11967" w:rsidRDefault="00B11967" w:rsidP="00B11967">
            <w:pPr>
              <w:jc w:val="center"/>
              <w:rPr>
                <w:sz w:val="24"/>
                <w:szCs w:val="24"/>
              </w:rPr>
            </w:pPr>
            <w:r w:rsidRPr="00B11967">
              <w:rPr>
                <w:sz w:val="24"/>
                <w:szCs w:val="24"/>
              </w:rPr>
              <w:t>0,060</w:t>
            </w:r>
          </w:p>
          <w:p w:rsidR="00B11967" w:rsidRPr="00B11967" w:rsidRDefault="00B11967" w:rsidP="00B11967">
            <w:pPr>
              <w:jc w:val="center"/>
              <w:rPr>
                <w:sz w:val="24"/>
                <w:szCs w:val="24"/>
              </w:rPr>
            </w:pPr>
            <w:r w:rsidRPr="00B11967">
              <w:rPr>
                <w:sz w:val="24"/>
                <w:szCs w:val="24"/>
              </w:rPr>
              <w:t>0,051</w:t>
            </w:r>
          </w:p>
          <w:p w:rsidR="00B11967" w:rsidRPr="00B11967" w:rsidRDefault="00B11967" w:rsidP="00B11967">
            <w:pPr>
              <w:jc w:val="center"/>
              <w:rPr>
                <w:sz w:val="24"/>
                <w:szCs w:val="24"/>
              </w:rPr>
            </w:pPr>
            <w:r w:rsidRPr="00B11967">
              <w:rPr>
                <w:sz w:val="24"/>
                <w:szCs w:val="24"/>
              </w:rPr>
              <w:t>0,064</w:t>
            </w:r>
          </w:p>
          <w:p w:rsidR="00B11967" w:rsidRPr="00B11967" w:rsidRDefault="00B11967" w:rsidP="00B11967">
            <w:pPr>
              <w:jc w:val="center"/>
              <w:rPr>
                <w:sz w:val="24"/>
                <w:szCs w:val="24"/>
              </w:rPr>
            </w:pPr>
            <w:r w:rsidRPr="00B11967">
              <w:rPr>
                <w:sz w:val="24"/>
                <w:szCs w:val="24"/>
              </w:rPr>
              <w:t>0,053</w:t>
            </w:r>
          </w:p>
          <w:p w:rsidR="00B11967" w:rsidRPr="00B11967" w:rsidRDefault="00B11967" w:rsidP="00B11967">
            <w:pPr>
              <w:jc w:val="center"/>
              <w:rPr>
                <w:sz w:val="24"/>
                <w:szCs w:val="24"/>
              </w:rPr>
            </w:pPr>
            <w:r w:rsidRPr="00B11967">
              <w:rPr>
                <w:sz w:val="24"/>
                <w:szCs w:val="24"/>
              </w:rPr>
              <w:t>0,056</w:t>
            </w:r>
          </w:p>
          <w:p w:rsidR="00B11967" w:rsidRPr="00B11967" w:rsidRDefault="00B11967" w:rsidP="00B11967">
            <w:pPr>
              <w:jc w:val="center"/>
              <w:rPr>
                <w:sz w:val="24"/>
                <w:szCs w:val="24"/>
              </w:rPr>
            </w:pPr>
            <w:r w:rsidRPr="00B11967">
              <w:rPr>
                <w:sz w:val="24"/>
                <w:szCs w:val="24"/>
              </w:rPr>
              <w:t>0,045</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0,049</w:t>
            </w:r>
          </w:p>
          <w:p w:rsidR="00B11967" w:rsidRPr="00B11967" w:rsidRDefault="00B11967" w:rsidP="00B11967">
            <w:pPr>
              <w:jc w:val="center"/>
              <w:rPr>
                <w:sz w:val="24"/>
                <w:szCs w:val="24"/>
              </w:rPr>
            </w:pPr>
            <w:r w:rsidRPr="00B11967">
              <w:rPr>
                <w:sz w:val="24"/>
                <w:szCs w:val="24"/>
              </w:rPr>
              <w:t>0,038</w:t>
            </w:r>
          </w:p>
          <w:p w:rsidR="00B11967" w:rsidRPr="00B11967" w:rsidRDefault="00B11967" w:rsidP="00B11967">
            <w:pPr>
              <w:jc w:val="center"/>
              <w:rPr>
                <w:sz w:val="24"/>
                <w:szCs w:val="24"/>
              </w:rPr>
            </w:pPr>
            <w:r w:rsidRPr="00B11967">
              <w:rPr>
                <w:sz w:val="24"/>
                <w:szCs w:val="24"/>
              </w:rPr>
              <w:t>0,028</w:t>
            </w:r>
          </w:p>
          <w:p w:rsidR="00B11967" w:rsidRPr="00B11967" w:rsidRDefault="00B11967" w:rsidP="00B11967">
            <w:pPr>
              <w:jc w:val="center"/>
              <w:rPr>
                <w:sz w:val="24"/>
                <w:szCs w:val="24"/>
              </w:rPr>
            </w:pPr>
            <w:r w:rsidRPr="00B11967">
              <w:rPr>
                <w:sz w:val="24"/>
                <w:szCs w:val="24"/>
              </w:rPr>
              <w:t>0,029</w:t>
            </w:r>
          </w:p>
          <w:p w:rsidR="00B11967" w:rsidRPr="00B11967" w:rsidRDefault="00B11967" w:rsidP="00B11967">
            <w:pPr>
              <w:jc w:val="center"/>
              <w:rPr>
                <w:sz w:val="24"/>
                <w:szCs w:val="24"/>
              </w:rPr>
            </w:pPr>
            <w:r w:rsidRPr="00B11967">
              <w:rPr>
                <w:sz w:val="24"/>
                <w:szCs w:val="24"/>
              </w:rPr>
              <w:t>0,018</w:t>
            </w:r>
          </w:p>
          <w:p w:rsidR="00B11967" w:rsidRPr="00B11967" w:rsidRDefault="00B11967" w:rsidP="00B11967">
            <w:pPr>
              <w:jc w:val="center"/>
              <w:rPr>
                <w:sz w:val="24"/>
                <w:szCs w:val="24"/>
              </w:rPr>
            </w:pPr>
            <w:r w:rsidRPr="00B11967">
              <w:rPr>
                <w:sz w:val="24"/>
                <w:szCs w:val="24"/>
              </w:rPr>
              <w:t>0,063</w:t>
            </w:r>
          </w:p>
          <w:p w:rsidR="00B11967" w:rsidRPr="00B11967" w:rsidRDefault="00B11967" w:rsidP="00B11967">
            <w:pPr>
              <w:jc w:val="center"/>
              <w:rPr>
                <w:sz w:val="24"/>
                <w:szCs w:val="24"/>
              </w:rPr>
            </w:pPr>
            <w:r w:rsidRPr="00B11967">
              <w:rPr>
                <w:sz w:val="24"/>
                <w:szCs w:val="24"/>
              </w:rPr>
              <w:t>0,070</w:t>
            </w:r>
          </w:p>
          <w:p w:rsidR="00B11967" w:rsidRPr="00B11967" w:rsidRDefault="00B11967" w:rsidP="00B11967">
            <w:pPr>
              <w:jc w:val="center"/>
              <w:rPr>
                <w:sz w:val="24"/>
                <w:szCs w:val="24"/>
              </w:rPr>
            </w:pPr>
            <w:r w:rsidRPr="00B11967">
              <w:rPr>
                <w:sz w:val="24"/>
                <w:szCs w:val="24"/>
              </w:rPr>
              <w:t>0,065</w:t>
            </w:r>
          </w:p>
          <w:p w:rsidR="00B11967" w:rsidRPr="00B11967" w:rsidRDefault="00B11967" w:rsidP="00B11967">
            <w:pPr>
              <w:jc w:val="center"/>
              <w:rPr>
                <w:sz w:val="24"/>
                <w:szCs w:val="24"/>
              </w:rPr>
            </w:pPr>
            <w:r w:rsidRPr="00B11967">
              <w:rPr>
                <w:sz w:val="24"/>
                <w:szCs w:val="24"/>
              </w:rPr>
              <w:t>0,072</w:t>
            </w:r>
          </w:p>
          <w:p w:rsidR="00B11967" w:rsidRPr="00B11967" w:rsidRDefault="00B11967" w:rsidP="00B11967">
            <w:pPr>
              <w:jc w:val="center"/>
              <w:rPr>
                <w:sz w:val="24"/>
                <w:szCs w:val="24"/>
              </w:rPr>
            </w:pPr>
            <w:r w:rsidRPr="00B11967">
              <w:rPr>
                <w:sz w:val="24"/>
                <w:szCs w:val="24"/>
              </w:rPr>
              <w:t>0,062</w:t>
            </w:r>
          </w:p>
          <w:p w:rsidR="00B11967" w:rsidRPr="00B11967" w:rsidRDefault="00B11967" w:rsidP="00B11967">
            <w:pPr>
              <w:jc w:val="center"/>
              <w:rPr>
                <w:sz w:val="24"/>
                <w:szCs w:val="24"/>
              </w:rPr>
            </w:pPr>
            <w:r w:rsidRPr="00B11967">
              <w:rPr>
                <w:sz w:val="24"/>
                <w:szCs w:val="24"/>
              </w:rPr>
              <w:t>0,099</w:t>
            </w:r>
          </w:p>
          <w:p w:rsidR="00B11967" w:rsidRPr="00B11967" w:rsidRDefault="00B11967" w:rsidP="00B11967">
            <w:pPr>
              <w:jc w:val="center"/>
              <w:rPr>
                <w:sz w:val="24"/>
                <w:szCs w:val="24"/>
              </w:rPr>
            </w:pPr>
            <w:r w:rsidRPr="00B11967">
              <w:rPr>
                <w:sz w:val="24"/>
                <w:szCs w:val="24"/>
              </w:rPr>
              <w:t>0,079</w:t>
            </w:r>
          </w:p>
          <w:p w:rsidR="00B11967" w:rsidRPr="00B11967" w:rsidRDefault="00B11967" w:rsidP="00B11967">
            <w:pPr>
              <w:jc w:val="center"/>
              <w:rPr>
                <w:sz w:val="24"/>
                <w:szCs w:val="24"/>
              </w:rPr>
            </w:pPr>
            <w:r w:rsidRPr="00B11967">
              <w:rPr>
                <w:sz w:val="24"/>
                <w:szCs w:val="24"/>
              </w:rPr>
              <w:t>0,093</w:t>
            </w:r>
          </w:p>
          <w:p w:rsidR="00B11967" w:rsidRPr="00B11967" w:rsidRDefault="00B11967" w:rsidP="00B11967">
            <w:pPr>
              <w:jc w:val="center"/>
              <w:rPr>
                <w:sz w:val="24"/>
                <w:szCs w:val="24"/>
              </w:rPr>
            </w:pPr>
            <w:r w:rsidRPr="00B11967">
              <w:rPr>
                <w:sz w:val="24"/>
                <w:szCs w:val="24"/>
              </w:rPr>
              <w:t>0,074</w:t>
            </w:r>
          </w:p>
          <w:p w:rsidR="00B11967" w:rsidRPr="00B11967" w:rsidRDefault="00B11967" w:rsidP="00B11967">
            <w:pPr>
              <w:jc w:val="center"/>
              <w:rPr>
                <w:sz w:val="24"/>
                <w:szCs w:val="24"/>
              </w:rPr>
            </w:pPr>
            <w:r w:rsidRPr="00B11967">
              <w:rPr>
                <w:sz w:val="24"/>
                <w:szCs w:val="24"/>
              </w:rPr>
              <w:t>0,098</w:t>
            </w:r>
          </w:p>
          <w:p w:rsidR="00B11967" w:rsidRPr="00B11967" w:rsidRDefault="00B11967" w:rsidP="00B11967">
            <w:pPr>
              <w:jc w:val="center"/>
              <w:rPr>
                <w:sz w:val="24"/>
                <w:szCs w:val="24"/>
              </w:rPr>
            </w:pPr>
            <w:r w:rsidRPr="00B11967">
              <w:rPr>
                <w:sz w:val="24"/>
                <w:szCs w:val="24"/>
              </w:rPr>
              <w:t>0,076</w:t>
            </w:r>
          </w:p>
          <w:p w:rsidR="00B11967" w:rsidRPr="00B11967" w:rsidRDefault="00B11967" w:rsidP="00B11967">
            <w:pPr>
              <w:jc w:val="center"/>
              <w:rPr>
                <w:sz w:val="24"/>
                <w:szCs w:val="24"/>
              </w:rPr>
            </w:pPr>
            <w:r w:rsidRPr="00B11967">
              <w:rPr>
                <w:sz w:val="24"/>
                <w:szCs w:val="24"/>
              </w:rPr>
              <w:t>0,086</w:t>
            </w:r>
          </w:p>
          <w:p w:rsidR="00B11967" w:rsidRPr="00B11967" w:rsidRDefault="00B11967" w:rsidP="00B11967">
            <w:pPr>
              <w:jc w:val="center"/>
              <w:rPr>
                <w:sz w:val="24"/>
                <w:szCs w:val="24"/>
              </w:rPr>
            </w:pPr>
            <w:r w:rsidRPr="00B11967">
              <w:rPr>
                <w:sz w:val="24"/>
                <w:szCs w:val="24"/>
              </w:rPr>
              <w:t>0,070</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0,056</w:t>
            </w:r>
          </w:p>
          <w:p w:rsidR="00B11967" w:rsidRPr="00B11967" w:rsidRDefault="00B11967" w:rsidP="00B11967">
            <w:pPr>
              <w:jc w:val="center"/>
              <w:rPr>
                <w:sz w:val="24"/>
                <w:szCs w:val="24"/>
              </w:rPr>
            </w:pPr>
            <w:r w:rsidRPr="00B11967">
              <w:rPr>
                <w:sz w:val="24"/>
                <w:szCs w:val="24"/>
              </w:rPr>
              <w:t>0,043</w:t>
            </w:r>
          </w:p>
          <w:p w:rsidR="00B11967" w:rsidRPr="00B11967" w:rsidRDefault="00B11967" w:rsidP="00B11967">
            <w:pPr>
              <w:jc w:val="center"/>
              <w:rPr>
                <w:sz w:val="24"/>
                <w:szCs w:val="24"/>
              </w:rPr>
            </w:pPr>
            <w:r w:rsidRPr="00B11967">
              <w:rPr>
                <w:sz w:val="24"/>
                <w:szCs w:val="24"/>
              </w:rPr>
              <w:t>0,032</w:t>
            </w:r>
          </w:p>
          <w:p w:rsidR="00B11967" w:rsidRPr="00B11967" w:rsidRDefault="00B11967" w:rsidP="00B11967">
            <w:pPr>
              <w:jc w:val="center"/>
              <w:rPr>
                <w:sz w:val="24"/>
                <w:szCs w:val="24"/>
              </w:rPr>
            </w:pPr>
            <w:r w:rsidRPr="00B11967">
              <w:rPr>
                <w:sz w:val="24"/>
                <w:szCs w:val="24"/>
              </w:rPr>
              <w:t>0,033</w:t>
            </w:r>
          </w:p>
          <w:p w:rsidR="00B11967" w:rsidRPr="00B11967" w:rsidRDefault="00B11967" w:rsidP="00B11967">
            <w:pPr>
              <w:jc w:val="center"/>
              <w:rPr>
                <w:sz w:val="24"/>
                <w:szCs w:val="24"/>
              </w:rPr>
            </w:pPr>
            <w:r w:rsidRPr="00B11967">
              <w:rPr>
                <w:sz w:val="24"/>
                <w:szCs w:val="24"/>
              </w:rPr>
              <w:t>0,022</w:t>
            </w:r>
          </w:p>
          <w:p w:rsidR="00B11967" w:rsidRPr="00B11967" w:rsidRDefault="00B11967" w:rsidP="00B11967">
            <w:pPr>
              <w:jc w:val="center"/>
              <w:rPr>
                <w:sz w:val="24"/>
                <w:szCs w:val="24"/>
              </w:rPr>
            </w:pPr>
            <w:r w:rsidRPr="00B11967">
              <w:rPr>
                <w:sz w:val="24"/>
                <w:szCs w:val="24"/>
              </w:rPr>
              <w:t>0,075</w:t>
            </w:r>
          </w:p>
          <w:p w:rsidR="00B11967" w:rsidRPr="00B11967" w:rsidRDefault="00B11967" w:rsidP="00B11967">
            <w:pPr>
              <w:jc w:val="center"/>
              <w:rPr>
                <w:sz w:val="24"/>
                <w:szCs w:val="24"/>
              </w:rPr>
            </w:pPr>
            <w:r w:rsidRPr="00B11967">
              <w:rPr>
                <w:sz w:val="24"/>
                <w:szCs w:val="24"/>
              </w:rPr>
              <w:t>0,078</w:t>
            </w:r>
          </w:p>
          <w:p w:rsidR="00B11967" w:rsidRPr="00B11967" w:rsidRDefault="00B11967" w:rsidP="00B11967">
            <w:pPr>
              <w:jc w:val="center"/>
              <w:rPr>
                <w:sz w:val="24"/>
                <w:szCs w:val="24"/>
              </w:rPr>
            </w:pPr>
            <w:r w:rsidRPr="00B11967">
              <w:rPr>
                <w:sz w:val="24"/>
                <w:szCs w:val="24"/>
              </w:rPr>
              <w:t>0,073</w:t>
            </w:r>
          </w:p>
          <w:p w:rsidR="00B11967" w:rsidRPr="00B11967" w:rsidRDefault="00B11967" w:rsidP="00B11967">
            <w:pPr>
              <w:jc w:val="center"/>
              <w:rPr>
                <w:sz w:val="24"/>
                <w:szCs w:val="24"/>
              </w:rPr>
            </w:pPr>
            <w:r w:rsidRPr="00B11967">
              <w:rPr>
                <w:sz w:val="24"/>
                <w:szCs w:val="24"/>
              </w:rPr>
              <w:t>0,081</w:t>
            </w:r>
          </w:p>
          <w:p w:rsidR="00B11967" w:rsidRPr="00B11967" w:rsidRDefault="00B11967" w:rsidP="00B11967">
            <w:pPr>
              <w:jc w:val="center"/>
              <w:rPr>
                <w:sz w:val="24"/>
                <w:szCs w:val="24"/>
              </w:rPr>
            </w:pPr>
            <w:r w:rsidRPr="00B11967">
              <w:rPr>
                <w:sz w:val="24"/>
                <w:szCs w:val="24"/>
              </w:rPr>
              <w:t>0,070</w:t>
            </w:r>
          </w:p>
          <w:p w:rsidR="00B11967" w:rsidRPr="00B11967" w:rsidRDefault="00B11967" w:rsidP="00B11967">
            <w:pPr>
              <w:jc w:val="center"/>
              <w:rPr>
                <w:sz w:val="24"/>
                <w:szCs w:val="24"/>
              </w:rPr>
            </w:pPr>
            <w:r w:rsidRPr="00B11967">
              <w:rPr>
                <w:sz w:val="24"/>
                <w:szCs w:val="24"/>
              </w:rPr>
              <w:t>0,109</w:t>
            </w:r>
          </w:p>
          <w:p w:rsidR="00B11967" w:rsidRPr="00B11967" w:rsidRDefault="00B11967" w:rsidP="00B11967">
            <w:pPr>
              <w:jc w:val="center"/>
              <w:rPr>
                <w:sz w:val="24"/>
                <w:szCs w:val="24"/>
              </w:rPr>
            </w:pPr>
            <w:r w:rsidRPr="00B11967">
              <w:rPr>
                <w:sz w:val="24"/>
                <w:szCs w:val="24"/>
              </w:rPr>
              <w:t>0,087</w:t>
            </w:r>
          </w:p>
          <w:p w:rsidR="00B11967" w:rsidRPr="00B11967" w:rsidRDefault="00B11967" w:rsidP="00B11967">
            <w:pPr>
              <w:jc w:val="center"/>
              <w:rPr>
                <w:sz w:val="24"/>
                <w:szCs w:val="24"/>
              </w:rPr>
            </w:pPr>
            <w:r w:rsidRPr="00B11967">
              <w:rPr>
                <w:sz w:val="24"/>
                <w:szCs w:val="24"/>
              </w:rPr>
              <w:t>0,105</w:t>
            </w:r>
          </w:p>
          <w:p w:rsidR="00B11967" w:rsidRPr="00B11967" w:rsidRDefault="00B11967" w:rsidP="00B11967">
            <w:pPr>
              <w:jc w:val="center"/>
              <w:rPr>
                <w:sz w:val="24"/>
                <w:szCs w:val="24"/>
              </w:rPr>
            </w:pPr>
            <w:r w:rsidRPr="00B11967">
              <w:rPr>
                <w:sz w:val="24"/>
                <w:szCs w:val="24"/>
              </w:rPr>
              <w:t>0,083</w:t>
            </w:r>
          </w:p>
          <w:p w:rsidR="00B11967" w:rsidRPr="00B11967" w:rsidRDefault="00B11967" w:rsidP="00B11967">
            <w:pPr>
              <w:jc w:val="center"/>
              <w:rPr>
                <w:sz w:val="24"/>
                <w:szCs w:val="24"/>
              </w:rPr>
            </w:pPr>
            <w:r w:rsidRPr="00B11967">
              <w:rPr>
                <w:sz w:val="24"/>
                <w:szCs w:val="24"/>
              </w:rPr>
              <w:t>0,109</w:t>
            </w:r>
          </w:p>
          <w:p w:rsidR="00B11967" w:rsidRPr="00B11967" w:rsidRDefault="00B11967" w:rsidP="00B11967">
            <w:pPr>
              <w:jc w:val="center"/>
              <w:rPr>
                <w:sz w:val="24"/>
                <w:szCs w:val="24"/>
              </w:rPr>
            </w:pPr>
            <w:r w:rsidRPr="00B11967">
              <w:rPr>
                <w:sz w:val="24"/>
                <w:szCs w:val="24"/>
              </w:rPr>
              <w:t>0,085</w:t>
            </w:r>
          </w:p>
          <w:p w:rsidR="00B11967" w:rsidRPr="00B11967" w:rsidRDefault="00B11967" w:rsidP="00B11967">
            <w:pPr>
              <w:jc w:val="center"/>
              <w:rPr>
                <w:sz w:val="24"/>
                <w:szCs w:val="24"/>
              </w:rPr>
            </w:pPr>
            <w:r w:rsidRPr="00B11967">
              <w:rPr>
                <w:sz w:val="24"/>
                <w:szCs w:val="24"/>
              </w:rPr>
              <w:t>0,096</w:t>
            </w:r>
          </w:p>
          <w:p w:rsidR="00B11967" w:rsidRPr="00B11967" w:rsidRDefault="00B11967" w:rsidP="00B11967">
            <w:pPr>
              <w:jc w:val="center"/>
              <w:rPr>
                <w:sz w:val="24"/>
                <w:szCs w:val="24"/>
              </w:rPr>
            </w:pPr>
            <w:r w:rsidRPr="00B11967">
              <w:rPr>
                <w:sz w:val="24"/>
                <w:szCs w:val="24"/>
              </w:rPr>
              <w:t>0,079</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0,061</w:t>
            </w:r>
          </w:p>
          <w:p w:rsidR="00B11967" w:rsidRPr="00B11967" w:rsidRDefault="00B11967" w:rsidP="00B11967">
            <w:pPr>
              <w:jc w:val="center"/>
              <w:rPr>
                <w:sz w:val="24"/>
                <w:szCs w:val="24"/>
              </w:rPr>
            </w:pPr>
            <w:r w:rsidRPr="00B11967">
              <w:rPr>
                <w:sz w:val="24"/>
                <w:szCs w:val="24"/>
              </w:rPr>
              <w:t>0,045</w:t>
            </w:r>
          </w:p>
          <w:p w:rsidR="00B11967" w:rsidRPr="00B11967" w:rsidRDefault="00B11967" w:rsidP="00B11967">
            <w:pPr>
              <w:jc w:val="center"/>
              <w:rPr>
                <w:sz w:val="24"/>
                <w:szCs w:val="24"/>
              </w:rPr>
            </w:pPr>
            <w:r w:rsidRPr="00B11967">
              <w:rPr>
                <w:sz w:val="24"/>
                <w:szCs w:val="24"/>
              </w:rPr>
              <w:t>0,035</w:t>
            </w:r>
          </w:p>
          <w:p w:rsidR="00B11967" w:rsidRPr="00B11967" w:rsidRDefault="00B11967" w:rsidP="00B11967">
            <w:pPr>
              <w:jc w:val="center"/>
              <w:rPr>
                <w:sz w:val="24"/>
                <w:szCs w:val="24"/>
              </w:rPr>
            </w:pPr>
            <w:r w:rsidRPr="00B11967">
              <w:rPr>
                <w:sz w:val="24"/>
                <w:szCs w:val="24"/>
              </w:rPr>
              <w:t>0,034</w:t>
            </w:r>
          </w:p>
          <w:p w:rsidR="00B11967" w:rsidRPr="00B11967" w:rsidRDefault="00B11967" w:rsidP="00B11967">
            <w:pPr>
              <w:jc w:val="center"/>
              <w:rPr>
                <w:sz w:val="24"/>
                <w:szCs w:val="24"/>
              </w:rPr>
            </w:pPr>
            <w:r w:rsidRPr="00B11967">
              <w:rPr>
                <w:sz w:val="24"/>
                <w:szCs w:val="24"/>
              </w:rPr>
              <w:t>0,024</w:t>
            </w:r>
          </w:p>
          <w:p w:rsidR="00B11967" w:rsidRPr="00B11967" w:rsidRDefault="00B11967" w:rsidP="00B11967">
            <w:pPr>
              <w:jc w:val="center"/>
              <w:rPr>
                <w:sz w:val="24"/>
                <w:szCs w:val="24"/>
              </w:rPr>
            </w:pPr>
            <w:r w:rsidRPr="00B11967">
              <w:rPr>
                <w:sz w:val="24"/>
                <w:szCs w:val="24"/>
              </w:rPr>
              <w:t>0,082</w:t>
            </w:r>
          </w:p>
          <w:p w:rsidR="00B11967" w:rsidRPr="00B11967" w:rsidRDefault="00B11967" w:rsidP="00B11967">
            <w:pPr>
              <w:jc w:val="center"/>
              <w:rPr>
                <w:sz w:val="24"/>
                <w:szCs w:val="24"/>
              </w:rPr>
            </w:pPr>
            <w:r w:rsidRPr="00B11967">
              <w:rPr>
                <w:sz w:val="24"/>
                <w:szCs w:val="24"/>
              </w:rPr>
              <w:t>0,083</w:t>
            </w:r>
          </w:p>
          <w:p w:rsidR="00B11967" w:rsidRPr="00B11967" w:rsidRDefault="00B11967" w:rsidP="00B11967">
            <w:pPr>
              <w:jc w:val="center"/>
              <w:rPr>
                <w:sz w:val="24"/>
                <w:szCs w:val="24"/>
              </w:rPr>
            </w:pPr>
            <w:r w:rsidRPr="00B11967">
              <w:rPr>
                <w:sz w:val="24"/>
                <w:szCs w:val="24"/>
              </w:rPr>
              <w:t>0,077</w:t>
            </w:r>
          </w:p>
          <w:p w:rsidR="00B11967" w:rsidRPr="00B11967" w:rsidRDefault="00B11967" w:rsidP="00B11967">
            <w:pPr>
              <w:jc w:val="center"/>
              <w:rPr>
                <w:sz w:val="24"/>
                <w:szCs w:val="24"/>
              </w:rPr>
            </w:pPr>
            <w:r w:rsidRPr="00B11967">
              <w:rPr>
                <w:sz w:val="24"/>
                <w:szCs w:val="24"/>
              </w:rPr>
              <w:t>0,086</w:t>
            </w:r>
          </w:p>
          <w:p w:rsidR="00B11967" w:rsidRPr="00B11967" w:rsidRDefault="00B11967" w:rsidP="00B11967">
            <w:pPr>
              <w:jc w:val="center"/>
              <w:rPr>
                <w:sz w:val="24"/>
                <w:szCs w:val="24"/>
              </w:rPr>
            </w:pPr>
            <w:r w:rsidRPr="00B11967">
              <w:rPr>
                <w:sz w:val="24"/>
                <w:szCs w:val="24"/>
              </w:rPr>
              <w:t>0,075</w:t>
            </w:r>
          </w:p>
          <w:p w:rsidR="00B11967" w:rsidRPr="00B11967" w:rsidRDefault="00B11967" w:rsidP="00B11967">
            <w:pPr>
              <w:jc w:val="center"/>
              <w:rPr>
                <w:sz w:val="24"/>
                <w:szCs w:val="24"/>
              </w:rPr>
            </w:pPr>
            <w:r w:rsidRPr="00B11967">
              <w:rPr>
                <w:sz w:val="24"/>
                <w:szCs w:val="24"/>
              </w:rPr>
              <w:t>0,115</w:t>
            </w:r>
          </w:p>
          <w:p w:rsidR="00B11967" w:rsidRPr="00B11967" w:rsidRDefault="00B11967" w:rsidP="00B11967">
            <w:pPr>
              <w:jc w:val="center"/>
              <w:rPr>
                <w:sz w:val="24"/>
                <w:szCs w:val="24"/>
              </w:rPr>
            </w:pPr>
            <w:r w:rsidRPr="00B11967">
              <w:rPr>
                <w:sz w:val="24"/>
                <w:szCs w:val="24"/>
              </w:rPr>
              <w:t>0,092</w:t>
            </w:r>
          </w:p>
          <w:p w:rsidR="00B11967" w:rsidRPr="00B11967" w:rsidRDefault="00B11967" w:rsidP="00B11967">
            <w:pPr>
              <w:jc w:val="center"/>
              <w:rPr>
                <w:sz w:val="24"/>
                <w:szCs w:val="24"/>
              </w:rPr>
            </w:pPr>
            <w:r w:rsidRPr="00B11967">
              <w:rPr>
                <w:sz w:val="24"/>
                <w:szCs w:val="24"/>
              </w:rPr>
              <w:t>0,111</w:t>
            </w:r>
          </w:p>
          <w:p w:rsidR="00B11967" w:rsidRPr="00B11967" w:rsidRDefault="00B11967" w:rsidP="00B11967">
            <w:pPr>
              <w:jc w:val="center"/>
              <w:rPr>
                <w:sz w:val="24"/>
                <w:szCs w:val="24"/>
              </w:rPr>
            </w:pPr>
            <w:r w:rsidRPr="00B11967">
              <w:rPr>
                <w:sz w:val="24"/>
                <w:szCs w:val="24"/>
              </w:rPr>
              <w:t>0,088</w:t>
            </w:r>
          </w:p>
          <w:p w:rsidR="00B11967" w:rsidRPr="00B11967" w:rsidRDefault="00B11967" w:rsidP="00B11967">
            <w:pPr>
              <w:jc w:val="center"/>
              <w:rPr>
                <w:sz w:val="24"/>
                <w:szCs w:val="24"/>
              </w:rPr>
            </w:pPr>
            <w:r w:rsidRPr="00B11967">
              <w:rPr>
                <w:sz w:val="24"/>
                <w:szCs w:val="24"/>
              </w:rPr>
              <w:t>0,114</w:t>
            </w:r>
          </w:p>
          <w:p w:rsidR="00B11967" w:rsidRPr="00B11967" w:rsidRDefault="00B11967" w:rsidP="00B11967">
            <w:pPr>
              <w:jc w:val="center"/>
              <w:rPr>
                <w:sz w:val="24"/>
                <w:szCs w:val="24"/>
              </w:rPr>
            </w:pPr>
            <w:r w:rsidRPr="00B11967">
              <w:rPr>
                <w:sz w:val="24"/>
                <w:szCs w:val="24"/>
              </w:rPr>
              <w:t>0,090</w:t>
            </w:r>
          </w:p>
          <w:p w:rsidR="00B11967" w:rsidRPr="00B11967" w:rsidRDefault="00B11967" w:rsidP="00B11967">
            <w:pPr>
              <w:jc w:val="center"/>
              <w:rPr>
                <w:sz w:val="24"/>
                <w:szCs w:val="24"/>
              </w:rPr>
            </w:pPr>
            <w:r w:rsidRPr="00B11967">
              <w:rPr>
                <w:sz w:val="24"/>
                <w:szCs w:val="24"/>
              </w:rPr>
              <w:t>0,102</w:t>
            </w:r>
          </w:p>
          <w:p w:rsidR="00B11967" w:rsidRPr="00B11967" w:rsidRDefault="00B11967" w:rsidP="00B11967">
            <w:pPr>
              <w:jc w:val="center"/>
              <w:rPr>
                <w:sz w:val="24"/>
                <w:szCs w:val="24"/>
              </w:rPr>
            </w:pPr>
            <w:r w:rsidRPr="00B11967">
              <w:rPr>
                <w:sz w:val="24"/>
                <w:szCs w:val="24"/>
              </w:rPr>
              <w:t>0,084</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0,065</w:t>
            </w:r>
          </w:p>
          <w:p w:rsidR="00B11967" w:rsidRPr="00B11967" w:rsidRDefault="00B11967" w:rsidP="00B11967">
            <w:pPr>
              <w:jc w:val="center"/>
              <w:rPr>
                <w:sz w:val="24"/>
                <w:szCs w:val="24"/>
              </w:rPr>
            </w:pPr>
            <w:r w:rsidRPr="00B11967">
              <w:rPr>
                <w:sz w:val="24"/>
                <w:szCs w:val="24"/>
              </w:rPr>
              <w:t>0,048</w:t>
            </w:r>
          </w:p>
          <w:p w:rsidR="00B11967" w:rsidRPr="00B11967" w:rsidRDefault="00B11967" w:rsidP="00B11967">
            <w:pPr>
              <w:jc w:val="center"/>
              <w:rPr>
                <w:sz w:val="24"/>
                <w:szCs w:val="24"/>
              </w:rPr>
            </w:pPr>
            <w:r w:rsidRPr="00B11967">
              <w:rPr>
                <w:sz w:val="24"/>
                <w:szCs w:val="24"/>
              </w:rPr>
              <w:t>0,037</w:t>
            </w:r>
          </w:p>
          <w:p w:rsidR="00B11967" w:rsidRPr="00B11967" w:rsidRDefault="00B11967" w:rsidP="00B11967">
            <w:pPr>
              <w:jc w:val="center"/>
              <w:rPr>
                <w:sz w:val="24"/>
                <w:szCs w:val="24"/>
              </w:rPr>
            </w:pPr>
            <w:r w:rsidRPr="00B11967">
              <w:rPr>
                <w:sz w:val="24"/>
                <w:szCs w:val="24"/>
              </w:rPr>
              <w:t>0,036</w:t>
            </w:r>
          </w:p>
          <w:p w:rsidR="00B11967" w:rsidRPr="00B11967" w:rsidRDefault="00B11967" w:rsidP="00B11967">
            <w:pPr>
              <w:jc w:val="center"/>
              <w:rPr>
                <w:sz w:val="24"/>
                <w:szCs w:val="24"/>
              </w:rPr>
            </w:pPr>
            <w:r w:rsidRPr="00B11967">
              <w:rPr>
                <w:sz w:val="24"/>
                <w:szCs w:val="24"/>
              </w:rPr>
              <w:t>0,026</w:t>
            </w:r>
          </w:p>
          <w:p w:rsidR="00B11967" w:rsidRPr="00B11967" w:rsidRDefault="00B11967" w:rsidP="00B11967">
            <w:pPr>
              <w:jc w:val="center"/>
              <w:rPr>
                <w:sz w:val="24"/>
                <w:szCs w:val="24"/>
              </w:rPr>
            </w:pPr>
            <w:r w:rsidRPr="00B11967">
              <w:rPr>
                <w:sz w:val="24"/>
                <w:szCs w:val="24"/>
              </w:rPr>
              <w:t>0,085</w:t>
            </w:r>
          </w:p>
          <w:p w:rsidR="00B11967" w:rsidRPr="00B11967" w:rsidRDefault="00B11967" w:rsidP="00B11967">
            <w:pPr>
              <w:jc w:val="center"/>
              <w:rPr>
                <w:sz w:val="24"/>
                <w:szCs w:val="24"/>
              </w:rPr>
            </w:pPr>
            <w:r w:rsidRPr="00B11967">
              <w:rPr>
                <w:sz w:val="24"/>
                <w:szCs w:val="24"/>
              </w:rPr>
              <w:t>0,086</w:t>
            </w:r>
          </w:p>
          <w:p w:rsidR="00B11967" w:rsidRPr="00B11967" w:rsidRDefault="00B11967" w:rsidP="00B11967">
            <w:pPr>
              <w:jc w:val="center"/>
              <w:rPr>
                <w:sz w:val="24"/>
                <w:szCs w:val="24"/>
              </w:rPr>
            </w:pPr>
            <w:r w:rsidRPr="00B11967">
              <w:rPr>
                <w:sz w:val="24"/>
                <w:szCs w:val="24"/>
              </w:rPr>
              <w:t>0,080</w:t>
            </w:r>
          </w:p>
          <w:p w:rsidR="00B11967" w:rsidRPr="00B11967" w:rsidRDefault="00B11967" w:rsidP="00B11967">
            <w:pPr>
              <w:jc w:val="center"/>
              <w:rPr>
                <w:sz w:val="24"/>
                <w:szCs w:val="24"/>
              </w:rPr>
            </w:pPr>
            <w:r w:rsidRPr="00B11967">
              <w:rPr>
                <w:sz w:val="24"/>
                <w:szCs w:val="24"/>
              </w:rPr>
              <w:t>0,089</w:t>
            </w:r>
          </w:p>
          <w:p w:rsidR="00B11967" w:rsidRPr="00B11967" w:rsidRDefault="00B11967" w:rsidP="00B11967">
            <w:pPr>
              <w:jc w:val="center"/>
              <w:rPr>
                <w:sz w:val="24"/>
                <w:szCs w:val="24"/>
              </w:rPr>
            </w:pPr>
            <w:r w:rsidRPr="00B11967">
              <w:rPr>
                <w:sz w:val="24"/>
                <w:szCs w:val="24"/>
              </w:rPr>
              <w:t>0,078</w:t>
            </w:r>
          </w:p>
          <w:p w:rsidR="00B11967" w:rsidRPr="00B11967" w:rsidRDefault="00B11967" w:rsidP="00B11967">
            <w:pPr>
              <w:jc w:val="center"/>
              <w:rPr>
                <w:sz w:val="24"/>
                <w:szCs w:val="24"/>
              </w:rPr>
            </w:pPr>
            <w:r w:rsidRPr="00B11967">
              <w:rPr>
                <w:sz w:val="24"/>
                <w:szCs w:val="24"/>
              </w:rPr>
              <w:t>0,117</w:t>
            </w:r>
          </w:p>
          <w:p w:rsidR="00B11967" w:rsidRPr="00B11967" w:rsidRDefault="00B11967" w:rsidP="00B11967">
            <w:pPr>
              <w:jc w:val="center"/>
              <w:rPr>
                <w:sz w:val="24"/>
                <w:szCs w:val="24"/>
              </w:rPr>
            </w:pPr>
            <w:r w:rsidRPr="00B11967">
              <w:rPr>
                <w:sz w:val="24"/>
                <w:szCs w:val="24"/>
              </w:rPr>
              <w:t>0,094</w:t>
            </w:r>
          </w:p>
          <w:p w:rsidR="00B11967" w:rsidRPr="00B11967" w:rsidRDefault="00B11967" w:rsidP="00B11967">
            <w:pPr>
              <w:jc w:val="center"/>
              <w:rPr>
                <w:sz w:val="24"/>
                <w:szCs w:val="24"/>
              </w:rPr>
            </w:pPr>
            <w:r w:rsidRPr="00B11967">
              <w:rPr>
                <w:sz w:val="24"/>
                <w:szCs w:val="24"/>
              </w:rPr>
              <w:t>0,115</w:t>
            </w:r>
          </w:p>
          <w:p w:rsidR="00B11967" w:rsidRPr="00B11967" w:rsidRDefault="00B11967" w:rsidP="00B11967">
            <w:pPr>
              <w:jc w:val="center"/>
              <w:rPr>
                <w:sz w:val="24"/>
                <w:szCs w:val="24"/>
              </w:rPr>
            </w:pPr>
            <w:r w:rsidRPr="00B11967">
              <w:rPr>
                <w:sz w:val="24"/>
                <w:szCs w:val="24"/>
              </w:rPr>
              <w:t>0,091</w:t>
            </w:r>
          </w:p>
          <w:p w:rsidR="00B11967" w:rsidRPr="00B11967" w:rsidRDefault="00B11967" w:rsidP="00B11967">
            <w:pPr>
              <w:jc w:val="center"/>
              <w:rPr>
                <w:sz w:val="24"/>
                <w:szCs w:val="24"/>
              </w:rPr>
            </w:pPr>
            <w:r w:rsidRPr="00B11967">
              <w:rPr>
                <w:sz w:val="24"/>
                <w:szCs w:val="24"/>
              </w:rPr>
              <w:t>0,118</w:t>
            </w:r>
          </w:p>
          <w:p w:rsidR="00B11967" w:rsidRPr="00B11967" w:rsidRDefault="00B11967" w:rsidP="00B11967">
            <w:pPr>
              <w:jc w:val="center"/>
              <w:rPr>
                <w:sz w:val="24"/>
                <w:szCs w:val="24"/>
              </w:rPr>
            </w:pPr>
            <w:r w:rsidRPr="00B11967">
              <w:rPr>
                <w:sz w:val="24"/>
                <w:szCs w:val="24"/>
              </w:rPr>
              <w:t>0,092</w:t>
            </w:r>
          </w:p>
          <w:p w:rsidR="00B11967" w:rsidRPr="00B11967" w:rsidRDefault="00B11967" w:rsidP="00B11967">
            <w:pPr>
              <w:jc w:val="center"/>
              <w:rPr>
                <w:sz w:val="24"/>
                <w:szCs w:val="24"/>
              </w:rPr>
            </w:pPr>
            <w:r w:rsidRPr="00B11967">
              <w:rPr>
                <w:sz w:val="24"/>
                <w:szCs w:val="24"/>
              </w:rPr>
              <w:t>0,105</w:t>
            </w:r>
          </w:p>
          <w:p w:rsidR="00B11967" w:rsidRPr="00B11967" w:rsidRDefault="00B11967" w:rsidP="00B11967">
            <w:pPr>
              <w:jc w:val="center"/>
              <w:rPr>
                <w:sz w:val="24"/>
                <w:szCs w:val="24"/>
              </w:rPr>
            </w:pPr>
            <w:r w:rsidRPr="00B11967">
              <w:rPr>
                <w:sz w:val="24"/>
                <w:szCs w:val="24"/>
              </w:rPr>
              <w:t>0,086</w:t>
            </w:r>
          </w:p>
        </w:tc>
        <w:tc>
          <w:tcPr>
            <w:tcW w:w="41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B11967" w:rsidRPr="00B11967" w:rsidRDefault="00B11967" w:rsidP="00B11967">
            <w:pPr>
              <w:jc w:val="center"/>
              <w:rPr>
                <w:sz w:val="24"/>
                <w:szCs w:val="24"/>
              </w:rPr>
            </w:pPr>
            <w:r w:rsidRPr="00B11967">
              <w:rPr>
                <w:sz w:val="24"/>
                <w:szCs w:val="24"/>
              </w:rPr>
              <w:t>0,066</w:t>
            </w:r>
          </w:p>
          <w:p w:rsidR="00B11967" w:rsidRPr="00B11967" w:rsidRDefault="00B11967" w:rsidP="00B11967">
            <w:pPr>
              <w:jc w:val="center"/>
              <w:rPr>
                <w:sz w:val="24"/>
                <w:szCs w:val="24"/>
              </w:rPr>
            </w:pPr>
            <w:r w:rsidRPr="00B11967">
              <w:rPr>
                <w:sz w:val="24"/>
                <w:szCs w:val="24"/>
              </w:rPr>
              <w:t>0,049</w:t>
            </w:r>
          </w:p>
          <w:p w:rsidR="00B11967" w:rsidRPr="00B11967" w:rsidRDefault="00B11967" w:rsidP="00B11967">
            <w:pPr>
              <w:jc w:val="center"/>
              <w:rPr>
                <w:sz w:val="24"/>
                <w:szCs w:val="24"/>
              </w:rPr>
            </w:pPr>
            <w:r w:rsidRPr="00B11967">
              <w:rPr>
                <w:sz w:val="24"/>
                <w:szCs w:val="24"/>
              </w:rPr>
              <w:t>0,039</w:t>
            </w:r>
          </w:p>
          <w:p w:rsidR="00B11967" w:rsidRPr="00B11967" w:rsidRDefault="00B11967" w:rsidP="00B11967">
            <w:pPr>
              <w:jc w:val="center"/>
              <w:rPr>
                <w:sz w:val="24"/>
                <w:szCs w:val="24"/>
              </w:rPr>
            </w:pPr>
            <w:r w:rsidRPr="00B11967">
              <w:rPr>
                <w:sz w:val="24"/>
                <w:szCs w:val="24"/>
              </w:rPr>
              <w:t>0,037</w:t>
            </w:r>
          </w:p>
          <w:p w:rsidR="00B11967" w:rsidRPr="00B11967" w:rsidRDefault="00B11967" w:rsidP="00B11967">
            <w:pPr>
              <w:jc w:val="center"/>
              <w:rPr>
                <w:sz w:val="24"/>
                <w:szCs w:val="24"/>
              </w:rPr>
            </w:pPr>
            <w:r w:rsidRPr="00B11967">
              <w:rPr>
                <w:sz w:val="24"/>
                <w:szCs w:val="24"/>
              </w:rPr>
              <w:t>0,027</w:t>
            </w:r>
          </w:p>
          <w:p w:rsidR="00B11967" w:rsidRPr="00B11967" w:rsidRDefault="00B11967" w:rsidP="00B11967">
            <w:pPr>
              <w:jc w:val="center"/>
              <w:rPr>
                <w:sz w:val="24"/>
                <w:szCs w:val="24"/>
              </w:rPr>
            </w:pPr>
            <w:r w:rsidRPr="00B11967">
              <w:rPr>
                <w:sz w:val="24"/>
                <w:szCs w:val="24"/>
              </w:rPr>
              <w:t>0,086</w:t>
            </w:r>
          </w:p>
          <w:p w:rsidR="00B11967" w:rsidRPr="00B11967" w:rsidRDefault="00B11967" w:rsidP="00B11967">
            <w:pPr>
              <w:jc w:val="center"/>
              <w:rPr>
                <w:sz w:val="24"/>
                <w:szCs w:val="24"/>
              </w:rPr>
            </w:pPr>
            <w:r w:rsidRPr="00B11967">
              <w:rPr>
                <w:sz w:val="24"/>
                <w:szCs w:val="24"/>
              </w:rPr>
              <w:t>0,087</w:t>
            </w:r>
          </w:p>
          <w:p w:rsidR="00B11967" w:rsidRPr="00B11967" w:rsidRDefault="00B11967" w:rsidP="00B11967">
            <w:pPr>
              <w:jc w:val="center"/>
              <w:rPr>
                <w:sz w:val="24"/>
                <w:szCs w:val="24"/>
              </w:rPr>
            </w:pPr>
            <w:r w:rsidRPr="00B11967">
              <w:rPr>
                <w:sz w:val="24"/>
                <w:szCs w:val="24"/>
              </w:rPr>
              <w:t>0,081</w:t>
            </w:r>
          </w:p>
          <w:p w:rsidR="00B11967" w:rsidRPr="00B11967" w:rsidRDefault="00B11967" w:rsidP="00B11967">
            <w:pPr>
              <w:jc w:val="center"/>
              <w:rPr>
                <w:sz w:val="24"/>
                <w:szCs w:val="24"/>
              </w:rPr>
            </w:pPr>
            <w:r w:rsidRPr="00B11967">
              <w:rPr>
                <w:sz w:val="24"/>
                <w:szCs w:val="24"/>
              </w:rPr>
              <w:t>0,091</w:t>
            </w:r>
          </w:p>
          <w:p w:rsidR="00B11967" w:rsidRPr="00B11967" w:rsidRDefault="00B11967" w:rsidP="00B11967">
            <w:pPr>
              <w:jc w:val="center"/>
              <w:rPr>
                <w:sz w:val="24"/>
                <w:szCs w:val="24"/>
              </w:rPr>
            </w:pPr>
            <w:r w:rsidRPr="00B11967">
              <w:rPr>
                <w:sz w:val="24"/>
                <w:szCs w:val="24"/>
              </w:rPr>
              <w:t>0,079</w:t>
            </w:r>
          </w:p>
          <w:p w:rsidR="00B11967" w:rsidRPr="00B11967" w:rsidRDefault="00B11967" w:rsidP="00B11967">
            <w:pPr>
              <w:jc w:val="center"/>
              <w:rPr>
                <w:sz w:val="24"/>
                <w:szCs w:val="24"/>
              </w:rPr>
            </w:pPr>
            <w:r w:rsidRPr="00B11967">
              <w:rPr>
                <w:sz w:val="24"/>
                <w:szCs w:val="24"/>
              </w:rPr>
              <w:t>0,119</w:t>
            </w:r>
          </w:p>
          <w:p w:rsidR="00B11967" w:rsidRPr="00B11967" w:rsidRDefault="00B11967" w:rsidP="00B11967">
            <w:pPr>
              <w:jc w:val="center"/>
              <w:rPr>
                <w:sz w:val="24"/>
                <w:szCs w:val="24"/>
              </w:rPr>
            </w:pPr>
            <w:r w:rsidRPr="00B11967">
              <w:rPr>
                <w:sz w:val="24"/>
                <w:szCs w:val="24"/>
              </w:rPr>
              <w:t>0,095</w:t>
            </w:r>
          </w:p>
          <w:p w:rsidR="00B11967" w:rsidRPr="00B11967" w:rsidRDefault="00B11967" w:rsidP="00B11967">
            <w:pPr>
              <w:jc w:val="center"/>
              <w:rPr>
                <w:sz w:val="24"/>
                <w:szCs w:val="24"/>
              </w:rPr>
            </w:pPr>
            <w:r w:rsidRPr="00B11967">
              <w:rPr>
                <w:sz w:val="24"/>
                <w:szCs w:val="24"/>
              </w:rPr>
              <w:t>0,117</w:t>
            </w:r>
          </w:p>
          <w:p w:rsidR="00B11967" w:rsidRPr="00B11967" w:rsidRDefault="00B11967" w:rsidP="00B11967">
            <w:pPr>
              <w:jc w:val="center"/>
              <w:rPr>
                <w:sz w:val="24"/>
                <w:szCs w:val="24"/>
              </w:rPr>
            </w:pPr>
            <w:r w:rsidRPr="00B11967">
              <w:rPr>
                <w:sz w:val="24"/>
                <w:szCs w:val="24"/>
              </w:rPr>
              <w:t>0,093</w:t>
            </w:r>
          </w:p>
          <w:p w:rsidR="00B11967" w:rsidRPr="00B11967" w:rsidRDefault="00B11967" w:rsidP="00B11967">
            <w:pPr>
              <w:jc w:val="center"/>
              <w:rPr>
                <w:sz w:val="24"/>
                <w:szCs w:val="24"/>
              </w:rPr>
            </w:pPr>
            <w:r w:rsidRPr="00B11967">
              <w:rPr>
                <w:sz w:val="24"/>
                <w:szCs w:val="24"/>
              </w:rPr>
              <w:t>0,120</w:t>
            </w:r>
          </w:p>
          <w:p w:rsidR="00B11967" w:rsidRPr="00B11967" w:rsidRDefault="00B11967" w:rsidP="00B11967">
            <w:pPr>
              <w:jc w:val="center"/>
              <w:rPr>
                <w:sz w:val="24"/>
                <w:szCs w:val="24"/>
              </w:rPr>
            </w:pPr>
            <w:r w:rsidRPr="00B11967">
              <w:rPr>
                <w:sz w:val="24"/>
                <w:szCs w:val="24"/>
              </w:rPr>
              <w:t>0,094</w:t>
            </w:r>
          </w:p>
          <w:p w:rsidR="00B11967" w:rsidRPr="00B11967" w:rsidRDefault="00B11967" w:rsidP="00B11967">
            <w:pPr>
              <w:jc w:val="center"/>
              <w:rPr>
                <w:sz w:val="24"/>
                <w:szCs w:val="24"/>
              </w:rPr>
            </w:pPr>
            <w:r w:rsidRPr="00B11967">
              <w:rPr>
                <w:sz w:val="24"/>
                <w:szCs w:val="24"/>
              </w:rPr>
              <w:t>0,107</w:t>
            </w:r>
          </w:p>
          <w:p w:rsidR="00B11967" w:rsidRPr="00B11967" w:rsidRDefault="00B11967" w:rsidP="00B11967">
            <w:pPr>
              <w:jc w:val="center"/>
              <w:rPr>
                <w:sz w:val="24"/>
                <w:szCs w:val="24"/>
              </w:rPr>
            </w:pPr>
            <w:r w:rsidRPr="00B11967">
              <w:rPr>
                <w:sz w:val="24"/>
                <w:szCs w:val="24"/>
              </w:rPr>
              <w:t>0,88</w:t>
            </w:r>
          </w:p>
        </w:tc>
      </w:tr>
    </w:tbl>
    <w:p w:rsidR="00B11967" w:rsidRPr="00B11967" w:rsidRDefault="00B11967" w:rsidP="00B11967">
      <w:pPr>
        <w:shd w:val="clear" w:color="auto" w:fill="FFFFFF"/>
        <w:ind w:firstLine="851"/>
        <w:jc w:val="both"/>
        <w:rPr>
          <w:sz w:val="24"/>
          <w:szCs w:val="24"/>
        </w:rPr>
      </w:pPr>
    </w:p>
    <w:p w:rsidR="00B11967" w:rsidRPr="00B11967" w:rsidRDefault="00B11967" w:rsidP="00B11967">
      <w:pPr>
        <w:shd w:val="clear" w:color="auto" w:fill="FFFFFF"/>
        <w:ind w:firstLine="851"/>
        <w:jc w:val="both"/>
        <w:rPr>
          <w:sz w:val="24"/>
          <w:szCs w:val="24"/>
        </w:rPr>
      </w:pPr>
      <w:r w:rsidRPr="00B11967">
        <w:rPr>
          <w:sz w:val="24"/>
          <w:szCs w:val="24"/>
        </w:rPr>
        <w:lastRenderedPageBreak/>
        <w:t>По рассчитанному световому потоку Ф и световому потоку, предварительно выбранных ламп, определяется расстояние между светильниками</w:t>
      </w:r>
    </w:p>
    <w:p w:rsidR="00B11967" w:rsidRPr="00B11967" w:rsidRDefault="00B11967" w:rsidP="00B11967">
      <w:pPr>
        <w:shd w:val="clear" w:color="auto" w:fill="FFFFFF"/>
        <w:jc w:val="both"/>
        <w:rPr>
          <w:sz w:val="16"/>
          <w:szCs w:val="16"/>
        </w:rPr>
      </w:pPr>
    </w:p>
    <w:p w:rsidR="00B11967" w:rsidRPr="00B11967" w:rsidRDefault="00B11967" w:rsidP="00B11967">
      <w:pPr>
        <w:shd w:val="clear" w:color="auto" w:fill="FFFFFF"/>
        <w:jc w:val="both"/>
        <w:rPr>
          <w:sz w:val="24"/>
          <w:szCs w:val="24"/>
        </w:rPr>
      </w:pPr>
      <m:oMathPara>
        <m:oMath>
          <m:r>
            <w:rPr>
              <w:rFonts w:ascii="Cambria Math"/>
              <w:sz w:val="24"/>
              <w:szCs w:val="24"/>
              <w:lang w:val="en-US"/>
            </w:rPr>
            <m:t>l</m:t>
          </m:r>
          <m:r>
            <m:rPr>
              <m:sty m:val="p"/>
            </m:rPr>
            <w:rPr>
              <w:rFonts w:ascii="Cambria Math"/>
              <w:sz w:val="24"/>
              <w:szCs w:val="24"/>
            </w:rPr>
            <m:t>=</m:t>
          </m:r>
          <m:f>
            <m:fPr>
              <m:ctrlPr>
                <w:rPr>
                  <w:rFonts w:ascii="Cambria Math" w:hAnsi="Cambria Math"/>
                  <w:sz w:val="24"/>
                  <w:szCs w:val="24"/>
                </w:rPr>
              </m:ctrlPr>
            </m:fPr>
            <m:num>
              <m:r>
                <m:rPr>
                  <m:sty m:val="p"/>
                </m:rPr>
                <w:rPr>
                  <w:rFonts w:ascii="Cambria Math"/>
                  <w:sz w:val="24"/>
                  <w:szCs w:val="24"/>
                </w:rPr>
                <m:t>S</m:t>
              </m:r>
            </m:num>
            <m:den>
              <m:r>
                <m:rPr>
                  <m:sty m:val="p"/>
                </m:rPr>
                <w:rPr>
                  <w:rFonts w:ascii="Cambria Math"/>
                  <w:sz w:val="24"/>
                  <w:szCs w:val="24"/>
                </w:rPr>
                <m:t>b</m:t>
              </m:r>
            </m:den>
          </m:f>
        </m:oMath>
      </m:oMathPara>
    </w:p>
    <w:p w:rsidR="00B11967" w:rsidRPr="00B11967" w:rsidRDefault="00B11967" w:rsidP="00B11967">
      <w:pPr>
        <w:shd w:val="clear" w:color="auto" w:fill="FFFFFF"/>
        <w:ind w:firstLine="851"/>
        <w:jc w:val="right"/>
        <w:rPr>
          <w:sz w:val="16"/>
          <w:szCs w:val="16"/>
        </w:rPr>
      </w:pPr>
    </w:p>
    <w:p w:rsidR="00B11967" w:rsidRPr="00B11967" w:rsidRDefault="00B11967" w:rsidP="00B11967">
      <w:pPr>
        <w:shd w:val="clear" w:color="auto" w:fill="FFFFFF"/>
        <w:ind w:firstLine="851"/>
        <w:jc w:val="both"/>
        <w:rPr>
          <w:sz w:val="24"/>
          <w:szCs w:val="24"/>
        </w:rPr>
      </w:pPr>
      <w:r w:rsidRPr="00B11967">
        <w:rPr>
          <w:sz w:val="24"/>
          <w:szCs w:val="24"/>
        </w:rPr>
        <w:t xml:space="preserve">где </w:t>
      </w:r>
      <w:r w:rsidRPr="00B11967">
        <w:rPr>
          <w:i/>
          <w:iCs/>
          <w:sz w:val="24"/>
          <w:szCs w:val="24"/>
        </w:rPr>
        <w:t>S</w:t>
      </w:r>
      <w:r w:rsidRPr="00B11967">
        <w:rPr>
          <w:sz w:val="24"/>
          <w:szCs w:val="24"/>
        </w:rPr>
        <w:t xml:space="preserve"> – площадь, которую могут осветить лампы, м</w:t>
      </w:r>
      <w:r w:rsidRPr="00B11967">
        <w:rPr>
          <w:sz w:val="24"/>
          <w:szCs w:val="24"/>
          <w:vertAlign w:val="superscript"/>
        </w:rPr>
        <w:t>2</w:t>
      </w:r>
      <w:r w:rsidRPr="00B11967">
        <w:rPr>
          <w:sz w:val="24"/>
          <w:szCs w:val="24"/>
        </w:rPr>
        <w:t>;</w:t>
      </w:r>
    </w:p>
    <w:p w:rsidR="00B11967" w:rsidRPr="00B11967" w:rsidRDefault="00B11967" w:rsidP="00B11967">
      <w:pPr>
        <w:shd w:val="clear" w:color="auto" w:fill="FFFFFF"/>
        <w:ind w:firstLine="1276"/>
        <w:jc w:val="both"/>
        <w:rPr>
          <w:sz w:val="24"/>
          <w:szCs w:val="24"/>
        </w:rPr>
      </w:pPr>
      <w:r w:rsidRPr="00B11967">
        <w:rPr>
          <w:i/>
          <w:iCs/>
          <w:sz w:val="24"/>
          <w:szCs w:val="24"/>
        </w:rPr>
        <w:t>b</w:t>
      </w:r>
      <w:r w:rsidRPr="00B11967">
        <w:rPr>
          <w:sz w:val="24"/>
          <w:szCs w:val="24"/>
        </w:rPr>
        <w:t xml:space="preserve"> – ширина проезда (улицы), м.</w:t>
      </w:r>
    </w:p>
    <w:p w:rsidR="00B11967" w:rsidRPr="00B11967" w:rsidRDefault="00B11967" w:rsidP="00B11967">
      <w:pPr>
        <w:tabs>
          <w:tab w:val="left" w:pos="851"/>
        </w:tabs>
        <w:ind w:firstLine="851"/>
        <w:jc w:val="both"/>
        <w:rPr>
          <w:sz w:val="16"/>
          <w:szCs w:val="16"/>
        </w:rPr>
      </w:pPr>
    </w:p>
    <w:p w:rsidR="00B11967" w:rsidRPr="00B11967" w:rsidRDefault="00B11967" w:rsidP="00B11967">
      <w:pPr>
        <w:tabs>
          <w:tab w:val="left" w:pos="851"/>
        </w:tabs>
        <w:ind w:firstLine="851"/>
        <w:jc w:val="both"/>
        <w:rPr>
          <w:sz w:val="24"/>
          <w:szCs w:val="24"/>
        </w:rPr>
      </w:pPr>
      <w:r w:rsidRPr="00B11967">
        <w:rPr>
          <w:b/>
          <w:i/>
          <w:sz w:val="24"/>
          <w:szCs w:val="24"/>
        </w:rPr>
        <w:t>Пример</w:t>
      </w:r>
      <w:proofErr w:type="gramStart"/>
      <w:r w:rsidRPr="00B11967">
        <w:rPr>
          <w:b/>
          <w:i/>
          <w:sz w:val="24"/>
          <w:szCs w:val="24"/>
        </w:rPr>
        <w:t>:</w:t>
      </w:r>
      <w:r w:rsidRPr="00B11967">
        <w:rPr>
          <w:sz w:val="24"/>
          <w:szCs w:val="24"/>
        </w:rPr>
        <w:t xml:space="preserve"> Выполнить</w:t>
      </w:r>
      <w:proofErr w:type="gramEnd"/>
      <w:r w:rsidRPr="00B11967">
        <w:rPr>
          <w:sz w:val="24"/>
          <w:szCs w:val="24"/>
        </w:rPr>
        <w:t xml:space="preserve"> расчет электрического освещения проезжей части территории промышленного предприятия с шероховатым покрытием и определить шаг светильников типа РКУ01-250 с лампой ДРЛ-250, если:</w:t>
      </w:r>
    </w:p>
    <w:p w:rsidR="00B11967" w:rsidRPr="00B11967" w:rsidRDefault="00B11967" w:rsidP="00B11967">
      <w:pPr>
        <w:tabs>
          <w:tab w:val="left" w:pos="851"/>
        </w:tabs>
        <w:ind w:firstLine="851"/>
        <w:jc w:val="both"/>
        <w:rPr>
          <w:sz w:val="24"/>
          <w:szCs w:val="24"/>
        </w:rPr>
      </w:pPr>
      <w:r w:rsidRPr="00B11967">
        <w:rPr>
          <w:sz w:val="24"/>
          <w:szCs w:val="24"/>
        </w:rPr>
        <w:t>а) ширина проезжей части – 6 метров:</w:t>
      </w:r>
    </w:p>
    <w:p w:rsidR="00B11967" w:rsidRPr="00B11967" w:rsidRDefault="00B11967" w:rsidP="00B11967">
      <w:pPr>
        <w:tabs>
          <w:tab w:val="left" w:pos="851"/>
        </w:tabs>
        <w:ind w:firstLine="851"/>
        <w:jc w:val="both"/>
        <w:rPr>
          <w:sz w:val="24"/>
          <w:szCs w:val="24"/>
        </w:rPr>
      </w:pPr>
      <w:r w:rsidRPr="00B11967">
        <w:rPr>
          <w:sz w:val="24"/>
          <w:szCs w:val="24"/>
        </w:rPr>
        <w:t>б) высота установки светильников – 9 метров;</w:t>
      </w:r>
    </w:p>
    <w:p w:rsidR="00B11967" w:rsidRPr="00B11967" w:rsidRDefault="00B11967" w:rsidP="00B11967">
      <w:pPr>
        <w:tabs>
          <w:tab w:val="left" w:pos="851"/>
        </w:tabs>
        <w:ind w:firstLine="851"/>
        <w:jc w:val="both"/>
        <w:rPr>
          <w:sz w:val="24"/>
          <w:szCs w:val="24"/>
          <w:vertAlign w:val="superscript"/>
        </w:rPr>
      </w:pPr>
      <w:r w:rsidRPr="00B11967">
        <w:rPr>
          <w:sz w:val="24"/>
          <w:szCs w:val="24"/>
        </w:rPr>
        <w:t>в) нормируемая яркость покрытия – 0,4 кд/м</w:t>
      </w:r>
      <w:r w:rsidRPr="00B11967">
        <w:rPr>
          <w:sz w:val="24"/>
          <w:szCs w:val="24"/>
          <w:vertAlign w:val="superscript"/>
        </w:rPr>
        <w:t>2</w:t>
      </w:r>
    </w:p>
    <w:p w:rsidR="00B11967" w:rsidRPr="00B11967" w:rsidRDefault="00B11967" w:rsidP="00B11967">
      <w:pPr>
        <w:tabs>
          <w:tab w:val="left" w:pos="851"/>
        </w:tabs>
        <w:jc w:val="both"/>
        <w:rPr>
          <w:sz w:val="16"/>
          <w:szCs w:val="16"/>
        </w:rPr>
      </w:pPr>
    </w:p>
    <w:p w:rsidR="00B11967" w:rsidRPr="00B11967" w:rsidRDefault="00B11967" w:rsidP="00B11967">
      <w:pPr>
        <w:tabs>
          <w:tab w:val="left" w:pos="851"/>
        </w:tabs>
        <w:jc w:val="center"/>
        <w:rPr>
          <w:b/>
          <w:i/>
          <w:sz w:val="24"/>
          <w:szCs w:val="24"/>
        </w:rPr>
      </w:pPr>
      <w:r w:rsidRPr="00B11967">
        <w:rPr>
          <w:b/>
          <w:i/>
          <w:sz w:val="24"/>
          <w:szCs w:val="24"/>
        </w:rPr>
        <w:t>Решение</w:t>
      </w:r>
    </w:p>
    <w:p w:rsidR="00B11967" w:rsidRPr="00B11967" w:rsidRDefault="00B11967" w:rsidP="00B11967">
      <w:pPr>
        <w:tabs>
          <w:tab w:val="left" w:pos="851"/>
        </w:tabs>
        <w:jc w:val="both"/>
        <w:rPr>
          <w:sz w:val="16"/>
          <w:szCs w:val="16"/>
        </w:rPr>
      </w:pPr>
    </w:p>
    <w:p w:rsidR="00B11967" w:rsidRPr="00B11967" w:rsidRDefault="00B11967" w:rsidP="00B11967">
      <w:pPr>
        <w:tabs>
          <w:tab w:val="left" w:pos="851"/>
        </w:tabs>
        <w:ind w:firstLine="851"/>
        <w:jc w:val="both"/>
        <w:rPr>
          <w:sz w:val="24"/>
          <w:szCs w:val="24"/>
        </w:rPr>
      </w:pPr>
      <w:r w:rsidRPr="00B11967">
        <w:rPr>
          <w:sz w:val="24"/>
          <w:szCs w:val="24"/>
        </w:rPr>
        <w:t>Отношение ширины проезжей части к высоте установке светильников:</w:t>
      </w:r>
    </w:p>
    <w:p w:rsidR="00B11967" w:rsidRPr="00B11967" w:rsidRDefault="00B11967" w:rsidP="00B11967">
      <w:pPr>
        <w:tabs>
          <w:tab w:val="left" w:pos="851"/>
        </w:tabs>
        <w:jc w:val="both"/>
        <w:rPr>
          <w:sz w:val="16"/>
          <w:szCs w:val="16"/>
        </w:rPr>
      </w:pPr>
    </w:p>
    <w:p w:rsidR="00B11967" w:rsidRPr="00B11967" w:rsidRDefault="00AF5E36" w:rsidP="00B11967">
      <w:pPr>
        <w:tabs>
          <w:tab w:val="left" w:pos="851"/>
        </w:tabs>
        <w:jc w:val="both"/>
        <w:rPr>
          <w:sz w:val="16"/>
          <w:szCs w:val="16"/>
          <w:oMath/>
        </w:rPr>
      </w:pPr>
      <m:oMathPara>
        <m:oMath>
          <m:f>
            <m:fPr>
              <m:ctrlPr>
                <w:rPr>
                  <w:rFonts w:ascii="Cambria Math" w:hAnsi="Cambria Math"/>
                  <w:sz w:val="16"/>
                  <w:szCs w:val="16"/>
                </w:rPr>
              </m:ctrlPr>
            </m:fPr>
            <m:num>
              <m:r>
                <m:rPr>
                  <m:nor/>
                </m:rPr>
                <w:rPr>
                  <w:sz w:val="16"/>
                  <w:szCs w:val="16"/>
                  <w:lang w:val="en-US"/>
                </w:rPr>
                <m:t>b</m:t>
              </m:r>
            </m:num>
            <m:den>
              <m:r>
                <m:rPr>
                  <m:nor/>
                </m:rPr>
                <w:rPr>
                  <w:sz w:val="16"/>
                  <w:szCs w:val="16"/>
                </w:rPr>
                <m:t>h</m:t>
              </m:r>
            </m:den>
          </m:f>
          <m:r>
            <m:rPr>
              <m:nor/>
            </m:rPr>
            <w:rPr>
              <w:sz w:val="16"/>
              <w:szCs w:val="16"/>
            </w:rPr>
            <m:t xml:space="preserve"> = </m:t>
          </m:r>
          <m:f>
            <m:fPr>
              <m:ctrlPr>
                <w:rPr>
                  <w:rFonts w:ascii="Cambria Math" w:hAnsi="Cambria Math"/>
                  <w:sz w:val="16"/>
                  <w:szCs w:val="16"/>
                </w:rPr>
              </m:ctrlPr>
            </m:fPr>
            <m:num>
              <m:r>
                <m:rPr>
                  <m:nor/>
                </m:rPr>
                <w:rPr>
                  <w:sz w:val="16"/>
                  <w:szCs w:val="16"/>
                </w:rPr>
                <m:t>6</m:t>
              </m:r>
            </m:num>
            <m:den>
              <m:r>
                <m:rPr>
                  <m:nor/>
                </m:rPr>
                <w:rPr>
                  <w:sz w:val="16"/>
                  <w:szCs w:val="16"/>
                </w:rPr>
                <m:t>9</m:t>
              </m:r>
            </m:den>
          </m:f>
          <m:r>
            <m:rPr>
              <m:nor/>
            </m:rPr>
            <w:rPr>
              <w:sz w:val="16"/>
              <w:szCs w:val="16"/>
            </w:rPr>
            <m:t xml:space="preserve"> = 0,66</m:t>
          </m:r>
        </m:oMath>
      </m:oMathPara>
    </w:p>
    <w:p w:rsidR="00B11967" w:rsidRPr="00B11967" w:rsidRDefault="00B11967" w:rsidP="00B11967">
      <w:pPr>
        <w:tabs>
          <w:tab w:val="left" w:pos="851"/>
        </w:tabs>
        <w:jc w:val="both"/>
        <w:rPr>
          <w:sz w:val="16"/>
          <w:szCs w:val="16"/>
        </w:rPr>
      </w:pPr>
    </w:p>
    <w:p w:rsidR="00B11967" w:rsidRPr="00B11967" w:rsidRDefault="00B11967" w:rsidP="00B11967">
      <w:pPr>
        <w:tabs>
          <w:tab w:val="left" w:pos="851"/>
        </w:tabs>
        <w:ind w:firstLine="851"/>
        <w:jc w:val="both"/>
        <w:rPr>
          <w:sz w:val="16"/>
          <w:szCs w:val="16"/>
          <w:oMath/>
        </w:rPr>
      </w:pPr>
      <w:r w:rsidRPr="00B11967">
        <w:rPr>
          <w:sz w:val="24"/>
          <w:szCs w:val="24"/>
        </w:rPr>
        <w:t xml:space="preserve">Коэффициент использования светового потока по таблице 1 для отношения </w:t>
      </w:r>
      <m:oMath>
        <m:f>
          <m:fPr>
            <m:ctrlPr>
              <w:rPr>
                <w:rFonts w:ascii="Cambria Math" w:hAnsi="Cambria Math"/>
                <w:sz w:val="24"/>
                <w:szCs w:val="24"/>
              </w:rPr>
            </m:ctrlPr>
          </m:fPr>
          <m:num>
            <m:r>
              <m:rPr>
                <m:nor/>
              </m:rPr>
              <w:rPr>
                <w:sz w:val="24"/>
                <w:szCs w:val="24"/>
                <w:lang w:val="en-US"/>
              </w:rPr>
              <m:t>b</m:t>
            </m:r>
          </m:num>
          <m:den>
            <m:r>
              <m:rPr>
                <m:nor/>
              </m:rPr>
              <w:rPr>
                <w:sz w:val="24"/>
                <w:szCs w:val="24"/>
              </w:rPr>
              <m:t>h</m:t>
            </m:r>
          </m:den>
        </m:f>
        <m:r>
          <m:rPr>
            <m:nor/>
          </m:rPr>
          <w:rPr>
            <w:sz w:val="24"/>
            <w:szCs w:val="24"/>
          </w:rPr>
          <m:t>=0,66</m:t>
        </m:r>
      </m:oMath>
      <w:r w:rsidRPr="00B11967">
        <w:rPr>
          <w:sz w:val="24"/>
          <w:szCs w:val="24"/>
        </w:rPr>
        <w:t xml:space="preserve"> </w:t>
      </w:r>
    </w:p>
    <w:p w:rsidR="00B11967" w:rsidRPr="00B11967" w:rsidRDefault="00B11967" w:rsidP="00B11967">
      <w:pPr>
        <w:tabs>
          <w:tab w:val="left" w:pos="851"/>
        </w:tabs>
        <w:ind w:firstLine="851"/>
        <w:jc w:val="both"/>
        <w:rPr>
          <w:sz w:val="16"/>
          <w:szCs w:val="16"/>
        </w:rPr>
      </w:pPr>
    </w:p>
    <w:p w:rsidR="00B11967" w:rsidRPr="00B11967" w:rsidRDefault="00AF5E36" w:rsidP="00B11967">
      <w:pPr>
        <w:tabs>
          <w:tab w:val="left" w:pos="851"/>
        </w:tabs>
        <w:ind w:firstLine="851"/>
        <w:jc w:val="both"/>
        <w:rPr>
          <w:sz w:val="24"/>
          <w:szCs w:val="24"/>
        </w:rPr>
      </w:pPr>
      <m:oMathPara>
        <m:oMath>
          <m:sSub>
            <m:sSubPr>
              <m:ctrlPr>
                <w:rPr>
                  <w:rFonts w:ascii="Cambria Math" w:hAnsi="Cambria Math"/>
                  <w:i/>
                  <w:sz w:val="24"/>
                  <w:szCs w:val="24"/>
                </w:rPr>
              </m:ctrlPr>
            </m:sSubPr>
            <m:e>
              <m:r>
                <m:rPr>
                  <m:nor/>
                </m:rPr>
                <w:rPr>
                  <w:sz w:val="24"/>
                  <w:szCs w:val="24"/>
                </w:rPr>
                <m:t>η</m:t>
              </m:r>
            </m:e>
            <m:sub>
              <m:r>
                <m:rPr>
                  <m:nor/>
                </m:rPr>
                <w:rPr>
                  <w:sz w:val="24"/>
                  <w:szCs w:val="24"/>
                  <w:lang w:val="en-US"/>
                </w:rPr>
                <m:t>L</m:t>
              </m:r>
            </m:sub>
          </m:sSub>
          <m:r>
            <m:rPr>
              <m:nor/>
            </m:rPr>
            <w:rPr>
              <w:sz w:val="24"/>
              <w:szCs w:val="24"/>
            </w:rPr>
            <m:t>=0,044</m:t>
          </m:r>
        </m:oMath>
      </m:oMathPara>
    </w:p>
    <w:p w:rsidR="00B11967" w:rsidRPr="00B11967" w:rsidRDefault="00B11967" w:rsidP="00B11967">
      <w:pPr>
        <w:tabs>
          <w:tab w:val="left" w:pos="851"/>
        </w:tabs>
        <w:ind w:firstLine="851"/>
        <w:jc w:val="both"/>
        <w:rPr>
          <w:sz w:val="16"/>
          <w:szCs w:val="16"/>
        </w:rPr>
      </w:pPr>
    </w:p>
    <w:p w:rsidR="00B11967" w:rsidRDefault="00B11967" w:rsidP="00B11967">
      <w:pPr>
        <w:tabs>
          <w:tab w:val="left" w:pos="851"/>
        </w:tabs>
        <w:ind w:firstLine="851"/>
        <w:jc w:val="both"/>
        <w:rPr>
          <w:sz w:val="24"/>
          <w:szCs w:val="24"/>
        </w:rPr>
      </w:pPr>
      <w:r w:rsidRPr="00B11967">
        <w:rPr>
          <w:sz w:val="24"/>
          <w:szCs w:val="24"/>
        </w:rPr>
        <w:t xml:space="preserve">Расчетный световой поток </w:t>
      </w:r>
    </w:p>
    <w:p w:rsidR="00B11967" w:rsidRPr="00B11967" w:rsidRDefault="00B11967" w:rsidP="00B11967">
      <w:pPr>
        <w:tabs>
          <w:tab w:val="left" w:pos="851"/>
        </w:tabs>
        <w:ind w:firstLine="851"/>
        <w:jc w:val="both"/>
        <w:rPr>
          <w:sz w:val="16"/>
          <w:szCs w:val="16"/>
        </w:rPr>
      </w:pPr>
    </w:p>
    <w:p w:rsidR="00B11967" w:rsidRPr="00B11967" w:rsidRDefault="00B11967" w:rsidP="00B11967">
      <w:pPr>
        <w:shd w:val="clear" w:color="auto" w:fill="FFFFFF"/>
        <w:jc w:val="both"/>
        <w:rPr>
          <w:sz w:val="24"/>
          <w:szCs w:val="24"/>
        </w:rPr>
      </w:pPr>
      <m:oMathPara>
        <m:oMath>
          <m:r>
            <w:rPr>
              <w:rFonts w:ascii="Cambria Math"/>
              <w:sz w:val="24"/>
              <w:szCs w:val="24"/>
            </w:rPr>
            <m:t>Ф</m:t>
          </m:r>
          <m:r>
            <w:rPr>
              <w:rFonts w:ascii="Cambria Math"/>
              <w:sz w:val="24"/>
              <w:szCs w:val="24"/>
            </w:rPr>
            <m:t>=</m:t>
          </m:r>
          <m:f>
            <m:fPr>
              <m:ctrlPr>
                <w:rPr>
                  <w:rFonts w:ascii="Cambria Math" w:hAnsi="Cambria Math"/>
                  <w:i/>
                  <w:sz w:val="24"/>
                  <w:szCs w:val="24"/>
                </w:rPr>
              </m:ctrlPr>
            </m:fPr>
            <m:num>
              <m:r>
                <m:rPr>
                  <m:sty m:val="p"/>
                </m:rPr>
                <w:rPr>
                  <w:rFonts w:ascii="Cambria Math"/>
                  <w:sz w:val="24"/>
                  <w:szCs w:val="24"/>
                  <w:lang w:val="en-US"/>
                </w:rPr>
                <m:t>L</m:t>
              </m:r>
              <m:r>
                <w:rPr>
                  <w:rFonts w:ascii="Cambria Math"/>
                  <w:sz w:val="24"/>
                  <w:szCs w:val="24"/>
                </w:rPr>
                <m:t>∙</m:t>
              </m:r>
              <m:sSub>
                <m:sSubPr>
                  <m:ctrlPr>
                    <w:rPr>
                      <w:rFonts w:ascii="Cambria Math" w:hAnsi="Cambria Math"/>
                      <w:i/>
                      <w:sz w:val="24"/>
                      <w:szCs w:val="24"/>
                    </w:rPr>
                  </m:ctrlPr>
                </m:sSubPr>
                <m:e>
                  <m:r>
                    <w:rPr>
                      <w:rFonts w:ascii="Cambria Math"/>
                      <w:sz w:val="24"/>
                      <w:szCs w:val="24"/>
                    </w:rPr>
                    <m:t>к</m:t>
                  </m:r>
                </m:e>
                <m:sub>
                  <m:r>
                    <w:rPr>
                      <w:rFonts w:ascii="Cambria Math"/>
                      <w:sz w:val="24"/>
                      <w:szCs w:val="24"/>
                    </w:rPr>
                    <m:t>с</m:t>
                  </m:r>
                </m:sub>
              </m:sSub>
              <m:r>
                <w:rPr>
                  <w:rFonts w:ascii="Cambria Math" w:hAnsi="Cambria Math"/>
                  <w:sz w:val="24"/>
                  <w:szCs w:val="24"/>
                </w:rPr>
                <m:t>∙π</m:t>
              </m:r>
            </m:num>
            <m:den>
              <m:sSub>
                <m:sSubPr>
                  <m:ctrlPr>
                    <w:rPr>
                      <w:rFonts w:ascii="Cambria Math" w:hAnsi="Cambria Math"/>
                      <w:i/>
                      <w:sz w:val="24"/>
                      <w:szCs w:val="24"/>
                    </w:rPr>
                  </m:ctrlPr>
                </m:sSubPr>
                <m:e>
                  <m:r>
                    <w:rPr>
                      <w:rFonts w:ascii="Cambria Math" w:hAnsi="Cambria Math"/>
                      <w:sz w:val="24"/>
                      <w:szCs w:val="24"/>
                    </w:rPr>
                    <m:t>η</m:t>
                  </m:r>
                </m:e>
                <m:sub>
                  <m:r>
                    <w:rPr>
                      <w:rFonts w:ascii="Cambria Math" w:hAnsi="Cambria Math"/>
                      <w:sz w:val="24"/>
                      <w:szCs w:val="24"/>
                      <w:lang w:val="en-US"/>
                    </w:rPr>
                    <m:t>L</m:t>
                  </m:r>
                </m:sub>
              </m:sSub>
            </m:den>
          </m:f>
        </m:oMath>
      </m:oMathPara>
    </w:p>
    <w:p w:rsidR="00B11967" w:rsidRPr="00B11967" w:rsidRDefault="00B11967" w:rsidP="00B11967">
      <w:pPr>
        <w:tabs>
          <w:tab w:val="left" w:pos="851"/>
        </w:tabs>
        <w:ind w:firstLine="851"/>
        <w:jc w:val="both"/>
        <w:rPr>
          <w:sz w:val="16"/>
          <w:szCs w:val="16"/>
        </w:rPr>
      </w:pPr>
    </w:p>
    <w:p w:rsidR="00B11967" w:rsidRPr="00B11967" w:rsidRDefault="00B11967" w:rsidP="00B11967">
      <w:pPr>
        <w:shd w:val="clear" w:color="auto" w:fill="FFFFFF"/>
        <w:jc w:val="both"/>
        <w:rPr>
          <w:sz w:val="16"/>
          <w:szCs w:val="16"/>
          <w:oMath/>
        </w:rPr>
      </w:pPr>
      <m:oMathPara>
        <m:oMath>
          <m:r>
            <m:rPr>
              <m:nor/>
            </m:rPr>
            <w:rPr>
              <w:sz w:val="16"/>
              <w:szCs w:val="16"/>
            </w:rPr>
            <m:t xml:space="preserve">Ф = </m:t>
          </m:r>
          <m:f>
            <m:fPr>
              <m:ctrlPr>
                <w:rPr>
                  <w:rFonts w:ascii="Cambria Math" w:hAnsi="Cambria Math"/>
                  <w:i/>
                  <w:sz w:val="16"/>
                  <w:szCs w:val="16"/>
                </w:rPr>
              </m:ctrlPr>
            </m:fPr>
            <m:num>
              <m:r>
                <m:rPr>
                  <m:nor/>
                </m:rPr>
                <w:rPr>
                  <w:sz w:val="16"/>
                  <w:szCs w:val="16"/>
                </w:rPr>
                <m:t>0,4∙1,5∙3,14</m:t>
              </m:r>
            </m:num>
            <m:den>
              <m:r>
                <m:rPr>
                  <m:nor/>
                </m:rPr>
                <w:rPr>
                  <w:sz w:val="16"/>
                  <w:szCs w:val="16"/>
                </w:rPr>
                <m:t>0,044</m:t>
              </m:r>
            </m:den>
          </m:f>
          <m:r>
            <m:rPr>
              <m:nor/>
            </m:rPr>
            <w:rPr>
              <w:sz w:val="16"/>
              <w:szCs w:val="16"/>
            </w:rPr>
            <m:t xml:space="preserve"> = 42,8 лм</m:t>
          </m:r>
        </m:oMath>
      </m:oMathPara>
    </w:p>
    <w:p w:rsidR="00B11967" w:rsidRPr="00B11967" w:rsidRDefault="00B11967" w:rsidP="00B11967">
      <w:pPr>
        <w:tabs>
          <w:tab w:val="left" w:pos="851"/>
        </w:tabs>
        <w:ind w:firstLine="851"/>
        <w:jc w:val="both"/>
        <w:rPr>
          <w:sz w:val="16"/>
          <w:szCs w:val="16"/>
        </w:rPr>
      </w:pPr>
    </w:p>
    <w:p w:rsidR="00B11967" w:rsidRPr="00B11967" w:rsidRDefault="00B11967" w:rsidP="00B11967">
      <w:pPr>
        <w:tabs>
          <w:tab w:val="left" w:pos="851"/>
        </w:tabs>
        <w:ind w:firstLine="851"/>
        <w:jc w:val="both"/>
        <w:rPr>
          <w:sz w:val="24"/>
          <w:szCs w:val="24"/>
        </w:rPr>
      </w:pPr>
      <w:r w:rsidRPr="00B11967">
        <w:rPr>
          <w:sz w:val="24"/>
          <w:szCs w:val="24"/>
        </w:rPr>
        <w:t>Площадь, освещаемая лампами при расположении светильников рядами</w:t>
      </w:r>
    </w:p>
    <w:p w:rsidR="00B11967" w:rsidRPr="00B11967" w:rsidRDefault="00B11967" w:rsidP="00B11967">
      <w:pPr>
        <w:tabs>
          <w:tab w:val="left" w:pos="851"/>
        </w:tabs>
        <w:ind w:firstLine="851"/>
        <w:jc w:val="both"/>
        <w:rPr>
          <w:sz w:val="16"/>
          <w:szCs w:val="16"/>
        </w:rPr>
      </w:pPr>
    </w:p>
    <w:p w:rsidR="00B11967" w:rsidRPr="00B11967" w:rsidRDefault="00B11967" w:rsidP="00B11967">
      <w:pPr>
        <w:tabs>
          <w:tab w:val="left" w:pos="851"/>
        </w:tabs>
        <w:jc w:val="both"/>
        <w:rPr>
          <w:sz w:val="24"/>
          <w:szCs w:val="24"/>
        </w:rPr>
      </w:pPr>
      <m:oMathPara>
        <m:oMath>
          <m:r>
            <m:rPr>
              <m:nor/>
            </m:rPr>
            <w:rPr>
              <w:sz w:val="24"/>
              <w:szCs w:val="24"/>
              <w:lang w:val="en-US"/>
            </w:rPr>
            <m:t>S</m:t>
          </m:r>
          <m:r>
            <m:rPr>
              <m:nor/>
            </m:rPr>
            <w:rPr>
              <w:sz w:val="24"/>
              <w:szCs w:val="24"/>
            </w:rPr>
            <m:t xml:space="preserve"> = </m:t>
          </m:r>
          <m:f>
            <m:fPr>
              <m:ctrlPr>
                <w:rPr>
                  <w:rFonts w:ascii="Cambria Math" w:hAnsi="Cambria Math"/>
                  <w:i/>
                  <w:sz w:val="24"/>
                  <w:szCs w:val="24"/>
                  <w:lang w:val="en-US"/>
                </w:rPr>
              </m:ctrlPr>
            </m:fPr>
            <m:num>
              <m:r>
                <m:rPr>
                  <m:nor/>
                </m:rPr>
                <w:rPr>
                  <w:sz w:val="24"/>
                  <w:szCs w:val="24"/>
                  <w:lang w:val="en-US"/>
                </w:rPr>
                <m:t>n</m:t>
              </m:r>
              <m:r>
                <m:rPr>
                  <m:nor/>
                </m:rPr>
                <w:rPr>
                  <w:sz w:val="24"/>
                  <w:szCs w:val="24"/>
                </w:rPr>
                <m:t xml:space="preserve"> ∙ </m:t>
              </m:r>
              <m:sSub>
                <m:sSubPr>
                  <m:ctrlPr>
                    <w:rPr>
                      <w:rFonts w:ascii="Cambria Math" w:hAnsi="Cambria Math"/>
                      <w:i/>
                      <w:sz w:val="24"/>
                      <w:szCs w:val="24"/>
                      <w:lang w:val="en-US"/>
                    </w:rPr>
                  </m:ctrlPr>
                </m:sSubPr>
                <m:e>
                  <m:r>
                    <m:rPr>
                      <m:nor/>
                    </m:rPr>
                    <w:rPr>
                      <w:sz w:val="24"/>
                      <w:szCs w:val="24"/>
                    </w:rPr>
                    <m:t>Ф</m:t>
                  </m:r>
                </m:e>
                <m:sub>
                  <m:r>
                    <m:rPr>
                      <m:nor/>
                    </m:rPr>
                    <w:rPr>
                      <w:sz w:val="24"/>
                      <w:szCs w:val="24"/>
                    </w:rPr>
                    <m:t>л</m:t>
                  </m:r>
                </m:sub>
              </m:sSub>
            </m:num>
            <m:den>
              <m:r>
                <m:rPr>
                  <m:nor/>
                </m:rPr>
                <w:rPr>
                  <w:sz w:val="24"/>
                  <w:szCs w:val="24"/>
                </w:rPr>
                <m:t>Ф</m:t>
              </m:r>
            </m:den>
          </m:f>
        </m:oMath>
      </m:oMathPara>
    </w:p>
    <w:p w:rsidR="00B11967" w:rsidRPr="00B11967" w:rsidRDefault="00B11967" w:rsidP="00B11967">
      <w:pPr>
        <w:tabs>
          <w:tab w:val="left" w:pos="851"/>
        </w:tabs>
        <w:jc w:val="both"/>
        <w:rPr>
          <w:sz w:val="16"/>
          <w:szCs w:val="16"/>
        </w:rPr>
      </w:pPr>
    </w:p>
    <w:p w:rsidR="00B11967" w:rsidRPr="00B11967" w:rsidRDefault="00B11967" w:rsidP="00B11967">
      <w:pPr>
        <w:tabs>
          <w:tab w:val="left" w:pos="851"/>
        </w:tabs>
        <w:ind w:firstLine="851"/>
        <w:jc w:val="both"/>
        <w:rPr>
          <w:sz w:val="24"/>
          <w:szCs w:val="24"/>
        </w:rPr>
      </w:pPr>
      <w:r w:rsidRPr="00B11967">
        <w:rPr>
          <w:sz w:val="24"/>
          <w:szCs w:val="24"/>
        </w:rPr>
        <w:t xml:space="preserve">где </w:t>
      </w:r>
      <m:oMath>
        <m:r>
          <m:rPr>
            <m:nor/>
          </m:rPr>
          <w:rPr>
            <w:sz w:val="24"/>
            <w:szCs w:val="24"/>
            <w:lang w:val="en-US"/>
          </w:rPr>
          <m:t>n</m:t>
        </m:r>
      </m:oMath>
      <w:r w:rsidRPr="00B11967">
        <w:rPr>
          <w:sz w:val="24"/>
          <w:szCs w:val="24"/>
        </w:rPr>
        <w:t xml:space="preserve"> – количество рядов светильников, </w:t>
      </w:r>
      <w:proofErr w:type="spellStart"/>
      <w:r w:rsidRPr="00B11967">
        <w:rPr>
          <w:sz w:val="24"/>
          <w:szCs w:val="24"/>
        </w:rPr>
        <w:t>шт</w:t>
      </w:r>
      <w:proofErr w:type="spellEnd"/>
      <w:r w:rsidRPr="00B11967">
        <w:rPr>
          <w:sz w:val="24"/>
          <w:szCs w:val="24"/>
        </w:rPr>
        <w:t>;</w:t>
      </w:r>
    </w:p>
    <w:p w:rsidR="00B11967" w:rsidRPr="00B11967" w:rsidRDefault="00AF5E36" w:rsidP="00B11967">
      <w:pPr>
        <w:tabs>
          <w:tab w:val="left" w:pos="851"/>
        </w:tabs>
        <w:ind w:firstLine="1276"/>
        <w:jc w:val="both"/>
        <w:rPr>
          <w:sz w:val="24"/>
          <w:szCs w:val="24"/>
        </w:rPr>
      </w:pPr>
      <m:oMath>
        <m:sSub>
          <m:sSubPr>
            <m:ctrlPr>
              <w:rPr>
                <w:rFonts w:ascii="Cambria Math" w:hAnsi="Cambria Math"/>
                <w:i/>
                <w:sz w:val="24"/>
                <w:szCs w:val="24"/>
                <w:lang w:val="en-US"/>
              </w:rPr>
            </m:ctrlPr>
          </m:sSubPr>
          <m:e>
            <m:r>
              <m:rPr>
                <m:nor/>
              </m:rPr>
              <w:rPr>
                <w:sz w:val="24"/>
                <w:szCs w:val="24"/>
              </w:rPr>
              <m:t>Ф</m:t>
            </m:r>
          </m:e>
          <m:sub>
            <m:r>
              <m:rPr>
                <m:nor/>
              </m:rPr>
              <w:rPr>
                <w:sz w:val="24"/>
                <w:szCs w:val="24"/>
              </w:rPr>
              <m:t>л</m:t>
            </m:r>
          </m:sub>
        </m:sSub>
      </m:oMath>
      <w:r w:rsidR="00B11967" w:rsidRPr="00B11967">
        <w:rPr>
          <w:sz w:val="24"/>
          <w:szCs w:val="24"/>
        </w:rPr>
        <w:t xml:space="preserve"> – световой поток предварительно выбранной лампы, лм;</w:t>
      </w:r>
    </w:p>
    <w:p w:rsidR="00B11967" w:rsidRPr="00B11967" w:rsidRDefault="00B11967" w:rsidP="00B11967">
      <w:pPr>
        <w:tabs>
          <w:tab w:val="left" w:pos="851"/>
        </w:tabs>
        <w:ind w:firstLine="1276"/>
        <w:jc w:val="both"/>
        <w:rPr>
          <w:sz w:val="24"/>
          <w:szCs w:val="24"/>
        </w:rPr>
      </w:pPr>
      <m:oMath>
        <m:r>
          <m:rPr>
            <m:sty m:val="p"/>
          </m:rPr>
          <w:rPr>
            <w:rFonts w:ascii="Cambria Math" w:hAnsi="Cambria Math"/>
            <w:sz w:val="24"/>
            <w:szCs w:val="24"/>
          </w:rPr>
          <m:t>Ф</m:t>
        </m:r>
      </m:oMath>
      <w:r w:rsidRPr="00B11967">
        <w:rPr>
          <w:sz w:val="24"/>
          <w:szCs w:val="24"/>
        </w:rPr>
        <w:t xml:space="preserve"> – расчетный световой поток, лм.</w:t>
      </w:r>
    </w:p>
    <w:p w:rsidR="00B11967" w:rsidRPr="00B11967" w:rsidRDefault="00B11967" w:rsidP="00B11967">
      <w:pPr>
        <w:tabs>
          <w:tab w:val="left" w:pos="851"/>
        </w:tabs>
        <w:ind w:firstLine="1276"/>
        <w:jc w:val="both"/>
        <w:rPr>
          <w:sz w:val="16"/>
          <w:szCs w:val="16"/>
        </w:rPr>
      </w:pPr>
    </w:p>
    <w:p w:rsidR="00B11967" w:rsidRPr="00B11967" w:rsidRDefault="00B11967" w:rsidP="00B11967">
      <w:pPr>
        <w:tabs>
          <w:tab w:val="left" w:pos="851"/>
        </w:tabs>
        <w:jc w:val="both"/>
        <w:rPr>
          <w:i/>
          <w:sz w:val="24"/>
          <w:szCs w:val="24"/>
        </w:rPr>
      </w:pPr>
      <m:oMathPara>
        <m:oMath>
          <m:r>
            <m:rPr>
              <m:nor/>
            </m:rPr>
            <w:rPr>
              <w:sz w:val="24"/>
              <w:szCs w:val="24"/>
              <w:lang w:val="en-US"/>
            </w:rPr>
            <m:t>S</m:t>
          </m:r>
          <m:r>
            <m:rPr>
              <m:nor/>
            </m:rPr>
            <w:rPr>
              <w:sz w:val="24"/>
              <w:szCs w:val="24"/>
            </w:rPr>
            <m:t xml:space="preserve"> = </m:t>
          </m:r>
          <m:f>
            <m:fPr>
              <m:ctrlPr>
                <w:rPr>
                  <w:rFonts w:ascii="Cambria Math" w:hAnsi="Cambria Math"/>
                  <w:sz w:val="24"/>
                  <w:szCs w:val="24"/>
                  <w:lang w:val="en-US"/>
                </w:rPr>
              </m:ctrlPr>
            </m:fPr>
            <m:num>
              <m:r>
                <m:rPr>
                  <m:nor/>
                </m:rPr>
                <w:rPr>
                  <w:sz w:val="24"/>
                  <w:szCs w:val="24"/>
                </w:rPr>
                <m:t>2 ∙ 5900</m:t>
              </m:r>
            </m:num>
            <m:den>
              <m:r>
                <m:rPr>
                  <m:nor/>
                </m:rPr>
                <w:rPr>
                  <w:sz w:val="24"/>
                  <w:szCs w:val="24"/>
                </w:rPr>
                <m:t>42,8</m:t>
              </m:r>
            </m:den>
          </m:f>
          <m:r>
            <m:rPr>
              <m:nor/>
            </m:rPr>
            <w:rPr>
              <w:sz w:val="24"/>
              <w:szCs w:val="24"/>
            </w:rPr>
            <m:t xml:space="preserve"> </m:t>
          </m:r>
          <m:r>
            <m:rPr>
              <m:nor/>
            </m:rPr>
            <w:rPr>
              <w:sz w:val="24"/>
              <w:szCs w:val="24"/>
              <w:lang w:val="en-US"/>
            </w:rPr>
            <m:t xml:space="preserve"> =</m:t>
          </m:r>
          <m:r>
            <m:rPr>
              <m:nor/>
            </m:rPr>
            <w:rPr>
              <w:sz w:val="24"/>
              <w:szCs w:val="24"/>
            </w:rPr>
            <m:t xml:space="preserve"> </m:t>
          </m:r>
          <m:r>
            <m:rPr>
              <m:nor/>
            </m:rPr>
            <w:rPr>
              <w:sz w:val="24"/>
              <w:szCs w:val="24"/>
              <w:lang w:val="en-US"/>
            </w:rPr>
            <m:t xml:space="preserve"> 275 </m:t>
          </m:r>
          <m:sSup>
            <m:sSupPr>
              <m:ctrlPr>
                <w:rPr>
                  <w:rFonts w:ascii="Cambria Math" w:hAnsi="Cambria Math"/>
                  <w:sz w:val="24"/>
                  <w:szCs w:val="24"/>
                  <w:lang w:val="en-US"/>
                </w:rPr>
              </m:ctrlPr>
            </m:sSupPr>
            <m:e>
              <m:r>
                <m:rPr>
                  <m:nor/>
                </m:rPr>
                <w:rPr>
                  <w:sz w:val="24"/>
                  <w:szCs w:val="24"/>
                  <w:lang w:val="en-US"/>
                </w:rPr>
                <m:t>м</m:t>
              </m:r>
            </m:e>
            <m:sup>
              <m:r>
                <m:rPr>
                  <m:nor/>
                </m:rPr>
                <w:rPr>
                  <w:sz w:val="24"/>
                  <w:szCs w:val="24"/>
                  <w:lang w:val="en-US"/>
                </w:rPr>
                <m:t>2</m:t>
              </m:r>
            </m:sup>
          </m:sSup>
        </m:oMath>
      </m:oMathPara>
    </w:p>
    <w:p w:rsidR="00B11967" w:rsidRPr="00B11967" w:rsidRDefault="00B11967" w:rsidP="00B11967">
      <w:pPr>
        <w:tabs>
          <w:tab w:val="left" w:pos="851"/>
        </w:tabs>
        <w:ind w:firstLine="1276"/>
        <w:jc w:val="both"/>
        <w:rPr>
          <w:i/>
          <w:sz w:val="16"/>
          <w:szCs w:val="16"/>
        </w:rPr>
      </w:pPr>
    </w:p>
    <w:p w:rsidR="00B11967" w:rsidRPr="00B11967" w:rsidRDefault="00B11967" w:rsidP="00B11967">
      <w:pPr>
        <w:tabs>
          <w:tab w:val="left" w:pos="851"/>
        </w:tabs>
        <w:ind w:firstLine="1276"/>
        <w:jc w:val="both"/>
        <w:rPr>
          <w:sz w:val="24"/>
          <w:szCs w:val="24"/>
        </w:rPr>
      </w:pPr>
      <w:r w:rsidRPr="00B11967">
        <w:rPr>
          <w:sz w:val="24"/>
          <w:szCs w:val="24"/>
        </w:rPr>
        <w:t>Шаг светильников</w:t>
      </w:r>
    </w:p>
    <w:p w:rsidR="00B11967" w:rsidRPr="00B11967" w:rsidRDefault="00B11967" w:rsidP="00B11967">
      <w:pPr>
        <w:tabs>
          <w:tab w:val="left" w:pos="851"/>
        </w:tabs>
        <w:ind w:firstLine="1276"/>
        <w:jc w:val="both"/>
        <w:rPr>
          <w:sz w:val="16"/>
          <w:szCs w:val="16"/>
        </w:rPr>
      </w:pPr>
    </w:p>
    <w:p w:rsidR="00B11967" w:rsidRPr="00B11967" w:rsidRDefault="00B11967" w:rsidP="00B11967">
      <w:pPr>
        <w:shd w:val="clear" w:color="auto" w:fill="FFFFFF"/>
        <w:jc w:val="both"/>
        <w:rPr>
          <w:sz w:val="24"/>
          <w:szCs w:val="24"/>
        </w:rPr>
      </w:pPr>
      <m:oMathPara>
        <m:oMath>
          <m:r>
            <w:rPr>
              <w:rFonts w:ascii="Cambria Math"/>
              <w:sz w:val="24"/>
              <w:szCs w:val="24"/>
            </w:rPr>
            <m:t>l</m:t>
          </m:r>
          <m:r>
            <m:rPr>
              <m:sty m:val="p"/>
            </m:rPr>
            <w:rPr>
              <w:rFonts w:ascii="Cambria Math"/>
              <w:sz w:val="24"/>
              <w:szCs w:val="24"/>
            </w:rPr>
            <m:t>=</m:t>
          </m:r>
          <m:f>
            <m:fPr>
              <m:ctrlPr>
                <w:rPr>
                  <w:rFonts w:ascii="Cambria Math" w:hAnsi="Cambria Math"/>
                  <w:sz w:val="24"/>
                  <w:szCs w:val="24"/>
                </w:rPr>
              </m:ctrlPr>
            </m:fPr>
            <m:num>
              <m:r>
                <m:rPr>
                  <m:sty m:val="p"/>
                </m:rPr>
                <w:rPr>
                  <w:rFonts w:ascii="Cambria Math"/>
                  <w:sz w:val="24"/>
                  <w:szCs w:val="24"/>
                </w:rPr>
                <m:t>S</m:t>
              </m:r>
            </m:num>
            <m:den>
              <m:r>
                <m:rPr>
                  <m:sty m:val="p"/>
                </m:rPr>
                <w:rPr>
                  <w:rFonts w:ascii="Cambria Math"/>
                  <w:sz w:val="24"/>
                  <w:szCs w:val="24"/>
                </w:rPr>
                <m:t>b</m:t>
              </m:r>
            </m:den>
          </m:f>
        </m:oMath>
      </m:oMathPara>
    </w:p>
    <w:p w:rsidR="00B11967" w:rsidRPr="00B11967" w:rsidRDefault="00B11967" w:rsidP="00B11967">
      <w:pPr>
        <w:tabs>
          <w:tab w:val="left" w:pos="851"/>
        </w:tabs>
        <w:ind w:firstLine="1276"/>
        <w:jc w:val="both"/>
        <w:rPr>
          <w:sz w:val="16"/>
          <w:szCs w:val="16"/>
        </w:rPr>
      </w:pPr>
    </w:p>
    <w:p w:rsidR="00B11967" w:rsidRPr="00B11967" w:rsidRDefault="00B11967" w:rsidP="00B11967">
      <w:pPr>
        <w:shd w:val="clear" w:color="auto" w:fill="FFFFFF"/>
        <w:jc w:val="both"/>
        <w:rPr>
          <w:sz w:val="24"/>
          <w:szCs w:val="24"/>
        </w:rPr>
      </w:pPr>
      <m:oMathPara>
        <m:oMath>
          <m:r>
            <m:rPr>
              <m:nor/>
            </m:rPr>
            <w:rPr>
              <w:i/>
              <w:sz w:val="24"/>
              <w:szCs w:val="24"/>
              <w:lang w:val="en-US"/>
            </w:rPr>
            <m:t>l</m:t>
          </m:r>
          <m:r>
            <m:rPr>
              <m:nor/>
            </m:rPr>
            <w:rPr>
              <w:i/>
              <w:sz w:val="24"/>
              <w:szCs w:val="24"/>
            </w:rPr>
            <m:t xml:space="preserve">  </m:t>
          </m:r>
          <m:r>
            <m:rPr>
              <m:nor/>
            </m:rPr>
            <w:rPr>
              <w:sz w:val="24"/>
              <w:szCs w:val="24"/>
            </w:rPr>
            <m:t xml:space="preserve">= </m:t>
          </m:r>
          <m:f>
            <m:fPr>
              <m:ctrlPr>
                <w:rPr>
                  <w:rFonts w:ascii="Cambria Math" w:hAnsi="Cambria Math"/>
                  <w:sz w:val="24"/>
                  <w:szCs w:val="24"/>
                </w:rPr>
              </m:ctrlPr>
            </m:fPr>
            <m:num>
              <m:r>
                <m:rPr>
                  <m:nor/>
                </m:rPr>
                <w:rPr>
                  <w:sz w:val="24"/>
                  <w:szCs w:val="24"/>
                </w:rPr>
                <m:t xml:space="preserve"> 275</m:t>
              </m:r>
            </m:num>
            <m:den>
              <m:r>
                <m:rPr>
                  <m:nor/>
                </m:rPr>
                <w:rPr>
                  <w:sz w:val="24"/>
                  <w:szCs w:val="24"/>
                </w:rPr>
                <m:t>6</m:t>
              </m:r>
            </m:den>
          </m:f>
          <m:r>
            <m:rPr>
              <m:nor/>
            </m:rPr>
            <w:rPr>
              <w:sz w:val="24"/>
              <w:szCs w:val="24"/>
            </w:rPr>
            <m:t xml:space="preserve">  =  45 м</m:t>
          </m:r>
        </m:oMath>
      </m:oMathPara>
    </w:p>
    <w:p w:rsidR="00B11967" w:rsidRPr="00B11967" w:rsidRDefault="00B11967" w:rsidP="00B11967">
      <w:pPr>
        <w:shd w:val="clear" w:color="auto" w:fill="FFFFFF"/>
        <w:jc w:val="both"/>
        <w:rPr>
          <w:sz w:val="16"/>
          <w:szCs w:val="16"/>
        </w:rPr>
      </w:pPr>
    </w:p>
    <w:p w:rsidR="00B11967" w:rsidRPr="00B11967" w:rsidRDefault="00B11967" w:rsidP="00B11967">
      <w:pPr>
        <w:tabs>
          <w:tab w:val="left" w:pos="851"/>
        </w:tabs>
        <w:ind w:firstLine="851"/>
        <w:jc w:val="both"/>
        <w:rPr>
          <w:sz w:val="24"/>
          <w:szCs w:val="24"/>
        </w:rPr>
      </w:pPr>
      <w:r w:rsidRPr="00B11967">
        <w:rPr>
          <w:b/>
          <w:i/>
          <w:sz w:val="24"/>
          <w:szCs w:val="24"/>
        </w:rPr>
        <w:t xml:space="preserve">Вывод: </w:t>
      </w:r>
      <w:r w:rsidRPr="00B11967">
        <w:rPr>
          <w:sz w:val="24"/>
          <w:szCs w:val="24"/>
        </w:rPr>
        <w:t>Электрического освещения проезжей части территории промышленного предприятия шириной 6 метров с шероховатым покрытием выполняется светильниками типа РКУ01-250 с лампой ДРЛ-250 установленными на высоте 9 метров. Шаг установки светильников – 45 метров.</w:t>
      </w:r>
    </w:p>
    <w:p w:rsidR="00B11967" w:rsidRPr="00B11967" w:rsidRDefault="00B11967" w:rsidP="00B11967">
      <w:pPr>
        <w:pStyle w:val="4"/>
        <w:rPr>
          <w:i/>
          <w:sz w:val="24"/>
          <w:szCs w:val="24"/>
        </w:rPr>
      </w:pPr>
      <w:r w:rsidRPr="00B11967">
        <w:rPr>
          <w:i/>
          <w:sz w:val="24"/>
          <w:szCs w:val="24"/>
        </w:rPr>
        <w:lastRenderedPageBreak/>
        <w:t>Ход работы</w:t>
      </w:r>
    </w:p>
    <w:p w:rsidR="00B11967" w:rsidRPr="00B11967" w:rsidRDefault="00B11967" w:rsidP="00B11967">
      <w:pPr>
        <w:jc w:val="both"/>
        <w:rPr>
          <w:sz w:val="16"/>
          <w:szCs w:val="16"/>
        </w:rPr>
      </w:pPr>
    </w:p>
    <w:p w:rsidR="00B11967" w:rsidRPr="00B11967" w:rsidRDefault="00B11967" w:rsidP="00DC57BA">
      <w:pPr>
        <w:numPr>
          <w:ilvl w:val="0"/>
          <w:numId w:val="9"/>
        </w:numPr>
        <w:jc w:val="both"/>
        <w:rPr>
          <w:sz w:val="24"/>
          <w:szCs w:val="24"/>
        </w:rPr>
      </w:pPr>
      <w:r w:rsidRPr="00B11967">
        <w:rPr>
          <w:sz w:val="24"/>
          <w:szCs w:val="24"/>
        </w:rPr>
        <w:t>В соответствии с индивидуальным вариантом задания, представленным в таблице 2, и примера расчета</w:t>
      </w:r>
      <w:r w:rsidR="00E10353">
        <w:rPr>
          <w:sz w:val="24"/>
          <w:szCs w:val="24"/>
        </w:rPr>
        <w:t>,</w:t>
      </w:r>
      <w:r w:rsidRPr="00B11967">
        <w:rPr>
          <w:sz w:val="24"/>
          <w:szCs w:val="24"/>
        </w:rPr>
        <w:t xml:space="preserve"> приведенного выше, выполните расчет наружного освещения.</w:t>
      </w:r>
    </w:p>
    <w:p w:rsidR="00B11967" w:rsidRPr="00B11967" w:rsidRDefault="00B11967" w:rsidP="00DC57BA">
      <w:pPr>
        <w:numPr>
          <w:ilvl w:val="0"/>
          <w:numId w:val="9"/>
        </w:numPr>
        <w:jc w:val="both"/>
        <w:rPr>
          <w:sz w:val="24"/>
          <w:szCs w:val="24"/>
        </w:rPr>
      </w:pPr>
      <w:r w:rsidRPr="00B11967">
        <w:rPr>
          <w:sz w:val="24"/>
          <w:szCs w:val="24"/>
        </w:rPr>
        <w:t>Представьте результаты в виде файла готового к выводу на печать.</w:t>
      </w:r>
    </w:p>
    <w:p w:rsidR="00B11967" w:rsidRPr="00B11967" w:rsidRDefault="00B11967" w:rsidP="00DC57BA">
      <w:pPr>
        <w:numPr>
          <w:ilvl w:val="0"/>
          <w:numId w:val="9"/>
        </w:numPr>
        <w:jc w:val="both"/>
        <w:rPr>
          <w:sz w:val="24"/>
          <w:szCs w:val="24"/>
        </w:rPr>
      </w:pPr>
      <w:r w:rsidRPr="00B11967">
        <w:rPr>
          <w:sz w:val="24"/>
          <w:szCs w:val="24"/>
        </w:rPr>
        <w:t>Оформите и сдайте отчетную работу преподавателю в установленные сроки.</w:t>
      </w:r>
    </w:p>
    <w:p w:rsidR="00B11967" w:rsidRPr="00B11967" w:rsidRDefault="00B11967" w:rsidP="00B11967">
      <w:pPr>
        <w:jc w:val="both"/>
        <w:rPr>
          <w:sz w:val="16"/>
          <w:szCs w:val="16"/>
        </w:rPr>
      </w:pPr>
    </w:p>
    <w:p w:rsidR="00B11967" w:rsidRPr="00B11967" w:rsidRDefault="00B11967" w:rsidP="00B11967">
      <w:pPr>
        <w:jc w:val="both"/>
        <w:rPr>
          <w:sz w:val="24"/>
          <w:szCs w:val="24"/>
        </w:rPr>
      </w:pPr>
      <w:r w:rsidRPr="00B11967">
        <w:rPr>
          <w:i/>
          <w:sz w:val="24"/>
          <w:szCs w:val="24"/>
        </w:rPr>
        <w:t>Примечание:</w:t>
      </w:r>
      <w:r w:rsidRPr="00B11967">
        <w:rPr>
          <w:sz w:val="24"/>
          <w:szCs w:val="24"/>
        </w:rPr>
        <w:t xml:space="preserve"> для выполнения практической работы можно использовать рабочую тетрадь по МДК03.01 «Внешнее электроснабжение промышленных и гражданских зданий».</w:t>
      </w:r>
    </w:p>
    <w:p w:rsidR="00B11967" w:rsidRPr="00B11967" w:rsidRDefault="00B11967" w:rsidP="00B11967">
      <w:pPr>
        <w:rPr>
          <w:sz w:val="16"/>
          <w:szCs w:val="16"/>
        </w:rPr>
      </w:pPr>
    </w:p>
    <w:p w:rsidR="00B11967" w:rsidRPr="00B11967" w:rsidRDefault="00B11967" w:rsidP="00B11967">
      <w:pPr>
        <w:rPr>
          <w:sz w:val="24"/>
          <w:szCs w:val="24"/>
        </w:rPr>
      </w:pPr>
      <w:r w:rsidRPr="00B11967">
        <w:rPr>
          <w:sz w:val="24"/>
          <w:szCs w:val="24"/>
        </w:rPr>
        <w:t>Таблица 2 - Исходные данные для практической работы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1"/>
        <w:gridCol w:w="1722"/>
        <w:gridCol w:w="1723"/>
        <w:gridCol w:w="1722"/>
        <w:gridCol w:w="1723"/>
        <w:gridCol w:w="1723"/>
      </w:tblGrid>
      <w:tr w:rsidR="00B11967" w:rsidRPr="00B11967" w:rsidTr="00E10353">
        <w:tc>
          <w:tcPr>
            <w:tcW w:w="1242" w:type="dxa"/>
            <w:vAlign w:val="center"/>
          </w:tcPr>
          <w:p w:rsidR="00B11967" w:rsidRPr="00B11967" w:rsidRDefault="00B11967" w:rsidP="00B11967">
            <w:pPr>
              <w:jc w:val="center"/>
              <w:rPr>
                <w:sz w:val="24"/>
                <w:szCs w:val="24"/>
              </w:rPr>
            </w:pPr>
            <w:r w:rsidRPr="00B11967">
              <w:rPr>
                <w:sz w:val="24"/>
                <w:szCs w:val="24"/>
              </w:rPr>
              <w:t>Вариант</w:t>
            </w:r>
          </w:p>
        </w:tc>
        <w:tc>
          <w:tcPr>
            <w:tcW w:w="1722" w:type="dxa"/>
            <w:vAlign w:val="center"/>
          </w:tcPr>
          <w:p w:rsidR="00B11967" w:rsidRPr="00B11967" w:rsidRDefault="00B11967" w:rsidP="00B11967">
            <w:pPr>
              <w:jc w:val="center"/>
              <w:rPr>
                <w:sz w:val="24"/>
                <w:szCs w:val="24"/>
              </w:rPr>
            </w:pPr>
            <w:r w:rsidRPr="00B11967">
              <w:rPr>
                <w:sz w:val="24"/>
                <w:szCs w:val="24"/>
              </w:rPr>
              <w:t>Тип</w:t>
            </w:r>
          </w:p>
          <w:p w:rsidR="00B11967" w:rsidRPr="00B11967" w:rsidRDefault="00B11967" w:rsidP="00B11967">
            <w:pPr>
              <w:jc w:val="center"/>
              <w:rPr>
                <w:sz w:val="24"/>
                <w:szCs w:val="24"/>
              </w:rPr>
            </w:pPr>
            <w:r w:rsidRPr="00B11967">
              <w:rPr>
                <w:sz w:val="24"/>
                <w:szCs w:val="24"/>
              </w:rPr>
              <w:t>светильника</w:t>
            </w:r>
          </w:p>
        </w:tc>
        <w:tc>
          <w:tcPr>
            <w:tcW w:w="1723" w:type="dxa"/>
            <w:vAlign w:val="center"/>
          </w:tcPr>
          <w:p w:rsidR="00B11967" w:rsidRPr="00B11967" w:rsidRDefault="00B11967" w:rsidP="00B11967">
            <w:pPr>
              <w:jc w:val="center"/>
              <w:rPr>
                <w:sz w:val="24"/>
                <w:szCs w:val="24"/>
              </w:rPr>
            </w:pPr>
            <w:r w:rsidRPr="00B11967">
              <w:rPr>
                <w:sz w:val="24"/>
                <w:szCs w:val="24"/>
              </w:rPr>
              <w:t>Покрытие</w:t>
            </w:r>
          </w:p>
        </w:tc>
        <w:tc>
          <w:tcPr>
            <w:tcW w:w="1722" w:type="dxa"/>
            <w:vAlign w:val="center"/>
          </w:tcPr>
          <w:p w:rsidR="00B11967" w:rsidRPr="00B11967" w:rsidRDefault="00B11967" w:rsidP="00B11967">
            <w:pPr>
              <w:jc w:val="center"/>
              <w:rPr>
                <w:sz w:val="24"/>
                <w:szCs w:val="24"/>
                <w:lang w:val="en-US"/>
              </w:rPr>
            </w:pPr>
            <w:r w:rsidRPr="00B11967">
              <w:rPr>
                <w:sz w:val="24"/>
                <w:szCs w:val="24"/>
              </w:rPr>
              <w:t>Ширина</w:t>
            </w:r>
          </w:p>
          <w:p w:rsidR="00B11967" w:rsidRPr="00B11967" w:rsidRDefault="00B11967" w:rsidP="00B11967">
            <w:pPr>
              <w:jc w:val="center"/>
              <w:rPr>
                <w:sz w:val="24"/>
                <w:szCs w:val="24"/>
                <w:lang w:val="en-US"/>
              </w:rPr>
            </w:pPr>
            <w:r w:rsidRPr="00B11967">
              <w:rPr>
                <w:sz w:val="24"/>
                <w:szCs w:val="24"/>
              </w:rPr>
              <w:t>проезжей</w:t>
            </w:r>
          </w:p>
          <w:p w:rsidR="00B11967" w:rsidRPr="00B11967" w:rsidRDefault="00B11967" w:rsidP="00B11967">
            <w:pPr>
              <w:jc w:val="center"/>
              <w:rPr>
                <w:sz w:val="24"/>
                <w:szCs w:val="24"/>
              </w:rPr>
            </w:pPr>
            <w:r w:rsidRPr="00B11967">
              <w:rPr>
                <w:sz w:val="24"/>
                <w:szCs w:val="24"/>
              </w:rPr>
              <w:t>части, м</w:t>
            </w:r>
          </w:p>
        </w:tc>
        <w:tc>
          <w:tcPr>
            <w:tcW w:w="1723" w:type="dxa"/>
            <w:vAlign w:val="center"/>
          </w:tcPr>
          <w:p w:rsidR="00B11967" w:rsidRPr="00B11967" w:rsidRDefault="00B11967" w:rsidP="00B11967">
            <w:pPr>
              <w:jc w:val="center"/>
              <w:rPr>
                <w:sz w:val="24"/>
                <w:szCs w:val="24"/>
                <w:lang w:val="en-US"/>
              </w:rPr>
            </w:pPr>
            <w:r w:rsidRPr="00B11967">
              <w:rPr>
                <w:sz w:val="24"/>
                <w:szCs w:val="24"/>
              </w:rPr>
              <w:t>Высота</w:t>
            </w:r>
          </w:p>
          <w:p w:rsidR="00B11967" w:rsidRPr="00B11967" w:rsidRDefault="00B11967" w:rsidP="00B11967">
            <w:pPr>
              <w:jc w:val="center"/>
              <w:rPr>
                <w:sz w:val="24"/>
                <w:szCs w:val="24"/>
              </w:rPr>
            </w:pPr>
            <w:r w:rsidRPr="00B11967">
              <w:rPr>
                <w:sz w:val="24"/>
                <w:szCs w:val="24"/>
              </w:rPr>
              <w:t>установки светильников</w:t>
            </w:r>
          </w:p>
        </w:tc>
        <w:tc>
          <w:tcPr>
            <w:tcW w:w="1723" w:type="dxa"/>
            <w:vAlign w:val="center"/>
          </w:tcPr>
          <w:p w:rsidR="00B11967" w:rsidRPr="00B11967" w:rsidRDefault="00B11967" w:rsidP="00B11967">
            <w:pPr>
              <w:jc w:val="center"/>
              <w:rPr>
                <w:sz w:val="24"/>
                <w:szCs w:val="24"/>
              </w:rPr>
            </w:pPr>
            <w:r w:rsidRPr="00B11967">
              <w:rPr>
                <w:sz w:val="24"/>
                <w:szCs w:val="24"/>
              </w:rPr>
              <w:t>Нормируемая яркость</w:t>
            </w:r>
          </w:p>
          <w:p w:rsidR="00B11967" w:rsidRPr="00B11967" w:rsidRDefault="00B11967" w:rsidP="00B11967">
            <w:pPr>
              <w:jc w:val="center"/>
              <w:rPr>
                <w:sz w:val="24"/>
                <w:szCs w:val="24"/>
              </w:rPr>
            </w:pPr>
            <w:r w:rsidRPr="00B11967">
              <w:rPr>
                <w:sz w:val="24"/>
                <w:szCs w:val="24"/>
              </w:rPr>
              <w:t>покрытия, кд/м</w:t>
            </w:r>
            <w:r w:rsidRPr="00B11967">
              <w:rPr>
                <w:sz w:val="24"/>
                <w:szCs w:val="24"/>
                <w:vertAlign w:val="superscript"/>
              </w:rPr>
              <w:t>2</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НКУ 01-200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lang w:val="en-US"/>
              </w:rPr>
            </w:pPr>
            <w:r w:rsidRPr="00B11967">
              <w:rPr>
                <w:sz w:val="24"/>
                <w:szCs w:val="24"/>
                <w:lang w:val="en-US"/>
              </w:rPr>
              <w:t>5</w:t>
            </w:r>
          </w:p>
        </w:tc>
        <w:tc>
          <w:tcPr>
            <w:tcW w:w="1723" w:type="dxa"/>
          </w:tcPr>
          <w:p w:rsidR="00B11967" w:rsidRPr="00B11967" w:rsidRDefault="00B11967" w:rsidP="00B11967">
            <w:pPr>
              <w:jc w:val="center"/>
              <w:rPr>
                <w:sz w:val="24"/>
                <w:szCs w:val="24"/>
                <w:lang w:val="en-US"/>
              </w:rPr>
            </w:pPr>
            <w:r w:rsidRPr="00B11967">
              <w:rPr>
                <w:sz w:val="24"/>
                <w:szCs w:val="24"/>
                <w:lang w:val="en-US"/>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РТУ01-125</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5</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РТУ01-125</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5</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РТУ02-250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5,5</w:t>
            </w:r>
          </w:p>
        </w:tc>
        <w:tc>
          <w:tcPr>
            <w:tcW w:w="1723"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РТУ02-250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5,5</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РКУ01-125</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5,5</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6</w:t>
            </w:r>
          </w:p>
        </w:tc>
        <w:tc>
          <w:tcPr>
            <w:tcW w:w="1723" w:type="dxa"/>
          </w:tcPr>
          <w:p w:rsidR="00B11967" w:rsidRPr="00B11967" w:rsidRDefault="00B11967" w:rsidP="00B11967">
            <w:pPr>
              <w:jc w:val="center"/>
              <w:rPr>
                <w:sz w:val="24"/>
                <w:szCs w:val="24"/>
                <w:lang w:val="en-US"/>
              </w:rPr>
            </w:pPr>
            <w:r w:rsidRPr="00B11967">
              <w:rPr>
                <w:sz w:val="24"/>
                <w:szCs w:val="24"/>
                <w:lang w:val="en-US"/>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РКУ01-250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6</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РКУ01-400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6</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РКУ01-400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6,5</w:t>
            </w:r>
          </w:p>
        </w:tc>
        <w:tc>
          <w:tcPr>
            <w:tcW w:w="1723"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6,5</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ГКУ02-25</w:t>
            </w:r>
            <w:r w:rsidRPr="00B11967">
              <w:rPr>
                <w:sz w:val="24"/>
                <w:szCs w:val="24"/>
                <w:lang w:val="en-US"/>
              </w:rPr>
              <w:t>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6,5</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ГКУ02-400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lang w:val="en-US"/>
              </w:rPr>
            </w:pPr>
            <w:r w:rsidRPr="00B11967">
              <w:rPr>
                <w:sz w:val="24"/>
                <w:szCs w:val="24"/>
                <w:lang w:val="en-US"/>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ГКУ02-400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ЖКУ02-250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ЖКУ02-250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7,5</w:t>
            </w:r>
          </w:p>
        </w:tc>
        <w:tc>
          <w:tcPr>
            <w:tcW w:w="1723"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ЖКУ02-400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7,5</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rPr>
            </w:pPr>
            <w:r w:rsidRPr="00B11967">
              <w:rPr>
                <w:sz w:val="24"/>
                <w:szCs w:val="24"/>
              </w:rPr>
              <w:t>ЖКУ02-400</w:t>
            </w:r>
          </w:p>
        </w:tc>
        <w:tc>
          <w:tcPr>
            <w:tcW w:w="1723" w:type="dxa"/>
          </w:tcPr>
          <w:p w:rsidR="00B11967" w:rsidRPr="00B11967" w:rsidRDefault="00B11967" w:rsidP="00B11967">
            <w:pPr>
              <w:jc w:val="center"/>
              <w:rPr>
                <w:sz w:val="24"/>
                <w:szCs w:val="24"/>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7,5</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НКУ 01-200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lang w:val="en-US"/>
              </w:rPr>
            </w:pPr>
            <w:r w:rsidRPr="00B11967">
              <w:rPr>
                <w:sz w:val="24"/>
                <w:szCs w:val="24"/>
                <w:lang w:val="en-US"/>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РТУ01-125</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РТУ01-125</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РТУ02-250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8,5</w:t>
            </w:r>
          </w:p>
        </w:tc>
        <w:tc>
          <w:tcPr>
            <w:tcW w:w="1723"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РТУ02-250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8,5</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РКУ01-125</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8,5</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lang w:val="en-US"/>
              </w:rPr>
            </w:pPr>
            <w:r w:rsidRPr="00B11967">
              <w:rPr>
                <w:sz w:val="24"/>
                <w:szCs w:val="24"/>
                <w:lang w:val="en-US"/>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РКУ01-250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РКУ01-400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РКУ01-400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9,5</w:t>
            </w:r>
          </w:p>
        </w:tc>
        <w:tc>
          <w:tcPr>
            <w:tcW w:w="1723"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ГКУ02-250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9,5</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ГКУ02-25</w:t>
            </w:r>
            <w:r w:rsidRPr="00B11967">
              <w:rPr>
                <w:sz w:val="24"/>
                <w:szCs w:val="24"/>
                <w:lang w:val="en-US"/>
              </w:rPr>
              <w:t>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9,5</w:t>
            </w:r>
          </w:p>
        </w:tc>
        <w:tc>
          <w:tcPr>
            <w:tcW w:w="1723" w:type="dxa"/>
          </w:tcPr>
          <w:p w:rsidR="00B11967" w:rsidRPr="00B11967" w:rsidRDefault="00B11967" w:rsidP="00B11967">
            <w:pPr>
              <w:jc w:val="center"/>
              <w:rPr>
                <w:sz w:val="24"/>
                <w:szCs w:val="24"/>
              </w:rPr>
            </w:pPr>
            <w:r w:rsidRPr="00B11967">
              <w:rPr>
                <w:sz w:val="24"/>
                <w:szCs w:val="24"/>
              </w:rPr>
              <w:t>9</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ГКУ02-400</w:t>
            </w:r>
          </w:p>
        </w:tc>
        <w:tc>
          <w:tcPr>
            <w:tcW w:w="1723" w:type="dxa"/>
          </w:tcPr>
          <w:p w:rsidR="00B11967" w:rsidRPr="00B11967" w:rsidRDefault="00B11967" w:rsidP="00B11967">
            <w:pPr>
              <w:jc w:val="center"/>
              <w:rPr>
                <w:sz w:val="24"/>
                <w:szCs w:val="24"/>
                <w:lang w:val="en-US"/>
              </w:rPr>
            </w:pPr>
            <w:r w:rsidRPr="00B11967">
              <w:rPr>
                <w:sz w:val="24"/>
                <w:szCs w:val="24"/>
              </w:rPr>
              <w:t>Гладкое</w:t>
            </w:r>
          </w:p>
        </w:tc>
        <w:tc>
          <w:tcPr>
            <w:tcW w:w="1722" w:type="dxa"/>
          </w:tcPr>
          <w:p w:rsidR="00B11967" w:rsidRPr="00B11967" w:rsidRDefault="00B11967" w:rsidP="00B11967">
            <w:pPr>
              <w:jc w:val="center"/>
              <w:rPr>
                <w:sz w:val="24"/>
                <w:szCs w:val="24"/>
              </w:rPr>
            </w:pPr>
            <w:r w:rsidRPr="00B11967">
              <w:rPr>
                <w:sz w:val="24"/>
                <w:szCs w:val="24"/>
              </w:rPr>
              <w:t>9,2</w:t>
            </w:r>
          </w:p>
        </w:tc>
        <w:tc>
          <w:tcPr>
            <w:tcW w:w="1723" w:type="dxa"/>
          </w:tcPr>
          <w:p w:rsidR="00B11967" w:rsidRPr="00B11967" w:rsidRDefault="00B11967" w:rsidP="00B11967">
            <w:pPr>
              <w:jc w:val="center"/>
              <w:rPr>
                <w:sz w:val="24"/>
                <w:szCs w:val="24"/>
              </w:rPr>
            </w:pPr>
            <w:r w:rsidRPr="00B11967">
              <w:rPr>
                <w:sz w:val="24"/>
                <w:szCs w:val="24"/>
              </w:rPr>
              <w:t>7</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r w:rsidR="00B11967" w:rsidRPr="00B11967" w:rsidTr="00E10353">
        <w:tc>
          <w:tcPr>
            <w:tcW w:w="1242" w:type="dxa"/>
          </w:tcPr>
          <w:p w:rsidR="00B11967" w:rsidRPr="00B11967" w:rsidRDefault="00B11967" w:rsidP="00DC57BA">
            <w:pPr>
              <w:pStyle w:val="ad"/>
              <w:numPr>
                <w:ilvl w:val="0"/>
                <w:numId w:val="8"/>
              </w:numPr>
              <w:rPr>
                <w:sz w:val="24"/>
                <w:szCs w:val="24"/>
              </w:rPr>
            </w:pPr>
          </w:p>
        </w:tc>
        <w:tc>
          <w:tcPr>
            <w:tcW w:w="1722" w:type="dxa"/>
          </w:tcPr>
          <w:p w:rsidR="00B11967" w:rsidRPr="00B11967" w:rsidRDefault="00B11967" w:rsidP="00B11967">
            <w:pPr>
              <w:rPr>
                <w:sz w:val="24"/>
                <w:szCs w:val="24"/>
                <w:lang w:val="en-US"/>
              </w:rPr>
            </w:pPr>
            <w:r w:rsidRPr="00B11967">
              <w:rPr>
                <w:sz w:val="24"/>
                <w:szCs w:val="24"/>
              </w:rPr>
              <w:t>ГКУ02-400</w:t>
            </w:r>
          </w:p>
        </w:tc>
        <w:tc>
          <w:tcPr>
            <w:tcW w:w="1723" w:type="dxa"/>
          </w:tcPr>
          <w:p w:rsidR="00B11967" w:rsidRPr="00B11967" w:rsidRDefault="00B11967" w:rsidP="00B11967">
            <w:pPr>
              <w:jc w:val="center"/>
              <w:rPr>
                <w:sz w:val="24"/>
                <w:szCs w:val="24"/>
                <w:lang w:val="en-US"/>
              </w:rPr>
            </w:pPr>
            <w:r w:rsidRPr="00B11967">
              <w:rPr>
                <w:sz w:val="24"/>
                <w:szCs w:val="24"/>
              </w:rPr>
              <w:t>Шероховатое</w:t>
            </w:r>
          </w:p>
        </w:tc>
        <w:tc>
          <w:tcPr>
            <w:tcW w:w="1722" w:type="dxa"/>
          </w:tcPr>
          <w:p w:rsidR="00B11967" w:rsidRPr="00B11967" w:rsidRDefault="00B11967" w:rsidP="00B11967">
            <w:pPr>
              <w:jc w:val="center"/>
              <w:rPr>
                <w:sz w:val="24"/>
                <w:szCs w:val="24"/>
              </w:rPr>
            </w:pPr>
            <w:r w:rsidRPr="00B11967">
              <w:rPr>
                <w:sz w:val="24"/>
                <w:szCs w:val="24"/>
              </w:rPr>
              <w:t>9,2</w:t>
            </w:r>
          </w:p>
        </w:tc>
        <w:tc>
          <w:tcPr>
            <w:tcW w:w="1723" w:type="dxa"/>
          </w:tcPr>
          <w:p w:rsidR="00B11967" w:rsidRPr="00B11967" w:rsidRDefault="00B11967" w:rsidP="00B11967">
            <w:pPr>
              <w:jc w:val="center"/>
              <w:rPr>
                <w:sz w:val="24"/>
                <w:szCs w:val="24"/>
              </w:rPr>
            </w:pPr>
            <w:r w:rsidRPr="00B11967">
              <w:rPr>
                <w:sz w:val="24"/>
                <w:szCs w:val="24"/>
              </w:rPr>
              <w:t>8</w:t>
            </w:r>
          </w:p>
        </w:tc>
        <w:tc>
          <w:tcPr>
            <w:tcW w:w="1723" w:type="dxa"/>
          </w:tcPr>
          <w:p w:rsidR="00B11967" w:rsidRPr="00B11967" w:rsidRDefault="00B11967" w:rsidP="00B11967">
            <w:pPr>
              <w:jc w:val="center"/>
              <w:rPr>
                <w:sz w:val="24"/>
                <w:szCs w:val="24"/>
              </w:rPr>
            </w:pPr>
            <w:r w:rsidRPr="00B11967">
              <w:rPr>
                <w:sz w:val="24"/>
                <w:szCs w:val="24"/>
                <w:lang w:val="en-US"/>
              </w:rPr>
              <w:t>0</w:t>
            </w:r>
            <w:r w:rsidRPr="00B11967">
              <w:rPr>
                <w:sz w:val="24"/>
                <w:szCs w:val="24"/>
              </w:rPr>
              <w:t>,4</w:t>
            </w:r>
          </w:p>
        </w:tc>
      </w:tr>
    </w:tbl>
    <w:p w:rsidR="0042732C" w:rsidRDefault="0042732C" w:rsidP="00B11967">
      <w:pPr>
        <w:pStyle w:val="a6"/>
        <w:tabs>
          <w:tab w:val="num" w:pos="1361"/>
        </w:tabs>
        <w:ind w:firstLine="0"/>
        <w:jc w:val="both"/>
        <w:rPr>
          <w:b/>
          <w:i/>
          <w:szCs w:val="24"/>
        </w:rPr>
      </w:pPr>
    </w:p>
    <w:p w:rsidR="0042732C" w:rsidRDefault="0042732C">
      <w:pPr>
        <w:rPr>
          <w:b/>
          <w:i/>
          <w:sz w:val="24"/>
          <w:szCs w:val="24"/>
        </w:rPr>
      </w:pPr>
      <w:r>
        <w:rPr>
          <w:b/>
          <w:i/>
          <w:szCs w:val="24"/>
        </w:rPr>
        <w:br w:type="page"/>
      </w:r>
    </w:p>
    <w:p w:rsidR="0042732C" w:rsidRPr="0042732C" w:rsidRDefault="0042732C" w:rsidP="0042732C">
      <w:pPr>
        <w:pStyle w:val="6"/>
        <w:rPr>
          <w:b/>
          <w:sz w:val="24"/>
          <w:szCs w:val="24"/>
        </w:rPr>
      </w:pPr>
      <w:r w:rsidRPr="0042732C">
        <w:rPr>
          <w:b/>
          <w:sz w:val="24"/>
          <w:szCs w:val="24"/>
        </w:rPr>
        <w:lastRenderedPageBreak/>
        <w:t>Практическая работа № 3</w:t>
      </w:r>
    </w:p>
    <w:p w:rsidR="0042732C" w:rsidRPr="0042732C" w:rsidRDefault="0042732C" w:rsidP="0042732C">
      <w:pPr>
        <w:jc w:val="center"/>
        <w:rPr>
          <w:b/>
          <w:sz w:val="16"/>
        </w:rPr>
      </w:pPr>
    </w:p>
    <w:p w:rsidR="0042732C" w:rsidRPr="0042732C" w:rsidRDefault="0042732C" w:rsidP="0042732C">
      <w:pPr>
        <w:jc w:val="center"/>
        <w:rPr>
          <w:sz w:val="24"/>
          <w:szCs w:val="24"/>
        </w:rPr>
      </w:pPr>
      <w:r w:rsidRPr="0042732C">
        <w:rPr>
          <w:b/>
          <w:sz w:val="24"/>
          <w:szCs w:val="24"/>
        </w:rPr>
        <w:t xml:space="preserve">Расчет токов короткого замыкания в электрических сетях выше 1 </w:t>
      </w:r>
      <w:proofErr w:type="spellStart"/>
      <w:r w:rsidRPr="0042732C">
        <w:rPr>
          <w:b/>
          <w:sz w:val="24"/>
          <w:szCs w:val="24"/>
        </w:rPr>
        <w:t>кВ</w:t>
      </w:r>
      <w:proofErr w:type="spellEnd"/>
    </w:p>
    <w:p w:rsidR="0042732C" w:rsidRPr="0042732C" w:rsidRDefault="0042732C" w:rsidP="0042732C">
      <w:pPr>
        <w:jc w:val="center"/>
        <w:rPr>
          <w:b/>
          <w:sz w:val="16"/>
        </w:rPr>
      </w:pPr>
    </w:p>
    <w:p w:rsidR="0042732C" w:rsidRPr="000774F2" w:rsidRDefault="0042732C" w:rsidP="0042732C">
      <w:pPr>
        <w:ind w:left="1588" w:hanging="1588"/>
        <w:jc w:val="both"/>
        <w:rPr>
          <w:sz w:val="24"/>
        </w:rPr>
      </w:pPr>
      <w:r w:rsidRPr="000774F2">
        <w:rPr>
          <w:i/>
          <w:sz w:val="24"/>
          <w:u w:val="single"/>
        </w:rPr>
        <w:t>Цель работы</w:t>
      </w:r>
      <w:r w:rsidRPr="000774F2">
        <w:rPr>
          <w:i/>
          <w:sz w:val="24"/>
        </w:rPr>
        <w:t xml:space="preserve">: </w:t>
      </w:r>
      <w:r w:rsidRPr="000774F2">
        <w:rPr>
          <w:sz w:val="24"/>
        </w:rPr>
        <w:t xml:space="preserve">научиться выполнять расчет токов симметричного трехфазного короткого замыкания в электрических сетях напряжением выше 1кВ (используя справочную литературу) по заданной схеме электроснабжения. </w:t>
      </w:r>
    </w:p>
    <w:p w:rsidR="0042732C" w:rsidRPr="0042732C" w:rsidRDefault="0042732C" w:rsidP="0042732C">
      <w:pPr>
        <w:rPr>
          <w:sz w:val="16"/>
          <w:szCs w:val="16"/>
        </w:rPr>
      </w:pPr>
    </w:p>
    <w:p w:rsidR="0042732C" w:rsidRPr="0042732C" w:rsidRDefault="0042732C" w:rsidP="0042732C">
      <w:pPr>
        <w:pStyle w:val="21"/>
        <w:spacing w:after="0" w:line="240" w:lineRule="auto"/>
        <w:jc w:val="both"/>
        <w:rPr>
          <w:b/>
          <w:sz w:val="24"/>
        </w:rPr>
      </w:pPr>
      <w:r w:rsidRPr="0042732C">
        <w:rPr>
          <w:b/>
          <w:sz w:val="24"/>
        </w:rPr>
        <w:t>В результате выполнения практической работы формируются:</w:t>
      </w:r>
    </w:p>
    <w:p w:rsidR="0042732C" w:rsidRPr="000774F2" w:rsidRDefault="0042732C" w:rsidP="0042732C">
      <w:pPr>
        <w:jc w:val="both"/>
        <w:rPr>
          <w:bCs/>
          <w:i/>
          <w:sz w:val="24"/>
          <w:szCs w:val="28"/>
        </w:rPr>
      </w:pPr>
      <w:r w:rsidRPr="000774F2">
        <w:rPr>
          <w:bCs/>
          <w:i/>
          <w:sz w:val="24"/>
          <w:szCs w:val="28"/>
        </w:rPr>
        <w:t>умения:</w:t>
      </w:r>
    </w:p>
    <w:p w:rsidR="0042732C" w:rsidRPr="000774F2" w:rsidRDefault="0042732C" w:rsidP="0042732C">
      <w:pPr>
        <w:ind w:firstLine="851"/>
        <w:rPr>
          <w:sz w:val="24"/>
        </w:rPr>
      </w:pPr>
      <w:r w:rsidRPr="000774F2">
        <w:rPr>
          <w:sz w:val="24"/>
        </w:rPr>
        <w:t xml:space="preserve">- составлять отдельные разделы проекта производства работ; </w:t>
      </w:r>
    </w:p>
    <w:p w:rsidR="0042732C" w:rsidRPr="000774F2" w:rsidRDefault="0042732C" w:rsidP="0042732C">
      <w:pPr>
        <w:ind w:firstLine="851"/>
        <w:rPr>
          <w:sz w:val="24"/>
        </w:rPr>
      </w:pPr>
      <w:r w:rsidRPr="000774F2">
        <w:rPr>
          <w:sz w:val="24"/>
        </w:rPr>
        <w:t>- выполнять расчет электрических нагрузок электрических сетей, осуществлять выбор токоведущих частей на разных уровнях напряжения;</w:t>
      </w:r>
    </w:p>
    <w:p w:rsidR="0042732C" w:rsidRPr="0042732C" w:rsidRDefault="0042732C" w:rsidP="0042732C">
      <w:pPr>
        <w:pStyle w:val="a6"/>
        <w:ind w:firstLine="851"/>
        <w:jc w:val="both"/>
        <w:rPr>
          <w:b/>
          <w:i/>
          <w:szCs w:val="24"/>
        </w:rPr>
      </w:pPr>
      <w:r w:rsidRPr="0042732C">
        <w:rPr>
          <w:szCs w:val="24"/>
        </w:rPr>
        <w:t>- выполнять проектную документацию с использованием персонального компьютера;</w:t>
      </w:r>
    </w:p>
    <w:p w:rsidR="0042732C" w:rsidRPr="000774F2" w:rsidRDefault="0042732C" w:rsidP="0042732C">
      <w:pPr>
        <w:rPr>
          <w:i/>
          <w:sz w:val="24"/>
          <w:szCs w:val="28"/>
        </w:rPr>
      </w:pPr>
      <w:r w:rsidRPr="000774F2">
        <w:rPr>
          <w:bCs/>
          <w:i/>
          <w:sz w:val="24"/>
          <w:szCs w:val="28"/>
        </w:rPr>
        <w:t>знания:</w:t>
      </w:r>
    </w:p>
    <w:p w:rsidR="0042732C" w:rsidRPr="0042732C" w:rsidRDefault="0042732C" w:rsidP="0042732C">
      <w:pPr>
        <w:pStyle w:val="a6"/>
        <w:ind w:firstLine="851"/>
      </w:pPr>
      <w:r w:rsidRPr="0042732C">
        <w:t>- номенклатуры наиболее распространенных воздушных проводов, кабельной продукции и электромонтажных изделий;</w:t>
      </w:r>
    </w:p>
    <w:p w:rsidR="0042732C" w:rsidRPr="0042732C" w:rsidRDefault="0042732C" w:rsidP="0042732C">
      <w:pPr>
        <w:pStyle w:val="a6"/>
        <w:ind w:firstLine="851"/>
      </w:pPr>
      <w:r w:rsidRPr="0042732C">
        <w:t>- основных методов расчета и условий выбора электрических сетей;</w:t>
      </w:r>
    </w:p>
    <w:p w:rsidR="0042732C" w:rsidRPr="0042732C" w:rsidRDefault="0042732C" w:rsidP="0042732C">
      <w:pPr>
        <w:pStyle w:val="a6"/>
        <w:ind w:firstLine="851"/>
      </w:pPr>
      <w:r w:rsidRPr="0042732C">
        <w:t>- технических характеристик элементов линий электропередачи и технические требования, предъявляемые к их работе;</w:t>
      </w:r>
    </w:p>
    <w:p w:rsidR="0042732C" w:rsidRPr="000774F2" w:rsidRDefault="0042732C" w:rsidP="0042732C">
      <w:pPr>
        <w:jc w:val="both"/>
        <w:rPr>
          <w:i/>
          <w:sz w:val="24"/>
        </w:rPr>
      </w:pPr>
      <w:r w:rsidRPr="000774F2">
        <w:rPr>
          <w:i/>
          <w:sz w:val="24"/>
        </w:rPr>
        <w:t>элементы следующих компетенций:</w:t>
      </w:r>
    </w:p>
    <w:p w:rsidR="0042732C" w:rsidRPr="000774F2" w:rsidRDefault="0042732C" w:rsidP="0042732C">
      <w:pPr>
        <w:widowControl w:val="0"/>
        <w:suppressAutoHyphens/>
        <w:ind w:firstLine="851"/>
        <w:jc w:val="both"/>
        <w:rPr>
          <w:sz w:val="24"/>
        </w:rPr>
      </w:pPr>
      <w:r w:rsidRPr="000774F2">
        <w:rPr>
          <w:sz w:val="24"/>
        </w:rPr>
        <w:t>ПК 3.4 Участвовать в проектировании электрических сетей.</w:t>
      </w:r>
    </w:p>
    <w:p w:rsidR="0042732C" w:rsidRPr="0042732C" w:rsidRDefault="0042732C" w:rsidP="0042732C">
      <w:pPr>
        <w:pStyle w:val="ab"/>
        <w:ind w:firstLine="851"/>
        <w:jc w:val="both"/>
      </w:pPr>
      <w:r w:rsidRPr="0042732C">
        <w:t>ОК 01. Выбирать способы решения задач профессиональной деятельности применительно к различным контекстам;</w:t>
      </w:r>
    </w:p>
    <w:p w:rsidR="0042732C" w:rsidRPr="0042732C" w:rsidRDefault="0042732C" w:rsidP="0042732C">
      <w:pPr>
        <w:pStyle w:val="ab"/>
        <w:ind w:firstLine="851"/>
        <w:jc w:val="both"/>
      </w:pPr>
      <w:r w:rsidRPr="0042732C">
        <w:t>ОК 02. Осуществлять поиск, анализ и интерпретацию информации, необходимой для выполнения задач профессиональной деятельности;</w:t>
      </w:r>
    </w:p>
    <w:p w:rsidR="0042732C" w:rsidRPr="0042732C" w:rsidRDefault="0042732C" w:rsidP="0042732C">
      <w:pPr>
        <w:pStyle w:val="ab"/>
        <w:ind w:firstLine="851"/>
        <w:jc w:val="both"/>
      </w:pPr>
      <w:r w:rsidRPr="0042732C">
        <w:t>ОК 03. Планировать и реализовывать собственное профессиональное и личностное развитие;</w:t>
      </w:r>
    </w:p>
    <w:p w:rsidR="0042732C" w:rsidRPr="0042732C" w:rsidRDefault="0042732C" w:rsidP="0042732C">
      <w:pPr>
        <w:pStyle w:val="ab"/>
        <w:ind w:firstLine="851"/>
        <w:jc w:val="both"/>
      </w:pPr>
      <w:r w:rsidRPr="0042732C">
        <w:t>ОК 04. Работать в коллективе и команде, эффективно взаимодействовать с коллегами, руководством, клиентами;</w:t>
      </w:r>
    </w:p>
    <w:p w:rsidR="0042732C" w:rsidRPr="0042732C" w:rsidRDefault="0042732C" w:rsidP="0042732C">
      <w:pPr>
        <w:pStyle w:val="ab"/>
        <w:ind w:firstLine="851"/>
        <w:jc w:val="both"/>
      </w:pPr>
      <w:r w:rsidRPr="0042732C">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10353" w:rsidRPr="00E27AB1" w:rsidRDefault="00E10353" w:rsidP="00E10353">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42732C" w:rsidRPr="0042732C" w:rsidRDefault="0042732C" w:rsidP="0042732C">
      <w:pPr>
        <w:pStyle w:val="ab"/>
        <w:ind w:firstLine="851"/>
        <w:jc w:val="both"/>
      </w:pPr>
      <w:r w:rsidRPr="0042732C">
        <w:t>ОК 07. Содействовать сохранению окружающей среды, ресурсосбережению, эффективно действовать в чрезвычайных ситуациях;</w:t>
      </w:r>
    </w:p>
    <w:p w:rsidR="0042732C" w:rsidRPr="0042732C" w:rsidRDefault="0042732C" w:rsidP="0042732C">
      <w:pPr>
        <w:pStyle w:val="ab"/>
        <w:ind w:firstLine="851"/>
        <w:jc w:val="both"/>
      </w:pPr>
      <w:r w:rsidRPr="0042732C">
        <w:t>ОК 09. Использовать информационные технологии в профессиональной деятельности;</w:t>
      </w:r>
    </w:p>
    <w:p w:rsidR="0042732C" w:rsidRPr="0042732C" w:rsidRDefault="0042732C" w:rsidP="0042732C">
      <w:pPr>
        <w:pStyle w:val="ab"/>
        <w:ind w:firstLine="851"/>
        <w:jc w:val="both"/>
      </w:pPr>
      <w:r w:rsidRPr="0042732C">
        <w:t>ОК 10. Пользоваться профессиональной документацией на государственном и иностранном языках.</w:t>
      </w:r>
    </w:p>
    <w:p w:rsidR="0042732C" w:rsidRPr="0042732C" w:rsidRDefault="0042732C" w:rsidP="0042732C">
      <w:pPr>
        <w:rPr>
          <w:sz w:val="16"/>
          <w:szCs w:val="16"/>
        </w:rPr>
      </w:pPr>
    </w:p>
    <w:p w:rsidR="0042732C" w:rsidRPr="000774F2" w:rsidRDefault="0042732C" w:rsidP="0042732C">
      <w:pPr>
        <w:jc w:val="center"/>
        <w:rPr>
          <w:b/>
          <w:i/>
          <w:sz w:val="24"/>
        </w:rPr>
      </w:pPr>
      <w:r w:rsidRPr="000774F2">
        <w:rPr>
          <w:b/>
          <w:i/>
          <w:sz w:val="24"/>
        </w:rPr>
        <w:t>Теоретический материал</w:t>
      </w:r>
    </w:p>
    <w:p w:rsidR="0042732C" w:rsidRPr="000774F2" w:rsidRDefault="0042732C" w:rsidP="0042732C">
      <w:pPr>
        <w:jc w:val="center"/>
        <w:rPr>
          <w:szCs w:val="16"/>
        </w:rPr>
      </w:pPr>
    </w:p>
    <w:p w:rsidR="0042732C" w:rsidRPr="000774F2" w:rsidRDefault="0042732C" w:rsidP="0042732C">
      <w:pPr>
        <w:ind w:firstLine="851"/>
        <w:jc w:val="both"/>
        <w:rPr>
          <w:sz w:val="24"/>
        </w:rPr>
      </w:pPr>
      <w:r w:rsidRPr="000774F2">
        <w:rPr>
          <w:sz w:val="24"/>
        </w:rPr>
        <w:t>Для электроустановок характерны четыре режима работы:</w:t>
      </w:r>
    </w:p>
    <w:p w:rsidR="0042732C" w:rsidRPr="000774F2" w:rsidRDefault="0042732C" w:rsidP="0042732C">
      <w:pPr>
        <w:ind w:left="851"/>
        <w:jc w:val="both"/>
        <w:rPr>
          <w:sz w:val="24"/>
        </w:rPr>
      </w:pPr>
      <w:r w:rsidRPr="000774F2">
        <w:rPr>
          <w:sz w:val="24"/>
        </w:rPr>
        <w:t>а) нормальный;</w:t>
      </w:r>
    </w:p>
    <w:p w:rsidR="0042732C" w:rsidRPr="000774F2" w:rsidRDefault="0042732C" w:rsidP="0042732C">
      <w:pPr>
        <w:ind w:left="851"/>
        <w:jc w:val="both"/>
        <w:rPr>
          <w:sz w:val="24"/>
        </w:rPr>
      </w:pPr>
      <w:r w:rsidRPr="000774F2">
        <w:rPr>
          <w:sz w:val="24"/>
        </w:rPr>
        <w:t>б) аварийный;</w:t>
      </w:r>
    </w:p>
    <w:p w:rsidR="0042732C" w:rsidRPr="000774F2" w:rsidRDefault="0042732C" w:rsidP="0042732C">
      <w:pPr>
        <w:ind w:left="851"/>
        <w:jc w:val="both"/>
        <w:rPr>
          <w:sz w:val="24"/>
        </w:rPr>
      </w:pPr>
      <w:r w:rsidRPr="000774F2">
        <w:rPr>
          <w:sz w:val="24"/>
        </w:rPr>
        <w:t>в) послеаварийный;</w:t>
      </w:r>
    </w:p>
    <w:p w:rsidR="0042732C" w:rsidRPr="000774F2" w:rsidRDefault="0042732C" w:rsidP="0042732C">
      <w:pPr>
        <w:ind w:left="851"/>
        <w:jc w:val="both"/>
        <w:rPr>
          <w:sz w:val="24"/>
        </w:rPr>
      </w:pPr>
      <w:r w:rsidRPr="000774F2">
        <w:rPr>
          <w:sz w:val="24"/>
        </w:rPr>
        <w:t>г) ремонтный.</w:t>
      </w:r>
    </w:p>
    <w:p w:rsidR="0042732C" w:rsidRPr="0042732C" w:rsidRDefault="0042732C" w:rsidP="0042732C">
      <w:pPr>
        <w:pStyle w:val="a6"/>
        <w:ind w:firstLine="851"/>
        <w:jc w:val="both"/>
      </w:pPr>
      <w:r w:rsidRPr="0042732C">
        <w:t>Электрооборудование выбирается по параметрам продолжительных режимов и проверяется по параметрам кратковременных режимов, определяющим из которых является режим короткого замыкания (КЗ).</w:t>
      </w:r>
    </w:p>
    <w:p w:rsidR="0042732C" w:rsidRPr="0042732C" w:rsidRDefault="0042732C" w:rsidP="0042732C">
      <w:pPr>
        <w:pStyle w:val="a6"/>
        <w:ind w:firstLine="851"/>
        <w:jc w:val="both"/>
      </w:pPr>
      <w:r w:rsidRPr="0042732C">
        <w:rPr>
          <w:b/>
          <w:i/>
        </w:rPr>
        <w:lastRenderedPageBreak/>
        <w:t>Короткое замыкание</w:t>
      </w:r>
      <w:r w:rsidRPr="0042732C">
        <w:rPr>
          <w:i/>
        </w:rPr>
        <w:t xml:space="preserve"> – </w:t>
      </w:r>
      <w:r w:rsidRPr="0042732C">
        <w:t>всякое случайное или преднамеренное, не предусмотренное нормальным режимом работы, электрическое соединение различных точек электроустановки между собой или землей, при котором токи в ветвях электроустановки резко возрастают, превышая наибольший допустимый ток продолжительного режима.</w:t>
      </w:r>
    </w:p>
    <w:p w:rsidR="0042732C" w:rsidRPr="0042732C" w:rsidRDefault="0042732C" w:rsidP="0042732C">
      <w:pPr>
        <w:pStyle w:val="a6"/>
        <w:ind w:firstLine="851"/>
        <w:jc w:val="both"/>
      </w:pPr>
      <w:r w:rsidRPr="0042732C">
        <w:t>По режиму КЗ электрооборудование проверяется на электродинамическую и термическую стойкость, а коммутационные аппараты – также на коммутационную способность.</w:t>
      </w:r>
    </w:p>
    <w:p w:rsidR="0042732C" w:rsidRPr="0042732C" w:rsidRDefault="0042732C" w:rsidP="0042732C">
      <w:pPr>
        <w:pStyle w:val="a6"/>
        <w:ind w:firstLine="851"/>
        <w:jc w:val="both"/>
      </w:pPr>
      <w:r w:rsidRPr="0042732C">
        <w:t>При проверке электрических аппаратов и жестких проводников вместе с относящимися к ним поддерживающими и опорными конструкциями на электродинамическую стойкость расчетным видом КЗ является трехфазное симметричное КЗ. При этом допускается не учитывать механические колебания шинных конструкций.</w:t>
      </w:r>
    </w:p>
    <w:p w:rsidR="0042732C" w:rsidRPr="0042732C" w:rsidRDefault="0042732C" w:rsidP="0042732C">
      <w:pPr>
        <w:pStyle w:val="a6"/>
        <w:ind w:firstLine="851"/>
        <w:jc w:val="both"/>
      </w:pPr>
      <w:r w:rsidRPr="0042732C">
        <w:t xml:space="preserve">При проверке проводников и электрических аппаратов на термическую стойкость расчетным видом КЗ в общем случае является трехфазное симметричное КЗ. </w:t>
      </w:r>
    </w:p>
    <w:p w:rsidR="0042732C" w:rsidRPr="0042732C" w:rsidRDefault="0042732C" w:rsidP="0042732C">
      <w:pPr>
        <w:pStyle w:val="a6"/>
        <w:ind w:firstLine="851"/>
        <w:jc w:val="both"/>
      </w:pPr>
      <w:r w:rsidRPr="0042732C">
        <w:t xml:space="preserve">При проверке электрических аппаратов на коммутационную способность расчетным видом КЗ может быть трехфазное или однофазное КЗ в зависимости от того, при каком виде КЗ ток КЗ имеет наибольшее значение. Если для выключателей задается разная коммутационная способность при трехфазных и однофазных КЗ, то проверку следует производить отдельно по каждому виду КЗ.  </w:t>
      </w:r>
    </w:p>
    <w:p w:rsidR="0042732C" w:rsidRPr="0042732C" w:rsidRDefault="0042732C" w:rsidP="0042732C">
      <w:pPr>
        <w:pStyle w:val="a6"/>
        <w:ind w:firstLine="851"/>
        <w:jc w:val="both"/>
      </w:pPr>
      <w:r w:rsidRPr="0042732C">
        <w:t xml:space="preserve">Учитывая дискретный характер изменения параметров электрооборудования, расчет токов КЗ для его проверки допускается производить приближенно, с принятием ряда допущений, при этом погрешность расчета токов КЗ не должна превышать 5 – 10%. </w:t>
      </w:r>
    </w:p>
    <w:p w:rsidR="0042732C" w:rsidRPr="0042732C" w:rsidRDefault="0042732C" w:rsidP="0042732C">
      <w:pPr>
        <w:pStyle w:val="a6"/>
        <w:ind w:firstLine="851"/>
        <w:jc w:val="both"/>
      </w:pPr>
      <w:r w:rsidRPr="0042732C">
        <w:t>Расчет токов КЗ в системе электроснабжения промышленных предприятий производится упрощенным способом с рядом допущений:</w:t>
      </w:r>
    </w:p>
    <w:p w:rsidR="0042732C" w:rsidRPr="000774F2" w:rsidRDefault="0042732C" w:rsidP="0042732C">
      <w:pPr>
        <w:pStyle w:val="30"/>
        <w:tabs>
          <w:tab w:val="left" w:pos="1200"/>
        </w:tabs>
        <w:spacing w:after="0"/>
        <w:ind w:firstLine="851"/>
        <w:jc w:val="both"/>
        <w:rPr>
          <w:sz w:val="24"/>
          <w:szCs w:val="24"/>
        </w:rPr>
      </w:pPr>
      <w:r w:rsidRPr="000774F2">
        <w:rPr>
          <w:sz w:val="24"/>
          <w:szCs w:val="24"/>
        </w:rPr>
        <w:t>а) трехфазная система является симметричной;</w:t>
      </w:r>
    </w:p>
    <w:p w:rsidR="0042732C" w:rsidRPr="000774F2" w:rsidRDefault="0042732C" w:rsidP="0042732C">
      <w:pPr>
        <w:ind w:firstLine="851"/>
        <w:jc w:val="both"/>
        <w:rPr>
          <w:sz w:val="24"/>
          <w:szCs w:val="24"/>
        </w:rPr>
      </w:pPr>
      <w:r w:rsidRPr="000774F2">
        <w:rPr>
          <w:sz w:val="24"/>
          <w:szCs w:val="24"/>
        </w:rPr>
        <w:t>б) индуктивные сопротивления в процессе КЗ не изменяются;</w:t>
      </w:r>
    </w:p>
    <w:p w:rsidR="0042732C" w:rsidRPr="000774F2" w:rsidRDefault="0042732C" w:rsidP="0042732C">
      <w:pPr>
        <w:ind w:firstLine="851"/>
        <w:jc w:val="both"/>
        <w:rPr>
          <w:sz w:val="24"/>
          <w:szCs w:val="24"/>
        </w:rPr>
      </w:pPr>
      <w:r w:rsidRPr="000774F2">
        <w:rPr>
          <w:sz w:val="24"/>
          <w:szCs w:val="24"/>
        </w:rPr>
        <w:t>в) фазы всех ЭДС источников не изменяются в процессе КЗ;</w:t>
      </w:r>
    </w:p>
    <w:p w:rsidR="0042732C" w:rsidRPr="000774F2" w:rsidRDefault="0042732C" w:rsidP="0042732C">
      <w:pPr>
        <w:ind w:right="-1" w:firstLine="851"/>
        <w:jc w:val="both"/>
        <w:rPr>
          <w:sz w:val="24"/>
          <w:szCs w:val="24"/>
        </w:rPr>
      </w:pPr>
      <w:r w:rsidRPr="000774F2">
        <w:rPr>
          <w:sz w:val="24"/>
          <w:szCs w:val="24"/>
        </w:rPr>
        <w:t>г) напряжение на шинах источника принимают неизменным, т.к. точки КЗ обычно удалены от источника;</w:t>
      </w:r>
    </w:p>
    <w:p w:rsidR="0042732C" w:rsidRPr="000774F2" w:rsidRDefault="0042732C" w:rsidP="0042732C">
      <w:pPr>
        <w:ind w:right="-1" w:firstLine="851"/>
        <w:jc w:val="both"/>
        <w:rPr>
          <w:sz w:val="24"/>
          <w:szCs w:val="24"/>
        </w:rPr>
      </w:pPr>
      <w:r w:rsidRPr="000774F2">
        <w:rPr>
          <w:sz w:val="24"/>
          <w:szCs w:val="24"/>
        </w:rPr>
        <w:t>д) апериодическая составляющая тока КЗ не подсчитывается, т.к. длительность КЗ в удаленных точках превышает 0,15 с (апериодическая составляющая тока КЗ за это время затухает).</w:t>
      </w:r>
    </w:p>
    <w:p w:rsidR="0042732C" w:rsidRPr="000774F2" w:rsidRDefault="0042732C" w:rsidP="0042732C">
      <w:pPr>
        <w:tabs>
          <w:tab w:val="left" w:pos="993"/>
        </w:tabs>
        <w:ind w:firstLine="851"/>
        <w:jc w:val="both"/>
        <w:rPr>
          <w:sz w:val="24"/>
          <w:szCs w:val="24"/>
        </w:rPr>
      </w:pPr>
      <w:r w:rsidRPr="000774F2">
        <w:rPr>
          <w:sz w:val="24"/>
          <w:szCs w:val="24"/>
        </w:rPr>
        <w:t xml:space="preserve">Для расчета токов КЗ составляется </w:t>
      </w:r>
      <w:r w:rsidRPr="000774F2">
        <w:rPr>
          <w:b/>
          <w:i/>
          <w:sz w:val="24"/>
          <w:szCs w:val="24"/>
        </w:rPr>
        <w:t>расчетная схема</w:t>
      </w:r>
      <w:r w:rsidRPr="000774F2">
        <w:rPr>
          <w:sz w:val="24"/>
          <w:szCs w:val="24"/>
        </w:rPr>
        <w:t xml:space="preserve"> – упрощенная однолинейная схема электроустановки, в которой учитываются:</w:t>
      </w:r>
    </w:p>
    <w:p w:rsidR="0042732C" w:rsidRPr="000774F2" w:rsidRDefault="0042732C" w:rsidP="0042732C">
      <w:pPr>
        <w:ind w:right="-1" w:firstLine="851"/>
        <w:jc w:val="both"/>
        <w:rPr>
          <w:sz w:val="24"/>
          <w:szCs w:val="24"/>
        </w:rPr>
      </w:pPr>
      <w:r w:rsidRPr="000774F2">
        <w:rPr>
          <w:sz w:val="24"/>
          <w:szCs w:val="24"/>
        </w:rPr>
        <w:t>а) все источники питания (генераторы, синхронные компенсаторы, энергосистемы);</w:t>
      </w:r>
    </w:p>
    <w:p w:rsidR="0042732C" w:rsidRPr="000774F2" w:rsidRDefault="0042732C" w:rsidP="0042732C">
      <w:pPr>
        <w:ind w:right="-1" w:firstLine="851"/>
        <w:jc w:val="both"/>
        <w:rPr>
          <w:sz w:val="24"/>
          <w:szCs w:val="24"/>
        </w:rPr>
      </w:pPr>
      <w:r w:rsidRPr="000774F2">
        <w:rPr>
          <w:sz w:val="24"/>
          <w:szCs w:val="24"/>
        </w:rPr>
        <w:t>б) трансформаторы;</w:t>
      </w:r>
    </w:p>
    <w:p w:rsidR="0042732C" w:rsidRPr="000774F2" w:rsidRDefault="0042732C" w:rsidP="0042732C">
      <w:pPr>
        <w:ind w:right="-1" w:firstLine="851"/>
        <w:jc w:val="both"/>
        <w:rPr>
          <w:sz w:val="24"/>
          <w:szCs w:val="24"/>
        </w:rPr>
      </w:pPr>
      <w:r w:rsidRPr="000774F2">
        <w:rPr>
          <w:sz w:val="24"/>
          <w:szCs w:val="24"/>
        </w:rPr>
        <w:t>в) воздушные и кабельные линии;</w:t>
      </w:r>
    </w:p>
    <w:p w:rsidR="0042732C" w:rsidRPr="000774F2" w:rsidRDefault="0042732C" w:rsidP="0042732C">
      <w:pPr>
        <w:ind w:right="-1" w:firstLine="851"/>
        <w:jc w:val="both"/>
        <w:rPr>
          <w:sz w:val="24"/>
          <w:szCs w:val="24"/>
        </w:rPr>
      </w:pPr>
      <w:r w:rsidRPr="000774F2">
        <w:rPr>
          <w:sz w:val="24"/>
          <w:szCs w:val="24"/>
        </w:rPr>
        <w:t>г) реакторы.</w:t>
      </w:r>
    </w:p>
    <w:p w:rsidR="0042732C" w:rsidRPr="000774F2" w:rsidRDefault="0042732C" w:rsidP="0042732C">
      <w:pPr>
        <w:tabs>
          <w:tab w:val="left" w:pos="993"/>
          <w:tab w:val="num" w:pos="1129"/>
        </w:tabs>
        <w:ind w:right="-1" w:firstLine="851"/>
        <w:jc w:val="both"/>
        <w:rPr>
          <w:sz w:val="24"/>
        </w:rPr>
      </w:pPr>
      <w:r w:rsidRPr="000774F2">
        <w:rPr>
          <w:sz w:val="24"/>
        </w:rPr>
        <w:t>Если параметры генераторов, трансформаторов и других элементов в наиболее удаленной от точки КЗ части энергосистемы неизвестны, то эту часть системы допускается представлять на исходной расчетной схеме в виде одного источника энергии с неизменной по амплитуде ЭДС и результирующим эквивалентным индуктивным сопротивлением.</w:t>
      </w:r>
    </w:p>
    <w:p w:rsidR="0042732C" w:rsidRPr="000774F2" w:rsidRDefault="0042732C" w:rsidP="0042732C">
      <w:pPr>
        <w:tabs>
          <w:tab w:val="left" w:pos="993"/>
          <w:tab w:val="num" w:pos="1129"/>
        </w:tabs>
        <w:ind w:right="-1" w:firstLine="851"/>
        <w:jc w:val="both"/>
        <w:rPr>
          <w:sz w:val="24"/>
        </w:rPr>
      </w:pPr>
      <w:r w:rsidRPr="000774F2">
        <w:rPr>
          <w:sz w:val="24"/>
        </w:rPr>
        <w:t>Электродвигатели, для которых расчетное КЗ является удаленным, в расчетную схему не вводятся.</w:t>
      </w:r>
    </w:p>
    <w:p w:rsidR="0042732C" w:rsidRPr="000774F2" w:rsidRDefault="0042732C" w:rsidP="0042732C">
      <w:pPr>
        <w:ind w:firstLine="851"/>
        <w:jc w:val="both"/>
        <w:rPr>
          <w:sz w:val="24"/>
        </w:rPr>
      </w:pPr>
      <w:r w:rsidRPr="000774F2">
        <w:rPr>
          <w:sz w:val="24"/>
        </w:rPr>
        <w:t>Расчетные условия КЗ, т.е. наиболее тяжелые, но достаточно вероятные условия КЗ, формируются на основе опыта эксплуатации электроустановок, анализа отказов электрооборудования и последствий КЗ.</w:t>
      </w:r>
    </w:p>
    <w:p w:rsidR="0042732C" w:rsidRPr="000774F2" w:rsidRDefault="0042732C" w:rsidP="0042732C">
      <w:pPr>
        <w:ind w:firstLine="851"/>
        <w:jc w:val="both"/>
        <w:rPr>
          <w:sz w:val="24"/>
        </w:rPr>
      </w:pPr>
      <w:r w:rsidRPr="000774F2">
        <w:rPr>
          <w:sz w:val="24"/>
        </w:rPr>
        <w:t>Расчетные условия КЗ определяются индивидуально для каждого элемента энергетической системы. Для однотипных по параметрам и схеме включения элементов допускается использовать аналогичные расчетные условия.</w:t>
      </w:r>
    </w:p>
    <w:p w:rsidR="0042732C" w:rsidRPr="000774F2" w:rsidRDefault="0042732C" w:rsidP="0042732C">
      <w:pPr>
        <w:ind w:firstLine="851"/>
        <w:jc w:val="both"/>
        <w:rPr>
          <w:sz w:val="24"/>
        </w:rPr>
      </w:pPr>
      <w:r w:rsidRPr="000774F2">
        <w:rPr>
          <w:sz w:val="24"/>
        </w:rPr>
        <w:t xml:space="preserve">Ток КЗ для выбора токоведущих частей и аппаратов рассчитывается при нормальном режиме работы электроустановки: параллельное включение всех источников, параллельная или раздельная работа трансформаторов и линий. Параллельная или раздельная работа зависит от режима работы секционного выключателя на подстанциях: при отключенном </w:t>
      </w:r>
      <w:r w:rsidRPr="000774F2">
        <w:rPr>
          <w:sz w:val="24"/>
        </w:rPr>
        <w:lastRenderedPageBreak/>
        <w:t xml:space="preserve">секционном выключателе на </w:t>
      </w:r>
      <w:proofErr w:type="spellStart"/>
      <w:r w:rsidRPr="000774F2">
        <w:rPr>
          <w:sz w:val="24"/>
        </w:rPr>
        <w:t>двухтрансформаторной</w:t>
      </w:r>
      <w:proofErr w:type="spellEnd"/>
      <w:r w:rsidRPr="000774F2">
        <w:rPr>
          <w:sz w:val="24"/>
        </w:rPr>
        <w:t xml:space="preserve"> подстанции в расчете токов КЗ будет учтено сопротивление только одного трансформатора. Возможные ремонтные режимы: отключение генераторов, трансформаторов, линий в расчете токов КЗ не учитываются. Кратковременное включение трансформаторов на параллельную работу в процессе переключений на подстанции в расчете токов КЗ также не учитываются.</w:t>
      </w:r>
    </w:p>
    <w:p w:rsidR="0042732C" w:rsidRPr="000774F2" w:rsidRDefault="0042732C" w:rsidP="0042732C">
      <w:pPr>
        <w:tabs>
          <w:tab w:val="left" w:pos="993"/>
        </w:tabs>
        <w:ind w:firstLine="851"/>
        <w:jc w:val="both"/>
        <w:rPr>
          <w:sz w:val="24"/>
        </w:rPr>
      </w:pPr>
      <w:r w:rsidRPr="000774F2">
        <w:rPr>
          <w:sz w:val="24"/>
        </w:rPr>
        <w:t xml:space="preserve">По расчетной схеме составляется </w:t>
      </w:r>
      <w:r w:rsidRPr="000774F2">
        <w:rPr>
          <w:b/>
          <w:i/>
          <w:sz w:val="24"/>
        </w:rPr>
        <w:t>схема замещения</w:t>
      </w:r>
      <w:r w:rsidRPr="000774F2">
        <w:rPr>
          <w:sz w:val="24"/>
        </w:rPr>
        <w:t>, в которой указываются сопротивления всех элементов и намечаются точки для расчета токов КЗ.</w:t>
      </w:r>
    </w:p>
    <w:p w:rsidR="0042732C" w:rsidRPr="000774F2" w:rsidRDefault="0042732C" w:rsidP="0042732C">
      <w:pPr>
        <w:ind w:firstLine="851"/>
        <w:jc w:val="both"/>
        <w:rPr>
          <w:sz w:val="24"/>
          <w:szCs w:val="24"/>
        </w:rPr>
      </w:pPr>
      <w:r w:rsidRPr="000774F2">
        <w:rPr>
          <w:sz w:val="24"/>
          <w:szCs w:val="24"/>
        </w:rPr>
        <w:t>Расчетная точка КЗ находится непосредственно с одной или с другой стороны от рассматриваемого элемента электроустановки в зависимости от того, когда для него создаются наиболее тяжелые условия в режиме КЗ. Случаи двойных коротких замыканий на землю допускается в общем случае не учитывать.</w:t>
      </w:r>
    </w:p>
    <w:p w:rsidR="0042732C" w:rsidRPr="000774F2" w:rsidRDefault="0042732C" w:rsidP="0042732C">
      <w:pPr>
        <w:pStyle w:val="a6"/>
        <w:ind w:firstLine="851"/>
        <w:jc w:val="both"/>
        <w:rPr>
          <w:szCs w:val="24"/>
        </w:rPr>
      </w:pPr>
      <w:r w:rsidRPr="000774F2">
        <w:rPr>
          <w:szCs w:val="24"/>
        </w:rPr>
        <w:t>При проверке кабелей на термическую стойкость расчетной точкой КЗ является:</w:t>
      </w:r>
    </w:p>
    <w:p w:rsidR="0042732C" w:rsidRPr="000774F2" w:rsidRDefault="0042732C" w:rsidP="0042732C">
      <w:pPr>
        <w:ind w:left="851"/>
        <w:jc w:val="both"/>
        <w:rPr>
          <w:sz w:val="24"/>
          <w:szCs w:val="24"/>
        </w:rPr>
      </w:pPr>
      <w:r w:rsidRPr="000774F2">
        <w:rPr>
          <w:sz w:val="24"/>
          <w:szCs w:val="24"/>
        </w:rPr>
        <w:t>а) для одиночных кабелей одной строительной длины – точка КЗ в начале кабеля;</w:t>
      </w:r>
    </w:p>
    <w:p w:rsidR="0042732C" w:rsidRPr="000774F2" w:rsidRDefault="0042732C" w:rsidP="0042732C">
      <w:pPr>
        <w:ind w:firstLine="851"/>
        <w:jc w:val="both"/>
        <w:rPr>
          <w:sz w:val="24"/>
          <w:szCs w:val="24"/>
        </w:rPr>
      </w:pPr>
      <w:r w:rsidRPr="000774F2">
        <w:rPr>
          <w:sz w:val="24"/>
          <w:szCs w:val="24"/>
        </w:rPr>
        <w:t>б) для одиночных кабелей со ступенчатым соединением по длине – точка КЗ в начале каждого участка нового сечения кабеля;</w:t>
      </w:r>
    </w:p>
    <w:p w:rsidR="0042732C" w:rsidRPr="000774F2" w:rsidRDefault="0042732C" w:rsidP="0042732C">
      <w:pPr>
        <w:ind w:firstLine="851"/>
        <w:jc w:val="both"/>
        <w:rPr>
          <w:sz w:val="24"/>
          <w:szCs w:val="24"/>
        </w:rPr>
      </w:pPr>
      <w:r w:rsidRPr="000774F2">
        <w:rPr>
          <w:sz w:val="24"/>
          <w:szCs w:val="24"/>
        </w:rPr>
        <w:t>в) для двух и более параллельно включенных кабелей одной кабельной линии – в начале каждого кабеля.</w:t>
      </w:r>
    </w:p>
    <w:p w:rsidR="0042732C" w:rsidRPr="000774F2" w:rsidRDefault="0042732C" w:rsidP="0042732C">
      <w:pPr>
        <w:pStyle w:val="a6"/>
        <w:ind w:firstLine="851"/>
        <w:jc w:val="both"/>
        <w:rPr>
          <w:szCs w:val="24"/>
        </w:rPr>
      </w:pPr>
      <w:r w:rsidRPr="000774F2">
        <w:rPr>
          <w:szCs w:val="24"/>
        </w:rPr>
        <w:t>Генераторы, трансформаторы большой мощности, воздушные линии, реакторы обычно представляются в схеме замещения их индуктивными сопротивлениями, т.к. активные сопротивления во много раз меньше индуктивных.</w:t>
      </w:r>
    </w:p>
    <w:p w:rsidR="0042732C" w:rsidRPr="000774F2" w:rsidRDefault="0042732C" w:rsidP="0042732C">
      <w:pPr>
        <w:pStyle w:val="a6"/>
        <w:tabs>
          <w:tab w:val="left" w:pos="993"/>
        </w:tabs>
        <w:ind w:firstLine="851"/>
        <w:jc w:val="both"/>
        <w:rPr>
          <w:szCs w:val="24"/>
        </w:rPr>
      </w:pPr>
      <w:r w:rsidRPr="000774F2">
        <w:rPr>
          <w:szCs w:val="24"/>
        </w:rPr>
        <w:t xml:space="preserve">Кабельные линии напряжением 6 – 10 </w:t>
      </w:r>
      <w:proofErr w:type="spellStart"/>
      <w:r w:rsidRPr="000774F2">
        <w:rPr>
          <w:szCs w:val="24"/>
        </w:rPr>
        <w:t>кВ</w:t>
      </w:r>
      <w:proofErr w:type="spellEnd"/>
      <w:r w:rsidRPr="000774F2">
        <w:rPr>
          <w:szCs w:val="24"/>
        </w:rPr>
        <w:t xml:space="preserve">, трансформаторы мощностью 1600 </w:t>
      </w:r>
      <w:proofErr w:type="spellStart"/>
      <w:r w:rsidRPr="000774F2">
        <w:rPr>
          <w:szCs w:val="24"/>
        </w:rPr>
        <w:t>кВА</w:t>
      </w:r>
      <w:proofErr w:type="spellEnd"/>
      <w:r w:rsidRPr="000774F2">
        <w:rPr>
          <w:szCs w:val="24"/>
        </w:rPr>
        <w:t xml:space="preserve"> и менее в схеме замещения представляются индуктивными и активными сопротивлениями.</w:t>
      </w:r>
    </w:p>
    <w:p w:rsidR="0042732C" w:rsidRPr="000774F2" w:rsidRDefault="0042732C" w:rsidP="0042732C">
      <w:pPr>
        <w:tabs>
          <w:tab w:val="left" w:pos="993"/>
        </w:tabs>
        <w:ind w:firstLine="851"/>
        <w:jc w:val="both"/>
        <w:rPr>
          <w:sz w:val="24"/>
          <w:szCs w:val="24"/>
        </w:rPr>
      </w:pPr>
      <w:r w:rsidRPr="000774F2">
        <w:rPr>
          <w:sz w:val="24"/>
          <w:szCs w:val="24"/>
        </w:rPr>
        <w:t>Все сопротивления подсчитываются в именованных единицах (Ом) или в относительных единицах. Способ подсчета сопротивлений на результаты расчета токов КЗ не влияет.</w:t>
      </w:r>
    </w:p>
    <w:p w:rsidR="0042732C" w:rsidRPr="000774F2" w:rsidRDefault="0042732C" w:rsidP="0042732C">
      <w:pPr>
        <w:tabs>
          <w:tab w:val="left" w:pos="993"/>
        </w:tabs>
        <w:ind w:firstLine="851"/>
        <w:jc w:val="both"/>
        <w:rPr>
          <w:sz w:val="24"/>
          <w:szCs w:val="24"/>
        </w:rPr>
      </w:pPr>
      <w:r w:rsidRPr="000774F2">
        <w:rPr>
          <w:sz w:val="24"/>
          <w:szCs w:val="24"/>
        </w:rPr>
        <w:t>Для расчета сопротивлений задаются базовыми величинами:</w:t>
      </w:r>
    </w:p>
    <w:p w:rsidR="0042732C" w:rsidRPr="000774F2" w:rsidRDefault="0042732C" w:rsidP="0042732C">
      <w:pPr>
        <w:ind w:left="851"/>
        <w:jc w:val="both"/>
        <w:rPr>
          <w:sz w:val="24"/>
          <w:szCs w:val="24"/>
        </w:rPr>
      </w:pPr>
      <w:r w:rsidRPr="000774F2">
        <w:rPr>
          <w:sz w:val="24"/>
          <w:szCs w:val="24"/>
        </w:rPr>
        <w:t xml:space="preserve">а) базовым напряжением </w:t>
      </w:r>
      <w:r w:rsidRPr="000774F2">
        <w:rPr>
          <w:sz w:val="24"/>
          <w:szCs w:val="24"/>
          <w:lang w:val="en-US"/>
        </w:rPr>
        <w:t>U</w:t>
      </w:r>
      <w:r w:rsidRPr="000774F2">
        <w:rPr>
          <w:sz w:val="24"/>
          <w:szCs w:val="24"/>
          <w:vertAlign w:val="subscript"/>
        </w:rPr>
        <w:t>б</w:t>
      </w:r>
      <w:r w:rsidRPr="000774F2">
        <w:rPr>
          <w:sz w:val="24"/>
          <w:szCs w:val="24"/>
        </w:rPr>
        <w:t>;</w:t>
      </w:r>
    </w:p>
    <w:p w:rsidR="0042732C" w:rsidRPr="000774F2" w:rsidRDefault="0042732C" w:rsidP="0042732C">
      <w:pPr>
        <w:ind w:left="851"/>
        <w:jc w:val="both"/>
        <w:rPr>
          <w:sz w:val="24"/>
          <w:szCs w:val="24"/>
        </w:rPr>
      </w:pPr>
      <w:r w:rsidRPr="000774F2">
        <w:rPr>
          <w:sz w:val="24"/>
          <w:szCs w:val="24"/>
        </w:rPr>
        <w:t xml:space="preserve">б) базовой мощностью </w:t>
      </w:r>
      <w:r w:rsidRPr="000774F2">
        <w:rPr>
          <w:sz w:val="24"/>
          <w:szCs w:val="24"/>
          <w:lang w:val="en-US"/>
        </w:rPr>
        <w:t>S</w:t>
      </w:r>
      <w:r w:rsidRPr="000774F2">
        <w:rPr>
          <w:sz w:val="24"/>
          <w:szCs w:val="24"/>
          <w:vertAlign w:val="subscript"/>
        </w:rPr>
        <w:t>б</w:t>
      </w:r>
      <w:r w:rsidRPr="000774F2">
        <w:rPr>
          <w:sz w:val="24"/>
          <w:szCs w:val="24"/>
        </w:rPr>
        <w:t>.</w:t>
      </w:r>
    </w:p>
    <w:p w:rsidR="0042732C" w:rsidRPr="000774F2" w:rsidRDefault="0042732C" w:rsidP="0042732C">
      <w:pPr>
        <w:pStyle w:val="a6"/>
        <w:ind w:firstLine="851"/>
        <w:jc w:val="both"/>
        <w:rPr>
          <w:szCs w:val="24"/>
        </w:rPr>
      </w:pPr>
      <w:r w:rsidRPr="000774F2">
        <w:rPr>
          <w:szCs w:val="24"/>
        </w:rPr>
        <w:t>За базовое напряжение принимают среднее номинальное напряжение той ступени, где происходит расчет токов КЗ (таблица 3).</w:t>
      </w:r>
    </w:p>
    <w:p w:rsidR="0042732C" w:rsidRPr="000774F2" w:rsidRDefault="0042732C" w:rsidP="0042732C">
      <w:pPr>
        <w:pStyle w:val="a6"/>
        <w:ind w:firstLine="851"/>
        <w:jc w:val="both"/>
        <w:rPr>
          <w:szCs w:val="24"/>
        </w:rPr>
      </w:pPr>
      <w:r w:rsidRPr="000774F2">
        <w:rPr>
          <w:szCs w:val="24"/>
        </w:rPr>
        <w:t xml:space="preserve">За базовую мощность для удобства подсчетов принимают 100, 1000 МВА или мощность энергетической системы. </w:t>
      </w:r>
    </w:p>
    <w:p w:rsidR="0042732C" w:rsidRPr="0042732C" w:rsidRDefault="0042732C" w:rsidP="0042732C">
      <w:pPr>
        <w:pStyle w:val="a6"/>
        <w:ind w:firstLine="851"/>
        <w:jc w:val="both"/>
        <w:rPr>
          <w:sz w:val="16"/>
        </w:rPr>
      </w:pPr>
    </w:p>
    <w:p w:rsidR="0042732C" w:rsidRPr="0042732C" w:rsidRDefault="0042732C" w:rsidP="0042732C">
      <w:pPr>
        <w:pStyle w:val="a6"/>
        <w:ind w:firstLine="0"/>
        <w:rPr>
          <w:b/>
        </w:rPr>
      </w:pPr>
      <w:r w:rsidRPr="0042732C">
        <w:t>Таблица 3 – Номинальные и средние напряжения системы электроснабжения</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463"/>
        <w:gridCol w:w="2463"/>
        <w:gridCol w:w="2464"/>
        <w:gridCol w:w="2464"/>
      </w:tblGrid>
      <w:tr w:rsidR="0042732C" w:rsidRPr="0042732C" w:rsidTr="0042732C">
        <w:tc>
          <w:tcPr>
            <w:tcW w:w="1250" w:type="pct"/>
            <w:tcBorders>
              <w:top w:val="single" w:sz="18" w:space="0" w:color="auto"/>
              <w:left w:val="single" w:sz="18" w:space="0" w:color="auto"/>
              <w:bottom w:val="single" w:sz="18" w:space="0" w:color="auto"/>
              <w:right w:val="single" w:sz="18" w:space="0" w:color="auto"/>
            </w:tcBorders>
          </w:tcPr>
          <w:p w:rsidR="0042732C" w:rsidRPr="0042732C" w:rsidRDefault="0042732C" w:rsidP="0042732C">
            <w:pPr>
              <w:pStyle w:val="a6"/>
              <w:ind w:left="284"/>
              <w:jc w:val="center"/>
            </w:pPr>
            <w:r w:rsidRPr="0042732C">
              <w:t xml:space="preserve">Номинальное </w:t>
            </w:r>
          </w:p>
          <w:p w:rsidR="0042732C" w:rsidRPr="0042732C" w:rsidRDefault="0042732C" w:rsidP="0042732C">
            <w:pPr>
              <w:pStyle w:val="a6"/>
              <w:ind w:left="284"/>
              <w:jc w:val="center"/>
            </w:pPr>
            <w:r w:rsidRPr="0042732C">
              <w:t>напряжение</w:t>
            </w:r>
          </w:p>
          <w:p w:rsidR="0042732C" w:rsidRPr="0042732C" w:rsidRDefault="0042732C" w:rsidP="0042732C">
            <w:pPr>
              <w:pStyle w:val="a6"/>
              <w:ind w:left="284"/>
              <w:jc w:val="center"/>
              <w:rPr>
                <w:lang w:val="en-US"/>
              </w:rPr>
            </w:pPr>
            <w:proofErr w:type="spellStart"/>
            <w:r w:rsidRPr="0042732C">
              <w:rPr>
                <w:lang w:val="en-US"/>
              </w:rPr>
              <w:t>U</w:t>
            </w:r>
            <w:r w:rsidRPr="0042732C">
              <w:rPr>
                <w:vertAlign w:val="subscript"/>
                <w:lang w:val="en-US"/>
              </w:rPr>
              <w:t>ном</w:t>
            </w:r>
            <w:proofErr w:type="spellEnd"/>
            <w:r w:rsidRPr="0042732C">
              <w:rPr>
                <w:lang w:val="en-US"/>
              </w:rPr>
              <w:t xml:space="preserve">, </w:t>
            </w:r>
            <w:proofErr w:type="spellStart"/>
            <w:r w:rsidRPr="0042732C">
              <w:rPr>
                <w:lang w:val="en-US"/>
              </w:rPr>
              <w:t>кВ</w:t>
            </w:r>
            <w:proofErr w:type="spellEnd"/>
          </w:p>
        </w:tc>
        <w:tc>
          <w:tcPr>
            <w:tcW w:w="1250" w:type="pct"/>
            <w:tcBorders>
              <w:top w:val="single" w:sz="18" w:space="0" w:color="auto"/>
              <w:left w:val="single" w:sz="18" w:space="0" w:color="auto"/>
              <w:bottom w:val="single" w:sz="18" w:space="0" w:color="auto"/>
              <w:right w:val="double" w:sz="4" w:space="0" w:color="auto"/>
            </w:tcBorders>
          </w:tcPr>
          <w:p w:rsidR="0042732C" w:rsidRPr="0042732C" w:rsidRDefault="0042732C" w:rsidP="0042732C">
            <w:pPr>
              <w:pStyle w:val="a6"/>
              <w:ind w:left="284"/>
              <w:jc w:val="center"/>
            </w:pPr>
            <w:r w:rsidRPr="0042732C">
              <w:t xml:space="preserve">Среднее </w:t>
            </w:r>
          </w:p>
          <w:p w:rsidR="0042732C" w:rsidRPr="0042732C" w:rsidRDefault="0042732C" w:rsidP="0042732C">
            <w:pPr>
              <w:pStyle w:val="a6"/>
              <w:ind w:left="284"/>
              <w:jc w:val="center"/>
              <w:rPr>
                <w:lang w:val="en-US"/>
              </w:rPr>
            </w:pPr>
            <w:r w:rsidRPr="0042732C">
              <w:t>напряжение</w:t>
            </w:r>
          </w:p>
          <w:p w:rsidR="0042732C" w:rsidRPr="0042732C" w:rsidRDefault="0042732C" w:rsidP="0042732C">
            <w:pPr>
              <w:pStyle w:val="a6"/>
              <w:ind w:left="284"/>
              <w:jc w:val="center"/>
            </w:pPr>
            <w:proofErr w:type="spellStart"/>
            <w:r w:rsidRPr="0042732C">
              <w:rPr>
                <w:lang w:val="en-US"/>
              </w:rPr>
              <w:t>U</w:t>
            </w:r>
            <w:r w:rsidRPr="0042732C">
              <w:rPr>
                <w:vertAlign w:val="subscript"/>
                <w:lang w:val="en-US"/>
              </w:rPr>
              <w:t>ср</w:t>
            </w:r>
            <w:proofErr w:type="spellEnd"/>
            <w:r w:rsidRPr="0042732C">
              <w:rPr>
                <w:lang w:val="en-US"/>
              </w:rPr>
              <w:t xml:space="preserve">, </w:t>
            </w:r>
            <w:proofErr w:type="spellStart"/>
            <w:r w:rsidRPr="0042732C">
              <w:rPr>
                <w:lang w:val="en-US"/>
              </w:rPr>
              <w:t>кВ</w:t>
            </w:r>
            <w:proofErr w:type="spellEnd"/>
          </w:p>
        </w:tc>
        <w:tc>
          <w:tcPr>
            <w:tcW w:w="1250" w:type="pct"/>
            <w:tcBorders>
              <w:top w:val="single" w:sz="18" w:space="0" w:color="auto"/>
              <w:left w:val="double" w:sz="4" w:space="0" w:color="auto"/>
              <w:bottom w:val="single" w:sz="18" w:space="0" w:color="auto"/>
              <w:right w:val="single" w:sz="18" w:space="0" w:color="auto"/>
            </w:tcBorders>
          </w:tcPr>
          <w:p w:rsidR="0042732C" w:rsidRPr="0042732C" w:rsidRDefault="0042732C" w:rsidP="0042732C">
            <w:pPr>
              <w:pStyle w:val="a6"/>
              <w:ind w:left="284"/>
              <w:jc w:val="center"/>
            </w:pPr>
            <w:r w:rsidRPr="0042732C">
              <w:t xml:space="preserve">Номинальное </w:t>
            </w:r>
          </w:p>
          <w:p w:rsidR="0042732C" w:rsidRPr="0042732C" w:rsidRDefault="0042732C" w:rsidP="0042732C">
            <w:pPr>
              <w:pStyle w:val="a6"/>
              <w:ind w:left="284"/>
              <w:jc w:val="center"/>
            </w:pPr>
            <w:r w:rsidRPr="0042732C">
              <w:t>напряжение</w:t>
            </w:r>
          </w:p>
          <w:p w:rsidR="0042732C" w:rsidRPr="0042732C" w:rsidRDefault="0042732C" w:rsidP="0042732C">
            <w:pPr>
              <w:pStyle w:val="a6"/>
              <w:ind w:left="284"/>
              <w:jc w:val="center"/>
            </w:pPr>
            <w:r w:rsidRPr="0042732C">
              <w:rPr>
                <w:lang w:val="en-US"/>
              </w:rPr>
              <w:t>U</w:t>
            </w:r>
            <w:r w:rsidRPr="0042732C">
              <w:rPr>
                <w:vertAlign w:val="subscript"/>
              </w:rPr>
              <w:t>ном</w:t>
            </w:r>
            <w:r w:rsidRPr="0042732C">
              <w:t xml:space="preserve">, </w:t>
            </w:r>
            <w:proofErr w:type="spellStart"/>
            <w:r w:rsidRPr="0042732C">
              <w:t>кВ</w:t>
            </w:r>
            <w:proofErr w:type="spellEnd"/>
          </w:p>
        </w:tc>
        <w:tc>
          <w:tcPr>
            <w:tcW w:w="1250" w:type="pct"/>
            <w:tcBorders>
              <w:top w:val="single" w:sz="18" w:space="0" w:color="auto"/>
              <w:left w:val="single" w:sz="18" w:space="0" w:color="auto"/>
              <w:bottom w:val="single" w:sz="18" w:space="0" w:color="auto"/>
              <w:right w:val="single" w:sz="18" w:space="0" w:color="auto"/>
            </w:tcBorders>
          </w:tcPr>
          <w:p w:rsidR="0042732C" w:rsidRPr="0042732C" w:rsidRDefault="0042732C" w:rsidP="0042732C">
            <w:pPr>
              <w:pStyle w:val="a6"/>
              <w:ind w:left="284"/>
              <w:jc w:val="center"/>
            </w:pPr>
            <w:r w:rsidRPr="0042732C">
              <w:t xml:space="preserve">Среднее </w:t>
            </w:r>
          </w:p>
          <w:p w:rsidR="0042732C" w:rsidRPr="0042732C" w:rsidRDefault="0042732C" w:rsidP="0042732C">
            <w:pPr>
              <w:pStyle w:val="a6"/>
              <w:ind w:left="284"/>
              <w:jc w:val="center"/>
              <w:rPr>
                <w:lang w:val="en-US"/>
              </w:rPr>
            </w:pPr>
            <w:r w:rsidRPr="0042732C">
              <w:t>напряжение</w:t>
            </w:r>
          </w:p>
          <w:p w:rsidR="0042732C" w:rsidRPr="0042732C" w:rsidRDefault="0042732C" w:rsidP="0042732C">
            <w:pPr>
              <w:pStyle w:val="a6"/>
              <w:ind w:left="284"/>
              <w:jc w:val="center"/>
            </w:pPr>
            <w:proofErr w:type="spellStart"/>
            <w:r w:rsidRPr="0042732C">
              <w:rPr>
                <w:lang w:val="en-US"/>
              </w:rPr>
              <w:t>U</w:t>
            </w:r>
            <w:r w:rsidRPr="0042732C">
              <w:rPr>
                <w:vertAlign w:val="subscript"/>
                <w:lang w:val="en-US"/>
              </w:rPr>
              <w:t>ср</w:t>
            </w:r>
            <w:proofErr w:type="spellEnd"/>
            <w:r w:rsidRPr="0042732C">
              <w:rPr>
                <w:lang w:val="en-US"/>
              </w:rPr>
              <w:t xml:space="preserve">, </w:t>
            </w:r>
            <w:proofErr w:type="spellStart"/>
            <w:r w:rsidRPr="0042732C">
              <w:rPr>
                <w:lang w:val="en-US"/>
              </w:rPr>
              <w:t>кВ</w:t>
            </w:r>
            <w:proofErr w:type="spellEnd"/>
          </w:p>
        </w:tc>
      </w:tr>
      <w:tr w:rsidR="0042732C" w:rsidRPr="0042732C" w:rsidTr="0042732C">
        <w:tc>
          <w:tcPr>
            <w:tcW w:w="1250" w:type="pct"/>
            <w:tcBorders>
              <w:top w:val="single" w:sz="18" w:space="0" w:color="auto"/>
              <w:left w:val="single" w:sz="18" w:space="0" w:color="auto"/>
              <w:bottom w:val="single" w:sz="4" w:space="0" w:color="auto"/>
              <w:right w:val="single" w:sz="18" w:space="0" w:color="auto"/>
            </w:tcBorders>
          </w:tcPr>
          <w:p w:rsidR="0042732C" w:rsidRPr="0042732C" w:rsidRDefault="0042732C" w:rsidP="0042732C">
            <w:pPr>
              <w:pStyle w:val="a6"/>
              <w:ind w:left="284"/>
              <w:jc w:val="center"/>
            </w:pPr>
            <w:r w:rsidRPr="0042732C">
              <w:t>0,22</w:t>
            </w:r>
          </w:p>
        </w:tc>
        <w:tc>
          <w:tcPr>
            <w:tcW w:w="1250" w:type="pct"/>
            <w:tcBorders>
              <w:top w:val="single" w:sz="18" w:space="0" w:color="auto"/>
              <w:left w:val="single" w:sz="18" w:space="0" w:color="auto"/>
              <w:bottom w:val="single" w:sz="4" w:space="0" w:color="auto"/>
              <w:right w:val="double" w:sz="4" w:space="0" w:color="auto"/>
            </w:tcBorders>
          </w:tcPr>
          <w:p w:rsidR="0042732C" w:rsidRPr="0042732C" w:rsidRDefault="0042732C" w:rsidP="0042732C">
            <w:pPr>
              <w:pStyle w:val="a6"/>
              <w:ind w:left="284"/>
              <w:jc w:val="center"/>
            </w:pPr>
            <w:r w:rsidRPr="0042732C">
              <w:t>0,23</w:t>
            </w:r>
          </w:p>
        </w:tc>
        <w:tc>
          <w:tcPr>
            <w:tcW w:w="1250" w:type="pct"/>
            <w:tcBorders>
              <w:top w:val="single" w:sz="18" w:space="0" w:color="auto"/>
              <w:left w:val="double" w:sz="4" w:space="0" w:color="auto"/>
              <w:right w:val="single" w:sz="18" w:space="0" w:color="auto"/>
            </w:tcBorders>
          </w:tcPr>
          <w:p w:rsidR="0042732C" w:rsidRPr="0042732C" w:rsidRDefault="0042732C" w:rsidP="0042732C">
            <w:pPr>
              <w:pStyle w:val="a6"/>
              <w:ind w:left="284"/>
              <w:jc w:val="center"/>
            </w:pPr>
            <w:r w:rsidRPr="0042732C">
              <w:t>10</w:t>
            </w:r>
          </w:p>
        </w:tc>
        <w:tc>
          <w:tcPr>
            <w:tcW w:w="1250" w:type="pct"/>
            <w:tcBorders>
              <w:top w:val="single" w:sz="18" w:space="0" w:color="auto"/>
              <w:left w:val="single" w:sz="18" w:space="0" w:color="auto"/>
              <w:right w:val="single" w:sz="18" w:space="0" w:color="auto"/>
            </w:tcBorders>
          </w:tcPr>
          <w:p w:rsidR="0042732C" w:rsidRPr="0042732C" w:rsidRDefault="0042732C" w:rsidP="0042732C">
            <w:pPr>
              <w:pStyle w:val="a6"/>
              <w:ind w:left="284"/>
              <w:jc w:val="center"/>
            </w:pPr>
            <w:r w:rsidRPr="0042732C">
              <w:t>10,5</w:t>
            </w:r>
          </w:p>
        </w:tc>
      </w:tr>
      <w:tr w:rsidR="0042732C" w:rsidRPr="0042732C" w:rsidTr="0042732C">
        <w:tc>
          <w:tcPr>
            <w:tcW w:w="1250" w:type="pct"/>
            <w:tcBorders>
              <w:top w:val="single" w:sz="4" w:space="0" w:color="auto"/>
              <w:left w:val="single" w:sz="18" w:space="0" w:color="auto"/>
              <w:bottom w:val="single" w:sz="4" w:space="0" w:color="auto"/>
              <w:right w:val="single" w:sz="18" w:space="0" w:color="auto"/>
            </w:tcBorders>
          </w:tcPr>
          <w:p w:rsidR="0042732C" w:rsidRPr="0042732C" w:rsidRDefault="0042732C" w:rsidP="0042732C">
            <w:pPr>
              <w:pStyle w:val="a6"/>
              <w:ind w:left="284"/>
              <w:jc w:val="center"/>
            </w:pPr>
            <w:r w:rsidRPr="0042732C">
              <w:t>0,38</w:t>
            </w:r>
          </w:p>
        </w:tc>
        <w:tc>
          <w:tcPr>
            <w:tcW w:w="1250" w:type="pct"/>
            <w:tcBorders>
              <w:top w:val="single" w:sz="4" w:space="0" w:color="auto"/>
              <w:left w:val="single" w:sz="18" w:space="0" w:color="auto"/>
              <w:bottom w:val="single" w:sz="4" w:space="0" w:color="auto"/>
              <w:right w:val="double" w:sz="4" w:space="0" w:color="auto"/>
            </w:tcBorders>
          </w:tcPr>
          <w:p w:rsidR="0042732C" w:rsidRPr="0042732C" w:rsidRDefault="0042732C" w:rsidP="0042732C">
            <w:pPr>
              <w:pStyle w:val="a6"/>
              <w:ind w:left="284"/>
              <w:jc w:val="center"/>
            </w:pPr>
            <w:r w:rsidRPr="0042732C">
              <w:t>0,4</w:t>
            </w:r>
          </w:p>
        </w:tc>
        <w:tc>
          <w:tcPr>
            <w:tcW w:w="1250" w:type="pct"/>
            <w:tcBorders>
              <w:left w:val="double" w:sz="4" w:space="0" w:color="auto"/>
              <w:right w:val="single" w:sz="18" w:space="0" w:color="auto"/>
            </w:tcBorders>
          </w:tcPr>
          <w:p w:rsidR="0042732C" w:rsidRPr="0042732C" w:rsidRDefault="0042732C" w:rsidP="0042732C">
            <w:pPr>
              <w:pStyle w:val="a6"/>
              <w:ind w:left="284"/>
              <w:jc w:val="center"/>
            </w:pPr>
            <w:r w:rsidRPr="0042732C">
              <w:t>35</w:t>
            </w:r>
          </w:p>
        </w:tc>
        <w:tc>
          <w:tcPr>
            <w:tcW w:w="1250" w:type="pct"/>
            <w:tcBorders>
              <w:left w:val="single" w:sz="18" w:space="0" w:color="auto"/>
              <w:right w:val="single" w:sz="18" w:space="0" w:color="auto"/>
            </w:tcBorders>
          </w:tcPr>
          <w:p w:rsidR="0042732C" w:rsidRPr="0042732C" w:rsidRDefault="0042732C" w:rsidP="0042732C">
            <w:pPr>
              <w:pStyle w:val="a6"/>
              <w:ind w:left="284"/>
              <w:jc w:val="center"/>
            </w:pPr>
            <w:r w:rsidRPr="0042732C">
              <w:t>37</w:t>
            </w:r>
          </w:p>
        </w:tc>
      </w:tr>
      <w:tr w:rsidR="0042732C" w:rsidRPr="0042732C" w:rsidTr="0042732C">
        <w:tc>
          <w:tcPr>
            <w:tcW w:w="1250" w:type="pct"/>
            <w:tcBorders>
              <w:top w:val="single" w:sz="4" w:space="0" w:color="auto"/>
              <w:left w:val="single" w:sz="18" w:space="0" w:color="auto"/>
              <w:bottom w:val="single" w:sz="4" w:space="0" w:color="auto"/>
              <w:right w:val="single" w:sz="18" w:space="0" w:color="auto"/>
            </w:tcBorders>
          </w:tcPr>
          <w:p w:rsidR="0042732C" w:rsidRPr="0042732C" w:rsidRDefault="0042732C" w:rsidP="0042732C">
            <w:pPr>
              <w:pStyle w:val="a6"/>
              <w:ind w:left="284"/>
              <w:jc w:val="center"/>
            </w:pPr>
            <w:r w:rsidRPr="0042732C">
              <w:t>0,66</w:t>
            </w:r>
          </w:p>
        </w:tc>
        <w:tc>
          <w:tcPr>
            <w:tcW w:w="1250" w:type="pct"/>
            <w:tcBorders>
              <w:top w:val="single" w:sz="4" w:space="0" w:color="auto"/>
              <w:left w:val="single" w:sz="18" w:space="0" w:color="auto"/>
              <w:bottom w:val="single" w:sz="4" w:space="0" w:color="auto"/>
              <w:right w:val="double" w:sz="4" w:space="0" w:color="auto"/>
            </w:tcBorders>
          </w:tcPr>
          <w:p w:rsidR="0042732C" w:rsidRPr="0042732C" w:rsidRDefault="0042732C" w:rsidP="0042732C">
            <w:pPr>
              <w:pStyle w:val="a6"/>
              <w:ind w:left="284"/>
              <w:jc w:val="center"/>
            </w:pPr>
            <w:r w:rsidRPr="0042732C">
              <w:t>0,69</w:t>
            </w:r>
          </w:p>
        </w:tc>
        <w:tc>
          <w:tcPr>
            <w:tcW w:w="1250" w:type="pct"/>
            <w:tcBorders>
              <w:left w:val="double" w:sz="4" w:space="0" w:color="auto"/>
              <w:right w:val="single" w:sz="18" w:space="0" w:color="auto"/>
            </w:tcBorders>
          </w:tcPr>
          <w:p w:rsidR="0042732C" w:rsidRPr="0042732C" w:rsidRDefault="0042732C" w:rsidP="0042732C">
            <w:pPr>
              <w:pStyle w:val="a6"/>
              <w:ind w:left="284"/>
              <w:jc w:val="center"/>
            </w:pPr>
            <w:r w:rsidRPr="0042732C">
              <w:t>110</w:t>
            </w:r>
          </w:p>
        </w:tc>
        <w:tc>
          <w:tcPr>
            <w:tcW w:w="1250" w:type="pct"/>
            <w:tcBorders>
              <w:left w:val="single" w:sz="18" w:space="0" w:color="auto"/>
              <w:right w:val="single" w:sz="18" w:space="0" w:color="auto"/>
            </w:tcBorders>
          </w:tcPr>
          <w:p w:rsidR="0042732C" w:rsidRPr="0042732C" w:rsidRDefault="0042732C" w:rsidP="0042732C">
            <w:pPr>
              <w:pStyle w:val="a6"/>
              <w:ind w:left="284"/>
              <w:jc w:val="center"/>
            </w:pPr>
            <w:r w:rsidRPr="0042732C">
              <w:t>115</w:t>
            </w:r>
          </w:p>
        </w:tc>
      </w:tr>
      <w:tr w:rsidR="0042732C" w:rsidRPr="0042732C" w:rsidTr="0042732C">
        <w:tc>
          <w:tcPr>
            <w:tcW w:w="1250" w:type="pct"/>
            <w:tcBorders>
              <w:top w:val="single" w:sz="4" w:space="0" w:color="auto"/>
              <w:left w:val="single" w:sz="18" w:space="0" w:color="auto"/>
              <w:bottom w:val="single" w:sz="18" w:space="0" w:color="auto"/>
              <w:right w:val="single" w:sz="18" w:space="0" w:color="auto"/>
            </w:tcBorders>
          </w:tcPr>
          <w:p w:rsidR="0042732C" w:rsidRPr="0042732C" w:rsidRDefault="0042732C" w:rsidP="0042732C">
            <w:pPr>
              <w:pStyle w:val="a6"/>
              <w:ind w:left="284"/>
              <w:jc w:val="center"/>
            </w:pPr>
            <w:r w:rsidRPr="0042732C">
              <w:t>6</w:t>
            </w:r>
          </w:p>
        </w:tc>
        <w:tc>
          <w:tcPr>
            <w:tcW w:w="1250" w:type="pct"/>
            <w:tcBorders>
              <w:top w:val="single" w:sz="4" w:space="0" w:color="auto"/>
              <w:left w:val="single" w:sz="18" w:space="0" w:color="auto"/>
              <w:bottom w:val="single" w:sz="18" w:space="0" w:color="auto"/>
              <w:right w:val="double" w:sz="4" w:space="0" w:color="auto"/>
            </w:tcBorders>
          </w:tcPr>
          <w:p w:rsidR="0042732C" w:rsidRPr="0042732C" w:rsidRDefault="0042732C" w:rsidP="0042732C">
            <w:pPr>
              <w:pStyle w:val="a6"/>
              <w:ind w:left="284"/>
              <w:jc w:val="center"/>
            </w:pPr>
            <w:r w:rsidRPr="0042732C">
              <w:t>6,3</w:t>
            </w:r>
          </w:p>
        </w:tc>
        <w:tc>
          <w:tcPr>
            <w:tcW w:w="1250" w:type="pct"/>
            <w:tcBorders>
              <w:left w:val="double" w:sz="4" w:space="0" w:color="auto"/>
              <w:bottom w:val="single" w:sz="18" w:space="0" w:color="auto"/>
              <w:right w:val="single" w:sz="18" w:space="0" w:color="auto"/>
            </w:tcBorders>
          </w:tcPr>
          <w:p w:rsidR="0042732C" w:rsidRPr="0042732C" w:rsidRDefault="0042732C" w:rsidP="0042732C">
            <w:pPr>
              <w:pStyle w:val="a6"/>
              <w:ind w:left="284"/>
              <w:jc w:val="center"/>
            </w:pPr>
            <w:r w:rsidRPr="0042732C">
              <w:t>220</w:t>
            </w:r>
          </w:p>
        </w:tc>
        <w:tc>
          <w:tcPr>
            <w:tcW w:w="1250" w:type="pct"/>
            <w:tcBorders>
              <w:left w:val="single" w:sz="18" w:space="0" w:color="auto"/>
              <w:bottom w:val="single" w:sz="18" w:space="0" w:color="auto"/>
              <w:right w:val="single" w:sz="18" w:space="0" w:color="auto"/>
            </w:tcBorders>
          </w:tcPr>
          <w:p w:rsidR="0042732C" w:rsidRPr="0042732C" w:rsidRDefault="0042732C" w:rsidP="0042732C">
            <w:pPr>
              <w:pStyle w:val="a6"/>
              <w:ind w:left="284"/>
              <w:jc w:val="center"/>
            </w:pPr>
            <w:r w:rsidRPr="0042732C">
              <w:t>230</w:t>
            </w:r>
          </w:p>
        </w:tc>
      </w:tr>
    </w:tbl>
    <w:p w:rsidR="0042732C" w:rsidRPr="0042732C" w:rsidRDefault="0042732C" w:rsidP="0042732C">
      <w:pPr>
        <w:pStyle w:val="a6"/>
        <w:ind w:left="284"/>
        <w:rPr>
          <w:sz w:val="16"/>
        </w:rPr>
      </w:pPr>
    </w:p>
    <w:p w:rsidR="0042732C" w:rsidRPr="0042732C" w:rsidRDefault="0042732C" w:rsidP="0042732C">
      <w:pPr>
        <w:pStyle w:val="a6"/>
        <w:ind w:firstLine="851"/>
        <w:jc w:val="both"/>
      </w:pPr>
      <w:r w:rsidRPr="0042732C">
        <w:t xml:space="preserve">Расчетные формулы для определения сопротивлений элементов схем электроустановок приведены в таблице 4. Пользуясь этой таблицей, следует обратить внимание на примечания. </w:t>
      </w:r>
    </w:p>
    <w:p w:rsidR="00B83A4C" w:rsidRPr="0042732C" w:rsidRDefault="00B83A4C" w:rsidP="00B83A4C">
      <w:pPr>
        <w:pStyle w:val="a6"/>
        <w:ind w:firstLine="851"/>
        <w:jc w:val="both"/>
      </w:pPr>
      <w:r w:rsidRPr="0042732C">
        <w:t xml:space="preserve">Исходные параметры элементов схемы </w:t>
      </w:r>
      <w:r w:rsidRPr="0042732C">
        <w:rPr>
          <w:lang w:val="en-US"/>
        </w:rPr>
        <w:t>U</w:t>
      </w:r>
      <w:r w:rsidRPr="0042732C">
        <w:rPr>
          <w:vertAlign w:val="subscript"/>
        </w:rPr>
        <w:t>к</w:t>
      </w:r>
      <w:r w:rsidRPr="0042732C">
        <w:t xml:space="preserve">%, </w:t>
      </w:r>
      <w:proofErr w:type="spellStart"/>
      <w:r w:rsidRPr="0042732C">
        <w:t>Р</w:t>
      </w:r>
      <w:r w:rsidRPr="0042732C">
        <w:rPr>
          <w:vertAlign w:val="subscript"/>
        </w:rPr>
        <w:t>к</w:t>
      </w:r>
      <w:proofErr w:type="spellEnd"/>
      <w:r w:rsidRPr="0042732C">
        <w:t>, х</w:t>
      </w:r>
      <w:r w:rsidRPr="0042732C">
        <w:rPr>
          <w:vertAlign w:val="subscript"/>
        </w:rPr>
        <w:t>0</w:t>
      </w:r>
      <w:r w:rsidRPr="0042732C">
        <w:t xml:space="preserve">, </w:t>
      </w:r>
      <w:r w:rsidRPr="0042732C">
        <w:rPr>
          <w:lang w:val="en-US"/>
        </w:rPr>
        <w:t>r</w:t>
      </w:r>
      <w:r w:rsidRPr="0042732C">
        <w:rPr>
          <w:vertAlign w:val="subscript"/>
        </w:rPr>
        <w:t>0</w:t>
      </w:r>
      <w:r w:rsidRPr="0042732C">
        <w:t xml:space="preserve"> определяются по справочным данным</w:t>
      </w:r>
      <w:r>
        <w:t xml:space="preserve"> и варианту задания практической работы</w:t>
      </w:r>
      <w:r w:rsidRPr="0042732C">
        <w:t>.</w:t>
      </w:r>
    </w:p>
    <w:p w:rsidR="00B83A4C" w:rsidRPr="0042732C" w:rsidRDefault="00B83A4C" w:rsidP="00B83A4C">
      <w:pPr>
        <w:pStyle w:val="a6"/>
        <w:ind w:firstLine="851"/>
        <w:jc w:val="both"/>
      </w:pPr>
      <w:r w:rsidRPr="0042732C">
        <w:t>Преобразование схемы замещения позволяет определить результирующее сопротивление от источника до точки КЗ. Наиболее часто используют простейшие преобразования:</w:t>
      </w:r>
    </w:p>
    <w:p w:rsidR="00B83A4C" w:rsidRPr="0042732C" w:rsidRDefault="00B83A4C" w:rsidP="00B83A4C">
      <w:pPr>
        <w:pStyle w:val="a6"/>
        <w:ind w:firstLine="851"/>
        <w:jc w:val="both"/>
      </w:pPr>
      <w:r w:rsidRPr="0042732C">
        <w:t>а) последовательное соединение двух или более сопротивлений;</w:t>
      </w:r>
    </w:p>
    <w:p w:rsidR="00B83A4C" w:rsidRPr="0042732C" w:rsidRDefault="00B83A4C" w:rsidP="00B83A4C">
      <w:pPr>
        <w:pStyle w:val="a6"/>
        <w:ind w:firstLine="851"/>
        <w:jc w:val="both"/>
      </w:pPr>
      <w:r w:rsidRPr="0042732C">
        <w:t>б) параллельное соединение двух сопротивлений;</w:t>
      </w:r>
    </w:p>
    <w:p w:rsidR="00B83A4C" w:rsidRPr="0042732C" w:rsidRDefault="00B83A4C" w:rsidP="00B83A4C">
      <w:pPr>
        <w:pStyle w:val="a6"/>
        <w:ind w:firstLine="851"/>
        <w:jc w:val="both"/>
      </w:pPr>
      <w:r w:rsidRPr="0042732C">
        <w:lastRenderedPageBreak/>
        <w:t>в) параллельное соединение трех и более сопротивлений;</w:t>
      </w:r>
    </w:p>
    <w:p w:rsidR="00B83A4C" w:rsidRPr="0042732C" w:rsidRDefault="00B83A4C" w:rsidP="00B83A4C">
      <w:pPr>
        <w:pStyle w:val="a6"/>
        <w:ind w:firstLine="851"/>
        <w:jc w:val="both"/>
      </w:pPr>
      <w:r w:rsidRPr="0042732C">
        <w:t>г) преобразование треугольника в звезду;</w:t>
      </w:r>
    </w:p>
    <w:p w:rsidR="00B83A4C" w:rsidRPr="0042732C" w:rsidRDefault="00B83A4C" w:rsidP="00B83A4C">
      <w:pPr>
        <w:pStyle w:val="a6"/>
        <w:ind w:firstLine="851"/>
        <w:jc w:val="both"/>
      </w:pPr>
      <w:r w:rsidRPr="0042732C">
        <w:t>д) преобразование звезды в треугольник.</w:t>
      </w:r>
    </w:p>
    <w:p w:rsidR="000774F2" w:rsidRPr="00B83A4C" w:rsidRDefault="000774F2" w:rsidP="0042732C">
      <w:pPr>
        <w:pStyle w:val="a6"/>
        <w:ind w:firstLine="0"/>
        <w:rPr>
          <w:sz w:val="16"/>
        </w:rPr>
      </w:pPr>
    </w:p>
    <w:p w:rsidR="0042732C" w:rsidRPr="0042732C" w:rsidRDefault="0042732C" w:rsidP="0042732C">
      <w:pPr>
        <w:pStyle w:val="a6"/>
        <w:ind w:firstLine="0"/>
      </w:pPr>
      <w:r w:rsidRPr="0042732C">
        <w:t>Таблица 4 – Расчетные формулы для определения сопротивлений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2"/>
        <w:gridCol w:w="3100"/>
        <w:gridCol w:w="3102"/>
      </w:tblGrid>
      <w:tr w:rsidR="0042732C" w:rsidRPr="0042732C" w:rsidTr="0042732C">
        <w:trPr>
          <w:cantSplit/>
        </w:trPr>
        <w:tc>
          <w:tcPr>
            <w:tcW w:w="1853" w:type="pct"/>
            <w:vMerge w:val="restart"/>
            <w:tcBorders>
              <w:top w:val="single" w:sz="12" w:space="0" w:color="auto"/>
              <w:left w:val="single" w:sz="12" w:space="0" w:color="auto"/>
              <w:right w:val="single" w:sz="12" w:space="0" w:color="auto"/>
            </w:tcBorders>
          </w:tcPr>
          <w:p w:rsidR="0042732C" w:rsidRPr="0042732C" w:rsidRDefault="0042732C" w:rsidP="0042732C">
            <w:pPr>
              <w:pStyle w:val="a6"/>
              <w:ind w:firstLine="0"/>
              <w:jc w:val="center"/>
            </w:pPr>
            <w:r w:rsidRPr="0042732C">
              <w:t xml:space="preserve">Элемент электроустановки и исходные параметры </w:t>
            </w:r>
          </w:p>
        </w:tc>
        <w:tc>
          <w:tcPr>
            <w:tcW w:w="3147" w:type="pct"/>
            <w:gridSpan w:val="2"/>
            <w:tcBorders>
              <w:top w:val="single" w:sz="12" w:space="0" w:color="auto"/>
              <w:left w:val="single" w:sz="12" w:space="0" w:color="auto"/>
              <w:bottom w:val="single" w:sz="12" w:space="0" w:color="auto"/>
              <w:right w:val="single" w:sz="12" w:space="0" w:color="auto"/>
            </w:tcBorders>
            <w:vAlign w:val="center"/>
          </w:tcPr>
          <w:p w:rsidR="0042732C" w:rsidRPr="0042732C" w:rsidRDefault="0042732C" w:rsidP="0042732C">
            <w:pPr>
              <w:pStyle w:val="a6"/>
              <w:ind w:firstLine="0"/>
              <w:jc w:val="center"/>
            </w:pPr>
            <w:r w:rsidRPr="0042732C">
              <w:t>Расчетные формулы</w:t>
            </w:r>
          </w:p>
        </w:tc>
      </w:tr>
      <w:tr w:rsidR="0042732C" w:rsidRPr="0042732C" w:rsidTr="0042732C">
        <w:trPr>
          <w:cantSplit/>
        </w:trPr>
        <w:tc>
          <w:tcPr>
            <w:tcW w:w="1853" w:type="pct"/>
            <w:vMerge/>
            <w:tcBorders>
              <w:left w:val="single" w:sz="12" w:space="0" w:color="auto"/>
              <w:bottom w:val="single" w:sz="12" w:space="0" w:color="auto"/>
              <w:right w:val="single" w:sz="12" w:space="0" w:color="auto"/>
            </w:tcBorders>
          </w:tcPr>
          <w:p w:rsidR="0042732C" w:rsidRPr="0042732C" w:rsidRDefault="0042732C" w:rsidP="0042732C">
            <w:pPr>
              <w:pStyle w:val="a6"/>
              <w:ind w:firstLine="0"/>
              <w:jc w:val="center"/>
            </w:pPr>
          </w:p>
        </w:tc>
        <w:tc>
          <w:tcPr>
            <w:tcW w:w="1573" w:type="pct"/>
            <w:tcBorders>
              <w:top w:val="single" w:sz="12" w:space="0" w:color="auto"/>
              <w:left w:val="single" w:sz="12" w:space="0" w:color="auto"/>
              <w:bottom w:val="single" w:sz="12" w:space="0" w:color="auto"/>
              <w:right w:val="single" w:sz="12" w:space="0" w:color="auto"/>
            </w:tcBorders>
            <w:vAlign w:val="center"/>
          </w:tcPr>
          <w:p w:rsidR="0042732C" w:rsidRPr="0042732C" w:rsidRDefault="0042732C" w:rsidP="0042732C">
            <w:pPr>
              <w:pStyle w:val="a6"/>
              <w:ind w:firstLine="0"/>
              <w:jc w:val="center"/>
            </w:pPr>
            <w:r w:rsidRPr="0042732C">
              <w:t>именованные единицы, Ом</w:t>
            </w:r>
          </w:p>
        </w:tc>
        <w:tc>
          <w:tcPr>
            <w:tcW w:w="1574" w:type="pct"/>
            <w:tcBorders>
              <w:top w:val="single" w:sz="12" w:space="0" w:color="auto"/>
              <w:left w:val="single" w:sz="12" w:space="0" w:color="auto"/>
              <w:bottom w:val="single" w:sz="12" w:space="0" w:color="auto"/>
              <w:right w:val="single" w:sz="12" w:space="0" w:color="auto"/>
            </w:tcBorders>
            <w:vAlign w:val="center"/>
          </w:tcPr>
          <w:p w:rsidR="0042732C" w:rsidRPr="0042732C" w:rsidRDefault="0042732C" w:rsidP="0042732C">
            <w:pPr>
              <w:pStyle w:val="a6"/>
              <w:ind w:firstLine="0"/>
              <w:jc w:val="center"/>
            </w:pPr>
            <w:r w:rsidRPr="0042732C">
              <w:t>относительные единицы</w:t>
            </w:r>
          </w:p>
        </w:tc>
      </w:tr>
      <w:tr w:rsidR="0042732C" w:rsidRPr="0042732C" w:rsidTr="0042732C">
        <w:tc>
          <w:tcPr>
            <w:tcW w:w="1853" w:type="pct"/>
            <w:tcBorders>
              <w:top w:val="single" w:sz="12" w:space="0" w:color="auto"/>
              <w:left w:val="single" w:sz="12" w:space="0" w:color="auto"/>
              <w:right w:val="single" w:sz="12" w:space="0" w:color="auto"/>
            </w:tcBorders>
          </w:tcPr>
          <w:p w:rsidR="0042732C" w:rsidRPr="0042732C" w:rsidRDefault="0042732C" w:rsidP="0042732C">
            <w:pPr>
              <w:pStyle w:val="a6"/>
              <w:ind w:firstLine="0"/>
            </w:pPr>
            <w:r w:rsidRPr="0042732C">
              <w:t xml:space="preserve">Генератор </w:t>
            </w:r>
          </w:p>
          <w:p w:rsidR="0042732C" w:rsidRPr="0042732C" w:rsidRDefault="0042732C" w:rsidP="0042732C">
            <w:pPr>
              <w:pStyle w:val="a6"/>
              <w:ind w:firstLine="0"/>
            </w:pPr>
            <w:r w:rsidRPr="0042732C">
              <w:t>х</w:t>
            </w:r>
            <w:r w:rsidRPr="0042732C">
              <w:rPr>
                <w:vertAlign w:val="subscript"/>
                <w:lang w:val="en-US"/>
              </w:rPr>
              <w:t>d</w:t>
            </w:r>
            <w:r w:rsidRPr="0042732C">
              <w:t>%</w:t>
            </w:r>
          </w:p>
        </w:tc>
        <w:tc>
          <w:tcPr>
            <w:tcW w:w="1573" w:type="pct"/>
            <w:tcBorders>
              <w:top w:val="single" w:sz="12" w:space="0" w:color="auto"/>
              <w:left w:val="single" w:sz="12" w:space="0" w:color="auto"/>
              <w:bottom w:val="single" w:sz="4" w:space="0" w:color="auto"/>
              <w:right w:val="single" w:sz="12" w:space="0" w:color="auto"/>
            </w:tcBorders>
          </w:tcPr>
          <w:p w:rsidR="0042732C" w:rsidRPr="0042732C" w:rsidRDefault="0042732C" w:rsidP="0042732C">
            <w:pPr>
              <w:pStyle w:val="a6"/>
              <w:ind w:firstLine="0"/>
              <w:jc w:val="center"/>
            </w:pPr>
            <w:r w:rsidRPr="0042732C">
              <w:rPr>
                <w:position w:val="-28"/>
              </w:rPr>
              <w:object w:dxaOrig="142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5pt;height:36.75pt" o:ole="" fillcolor="window">
                  <v:imagedata r:id="rId12" o:title=""/>
                </v:shape>
                <o:OLEObject Type="Embed" ProgID="Equation.2" ShapeID="_x0000_i1025" DrawAspect="Content" ObjectID="_1723444164" r:id="rId13"/>
              </w:object>
            </w:r>
          </w:p>
        </w:tc>
        <w:tc>
          <w:tcPr>
            <w:tcW w:w="1574" w:type="pct"/>
            <w:tcBorders>
              <w:top w:val="single" w:sz="12" w:space="0" w:color="auto"/>
              <w:left w:val="single" w:sz="12" w:space="0" w:color="auto"/>
              <w:bottom w:val="single" w:sz="4" w:space="0" w:color="auto"/>
              <w:right w:val="single" w:sz="12" w:space="0" w:color="auto"/>
            </w:tcBorders>
          </w:tcPr>
          <w:p w:rsidR="0042732C" w:rsidRPr="0042732C" w:rsidRDefault="0042732C" w:rsidP="0042732C">
            <w:pPr>
              <w:pStyle w:val="a6"/>
              <w:ind w:firstLine="0"/>
              <w:jc w:val="center"/>
            </w:pPr>
            <w:r w:rsidRPr="0042732C">
              <w:rPr>
                <w:position w:val="-28"/>
              </w:rPr>
              <w:object w:dxaOrig="1520" w:dyaOrig="680">
                <v:shape id="_x0000_i1026" type="#_x0000_t75" style="width:75pt;height:33pt" o:ole="" fillcolor="window">
                  <v:imagedata r:id="rId14" o:title=""/>
                </v:shape>
                <o:OLEObject Type="Embed" ProgID="Equation.2" ShapeID="_x0000_i1026" DrawAspect="Content" ObjectID="_1723444165" r:id="rId15"/>
              </w:object>
            </w:r>
          </w:p>
        </w:tc>
      </w:tr>
      <w:tr w:rsidR="0042732C" w:rsidRPr="0042732C" w:rsidTr="0042732C">
        <w:tc>
          <w:tcPr>
            <w:tcW w:w="1853" w:type="pct"/>
            <w:tcBorders>
              <w:left w:val="single" w:sz="12" w:space="0" w:color="auto"/>
              <w:bottom w:val="nil"/>
              <w:right w:val="single" w:sz="12" w:space="0" w:color="auto"/>
            </w:tcBorders>
          </w:tcPr>
          <w:p w:rsidR="0042732C" w:rsidRPr="0042732C" w:rsidRDefault="0042732C" w:rsidP="0042732C">
            <w:pPr>
              <w:pStyle w:val="a6"/>
              <w:ind w:firstLine="0"/>
            </w:pPr>
            <w:r w:rsidRPr="0042732C">
              <w:t>Энергосистема</w:t>
            </w:r>
          </w:p>
          <w:p w:rsidR="0042732C" w:rsidRPr="0042732C" w:rsidRDefault="0042732C" w:rsidP="0042732C">
            <w:pPr>
              <w:pStyle w:val="a6"/>
              <w:ind w:firstLine="0"/>
            </w:pPr>
            <w:r w:rsidRPr="0042732C">
              <w:rPr>
                <w:lang w:val="en-US"/>
              </w:rPr>
              <w:t>I</w:t>
            </w:r>
            <w:r w:rsidRPr="0042732C">
              <w:rPr>
                <w:vertAlign w:val="subscript"/>
              </w:rPr>
              <w:t>отк.ном</w:t>
            </w:r>
            <w:r w:rsidRPr="0042732C">
              <w:t>, кА</w:t>
            </w:r>
          </w:p>
          <w:p w:rsidR="0042732C" w:rsidRPr="0042732C" w:rsidRDefault="0042732C" w:rsidP="0042732C">
            <w:pPr>
              <w:pStyle w:val="a6"/>
              <w:ind w:firstLine="0"/>
            </w:pPr>
            <w:r w:rsidRPr="0042732C">
              <w:rPr>
                <w:lang w:val="en-US"/>
              </w:rPr>
              <w:t>S</w:t>
            </w:r>
            <w:r w:rsidRPr="0042732C">
              <w:rPr>
                <w:vertAlign w:val="subscript"/>
              </w:rPr>
              <w:t>к</w:t>
            </w:r>
            <w:r w:rsidRPr="0042732C">
              <w:t xml:space="preserve">, </w:t>
            </w:r>
            <w:r w:rsidRPr="0042732C">
              <w:rPr>
                <w:lang w:val="en-US"/>
              </w:rPr>
              <w:t>S</w:t>
            </w:r>
            <w:r w:rsidRPr="0042732C">
              <w:rPr>
                <w:vertAlign w:val="subscript"/>
              </w:rPr>
              <w:t>ном</w:t>
            </w:r>
            <w:r w:rsidRPr="0042732C">
              <w:t>, МВА</w:t>
            </w:r>
          </w:p>
          <w:p w:rsidR="0042732C" w:rsidRPr="0042732C" w:rsidRDefault="0042732C" w:rsidP="0042732C">
            <w:pPr>
              <w:pStyle w:val="a6"/>
              <w:ind w:firstLine="0"/>
              <w:rPr>
                <w:vertAlign w:val="subscript"/>
              </w:rPr>
            </w:pPr>
            <w:r w:rsidRPr="0042732C">
              <w:t>х</w:t>
            </w:r>
            <w:r w:rsidRPr="0042732C">
              <w:rPr>
                <w:vertAlign w:val="subscript"/>
              </w:rPr>
              <w:t>*с.ном</w:t>
            </w:r>
            <w:r w:rsidRPr="0042732C">
              <w:t xml:space="preserve"> </w:t>
            </w:r>
          </w:p>
        </w:tc>
        <w:tc>
          <w:tcPr>
            <w:tcW w:w="1573" w:type="pct"/>
            <w:tcBorders>
              <w:left w:val="single" w:sz="12" w:space="0" w:color="auto"/>
              <w:bottom w:val="nil"/>
              <w:right w:val="single" w:sz="12" w:space="0" w:color="auto"/>
            </w:tcBorders>
          </w:tcPr>
          <w:p w:rsidR="0042732C" w:rsidRPr="0042732C" w:rsidRDefault="0042732C" w:rsidP="0042732C">
            <w:pPr>
              <w:pStyle w:val="a6"/>
              <w:ind w:firstLine="0"/>
              <w:jc w:val="center"/>
            </w:pPr>
            <w:r w:rsidRPr="0042732C">
              <w:rPr>
                <w:position w:val="-32"/>
              </w:rPr>
              <w:object w:dxaOrig="1719" w:dyaOrig="760">
                <v:shape id="_x0000_i1027" type="#_x0000_t75" style="width:86.25pt;height:39pt" o:ole="" fillcolor="window">
                  <v:imagedata r:id="rId16" o:title=""/>
                </v:shape>
                <o:OLEObject Type="Embed" ProgID="Equation.2" ShapeID="_x0000_i1027" DrawAspect="Content" ObjectID="_1723444166" r:id="rId17"/>
              </w:object>
            </w:r>
          </w:p>
          <w:p w:rsidR="0042732C" w:rsidRPr="0042732C" w:rsidRDefault="0042732C" w:rsidP="0042732C">
            <w:pPr>
              <w:pStyle w:val="a6"/>
              <w:ind w:firstLine="0"/>
              <w:jc w:val="center"/>
            </w:pPr>
            <w:r w:rsidRPr="0042732C">
              <w:rPr>
                <w:position w:val="-28"/>
              </w:rPr>
              <w:object w:dxaOrig="780" w:dyaOrig="720">
                <v:shape id="_x0000_i1028" type="#_x0000_t75" style="width:40.5pt;height:36.75pt" o:ole="" fillcolor="window">
                  <v:imagedata r:id="rId18" o:title=""/>
                </v:shape>
                <o:OLEObject Type="Embed" ProgID="Equation.2" ShapeID="_x0000_i1028" DrawAspect="Content" ObjectID="_1723444167" r:id="rId19"/>
              </w:object>
            </w:r>
          </w:p>
          <w:p w:rsidR="0042732C" w:rsidRPr="0042732C" w:rsidRDefault="0042732C" w:rsidP="0042732C">
            <w:pPr>
              <w:pStyle w:val="a6"/>
              <w:ind w:firstLine="0"/>
              <w:jc w:val="center"/>
            </w:pPr>
            <w:r w:rsidRPr="0042732C">
              <w:rPr>
                <w:position w:val="-28"/>
              </w:rPr>
              <w:object w:dxaOrig="1480" w:dyaOrig="720">
                <v:shape id="_x0000_i1029" type="#_x0000_t75" style="width:73.5pt;height:36.75pt" o:ole="" fillcolor="window">
                  <v:imagedata r:id="rId20" o:title=""/>
                </v:shape>
                <o:OLEObject Type="Embed" ProgID="Equation.2" ShapeID="_x0000_i1029" DrawAspect="Content" ObjectID="_1723444168" r:id="rId21"/>
              </w:object>
            </w:r>
          </w:p>
        </w:tc>
        <w:tc>
          <w:tcPr>
            <w:tcW w:w="1574" w:type="pct"/>
            <w:tcBorders>
              <w:left w:val="single" w:sz="12" w:space="0" w:color="auto"/>
              <w:bottom w:val="nil"/>
              <w:right w:val="single" w:sz="12" w:space="0" w:color="auto"/>
            </w:tcBorders>
          </w:tcPr>
          <w:p w:rsidR="0042732C" w:rsidRPr="0042732C" w:rsidRDefault="0042732C" w:rsidP="0042732C">
            <w:pPr>
              <w:pStyle w:val="a6"/>
              <w:ind w:firstLine="0"/>
              <w:jc w:val="center"/>
            </w:pPr>
            <w:r w:rsidRPr="0042732C">
              <w:rPr>
                <w:position w:val="-32"/>
              </w:rPr>
              <w:object w:dxaOrig="1800" w:dyaOrig="720">
                <v:shape id="_x0000_i1030" type="#_x0000_t75" style="width:90pt;height:36.75pt" o:ole="" fillcolor="window">
                  <v:imagedata r:id="rId22" o:title=""/>
                </v:shape>
                <o:OLEObject Type="Embed" ProgID="Equation.2" ShapeID="_x0000_i1030" DrawAspect="Content" ObjectID="_1723444169" r:id="rId23"/>
              </w:object>
            </w:r>
          </w:p>
          <w:p w:rsidR="0042732C" w:rsidRPr="0042732C" w:rsidRDefault="0042732C" w:rsidP="0042732C">
            <w:pPr>
              <w:pStyle w:val="a6"/>
              <w:ind w:firstLine="0"/>
              <w:jc w:val="center"/>
            </w:pPr>
            <w:r w:rsidRPr="0042732C">
              <w:rPr>
                <w:position w:val="-28"/>
              </w:rPr>
              <w:object w:dxaOrig="840" w:dyaOrig="680">
                <v:shape id="_x0000_i1031" type="#_x0000_t75" style="width:42pt;height:33pt" o:ole="" fillcolor="window">
                  <v:imagedata r:id="rId24" o:title=""/>
                </v:shape>
                <o:OLEObject Type="Embed" ProgID="Equation.2" ShapeID="_x0000_i1031" DrawAspect="Content" ObjectID="_1723444170" r:id="rId25"/>
              </w:object>
            </w:r>
          </w:p>
          <w:p w:rsidR="0042732C" w:rsidRPr="0042732C" w:rsidRDefault="0042732C" w:rsidP="0042732C">
            <w:pPr>
              <w:pStyle w:val="a6"/>
              <w:ind w:firstLine="0"/>
              <w:jc w:val="center"/>
            </w:pPr>
            <w:r w:rsidRPr="0042732C">
              <w:rPr>
                <w:position w:val="-28"/>
              </w:rPr>
              <w:object w:dxaOrig="1579" w:dyaOrig="680">
                <v:shape id="_x0000_i1032" type="#_x0000_t75" style="width:78.75pt;height:33pt" o:ole="" fillcolor="window">
                  <v:imagedata r:id="rId26" o:title=""/>
                </v:shape>
                <o:OLEObject Type="Embed" ProgID="Equation.2" ShapeID="_x0000_i1032" DrawAspect="Content" ObjectID="_1723444171" r:id="rId27"/>
              </w:object>
            </w:r>
          </w:p>
        </w:tc>
      </w:tr>
      <w:tr w:rsidR="0042732C" w:rsidRPr="0042732C" w:rsidTr="0042732C">
        <w:trPr>
          <w:cantSplit/>
          <w:trHeight w:val="274"/>
        </w:trPr>
        <w:tc>
          <w:tcPr>
            <w:tcW w:w="1853" w:type="pct"/>
            <w:vMerge w:val="restart"/>
            <w:tcBorders>
              <w:top w:val="single" w:sz="4" w:space="0" w:color="auto"/>
              <w:left w:val="single" w:sz="12" w:space="0" w:color="auto"/>
              <w:bottom w:val="single" w:sz="4" w:space="0" w:color="auto"/>
              <w:right w:val="single" w:sz="12" w:space="0" w:color="auto"/>
            </w:tcBorders>
          </w:tcPr>
          <w:p w:rsidR="0042732C" w:rsidRPr="0042732C" w:rsidRDefault="0042732C" w:rsidP="0042732C">
            <w:pPr>
              <w:pStyle w:val="a6"/>
              <w:ind w:firstLine="0"/>
            </w:pPr>
            <w:r w:rsidRPr="0042732C">
              <w:t>Двухобмоточный трансформатор</w:t>
            </w:r>
          </w:p>
          <w:p w:rsidR="0042732C" w:rsidRPr="0042732C" w:rsidRDefault="0042732C" w:rsidP="0042732C">
            <w:pPr>
              <w:pStyle w:val="a6"/>
              <w:ind w:firstLine="0"/>
            </w:pPr>
            <w:r w:rsidRPr="0042732C">
              <w:rPr>
                <w:lang w:val="en-US"/>
              </w:rPr>
              <w:t>S</w:t>
            </w:r>
            <w:r w:rsidRPr="0042732C">
              <w:rPr>
                <w:vertAlign w:val="subscript"/>
              </w:rPr>
              <w:t>ном</w:t>
            </w:r>
            <w:r w:rsidRPr="0042732C">
              <w:t xml:space="preserve">, МВА </w:t>
            </w:r>
          </w:p>
          <w:p w:rsidR="0042732C" w:rsidRPr="0042732C" w:rsidRDefault="0042732C" w:rsidP="0042732C">
            <w:pPr>
              <w:pStyle w:val="a6"/>
              <w:ind w:firstLine="0"/>
            </w:pPr>
            <w:r w:rsidRPr="0042732C">
              <w:rPr>
                <w:lang w:val="en-US"/>
              </w:rPr>
              <w:t>U</w:t>
            </w:r>
            <w:r w:rsidRPr="0042732C">
              <w:rPr>
                <w:vertAlign w:val="subscript"/>
              </w:rPr>
              <w:t>к</w:t>
            </w:r>
            <w:r w:rsidRPr="0042732C">
              <w:t>%,</w:t>
            </w:r>
          </w:p>
          <w:p w:rsidR="0042732C" w:rsidRPr="0042732C" w:rsidRDefault="0042732C" w:rsidP="0042732C">
            <w:pPr>
              <w:pStyle w:val="a6"/>
              <w:ind w:firstLine="0"/>
            </w:pPr>
            <w:r w:rsidRPr="0042732C">
              <w:t>Р</w:t>
            </w:r>
            <w:r w:rsidRPr="0042732C">
              <w:rPr>
                <w:vertAlign w:val="subscript"/>
              </w:rPr>
              <w:t>к</w:t>
            </w:r>
            <w:r w:rsidRPr="0042732C">
              <w:t>, кВт</w:t>
            </w:r>
          </w:p>
        </w:tc>
        <w:tc>
          <w:tcPr>
            <w:tcW w:w="1573"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28"/>
              </w:rPr>
              <w:object w:dxaOrig="1480" w:dyaOrig="720">
                <v:shape id="_x0000_i1033" type="#_x0000_t75" style="width:73.5pt;height:36.75pt" o:ole="" fillcolor="window">
                  <v:imagedata r:id="rId28" o:title=""/>
                </v:shape>
                <o:OLEObject Type="Embed" ProgID="Equation.2" ShapeID="_x0000_i1033" DrawAspect="Content" ObjectID="_1723444172" r:id="rId29"/>
              </w:object>
            </w:r>
            <w:r w:rsidRPr="0042732C">
              <w:rPr>
                <w:position w:val="-10"/>
              </w:rPr>
              <w:object w:dxaOrig="180" w:dyaOrig="320">
                <v:shape id="_x0000_i1034" type="#_x0000_t75" style="width:8.25pt;height:15.75pt" o:ole="" fillcolor="window">
                  <v:imagedata r:id="rId30" o:title=""/>
                </v:shape>
                <o:OLEObject Type="Embed" ProgID="Equation.2" ShapeID="_x0000_i1034" DrawAspect="Content" ObjectID="_1723444173" r:id="rId31"/>
              </w:object>
            </w:r>
          </w:p>
        </w:tc>
        <w:tc>
          <w:tcPr>
            <w:tcW w:w="1574"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28"/>
              </w:rPr>
              <w:object w:dxaOrig="1560" w:dyaOrig="680">
                <v:shape id="_x0000_i1035" type="#_x0000_t75" style="width:78.75pt;height:33pt" o:ole="" fillcolor="window">
                  <v:imagedata r:id="rId32" o:title=""/>
                </v:shape>
                <o:OLEObject Type="Embed" ProgID="Equation.2" ShapeID="_x0000_i1035" DrawAspect="Content" ObjectID="_1723444174" r:id="rId33"/>
              </w:object>
            </w:r>
          </w:p>
        </w:tc>
      </w:tr>
      <w:tr w:rsidR="0042732C" w:rsidRPr="0042732C" w:rsidTr="0042732C">
        <w:trPr>
          <w:cantSplit/>
          <w:trHeight w:val="273"/>
        </w:trPr>
        <w:tc>
          <w:tcPr>
            <w:tcW w:w="1853" w:type="pct"/>
            <w:vMerge/>
            <w:tcBorders>
              <w:left w:val="single" w:sz="12" w:space="0" w:color="auto"/>
              <w:bottom w:val="single" w:sz="4" w:space="0" w:color="auto"/>
              <w:right w:val="single" w:sz="12" w:space="0" w:color="auto"/>
            </w:tcBorders>
          </w:tcPr>
          <w:p w:rsidR="0042732C" w:rsidRPr="0042732C" w:rsidRDefault="0042732C" w:rsidP="0042732C">
            <w:pPr>
              <w:pStyle w:val="a6"/>
              <w:ind w:firstLine="0"/>
            </w:pPr>
          </w:p>
        </w:tc>
        <w:tc>
          <w:tcPr>
            <w:tcW w:w="3147" w:type="pct"/>
            <w:gridSpan w:val="2"/>
            <w:tcBorders>
              <w:left w:val="single" w:sz="12" w:space="0" w:color="auto"/>
              <w:right w:val="single" w:sz="12" w:space="0" w:color="auto"/>
            </w:tcBorders>
          </w:tcPr>
          <w:p w:rsidR="0042732C" w:rsidRPr="0042732C" w:rsidRDefault="0042732C" w:rsidP="0042732C">
            <w:pPr>
              <w:pStyle w:val="a6"/>
              <w:ind w:firstLine="0"/>
              <w:jc w:val="center"/>
            </w:pPr>
            <w:r w:rsidRPr="0042732C">
              <w:t>с учетом активного сопротивления</w:t>
            </w:r>
          </w:p>
        </w:tc>
      </w:tr>
      <w:tr w:rsidR="0042732C" w:rsidRPr="0042732C" w:rsidTr="0042732C">
        <w:trPr>
          <w:cantSplit/>
          <w:trHeight w:val="273"/>
        </w:trPr>
        <w:tc>
          <w:tcPr>
            <w:tcW w:w="1853" w:type="pct"/>
            <w:vMerge/>
            <w:tcBorders>
              <w:left w:val="single" w:sz="12" w:space="0" w:color="auto"/>
              <w:bottom w:val="single" w:sz="4" w:space="0" w:color="auto"/>
              <w:right w:val="single" w:sz="12" w:space="0" w:color="auto"/>
            </w:tcBorders>
          </w:tcPr>
          <w:p w:rsidR="0042732C" w:rsidRPr="0042732C" w:rsidRDefault="0042732C" w:rsidP="0042732C">
            <w:pPr>
              <w:pStyle w:val="a6"/>
              <w:ind w:firstLine="0"/>
            </w:pPr>
          </w:p>
        </w:tc>
        <w:tc>
          <w:tcPr>
            <w:tcW w:w="1573"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28"/>
              </w:rPr>
              <w:object w:dxaOrig="1340" w:dyaOrig="720">
                <v:shape id="_x0000_i1036" type="#_x0000_t75" style="width:66.75pt;height:36.75pt" o:ole="" fillcolor="window">
                  <v:imagedata r:id="rId34" o:title=""/>
                </v:shape>
                <o:OLEObject Type="Embed" ProgID="Equation.2" ShapeID="_x0000_i1036" DrawAspect="Content" ObjectID="_1723444175" r:id="rId35"/>
              </w:object>
            </w:r>
          </w:p>
          <w:p w:rsidR="0042732C" w:rsidRPr="0042732C" w:rsidRDefault="0042732C" w:rsidP="0042732C">
            <w:pPr>
              <w:pStyle w:val="a6"/>
              <w:ind w:firstLine="0"/>
              <w:jc w:val="center"/>
            </w:pPr>
            <w:r w:rsidRPr="0042732C">
              <w:rPr>
                <w:position w:val="-30"/>
              </w:rPr>
              <w:object w:dxaOrig="2360" w:dyaOrig="760">
                <v:shape id="_x0000_i1037" type="#_x0000_t75" style="width:118.5pt;height:39pt" o:ole="" fillcolor="window">
                  <v:imagedata r:id="rId36" o:title=""/>
                </v:shape>
                <o:OLEObject Type="Embed" ProgID="Equation.2" ShapeID="_x0000_i1037" DrawAspect="Content" ObjectID="_1723444176" r:id="rId37"/>
              </w:object>
            </w:r>
          </w:p>
        </w:tc>
        <w:tc>
          <w:tcPr>
            <w:tcW w:w="1574"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28"/>
              </w:rPr>
              <w:object w:dxaOrig="1579" w:dyaOrig="680">
                <v:shape id="_x0000_i1038" type="#_x0000_t75" style="width:78.75pt;height:33pt" o:ole="" fillcolor="window">
                  <v:imagedata r:id="rId38" o:title=""/>
                </v:shape>
                <o:OLEObject Type="Embed" ProgID="Equation.2" ShapeID="_x0000_i1038" DrawAspect="Content" ObjectID="_1723444177" r:id="rId39"/>
              </w:object>
            </w:r>
          </w:p>
          <w:p w:rsidR="0042732C" w:rsidRPr="0042732C" w:rsidRDefault="0042732C" w:rsidP="0042732C">
            <w:pPr>
              <w:pStyle w:val="a6"/>
              <w:ind w:firstLine="0"/>
              <w:jc w:val="center"/>
            </w:pPr>
            <w:r w:rsidRPr="0042732C">
              <w:rPr>
                <w:position w:val="-30"/>
              </w:rPr>
              <w:object w:dxaOrig="2439" w:dyaOrig="760">
                <v:shape id="_x0000_i1039" type="#_x0000_t75" style="width:121.5pt;height:39pt" o:ole="" fillcolor="window">
                  <v:imagedata r:id="rId40" o:title=""/>
                </v:shape>
                <o:OLEObject Type="Embed" ProgID="Equation.2" ShapeID="_x0000_i1039" DrawAspect="Content" ObjectID="_1723444178" r:id="rId41"/>
              </w:object>
            </w:r>
          </w:p>
        </w:tc>
      </w:tr>
      <w:tr w:rsidR="0042732C" w:rsidRPr="0042732C" w:rsidTr="0042732C">
        <w:trPr>
          <w:cantSplit/>
          <w:trHeight w:val="273"/>
        </w:trPr>
        <w:tc>
          <w:tcPr>
            <w:tcW w:w="1853" w:type="pct"/>
            <w:tcBorders>
              <w:top w:val="nil"/>
              <w:left w:val="single" w:sz="12" w:space="0" w:color="auto"/>
              <w:right w:val="single" w:sz="12" w:space="0" w:color="auto"/>
            </w:tcBorders>
          </w:tcPr>
          <w:p w:rsidR="0042732C" w:rsidRPr="0042732C" w:rsidRDefault="0042732C" w:rsidP="0042732C">
            <w:pPr>
              <w:pStyle w:val="a6"/>
              <w:ind w:firstLine="0"/>
            </w:pPr>
            <w:r w:rsidRPr="0042732C">
              <w:t xml:space="preserve">Трехфазный трансформатор </w:t>
            </w:r>
          </w:p>
          <w:p w:rsidR="0042732C" w:rsidRPr="0042732C" w:rsidRDefault="0042732C" w:rsidP="0042732C">
            <w:pPr>
              <w:pStyle w:val="a6"/>
              <w:ind w:firstLine="0"/>
            </w:pPr>
            <w:r w:rsidRPr="0042732C">
              <w:t>с расщепленной обмоткой НН</w:t>
            </w:r>
          </w:p>
          <w:p w:rsidR="0042732C" w:rsidRPr="0042732C" w:rsidRDefault="0042732C" w:rsidP="0042732C">
            <w:pPr>
              <w:pStyle w:val="a6"/>
              <w:ind w:firstLine="0"/>
            </w:pPr>
            <w:r w:rsidRPr="0042732C">
              <w:rPr>
                <w:lang w:val="en-US"/>
              </w:rPr>
              <w:t>S</w:t>
            </w:r>
            <w:r w:rsidRPr="0042732C">
              <w:rPr>
                <w:vertAlign w:val="subscript"/>
              </w:rPr>
              <w:t>ном</w:t>
            </w:r>
            <w:r w:rsidRPr="0042732C">
              <w:t>, МВА</w:t>
            </w:r>
          </w:p>
          <w:p w:rsidR="0042732C" w:rsidRPr="0042732C" w:rsidRDefault="0042732C" w:rsidP="0042732C">
            <w:pPr>
              <w:pStyle w:val="a6"/>
              <w:ind w:firstLine="0"/>
            </w:pPr>
            <w:r w:rsidRPr="0042732C">
              <w:rPr>
                <w:lang w:val="en-US"/>
              </w:rPr>
              <w:t>u</w:t>
            </w:r>
            <w:r w:rsidRPr="0042732C">
              <w:rPr>
                <w:vertAlign w:val="subscript"/>
              </w:rPr>
              <w:t>к В-Н</w:t>
            </w:r>
            <w:r w:rsidRPr="0042732C">
              <w:t>%</w:t>
            </w:r>
          </w:p>
        </w:tc>
        <w:tc>
          <w:tcPr>
            <w:tcW w:w="1573" w:type="pct"/>
            <w:tcBorders>
              <w:left w:val="single" w:sz="12" w:space="0" w:color="auto"/>
              <w:right w:val="single" w:sz="12" w:space="0" w:color="auto"/>
            </w:tcBorders>
          </w:tcPr>
          <w:p w:rsidR="0042732C" w:rsidRPr="0042732C" w:rsidRDefault="0042732C" w:rsidP="0042732C">
            <w:pPr>
              <w:pStyle w:val="a6"/>
              <w:ind w:firstLine="0"/>
              <w:jc w:val="center"/>
              <w:rPr>
                <w:lang w:val="en-US"/>
              </w:rPr>
            </w:pPr>
            <w:r w:rsidRPr="0042732C">
              <w:rPr>
                <w:position w:val="-28"/>
              </w:rPr>
              <w:object w:dxaOrig="2340" w:dyaOrig="720">
                <v:shape id="_x0000_i1040" type="#_x0000_t75" style="width:117pt;height:36.75pt" o:ole="" fillcolor="window">
                  <v:imagedata r:id="rId42" o:title=""/>
                </v:shape>
                <o:OLEObject Type="Embed" ProgID="Equation.2" ShapeID="_x0000_i1040" DrawAspect="Content" ObjectID="_1723444179" r:id="rId43"/>
              </w:object>
            </w:r>
          </w:p>
          <w:p w:rsidR="0042732C" w:rsidRPr="0042732C" w:rsidRDefault="0042732C" w:rsidP="0042732C">
            <w:pPr>
              <w:pStyle w:val="a6"/>
              <w:ind w:firstLine="0"/>
              <w:jc w:val="center"/>
              <w:rPr>
                <w:lang w:val="en-US"/>
              </w:rPr>
            </w:pPr>
            <w:r w:rsidRPr="0042732C">
              <w:rPr>
                <w:position w:val="-28"/>
                <w:lang w:val="en-US"/>
              </w:rPr>
              <w:object w:dxaOrig="2900" w:dyaOrig="720">
                <v:shape id="_x0000_i1041" type="#_x0000_t75" style="width:144.75pt;height:36.75pt" o:ole="" fillcolor="window">
                  <v:imagedata r:id="rId44" o:title=""/>
                </v:shape>
                <o:OLEObject Type="Embed" ProgID="Equation.2" ShapeID="_x0000_i1041" DrawAspect="Content" ObjectID="_1723444180" r:id="rId45"/>
              </w:object>
            </w:r>
          </w:p>
        </w:tc>
        <w:tc>
          <w:tcPr>
            <w:tcW w:w="1574" w:type="pct"/>
            <w:tcBorders>
              <w:left w:val="single" w:sz="12" w:space="0" w:color="auto"/>
              <w:right w:val="single" w:sz="12" w:space="0" w:color="auto"/>
            </w:tcBorders>
          </w:tcPr>
          <w:p w:rsidR="0042732C" w:rsidRPr="0042732C" w:rsidRDefault="0042732C" w:rsidP="0042732C">
            <w:pPr>
              <w:pStyle w:val="a6"/>
              <w:ind w:firstLine="0"/>
              <w:jc w:val="center"/>
              <w:rPr>
                <w:lang w:val="en-US"/>
              </w:rPr>
            </w:pPr>
            <w:r w:rsidRPr="0042732C">
              <w:rPr>
                <w:position w:val="-28"/>
              </w:rPr>
              <w:object w:dxaOrig="2400" w:dyaOrig="680">
                <v:shape id="_x0000_i1042" type="#_x0000_t75" style="width:120pt;height:33pt" o:ole="" fillcolor="window">
                  <v:imagedata r:id="rId46" o:title=""/>
                </v:shape>
                <o:OLEObject Type="Embed" ProgID="Equation.2" ShapeID="_x0000_i1042" DrawAspect="Content" ObjectID="_1723444181" r:id="rId47"/>
              </w:object>
            </w:r>
          </w:p>
          <w:p w:rsidR="0042732C" w:rsidRPr="0042732C" w:rsidRDefault="0042732C" w:rsidP="0042732C">
            <w:pPr>
              <w:pStyle w:val="a6"/>
              <w:ind w:firstLine="0"/>
              <w:jc w:val="center"/>
              <w:rPr>
                <w:lang w:val="en-US"/>
              </w:rPr>
            </w:pPr>
            <w:r w:rsidRPr="0042732C">
              <w:rPr>
                <w:position w:val="-28"/>
                <w:lang w:val="en-US"/>
              </w:rPr>
              <w:object w:dxaOrig="3040" w:dyaOrig="680">
                <v:shape id="_x0000_i1043" type="#_x0000_t75" style="width:152.25pt;height:33pt" o:ole="" fillcolor="window">
                  <v:imagedata r:id="rId48" o:title=""/>
                </v:shape>
                <o:OLEObject Type="Embed" ProgID="Equation.2" ShapeID="_x0000_i1043" DrawAspect="Content" ObjectID="_1723444182" r:id="rId49"/>
              </w:object>
            </w:r>
          </w:p>
        </w:tc>
      </w:tr>
      <w:tr w:rsidR="0042732C" w:rsidRPr="0042732C" w:rsidTr="0042732C">
        <w:trPr>
          <w:cantSplit/>
          <w:trHeight w:val="273"/>
        </w:trPr>
        <w:tc>
          <w:tcPr>
            <w:tcW w:w="1853" w:type="pct"/>
            <w:tcBorders>
              <w:left w:val="single" w:sz="12" w:space="0" w:color="auto"/>
              <w:right w:val="single" w:sz="12" w:space="0" w:color="auto"/>
            </w:tcBorders>
          </w:tcPr>
          <w:p w:rsidR="0042732C" w:rsidRPr="0042732C" w:rsidRDefault="0042732C" w:rsidP="0042732C">
            <w:pPr>
              <w:pStyle w:val="a6"/>
              <w:ind w:firstLine="0"/>
            </w:pPr>
            <w:r w:rsidRPr="0042732C">
              <w:t>Реактор</w:t>
            </w:r>
          </w:p>
          <w:p w:rsidR="0042732C" w:rsidRPr="0042732C" w:rsidRDefault="0042732C" w:rsidP="0042732C">
            <w:pPr>
              <w:pStyle w:val="a6"/>
              <w:ind w:firstLine="0"/>
            </w:pPr>
            <w:r w:rsidRPr="0042732C">
              <w:t>х</w:t>
            </w:r>
            <w:r w:rsidRPr="0042732C">
              <w:rPr>
                <w:vertAlign w:val="subscript"/>
              </w:rPr>
              <w:t>р</w:t>
            </w:r>
            <w:r w:rsidRPr="0042732C">
              <w:t>, Ом</w:t>
            </w:r>
          </w:p>
        </w:tc>
        <w:tc>
          <w:tcPr>
            <w:tcW w:w="1573"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30"/>
              </w:rPr>
              <w:object w:dxaOrig="1120" w:dyaOrig="740">
                <v:shape id="_x0000_i1044" type="#_x0000_t75" style="width:56.25pt;height:37.5pt" o:ole="" fillcolor="window">
                  <v:imagedata r:id="rId50" o:title=""/>
                </v:shape>
                <o:OLEObject Type="Embed" ProgID="Equation.2" ShapeID="_x0000_i1044" DrawAspect="Content" ObjectID="_1723444183" r:id="rId51"/>
              </w:object>
            </w:r>
          </w:p>
        </w:tc>
        <w:tc>
          <w:tcPr>
            <w:tcW w:w="1574"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30"/>
              </w:rPr>
              <w:object w:dxaOrig="1200" w:dyaOrig="700">
                <v:shape id="_x0000_i1045" type="#_x0000_t75" style="width:61.5pt;height:34.5pt" o:ole="" fillcolor="window">
                  <v:imagedata r:id="rId52" o:title=""/>
                </v:shape>
                <o:OLEObject Type="Embed" ProgID="Equation.2" ShapeID="_x0000_i1045" DrawAspect="Content" ObjectID="_1723444184" r:id="rId53"/>
              </w:object>
            </w:r>
          </w:p>
        </w:tc>
      </w:tr>
      <w:tr w:rsidR="0042732C" w:rsidRPr="0042732C" w:rsidTr="0042732C">
        <w:trPr>
          <w:cantSplit/>
          <w:trHeight w:val="273"/>
        </w:trPr>
        <w:tc>
          <w:tcPr>
            <w:tcW w:w="1853" w:type="pct"/>
            <w:tcBorders>
              <w:left w:val="single" w:sz="12" w:space="0" w:color="auto"/>
              <w:right w:val="single" w:sz="12" w:space="0" w:color="auto"/>
            </w:tcBorders>
          </w:tcPr>
          <w:p w:rsidR="0042732C" w:rsidRPr="0042732C" w:rsidRDefault="0042732C" w:rsidP="0042732C">
            <w:pPr>
              <w:pStyle w:val="a6"/>
              <w:ind w:firstLine="0"/>
            </w:pPr>
            <w:r w:rsidRPr="0042732C">
              <w:t>Сдвоенный реактор</w:t>
            </w:r>
          </w:p>
          <w:p w:rsidR="0042732C" w:rsidRPr="0042732C" w:rsidRDefault="0042732C" w:rsidP="0042732C">
            <w:pPr>
              <w:pStyle w:val="a6"/>
              <w:ind w:firstLine="0"/>
            </w:pPr>
            <w:r w:rsidRPr="0042732C">
              <w:t>х</w:t>
            </w:r>
            <w:r w:rsidRPr="0042732C">
              <w:rPr>
                <w:vertAlign w:val="subscript"/>
              </w:rPr>
              <w:t>р</w:t>
            </w:r>
            <w:r w:rsidRPr="0042732C">
              <w:t>, Ом</w:t>
            </w:r>
          </w:p>
          <w:p w:rsidR="0042732C" w:rsidRPr="0042732C" w:rsidRDefault="0042732C" w:rsidP="0042732C">
            <w:pPr>
              <w:pStyle w:val="a6"/>
              <w:ind w:firstLine="0"/>
              <w:rPr>
                <w:vertAlign w:val="subscript"/>
              </w:rPr>
            </w:pPr>
            <w:r w:rsidRPr="0042732C">
              <w:rPr>
                <w:lang w:val="en-US"/>
              </w:rPr>
              <w:t>k</w:t>
            </w:r>
            <w:r w:rsidRPr="0042732C">
              <w:rPr>
                <w:vertAlign w:val="subscript"/>
              </w:rPr>
              <w:t>св</w:t>
            </w:r>
          </w:p>
        </w:tc>
        <w:tc>
          <w:tcPr>
            <w:tcW w:w="1573"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30"/>
              </w:rPr>
              <w:object w:dxaOrig="1620" w:dyaOrig="740">
                <v:shape id="_x0000_i1046" type="#_x0000_t75" style="width:80.25pt;height:37.5pt" o:ole="" fillcolor="window">
                  <v:imagedata r:id="rId54" o:title=""/>
                </v:shape>
                <o:OLEObject Type="Embed" ProgID="Equation.2" ShapeID="_x0000_i1046" DrawAspect="Content" ObjectID="_1723444185" r:id="rId55"/>
              </w:object>
            </w:r>
          </w:p>
          <w:p w:rsidR="0042732C" w:rsidRPr="0042732C" w:rsidRDefault="0042732C" w:rsidP="0042732C">
            <w:pPr>
              <w:pStyle w:val="a6"/>
              <w:ind w:firstLine="0"/>
              <w:jc w:val="center"/>
            </w:pPr>
            <w:r w:rsidRPr="0042732C">
              <w:rPr>
                <w:position w:val="-30"/>
              </w:rPr>
              <w:object w:dxaOrig="2480" w:dyaOrig="740">
                <v:shape id="_x0000_i1047" type="#_x0000_t75" style="width:124.5pt;height:37.5pt" o:ole="" fillcolor="window">
                  <v:imagedata r:id="rId56" o:title=""/>
                </v:shape>
                <o:OLEObject Type="Embed" ProgID="Equation.2" ShapeID="_x0000_i1047" DrawAspect="Content" ObjectID="_1723444186" r:id="rId57"/>
              </w:object>
            </w:r>
          </w:p>
        </w:tc>
        <w:tc>
          <w:tcPr>
            <w:tcW w:w="1574" w:type="pct"/>
            <w:tcBorders>
              <w:left w:val="single" w:sz="12" w:space="0" w:color="auto"/>
              <w:right w:val="single" w:sz="12" w:space="0" w:color="auto"/>
            </w:tcBorders>
          </w:tcPr>
          <w:p w:rsidR="0042732C" w:rsidRPr="0042732C" w:rsidRDefault="0042732C" w:rsidP="0042732C">
            <w:pPr>
              <w:pStyle w:val="a6"/>
              <w:ind w:firstLine="0"/>
              <w:jc w:val="center"/>
            </w:pPr>
            <w:r w:rsidRPr="0042732C">
              <w:rPr>
                <w:position w:val="-30"/>
              </w:rPr>
              <w:object w:dxaOrig="1680" w:dyaOrig="700">
                <v:shape id="_x0000_i1048" type="#_x0000_t75" style="width:82.5pt;height:34.5pt" o:ole="" fillcolor="window">
                  <v:imagedata r:id="rId58" o:title=""/>
                </v:shape>
                <o:OLEObject Type="Embed" ProgID="Equation.2" ShapeID="_x0000_i1048" DrawAspect="Content" ObjectID="_1723444187" r:id="rId59"/>
              </w:object>
            </w:r>
          </w:p>
          <w:p w:rsidR="0042732C" w:rsidRPr="0042732C" w:rsidRDefault="0042732C" w:rsidP="0042732C">
            <w:pPr>
              <w:pStyle w:val="a6"/>
              <w:ind w:firstLine="0"/>
              <w:jc w:val="center"/>
            </w:pPr>
            <w:r w:rsidRPr="0042732C">
              <w:rPr>
                <w:position w:val="-30"/>
              </w:rPr>
              <w:object w:dxaOrig="2640" w:dyaOrig="700">
                <v:shape id="_x0000_i1049" type="#_x0000_t75" style="width:133.5pt;height:34.5pt" o:ole="" fillcolor="window">
                  <v:imagedata r:id="rId60" o:title=""/>
                </v:shape>
                <o:OLEObject Type="Embed" ProgID="Equation.2" ShapeID="_x0000_i1049" DrawAspect="Content" ObjectID="_1723444188" r:id="rId61"/>
              </w:object>
            </w:r>
          </w:p>
        </w:tc>
      </w:tr>
      <w:tr w:rsidR="0042732C" w:rsidRPr="0042732C" w:rsidTr="0042732C">
        <w:trPr>
          <w:cantSplit/>
          <w:trHeight w:val="273"/>
        </w:trPr>
        <w:tc>
          <w:tcPr>
            <w:tcW w:w="1853" w:type="pct"/>
            <w:tcBorders>
              <w:left w:val="single" w:sz="12" w:space="0" w:color="auto"/>
              <w:bottom w:val="single" w:sz="12" w:space="0" w:color="auto"/>
              <w:right w:val="single" w:sz="12" w:space="0" w:color="auto"/>
            </w:tcBorders>
          </w:tcPr>
          <w:p w:rsidR="0042732C" w:rsidRPr="0042732C" w:rsidRDefault="0042732C" w:rsidP="0042732C">
            <w:pPr>
              <w:pStyle w:val="a6"/>
              <w:ind w:firstLine="0"/>
            </w:pPr>
            <w:r w:rsidRPr="0042732C">
              <w:t xml:space="preserve">Линия </w:t>
            </w:r>
          </w:p>
          <w:p w:rsidR="0042732C" w:rsidRPr="0042732C" w:rsidRDefault="0042732C" w:rsidP="0042732C">
            <w:pPr>
              <w:pStyle w:val="a6"/>
              <w:ind w:firstLine="0"/>
            </w:pPr>
            <w:r w:rsidRPr="0042732C">
              <w:t>х</w:t>
            </w:r>
            <w:r w:rsidRPr="0042732C">
              <w:rPr>
                <w:vertAlign w:val="subscript"/>
              </w:rPr>
              <w:t>0</w:t>
            </w:r>
            <w:r w:rsidRPr="0042732C">
              <w:t>, Ом/км</w:t>
            </w:r>
          </w:p>
          <w:p w:rsidR="0042732C" w:rsidRPr="0042732C" w:rsidRDefault="0042732C" w:rsidP="0042732C">
            <w:pPr>
              <w:pStyle w:val="a6"/>
              <w:ind w:firstLine="0"/>
            </w:pPr>
            <w:r w:rsidRPr="0042732C">
              <w:rPr>
                <w:lang w:val="en-US"/>
              </w:rPr>
              <w:t>r</w:t>
            </w:r>
            <w:r w:rsidRPr="0042732C">
              <w:rPr>
                <w:vertAlign w:val="subscript"/>
              </w:rPr>
              <w:t>0</w:t>
            </w:r>
            <w:r w:rsidRPr="0042732C">
              <w:t>, Ом/км</w:t>
            </w:r>
          </w:p>
          <w:p w:rsidR="0042732C" w:rsidRPr="0042732C" w:rsidRDefault="0042732C" w:rsidP="0042732C">
            <w:pPr>
              <w:pStyle w:val="a6"/>
              <w:ind w:firstLine="0"/>
            </w:pPr>
            <w:r w:rsidRPr="0042732C">
              <w:rPr>
                <w:lang w:val="en-US"/>
              </w:rPr>
              <w:t>l, км</w:t>
            </w:r>
          </w:p>
        </w:tc>
        <w:tc>
          <w:tcPr>
            <w:tcW w:w="1573" w:type="pct"/>
            <w:tcBorders>
              <w:left w:val="single" w:sz="12" w:space="0" w:color="auto"/>
              <w:bottom w:val="single" w:sz="12" w:space="0" w:color="auto"/>
              <w:right w:val="single" w:sz="12" w:space="0" w:color="auto"/>
            </w:tcBorders>
          </w:tcPr>
          <w:p w:rsidR="0042732C" w:rsidRPr="0042732C" w:rsidRDefault="0042732C" w:rsidP="0042732C">
            <w:pPr>
              <w:pStyle w:val="a6"/>
              <w:ind w:firstLine="0"/>
              <w:jc w:val="center"/>
            </w:pPr>
            <w:r w:rsidRPr="0042732C">
              <w:rPr>
                <w:position w:val="-30"/>
              </w:rPr>
              <w:object w:dxaOrig="1160" w:dyaOrig="740">
                <v:shape id="_x0000_i1050" type="#_x0000_t75" style="width:57.75pt;height:37.5pt" o:ole="" fillcolor="window">
                  <v:imagedata r:id="rId62" o:title=""/>
                </v:shape>
                <o:OLEObject Type="Embed" ProgID="Equation.2" ShapeID="_x0000_i1050" DrawAspect="Content" ObjectID="_1723444189" r:id="rId63"/>
              </w:object>
            </w:r>
          </w:p>
          <w:p w:rsidR="0042732C" w:rsidRPr="0042732C" w:rsidRDefault="0042732C" w:rsidP="0042732C">
            <w:pPr>
              <w:pStyle w:val="a6"/>
              <w:ind w:firstLine="0"/>
              <w:jc w:val="center"/>
            </w:pPr>
            <w:r w:rsidRPr="0042732C">
              <w:rPr>
                <w:position w:val="-30"/>
              </w:rPr>
              <w:object w:dxaOrig="1080" w:dyaOrig="740">
                <v:shape id="_x0000_i1051" type="#_x0000_t75" style="width:55.5pt;height:37.5pt" o:ole="" fillcolor="window">
                  <v:imagedata r:id="rId64" o:title=""/>
                </v:shape>
                <o:OLEObject Type="Embed" ProgID="Equation.2" ShapeID="_x0000_i1051" DrawAspect="Content" ObjectID="_1723444190" r:id="rId65"/>
              </w:object>
            </w:r>
          </w:p>
        </w:tc>
        <w:tc>
          <w:tcPr>
            <w:tcW w:w="1574" w:type="pct"/>
            <w:tcBorders>
              <w:left w:val="single" w:sz="12" w:space="0" w:color="auto"/>
              <w:bottom w:val="single" w:sz="12" w:space="0" w:color="auto"/>
              <w:right w:val="single" w:sz="12" w:space="0" w:color="auto"/>
            </w:tcBorders>
          </w:tcPr>
          <w:p w:rsidR="0042732C" w:rsidRPr="0042732C" w:rsidRDefault="0042732C" w:rsidP="0042732C">
            <w:pPr>
              <w:pStyle w:val="a6"/>
              <w:ind w:firstLine="0"/>
              <w:jc w:val="center"/>
            </w:pPr>
            <w:r w:rsidRPr="0042732C">
              <w:rPr>
                <w:position w:val="-30"/>
              </w:rPr>
              <w:object w:dxaOrig="1260" w:dyaOrig="700">
                <v:shape id="_x0000_i1052" type="#_x0000_t75" style="width:63.75pt;height:34.5pt" o:ole="" fillcolor="window">
                  <v:imagedata r:id="rId66" o:title=""/>
                </v:shape>
                <o:OLEObject Type="Embed" ProgID="Equation.2" ShapeID="_x0000_i1052" DrawAspect="Content" ObjectID="_1723444191" r:id="rId67"/>
              </w:object>
            </w:r>
          </w:p>
          <w:p w:rsidR="0042732C" w:rsidRPr="0042732C" w:rsidRDefault="0042732C" w:rsidP="0042732C">
            <w:pPr>
              <w:pStyle w:val="a6"/>
              <w:ind w:firstLine="0"/>
              <w:jc w:val="center"/>
            </w:pPr>
            <w:r w:rsidRPr="0042732C">
              <w:rPr>
                <w:position w:val="-30"/>
              </w:rPr>
              <w:object w:dxaOrig="1140" w:dyaOrig="700">
                <v:shape id="_x0000_i1053" type="#_x0000_t75" style="width:57pt;height:34.5pt" o:ole="" fillcolor="window">
                  <v:imagedata r:id="rId68" o:title=""/>
                </v:shape>
                <o:OLEObject Type="Embed" ProgID="Equation.2" ShapeID="_x0000_i1053" DrawAspect="Content" ObjectID="_1723444192" r:id="rId69"/>
              </w:object>
            </w:r>
          </w:p>
        </w:tc>
      </w:tr>
    </w:tbl>
    <w:p w:rsidR="0042732C" w:rsidRPr="0042732C" w:rsidRDefault="0042732C" w:rsidP="0042732C">
      <w:pPr>
        <w:pStyle w:val="a6"/>
        <w:ind w:left="284"/>
      </w:pPr>
      <w:r w:rsidRPr="0042732C">
        <w:rPr>
          <w:i/>
        </w:rPr>
        <w:t>Примечание</w:t>
      </w:r>
      <w:r w:rsidRPr="0042732C">
        <w:t xml:space="preserve">: </w:t>
      </w:r>
      <w:r w:rsidRPr="0042732C">
        <w:rPr>
          <w:lang w:val="en-US"/>
        </w:rPr>
        <w:t>S</w:t>
      </w:r>
      <w:r w:rsidRPr="0042732C">
        <w:rPr>
          <w:vertAlign w:val="subscript"/>
        </w:rPr>
        <w:t>б</w:t>
      </w:r>
      <w:r w:rsidRPr="0042732C">
        <w:t xml:space="preserve"> – базовая мощность, МВА;</w:t>
      </w:r>
    </w:p>
    <w:p w:rsidR="0042732C" w:rsidRPr="0042732C" w:rsidRDefault="0042732C" w:rsidP="0042732C">
      <w:pPr>
        <w:pStyle w:val="a6"/>
        <w:ind w:left="1644"/>
      </w:pPr>
      <w:r w:rsidRPr="0042732C">
        <w:rPr>
          <w:lang w:val="en-US"/>
        </w:rPr>
        <w:t>U</w:t>
      </w:r>
      <w:r w:rsidRPr="0042732C">
        <w:rPr>
          <w:vertAlign w:val="subscript"/>
        </w:rPr>
        <w:t>б</w:t>
      </w:r>
      <w:r w:rsidRPr="0042732C">
        <w:t xml:space="preserve"> – базовое напряжение, кВ;</w:t>
      </w:r>
    </w:p>
    <w:p w:rsidR="0042732C" w:rsidRPr="0042732C" w:rsidRDefault="0042732C" w:rsidP="0042732C">
      <w:pPr>
        <w:pStyle w:val="a6"/>
        <w:ind w:left="1644"/>
      </w:pPr>
      <w:r w:rsidRPr="0042732C">
        <w:rPr>
          <w:lang w:val="en-US"/>
        </w:rPr>
        <w:t>U</w:t>
      </w:r>
      <w:r w:rsidRPr="0042732C">
        <w:rPr>
          <w:vertAlign w:val="subscript"/>
        </w:rPr>
        <w:t>ср</w:t>
      </w:r>
      <w:r w:rsidRPr="0042732C">
        <w:t xml:space="preserve"> – среднее напряжение в месте установки данного элемента, кВ.</w:t>
      </w:r>
    </w:p>
    <w:p w:rsidR="0042732C" w:rsidRPr="0042732C" w:rsidRDefault="0042732C" w:rsidP="0042732C">
      <w:pPr>
        <w:pStyle w:val="a6"/>
        <w:rPr>
          <w:sz w:val="16"/>
          <w:szCs w:val="16"/>
        </w:rPr>
      </w:pPr>
    </w:p>
    <w:p w:rsidR="0042732C" w:rsidRPr="0042732C" w:rsidRDefault="0042732C" w:rsidP="0042732C">
      <w:pPr>
        <w:pStyle w:val="a6"/>
        <w:ind w:firstLine="851"/>
        <w:jc w:val="both"/>
      </w:pPr>
      <w:r w:rsidRPr="0042732C">
        <w:t xml:space="preserve">Преобразования схемы выполняются в направлении от источника к точке КЗ. </w:t>
      </w:r>
    </w:p>
    <w:p w:rsidR="0042732C" w:rsidRPr="0042732C" w:rsidRDefault="0042732C" w:rsidP="0042732C">
      <w:pPr>
        <w:pStyle w:val="a6"/>
        <w:ind w:firstLine="851"/>
        <w:jc w:val="both"/>
      </w:pPr>
      <w:r w:rsidRPr="0042732C">
        <w:lastRenderedPageBreak/>
        <w:t xml:space="preserve">При расчете сопротивлений в именованных единицах (Ом) ток трехфазного симметричного КЗ </w:t>
      </w:r>
      <w:r w:rsidRPr="0042732C">
        <w:rPr>
          <w:position w:val="-10"/>
          <w:lang w:val="en-US"/>
        </w:rPr>
        <w:object w:dxaOrig="380" w:dyaOrig="360">
          <v:shape id="_x0000_i1054" type="#_x0000_t75" style="width:18pt;height:18pt" o:ole="" fillcolor="window">
            <v:imagedata r:id="rId70" o:title=""/>
          </v:shape>
          <o:OLEObject Type="Embed" ProgID="Equation.2" ShapeID="_x0000_i1054" DrawAspect="Content" ObjectID="_1723444193" r:id="rId71"/>
        </w:object>
      </w:r>
      <w:r w:rsidRPr="0042732C">
        <w:t>, кА, определяется по формуле:</w:t>
      </w:r>
    </w:p>
    <w:p w:rsidR="0042732C" w:rsidRPr="0042732C" w:rsidRDefault="0042732C" w:rsidP="0042732C">
      <w:pPr>
        <w:pStyle w:val="a6"/>
        <w:rPr>
          <w:sz w:val="16"/>
          <w:szCs w:val="16"/>
        </w:rPr>
      </w:pPr>
    </w:p>
    <w:p w:rsidR="0042732C" w:rsidRDefault="0042732C" w:rsidP="0042732C">
      <w:pPr>
        <w:pStyle w:val="a6"/>
        <w:jc w:val="center"/>
      </w:pPr>
      <w:r w:rsidRPr="0042732C">
        <w:rPr>
          <w:position w:val="-32"/>
        </w:rPr>
        <w:object w:dxaOrig="1340" w:dyaOrig="760">
          <v:shape id="_x0000_i1055" type="#_x0000_t75" style="width:66.75pt;height:39pt" o:ole="" fillcolor="window">
            <v:imagedata r:id="rId72" o:title=""/>
          </v:shape>
          <o:OLEObject Type="Embed" ProgID="Equation.2" ShapeID="_x0000_i1055" DrawAspect="Content" ObjectID="_1723444194" r:id="rId73"/>
        </w:object>
      </w:r>
      <w:r w:rsidRPr="0042732C">
        <w:t>,</w:t>
      </w:r>
    </w:p>
    <w:p w:rsidR="0042732C" w:rsidRPr="0042732C" w:rsidRDefault="0042732C" w:rsidP="0042732C">
      <w:pPr>
        <w:pStyle w:val="a6"/>
        <w:jc w:val="center"/>
        <w:rPr>
          <w:sz w:val="16"/>
          <w:szCs w:val="16"/>
        </w:rPr>
      </w:pPr>
    </w:p>
    <w:p w:rsidR="0042732C" w:rsidRPr="0042732C" w:rsidRDefault="0042732C" w:rsidP="0042732C">
      <w:pPr>
        <w:pStyle w:val="a6"/>
        <w:ind w:firstLine="851"/>
      </w:pPr>
      <w:r w:rsidRPr="0042732C">
        <w:t xml:space="preserve">где </w:t>
      </w:r>
      <w:r w:rsidRPr="0042732C">
        <w:rPr>
          <w:lang w:val="en-US"/>
        </w:rPr>
        <w:t>U</w:t>
      </w:r>
      <w:r w:rsidRPr="0042732C">
        <w:rPr>
          <w:vertAlign w:val="subscript"/>
        </w:rPr>
        <w:t>ср</w:t>
      </w:r>
      <w:r w:rsidRPr="0042732C">
        <w:t xml:space="preserve"> – среднее напряжение той ступени, где находится точка КЗ, кВ;</w:t>
      </w:r>
    </w:p>
    <w:p w:rsidR="0042732C" w:rsidRPr="0042732C" w:rsidRDefault="0042732C" w:rsidP="0042732C">
      <w:pPr>
        <w:pStyle w:val="a6"/>
        <w:ind w:firstLine="1276"/>
        <w:jc w:val="both"/>
      </w:pPr>
      <w:r w:rsidRPr="0042732C">
        <w:t>х</w:t>
      </w:r>
      <w:r w:rsidRPr="0042732C">
        <w:rPr>
          <w:vertAlign w:val="subscript"/>
        </w:rPr>
        <w:t>рез</w:t>
      </w:r>
      <w:r w:rsidRPr="0042732C">
        <w:t xml:space="preserve"> – результирующее индуктивное сопротивление от источника до точки КЗ, Ом.</w:t>
      </w:r>
    </w:p>
    <w:p w:rsidR="0042732C" w:rsidRPr="0042732C" w:rsidRDefault="0042732C" w:rsidP="0042732C">
      <w:pPr>
        <w:pStyle w:val="a6"/>
        <w:ind w:firstLine="900"/>
        <w:rPr>
          <w:sz w:val="16"/>
        </w:rPr>
      </w:pPr>
    </w:p>
    <w:p w:rsidR="0042732C" w:rsidRPr="0042732C" w:rsidRDefault="0042732C" w:rsidP="0042732C">
      <w:pPr>
        <w:pStyle w:val="a6"/>
        <w:ind w:firstLine="851"/>
        <w:jc w:val="both"/>
      </w:pPr>
      <w:r w:rsidRPr="0042732C">
        <w:t xml:space="preserve">Если необходимо учитывать активное сопротивление, то ток трехфазного симметричного КЗ </w:t>
      </w:r>
      <w:r w:rsidRPr="0042732C">
        <w:rPr>
          <w:position w:val="-10"/>
          <w:lang w:val="en-US"/>
        </w:rPr>
        <w:object w:dxaOrig="380" w:dyaOrig="360">
          <v:shape id="_x0000_i1056" type="#_x0000_t75" style="width:18pt;height:18pt" o:ole="" fillcolor="window">
            <v:imagedata r:id="rId70" o:title=""/>
          </v:shape>
          <o:OLEObject Type="Embed" ProgID="Equation.2" ShapeID="_x0000_i1056" DrawAspect="Content" ObjectID="_1723444195" r:id="rId74"/>
        </w:object>
      </w:r>
      <w:r w:rsidRPr="0042732C">
        <w:t>, кА, определяется по формуле:</w:t>
      </w:r>
    </w:p>
    <w:p w:rsidR="0042732C" w:rsidRPr="0042732C" w:rsidRDefault="0042732C" w:rsidP="0042732C">
      <w:pPr>
        <w:pStyle w:val="a6"/>
        <w:rPr>
          <w:sz w:val="16"/>
          <w:szCs w:val="16"/>
        </w:rPr>
      </w:pPr>
    </w:p>
    <w:p w:rsidR="0042732C" w:rsidRPr="0042732C" w:rsidRDefault="0042732C" w:rsidP="0042732C">
      <w:pPr>
        <w:pStyle w:val="a6"/>
        <w:ind w:firstLine="900"/>
        <w:jc w:val="center"/>
      </w:pPr>
      <w:r w:rsidRPr="0042732C">
        <w:rPr>
          <w:position w:val="-32"/>
        </w:rPr>
        <w:object w:dxaOrig="1320" w:dyaOrig="760">
          <v:shape id="_x0000_i1057" type="#_x0000_t75" style="width:65.25pt;height:39pt" o:ole="" fillcolor="window">
            <v:imagedata r:id="rId75" o:title=""/>
          </v:shape>
          <o:OLEObject Type="Embed" ProgID="Equation.2" ShapeID="_x0000_i1057" DrawAspect="Content" ObjectID="_1723444196" r:id="rId76"/>
        </w:object>
      </w:r>
      <w:r w:rsidRPr="0042732C">
        <w:t>,</w:t>
      </w:r>
    </w:p>
    <w:p w:rsidR="0042732C" w:rsidRPr="0042732C" w:rsidRDefault="0042732C" w:rsidP="0042732C">
      <w:pPr>
        <w:pStyle w:val="a6"/>
        <w:ind w:firstLine="900"/>
        <w:jc w:val="center"/>
        <w:rPr>
          <w:sz w:val="16"/>
        </w:rPr>
      </w:pPr>
    </w:p>
    <w:p w:rsidR="0042732C" w:rsidRPr="0042732C" w:rsidRDefault="0042732C" w:rsidP="0042732C">
      <w:pPr>
        <w:pStyle w:val="a6"/>
        <w:ind w:firstLine="851"/>
      </w:pPr>
      <w:r w:rsidRPr="0042732C">
        <w:t xml:space="preserve">где </w:t>
      </w:r>
      <w:r w:rsidRPr="0042732C">
        <w:rPr>
          <w:lang w:val="en-US"/>
        </w:rPr>
        <w:t>z</w:t>
      </w:r>
      <w:r w:rsidRPr="0042732C">
        <w:rPr>
          <w:vertAlign w:val="subscript"/>
        </w:rPr>
        <w:t>рез</w:t>
      </w:r>
      <w:r w:rsidRPr="0042732C">
        <w:t xml:space="preserve"> – полное результирующее сопротивление от источника до точки КЗ, Ом.</w:t>
      </w:r>
    </w:p>
    <w:p w:rsidR="0042732C" w:rsidRPr="0042732C" w:rsidRDefault="0042732C" w:rsidP="0042732C">
      <w:pPr>
        <w:pStyle w:val="a6"/>
        <w:ind w:firstLine="851"/>
        <w:jc w:val="both"/>
      </w:pPr>
      <w:r w:rsidRPr="0042732C">
        <w:t xml:space="preserve">При расчете сопротивлений в относительных единицах ток трехфазного симметричного КЗ </w:t>
      </w:r>
      <w:r w:rsidRPr="0042732C">
        <w:rPr>
          <w:position w:val="-10"/>
          <w:lang w:val="en-US"/>
        </w:rPr>
        <w:object w:dxaOrig="380" w:dyaOrig="360">
          <v:shape id="_x0000_i1058" type="#_x0000_t75" style="width:18pt;height:18pt" o:ole="" fillcolor="window">
            <v:imagedata r:id="rId70" o:title=""/>
          </v:shape>
          <o:OLEObject Type="Embed" ProgID="Equation.2" ShapeID="_x0000_i1058" DrawAspect="Content" ObjectID="_1723444197" r:id="rId77"/>
        </w:object>
      </w:r>
      <w:r w:rsidRPr="0042732C">
        <w:t>, кА, определяется по формуле:</w:t>
      </w:r>
    </w:p>
    <w:p w:rsidR="0042732C" w:rsidRPr="0042732C" w:rsidRDefault="0042732C" w:rsidP="0042732C">
      <w:pPr>
        <w:pStyle w:val="a6"/>
        <w:jc w:val="both"/>
        <w:rPr>
          <w:sz w:val="16"/>
          <w:szCs w:val="16"/>
        </w:rPr>
      </w:pPr>
    </w:p>
    <w:p w:rsidR="0042732C" w:rsidRPr="0042732C" w:rsidRDefault="0042732C" w:rsidP="0042732C">
      <w:pPr>
        <w:pStyle w:val="a6"/>
        <w:ind w:left="284"/>
        <w:jc w:val="center"/>
      </w:pPr>
      <w:r w:rsidRPr="0042732C">
        <w:rPr>
          <w:position w:val="-30"/>
        </w:rPr>
        <w:object w:dxaOrig="1140" w:dyaOrig="700">
          <v:shape id="_x0000_i1059" type="#_x0000_t75" style="width:57pt;height:34.5pt" o:ole="" fillcolor="window">
            <v:imagedata r:id="rId78" o:title=""/>
          </v:shape>
          <o:OLEObject Type="Embed" ProgID="Equation.2" ShapeID="_x0000_i1059" DrawAspect="Content" ObjectID="_1723444198" r:id="rId79"/>
        </w:object>
      </w:r>
      <w:r w:rsidRPr="0042732C">
        <w:t xml:space="preserve">       или     </w:t>
      </w:r>
      <w:r w:rsidRPr="0042732C">
        <w:rPr>
          <w:position w:val="-30"/>
        </w:rPr>
        <w:object w:dxaOrig="1120" w:dyaOrig="700">
          <v:shape id="_x0000_i1060" type="#_x0000_t75" style="width:56.25pt;height:34.5pt" o:ole="" fillcolor="window">
            <v:imagedata r:id="rId80" o:title=""/>
          </v:shape>
          <o:OLEObject Type="Embed" ProgID="Equation.2" ShapeID="_x0000_i1060" DrawAspect="Content" ObjectID="_1723444199" r:id="rId81"/>
        </w:object>
      </w:r>
      <w:r w:rsidRPr="0042732C">
        <w:t>,</w:t>
      </w:r>
    </w:p>
    <w:p w:rsidR="0042732C" w:rsidRPr="0042732C" w:rsidRDefault="0042732C" w:rsidP="0042732C">
      <w:pPr>
        <w:pStyle w:val="a6"/>
        <w:ind w:left="284"/>
        <w:jc w:val="center"/>
        <w:rPr>
          <w:sz w:val="16"/>
          <w:szCs w:val="16"/>
        </w:rPr>
      </w:pPr>
    </w:p>
    <w:p w:rsidR="0042732C" w:rsidRPr="0042732C" w:rsidRDefault="0042732C" w:rsidP="0042732C">
      <w:pPr>
        <w:pStyle w:val="a6"/>
        <w:ind w:firstLine="851"/>
      </w:pPr>
      <w:r w:rsidRPr="0042732C">
        <w:t xml:space="preserve">где </w:t>
      </w:r>
      <w:r w:rsidRPr="0042732C">
        <w:rPr>
          <w:lang w:val="en-US"/>
        </w:rPr>
        <w:t>I</w:t>
      </w:r>
      <w:r w:rsidRPr="0042732C">
        <w:rPr>
          <w:vertAlign w:val="subscript"/>
        </w:rPr>
        <w:t>б</w:t>
      </w:r>
      <w:r w:rsidRPr="0042732C">
        <w:t xml:space="preserve"> – базовый ток на ступени напряжения точки КЗ, кА.</w:t>
      </w:r>
    </w:p>
    <w:p w:rsidR="0042732C" w:rsidRPr="0042732C" w:rsidRDefault="0042732C" w:rsidP="0042732C">
      <w:pPr>
        <w:pStyle w:val="a6"/>
        <w:jc w:val="center"/>
        <w:rPr>
          <w:sz w:val="16"/>
        </w:rPr>
      </w:pPr>
    </w:p>
    <w:p w:rsidR="0042732C" w:rsidRPr="0042732C" w:rsidRDefault="0042732C" w:rsidP="0042732C">
      <w:pPr>
        <w:pStyle w:val="a6"/>
        <w:jc w:val="center"/>
      </w:pPr>
      <w:r w:rsidRPr="0042732C">
        <w:rPr>
          <w:position w:val="-32"/>
        </w:rPr>
        <w:object w:dxaOrig="1200" w:dyaOrig="720">
          <v:shape id="_x0000_i1061" type="#_x0000_t75" style="width:61.5pt;height:36.75pt" o:ole="" fillcolor="window">
            <v:imagedata r:id="rId82" o:title=""/>
          </v:shape>
          <o:OLEObject Type="Embed" ProgID="Equation.2" ShapeID="_x0000_i1061" DrawAspect="Content" ObjectID="_1723444200" r:id="rId83"/>
        </w:object>
      </w:r>
      <w:r w:rsidRPr="0042732C">
        <w:t>.</w:t>
      </w:r>
    </w:p>
    <w:p w:rsidR="0042732C" w:rsidRPr="0042732C" w:rsidRDefault="0042732C" w:rsidP="0042732C">
      <w:pPr>
        <w:pStyle w:val="a6"/>
        <w:rPr>
          <w:sz w:val="16"/>
          <w:szCs w:val="16"/>
        </w:rPr>
      </w:pPr>
    </w:p>
    <w:p w:rsidR="0042732C" w:rsidRPr="0042732C" w:rsidRDefault="0042732C" w:rsidP="0042732C">
      <w:pPr>
        <w:pStyle w:val="a6"/>
        <w:ind w:firstLine="851"/>
      </w:pPr>
      <w:r w:rsidRPr="0042732C">
        <w:t xml:space="preserve">Ударный ток симметричного трехфазного КЗ </w:t>
      </w:r>
      <w:r w:rsidRPr="0042732C">
        <w:rPr>
          <w:position w:val="-10"/>
          <w:lang w:val="en-US"/>
        </w:rPr>
        <w:object w:dxaOrig="380" w:dyaOrig="360">
          <v:shape id="_x0000_i1062" type="#_x0000_t75" style="width:18pt;height:18pt" o:ole="" fillcolor="window">
            <v:imagedata r:id="rId70" o:title=""/>
          </v:shape>
          <o:OLEObject Type="Embed" ProgID="Equation.2" ShapeID="_x0000_i1062" DrawAspect="Content" ObjectID="_1723444201" r:id="rId84"/>
        </w:object>
      </w:r>
      <w:r w:rsidRPr="0042732C">
        <w:t>, кА, определяется по формуле:</w:t>
      </w:r>
    </w:p>
    <w:p w:rsidR="0042732C" w:rsidRPr="0042732C" w:rsidRDefault="0042732C" w:rsidP="0042732C">
      <w:pPr>
        <w:pStyle w:val="a6"/>
        <w:ind w:firstLine="851"/>
        <w:rPr>
          <w:sz w:val="16"/>
          <w:szCs w:val="16"/>
        </w:rPr>
      </w:pPr>
    </w:p>
    <w:p w:rsidR="0042732C" w:rsidRPr="0042732C" w:rsidRDefault="0042732C" w:rsidP="0042732C">
      <w:pPr>
        <w:pStyle w:val="a6"/>
        <w:jc w:val="center"/>
      </w:pPr>
      <w:r w:rsidRPr="0042732C">
        <w:rPr>
          <w:position w:val="-14"/>
        </w:rPr>
        <w:object w:dxaOrig="1420" w:dyaOrig="420">
          <v:shape id="_x0000_i1063" type="#_x0000_t75" style="width:71.25pt;height:21.75pt" o:ole="" fillcolor="window">
            <v:imagedata r:id="rId85" o:title=""/>
          </v:shape>
          <o:OLEObject Type="Embed" ProgID="Equation.2" ShapeID="_x0000_i1063" DrawAspect="Content" ObjectID="_1723444202" r:id="rId86"/>
        </w:object>
      </w:r>
      <w:r w:rsidRPr="0042732C">
        <w:t>,</w:t>
      </w:r>
    </w:p>
    <w:p w:rsidR="0042732C" w:rsidRPr="0042732C" w:rsidRDefault="0042732C" w:rsidP="0042732C">
      <w:pPr>
        <w:pStyle w:val="a6"/>
        <w:rPr>
          <w:sz w:val="16"/>
          <w:szCs w:val="16"/>
        </w:rPr>
      </w:pPr>
    </w:p>
    <w:p w:rsidR="0042732C" w:rsidRPr="0042732C" w:rsidRDefault="0042732C" w:rsidP="0042732C">
      <w:pPr>
        <w:pStyle w:val="a6"/>
        <w:ind w:left="851"/>
      </w:pPr>
      <w:r w:rsidRPr="0042732C">
        <w:t xml:space="preserve">где </w:t>
      </w:r>
      <w:r w:rsidRPr="0042732C">
        <w:rPr>
          <w:lang w:val="en-US"/>
        </w:rPr>
        <w:t>k</w:t>
      </w:r>
      <w:r w:rsidRPr="0042732C">
        <w:rPr>
          <w:vertAlign w:val="subscript"/>
        </w:rPr>
        <w:t>у</w:t>
      </w:r>
      <w:r w:rsidRPr="0042732C">
        <w:t xml:space="preserve"> – ударный коэффициент тока КЗ (таблица 5).</w:t>
      </w:r>
    </w:p>
    <w:p w:rsidR="0042732C" w:rsidRPr="0042732C" w:rsidRDefault="0042732C" w:rsidP="0042732C">
      <w:pPr>
        <w:rPr>
          <w:sz w:val="16"/>
          <w:szCs w:val="16"/>
        </w:rPr>
      </w:pPr>
    </w:p>
    <w:p w:rsidR="0042732C" w:rsidRPr="0042732C" w:rsidRDefault="0042732C" w:rsidP="0042732C">
      <w:pPr>
        <w:pStyle w:val="a6"/>
        <w:ind w:left="1276" w:hanging="1276"/>
      </w:pPr>
      <w:r w:rsidRPr="0042732C">
        <w:t>Таблица 5 – Значения постоянной времени затухания апериодической  составляющей тока КЗ и ударного коэффициента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20"/>
        <w:gridCol w:w="1967"/>
        <w:gridCol w:w="1967"/>
      </w:tblGrid>
      <w:tr w:rsidR="0042732C" w:rsidRPr="0042732C" w:rsidTr="0042732C">
        <w:tc>
          <w:tcPr>
            <w:tcW w:w="3004" w:type="pct"/>
            <w:tcBorders>
              <w:top w:val="single" w:sz="12" w:space="0" w:color="auto"/>
              <w:left w:val="single" w:sz="12" w:space="0" w:color="auto"/>
              <w:bottom w:val="single" w:sz="12" w:space="0" w:color="auto"/>
              <w:right w:val="single" w:sz="12" w:space="0" w:color="auto"/>
            </w:tcBorders>
            <w:vAlign w:val="center"/>
          </w:tcPr>
          <w:p w:rsidR="0042732C" w:rsidRPr="0042732C" w:rsidRDefault="0042732C" w:rsidP="0042732C">
            <w:pPr>
              <w:pStyle w:val="a6"/>
              <w:ind w:firstLine="0"/>
              <w:jc w:val="center"/>
            </w:pPr>
            <w:r w:rsidRPr="0042732C">
              <w:t>Место КЗ</w:t>
            </w:r>
          </w:p>
        </w:tc>
        <w:tc>
          <w:tcPr>
            <w:tcW w:w="998" w:type="pct"/>
            <w:tcBorders>
              <w:top w:val="single" w:sz="12" w:space="0" w:color="auto"/>
              <w:left w:val="single" w:sz="12" w:space="0" w:color="auto"/>
              <w:bottom w:val="single" w:sz="12" w:space="0" w:color="auto"/>
              <w:right w:val="single" w:sz="12" w:space="0" w:color="auto"/>
            </w:tcBorders>
          </w:tcPr>
          <w:p w:rsidR="0042732C" w:rsidRPr="0042732C" w:rsidRDefault="0042732C" w:rsidP="0042732C">
            <w:pPr>
              <w:pStyle w:val="a6"/>
              <w:ind w:firstLine="0"/>
              <w:jc w:val="center"/>
            </w:pPr>
            <w:r w:rsidRPr="0042732C">
              <w:t xml:space="preserve">Постоянная </w:t>
            </w:r>
          </w:p>
          <w:p w:rsidR="0042732C" w:rsidRPr="0042732C" w:rsidRDefault="0042732C" w:rsidP="0042732C">
            <w:pPr>
              <w:pStyle w:val="a6"/>
              <w:ind w:firstLine="0"/>
              <w:jc w:val="center"/>
            </w:pPr>
            <w:r w:rsidRPr="0042732C">
              <w:t xml:space="preserve">времени </w:t>
            </w:r>
          </w:p>
          <w:p w:rsidR="0042732C" w:rsidRPr="0042732C" w:rsidRDefault="0042732C" w:rsidP="0042732C">
            <w:pPr>
              <w:pStyle w:val="a6"/>
              <w:ind w:firstLine="0"/>
              <w:jc w:val="center"/>
            </w:pPr>
            <w:r w:rsidRPr="0042732C">
              <w:t xml:space="preserve">затухания </w:t>
            </w:r>
          </w:p>
          <w:p w:rsidR="0042732C" w:rsidRPr="0042732C" w:rsidRDefault="0042732C" w:rsidP="0042732C">
            <w:pPr>
              <w:pStyle w:val="a6"/>
              <w:ind w:firstLine="0"/>
              <w:jc w:val="center"/>
            </w:pPr>
            <w:r w:rsidRPr="0042732C">
              <w:t xml:space="preserve">апериодической </w:t>
            </w:r>
          </w:p>
          <w:p w:rsidR="0042732C" w:rsidRPr="0042732C" w:rsidRDefault="0042732C" w:rsidP="0042732C">
            <w:pPr>
              <w:pStyle w:val="a6"/>
              <w:ind w:firstLine="0"/>
              <w:jc w:val="center"/>
            </w:pPr>
            <w:r w:rsidRPr="0042732C">
              <w:t xml:space="preserve">составляющей </w:t>
            </w:r>
          </w:p>
          <w:p w:rsidR="0042732C" w:rsidRPr="0042732C" w:rsidRDefault="000774F2" w:rsidP="0042732C">
            <w:pPr>
              <w:pStyle w:val="a6"/>
              <w:ind w:firstLine="0"/>
              <w:jc w:val="center"/>
            </w:pPr>
            <w:r>
              <w:t xml:space="preserve">тока КЗ </w:t>
            </w:r>
            <w:r w:rsidR="0042732C" w:rsidRPr="0042732C">
              <w:t>Т</w:t>
            </w:r>
            <w:r w:rsidR="0042732C" w:rsidRPr="0042732C">
              <w:rPr>
                <w:vertAlign w:val="subscript"/>
              </w:rPr>
              <w:t>а</w:t>
            </w:r>
            <w:r w:rsidR="0042732C" w:rsidRPr="0042732C">
              <w:t>, с</w:t>
            </w:r>
          </w:p>
        </w:tc>
        <w:tc>
          <w:tcPr>
            <w:tcW w:w="998" w:type="pct"/>
            <w:tcBorders>
              <w:top w:val="single" w:sz="12" w:space="0" w:color="auto"/>
              <w:left w:val="single" w:sz="12" w:space="0" w:color="auto"/>
              <w:bottom w:val="single" w:sz="12" w:space="0" w:color="auto"/>
              <w:right w:val="single" w:sz="12" w:space="0" w:color="auto"/>
            </w:tcBorders>
            <w:vAlign w:val="center"/>
          </w:tcPr>
          <w:p w:rsidR="0042732C" w:rsidRPr="0042732C" w:rsidRDefault="0042732C" w:rsidP="0042732C">
            <w:pPr>
              <w:pStyle w:val="a6"/>
              <w:ind w:firstLine="0"/>
              <w:jc w:val="center"/>
            </w:pPr>
            <w:r w:rsidRPr="0042732C">
              <w:t>Ударный</w:t>
            </w:r>
          </w:p>
          <w:p w:rsidR="0042732C" w:rsidRPr="0042732C" w:rsidRDefault="0042732C" w:rsidP="0042732C">
            <w:pPr>
              <w:pStyle w:val="a6"/>
              <w:ind w:firstLine="0"/>
              <w:jc w:val="center"/>
            </w:pPr>
            <w:r w:rsidRPr="0042732C">
              <w:t>коэффициент</w:t>
            </w:r>
          </w:p>
          <w:p w:rsidR="0042732C" w:rsidRPr="0042732C" w:rsidRDefault="0042732C" w:rsidP="0042732C">
            <w:pPr>
              <w:pStyle w:val="a6"/>
              <w:ind w:firstLine="0"/>
              <w:jc w:val="center"/>
            </w:pPr>
            <w:r w:rsidRPr="0042732C">
              <w:rPr>
                <w:lang w:val="en-US"/>
              </w:rPr>
              <w:t>k</w:t>
            </w:r>
            <w:r w:rsidRPr="0042732C">
              <w:rPr>
                <w:vertAlign w:val="subscript"/>
              </w:rPr>
              <w:t>у</w:t>
            </w:r>
          </w:p>
        </w:tc>
      </w:tr>
      <w:tr w:rsidR="0042732C" w:rsidRPr="0042732C" w:rsidTr="00B83A4C">
        <w:tc>
          <w:tcPr>
            <w:tcW w:w="3004" w:type="pct"/>
            <w:tcBorders>
              <w:top w:val="single" w:sz="12" w:space="0" w:color="auto"/>
              <w:left w:val="single" w:sz="12" w:space="0" w:color="auto"/>
              <w:bottom w:val="single" w:sz="12" w:space="0" w:color="auto"/>
              <w:right w:val="single" w:sz="12" w:space="0" w:color="auto"/>
            </w:tcBorders>
          </w:tcPr>
          <w:p w:rsidR="0042732C" w:rsidRPr="0042732C" w:rsidRDefault="0042732C" w:rsidP="0042732C">
            <w:pPr>
              <w:pStyle w:val="a6"/>
              <w:ind w:firstLine="0"/>
            </w:pPr>
            <w:r w:rsidRPr="0042732C">
              <w:t xml:space="preserve">За блоком генератор-трансформатор при мощности </w:t>
            </w:r>
          </w:p>
          <w:p w:rsidR="0042732C" w:rsidRPr="0042732C" w:rsidRDefault="0042732C" w:rsidP="0042732C">
            <w:pPr>
              <w:pStyle w:val="a6"/>
              <w:ind w:firstLine="0"/>
            </w:pPr>
            <w:r w:rsidRPr="0042732C">
              <w:t>генератора, МВт:</w:t>
            </w:r>
          </w:p>
          <w:p w:rsidR="0042732C" w:rsidRPr="0042732C" w:rsidRDefault="0042732C" w:rsidP="00DC57BA">
            <w:pPr>
              <w:pStyle w:val="a6"/>
              <w:numPr>
                <w:ilvl w:val="0"/>
                <w:numId w:val="10"/>
              </w:numPr>
              <w:tabs>
                <w:tab w:val="clear" w:pos="360"/>
                <w:tab w:val="num" w:pos="284"/>
              </w:tabs>
              <w:ind w:left="0" w:firstLine="0"/>
            </w:pPr>
            <w:r w:rsidRPr="0042732C">
              <w:t>60</w:t>
            </w:r>
          </w:p>
          <w:p w:rsidR="0042732C" w:rsidRPr="0042732C" w:rsidRDefault="0042732C" w:rsidP="00DC57BA">
            <w:pPr>
              <w:pStyle w:val="a6"/>
              <w:numPr>
                <w:ilvl w:val="0"/>
                <w:numId w:val="10"/>
              </w:numPr>
              <w:tabs>
                <w:tab w:val="clear" w:pos="360"/>
                <w:tab w:val="num" w:pos="284"/>
              </w:tabs>
              <w:ind w:left="0" w:firstLine="0"/>
            </w:pPr>
            <w:r w:rsidRPr="0042732C">
              <w:t>100 – 200</w:t>
            </w:r>
          </w:p>
          <w:p w:rsidR="0042732C" w:rsidRPr="0042732C" w:rsidRDefault="0042732C" w:rsidP="00DC57BA">
            <w:pPr>
              <w:pStyle w:val="a6"/>
              <w:numPr>
                <w:ilvl w:val="0"/>
                <w:numId w:val="10"/>
              </w:numPr>
              <w:tabs>
                <w:tab w:val="clear" w:pos="360"/>
                <w:tab w:val="num" w:pos="284"/>
              </w:tabs>
              <w:ind w:left="0" w:firstLine="0"/>
            </w:pPr>
            <w:r w:rsidRPr="0042732C">
              <w:t>300</w:t>
            </w:r>
          </w:p>
        </w:tc>
        <w:tc>
          <w:tcPr>
            <w:tcW w:w="998" w:type="pct"/>
            <w:tcBorders>
              <w:top w:val="single" w:sz="12" w:space="0" w:color="auto"/>
              <w:left w:val="single" w:sz="12" w:space="0" w:color="auto"/>
              <w:bottom w:val="single" w:sz="12" w:space="0" w:color="auto"/>
              <w:right w:val="single" w:sz="12" w:space="0" w:color="auto"/>
            </w:tcBorders>
          </w:tcPr>
          <w:p w:rsidR="0042732C" w:rsidRPr="0042732C" w:rsidRDefault="0042732C" w:rsidP="0042732C">
            <w:pPr>
              <w:pStyle w:val="a6"/>
              <w:ind w:firstLine="0"/>
              <w:jc w:val="center"/>
            </w:pPr>
          </w:p>
          <w:p w:rsidR="0042732C" w:rsidRPr="0042732C" w:rsidRDefault="0042732C" w:rsidP="0042732C">
            <w:pPr>
              <w:pStyle w:val="a6"/>
              <w:ind w:firstLine="0"/>
              <w:jc w:val="center"/>
            </w:pPr>
          </w:p>
          <w:p w:rsidR="0042732C" w:rsidRPr="0042732C" w:rsidRDefault="0042732C" w:rsidP="0042732C">
            <w:pPr>
              <w:pStyle w:val="a6"/>
              <w:ind w:firstLine="0"/>
              <w:jc w:val="center"/>
            </w:pPr>
            <w:r w:rsidRPr="0042732C">
              <w:t>0,15</w:t>
            </w:r>
          </w:p>
          <w:p w:rsidR="0042732C" w:rsidRPr="0042732C" w:rsidRDefault="0042732C" w:rsidP="0042732C">
            <w:pPr>
              <w:pStyle w:val="a6"/>
              <w:ind w:firstLine="0"/>
              <w:jc w:val="center"/>
            </w:pPr>
            <w:r w:rsidRPr="0042732C">
              <w:t>0,26</w:t>
            </w:r>
          </w:p>
          <w:p w:rsidR="0042732C" w:rsidRPr="0042732C" w:rsidRDefault="0042732C" w:rsidP="0042732C">
            <w:pPr>
              <w:pStyle w:val="a6"/>
              <w:ind w:firstLine="0"/>
              <w:jc w:val="center"/>
            </w:pPr>
            <w:r w:rsidRPr="0042732C">
              <w:t>0,32</w:t>
            </w:r>
          </w:p>
        </w:tc>
        <w:tc>
          <w:tcPr>
            <w:tcW w:w="998" w:type="pct"/>
            <w:tcBorders>
              <w:top w:val="single" w:sz="12" w:space="0" w:color="auto"/>
              <w:left w:val="single" w:sz="12" w:space="0" w:color="auto"/>
              <w:bottom w:val="single" w:sz="12" w:space="0" w:color="auto"/>
              <w:right w:val="single" w:sz="12" w:space="0" w:color="auto"/>
            </w:tcBorders>
          </w:tcPr>
          <w:p w:rsidR="0042732C" w:rsidRPr="0042732C" w:rsidRDefault="0042732C" w:rsidP="0042732C">
            <w:pPr>
              <w:pStyle w:val="a6"/>
              <w:ind w:firstLine="0"/>
              <w:jc w:val="center"/>
            </w:pPr>
          </w:p>
          <w:p w:rsidR="0042732C" w:rsidRPr="0042732C" w:rsidRDefault="0042732C" w:rsidP="0042732C">
            <w:pPr>
              <w:pStyle w:val="a6"/>
              <w:ind w:firstLine="0"/>
              <w:jc w:val="center"/>
            </w:pPr>
          </w:p>
          <w:p w:rsidR="0042732C" w:rsidRPr="0042732C" w:rsidRDefault="0042732C" w:rsidP="0042732C">
            <w:pPr>
              <w:pStyle w:val="a6"/>
              <w:ind w:firstLine="0"/>
              <w:jc w:val="center"/>
            </w:pPr>
            <w:r w:rsidRPr="0042732C">
              <w:t>1,935</w:t>
            </w:r>
          </w:p>
          <w:p w:rsidR="0042732C" w:rsidRPr="0042732C" w:rsidRDefault="0042732C" w:rsidP="0042732C">
            <w:pPr>
              <w:pStyle w:val="a6"/>
              <w:ind w:firstLine="0"/>
              <w:jc w:val="center"/>
            </w:pPr>
            <w:r w:rsidRPr="0042732C">
              <w:t>1,965</w:t>
            </w:r>
          </w:p>
          <w:p w:rsidR="0042732C" w:rsidRPr="0042732C" w:rsidRDefault="0042732C" w:rsidP="0042732C">
            <w:pPr>
              <w:pStyle w:val="a6"/>
              <w:ind w:firstLine="0"/>
              <w:jc w:val="center"/>
            </w:pPr>
            <w:r w:rsidRPr="0042732C">
              <w:t>1,977</w:t>
            </w:r>
          </w:p>
        </w:tc>
      </w:tr>
      <w:tr w:rsidR="00B83A4C" w:rsidRPr="0042732C" w:rsidTr="0042732C">
        <w:tc>
          <w:tcPr>
            <w:tcW w:w="3004" w:type="pct"/>
            <w:tcBorders>
              <w:top w:val="single" w:sz="12" w:space="0" w:color="auto"/>
              <w:left w:val="single" w:sz="12" w:space="0" w:color="auto"/>
              <w:bottom w:val="single" w:sz="4" w:space="0" w:color="auto"/>
              <w:right w:val="single" w:sz="12" w:space="0" w:color="auto"/>
            </w:tcBorders>
          </w:tcPr>
          <w:p w:rsidR="00B83A4C" w:rsidRPr="0042732C" w:rsidRDefault="00B83A4C" w:rsidP="00EC0A61">
            <w:pPr>
              <w:pStyle w:val="a6"/>
              <w:ind w:firstLine="0"/>
            </w:pPr>
            <w:r w:rsidRPr="0042732C">
              <w:t>За воздушными линиями напряжением, кВ:</w:t>
            </w:r>
          </w:p>
          <w:p w:rsidR="00B83A4C" w:rsidRPr="0042732C" w:rsidRDefault="00B83A4C" w:rsidP="00DC57BA">
            <w:pPr>
              <w:pStyle w:val="a6"/>
              <w:numPr>
                <w:ilvl w:val="0"/>
                <w:numId w:val="11"/>
              </w:numPr>
              <w:tabs>
                <w:tab w:val="clear" w:pos="360"/>
                <w:tab w:val="num" w:pos="284"/>
              </w:tabs>
              <w:ind w:left="0" w:firstLine="0"/>
            </w:pPr>
            <w:r w:rsidRPr="0042732C">
              <w:t>35 – 110</w:t>
            </w:r>
          </w:p>
          <w:p w:rsidR="00B83A4C" w:rsidRPr="0042732C" w:rsidRDefault="00B83A4C" w:rsidP="00DC57BA">
            <w:pPr>
              <w:pStyle w:val="a6"/>
              <w:numPr>
                <w:ilvl w:val="0"/>
                <w:numId w:val="11"/>
              </w:numPr>
              <w:tabs>
                <w:tab w:val="clear" w:pos="360"/>
                <w:tab w:val="num" w:pos="284"/>
              </w:tabs>
              <w:ind w:left="0" w:firstLine="0"/>
            </w:pPr>
            <w:r w:rsidRPr="0042732C">
              <w:t>220</w:t>
            </w:r>
          </w:p>
        </w:tc>
        <w:tc>
          <w:tcPr>
            <w:tcW w:w="998" w:type="pct"/>
            <w:tcBorders>
              <w:top w:val="single" w:sz="12" w:space="0" w:color="auto"/>
              <w:left w:val="single" w:sz="12" w:space="0" w:color="auto"/>
              <w:bottom w:val="single" w:sz="4" w:space="0" w:color="auto"/>
              <w:right w:val="single" w:sz="12" w:space="0" w:color="auto"/>
            </w:tcBorders>
          </w:tcPr>
          <w:p w:rsidR="00B83A4C" w:rsidRPr="0042732C" w:rsidRDefault="00B83A4C" w:rsidP="00EC0A61">
            <w:pPr>
              <w:pStyle w:val="a6"/>
              <w:ind w:firstLine="0"/>
              <w:jc w:val="center"/>
            </w:pPr>
          </w:p>
          <w:p w:rsidR="00B83A4C" w:rsidRPr="0042732C" w:rsidRDefault="00B83A4C" w:rsidP="00EC0A61">
            <w:pPr>
              <w:pStyle w:val="a6"/>
              <w:ind w:firstLine="0"/>
              <w:jc w:val="center"/>
            </w:pPr>
            <w:r w:rsidRPr="0042732C">
              <w:t>0,02</w:t>
            </w:r>
          </w:p>
          <w:p w:rsidR="00B83A4C" w:rsidRPr="0042732C" w:rsidRDefault="00B83A4C" w:rsidP="00EC0A61">
            <w:pPr>
              <w:pStyle w:val="a6"/>
              <w:ind w:firstLine="0"/>
              <w:jc w:val="center"/>
            </w:pPr>
            <w:r w:rsidRPr="0042732C">
              <w:t>0,03</w:t>
            </w:r>
          </w:p>
        </w:tc>
        <w:tc>
          <w:tcPr>
            <w:tcW w:w="998" w:type="pct"/>
            <w:tcBorders>
              <w:top w:val="single" w:sz="12" w:space="0" w:color="auto"/>
              <w:left w:val="single" w:sz="12" w:space="0" w:color="auto"/>
              <w:bottom w:val="single" w:sz="4" w:space="0" w:color="auto"/>
              <w:right w:val="single" w:sz="12" w:space="0" w:color="auto"/>
            </w:tcBorders>
          </w:tcPr>
          <w:p w:rsidR="00B83A4C" w:rsidRPr="0042732C" w:rsidRDefault="00B83A4C" w:rsidP="00EC0A61">
            <w:pPr>
              <w:pStyle w:val="a6"/>
              <w:ind w:firstLine="0"/>
              <w:jc w:val="center"/>
            </w:pPr>
          </w:p>
          <w:p w:rsidR="00B83A4C" w:rsidRPr="0042732C" w:rsidRDefault="00B83A4C" w:rsidP="00EC0A61">
            <w:pPr>
              <w:pStyle w:val="a6"/>
              <w:ind w:firstLine="0"/>
              <w:jc w:val="center"/>
            </w:pPr>
            <w:r w:rsidRPr="0042732C">
              <w:t>1,608</w:t>
            </w:r>
          </w:p>
          <w:p w:rsidR="00B83A4C" w:rsidRPr="0042732C" w:rsidRDefault="00B83A4C" w:rsidP="00EC0A61">
            <w:pPr>
              <w:pStyle w:val="a6"/>
              <w:ind w:firstLine="0"/>
              <w:jc w:val="center"/>
            </w:pPr>
            <w:r w:rsidRPr="0042732C">
              <w:t>1,717</w:t>
            </w:r>
          </w:p>
        </w:tc>
      </w:tr>
    </w:tbl>
    <w:p w:rsidR="00B83A4C" w:rsidRDefault="00B83A4C" w:rsidP="000774F2">
      <w:pPr>
        <w:pStyle w:val="a6"/>
        <w:ind w:left="1276" w:hanging="1276"/>
      </w:pPr>
    </w:p>
    <w:p w:rsidR="000774F2" w:rsidRPr="0042732C" w:rsidRDefault="000774F2" w:rsidP="000774F2">
      <w:pPr>
        <w:pStyle w:val="a6"/>
        <w:ind w:left="1276" w:hanging="1276"/>
      </w:pPr>
      <w:r>
        <w:lastRenderedPageBreak/>
        <w:t>Продолжение таблицы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20"/>
        <w:gridCol w:w="1967"/>
        <w:gridCol w:w="1967"/>
      </w:tblGrid>
      <w:tr w:rsidR="000774F2" w:rsidRPr="0042732C" w:rsidTr="0077482F">
        <w:tc>
          <w:tcPr>
            <w:tcW w:w="3004" w:type="pct"/>
            <w:tcBorders>
              <w:top w:val="single" w:sz="12" w:space="0" w:color="auto"/>
              <w:left w:val="single" w:sz="12" w:space="0" w:color="auto"/>
              <w:bottom w:val="single" w:sz="12" w:space="0" w:color="auto"/>
              <w:right w:val="single" w:sz="12" w:space="0" w:color="auto"/>
            </w:tcBorders>
            <w:vAlign w:val="center"/>
          </w:tcPr>
          <w:p w:rsidR="000774F2" w:rsidRPr="0042732C" w:rsidRDefault="000774F2" w:rsidP="0077482F">
            <w:pPr>
              <w:pStyle w:val="a6"/>
              <w:ind w:firstLine="0"/>
              <w:jc w:val="center"/>
            </w:pPr>
            <w:r w:rsidRPr="0042732C">
              <w:t>Место КЗ</w:t>
            </w:r>
          </w:p>
        </w:tc>
        <w:tc>
          <w:tcPr>
            <w:tcW w:w="998" w:type="pct"/>
            <w:tcBorders>
              <w:top w:val="single" w:sz="12" w:space="0" w:color="auto"/>
              <w:left w:val="single" w:sz="12" w:space="0" w:color="auto"/>
              <w:bottom w:val="single" w:sz="12" w:space="0" w:color="auto"/>
              <w:right w:val="single" w:sz="12" w:space="0" w:color="auto"/>
            </w:tcBorders>
          </w:tcPr>
          <w:p w:rsidR="000774F2" w:rsidRPr="0042732C" w:rsidRDefault="000774F2" w:rsidP="0077482F">
            <w:pPr>
              <w:pStyle w:val="a6"/>
              <w:ind w:firstLine="0"/>
              <w:jc w:val="center"/>
            </w:pPr>
            <w:r w:rsidRPr="0042732C">
              <w:t xml:space="preserve">Постоянная </w:t>
            </w:r>
          </w:p>
          <w:p w:rsidR="000774F2" w:rsidRPr="0042732C" w:rsidRDefault="000774F2" w:rsidP="0077482F">
            <w:pPr>
              <w:pStyle w:val="a6"/>
              <w:ind w:firstLine="0"/>
              <w:jc w:val="center"/>
            </w:pPr>
            <w:r w:rsidRPr="0042732C">
              <w:t xml:space="preserve">времени </w:t>
            </w:r>
          </w:p>
          <w:p w:rsidR="000774F2" w:rsidRPr="0042732C" w:rsidRDefault="000774F2" w:rsidP="0077482F">
            <w:pPr>
              <w:pStyle w:val="a6"/>
              <w:ind w:firstLine="0"/>
              <w:jc w:val="center"/>
            </w:pPr>
            <w:r w:rsidRPr="0042732C">
              <w:t xml:space="preserve">затухания </w:t>
            </w:r>
          </w:p>
          <w:p w:rsidR="000774F2" w:rsidRPr="0042732C" w:rsidRDefault="000774F2" w:rsidP="0077482F">
            <w:pPr>
              <w:pStyle w:val="a6"/>
              <w:ind w:firstLine="0"/>
              <w:jc w:val="center"/>
            </w:pPr>
            <w:r w:rsidRPr="0042732C">
              <w:t xml:space="preserve">апериодической </w:t>
            </w:r>
          </w:p>
          <w:p w:rsidR="000774F2" w:rsidRPr="0042732C" w:rsidRDefault="000774F2" w:rsidP="0077482F">
            <w:pPr>
              <w:pStyle w:val="a6"/>
              <w:ind w:firstLine="0"/>
              <w:jc w:val="center"/>
            </w:pPr>
            <w:r w:rsidRPr="0042732C">
              <w:t xml:space="preserve">составляющей </w:t>
            </w:r>
          </w:p>
          <w:p w:rsidR="000774F2" w:rsidRPr="0042732C" w:rsidRDefault="000774F2" w:rsidP="0077482F">
            <w:pPr>
              <w:pStyle w:val="a6"/>
              <w:ind w:firstLine="0"/>
              <w:jc w:val="center"/>
            </w:pPr>
            <w:r>
              <w:t>тока КЗ</w:t>
            </w:r>
            <w:r w:rsidRPr="0042732C">
              <w:t xml:space="preserve"> Т</w:t>
            </w:r>
            <w:r w:rsidRPr="0042732C">
              <w:rPr>
                <w:vertAlign w:val="subscript"/>
              </w:rPr>
              <w:t>а</w:t>
            </w:r>
            <w:r w:rsidRPr="0042732C">
              <w:t>, с</w:t>
            </w:r>
          </w:p>
        </w:tc>
        <w:tc>
          <w:tcPr>
            <w:tcW w:w="998" w:type="pct"/>
            <w:tcBorders>
              <w:top w:val="single" w:sz="12" w:space="0" w:color="auto"/>
              <w:left w:val="single" w:sz="12" w:space="0" w:color="auto"/>
              <w:bottom w:val="single" w:sz="12" w:space="0" w:color="auto"/>
              <w:right w:val="single" w:sz="12" w:space="0" w:color="auto"/>
            </w:tcBorders>
            <w:vAlign w:val="center"/>
          </w:tcPr>
          <w:p w:rsidR="000774F2" w:rsidRPr="0042732C" w:rsidRDefault="000774F2" w:rsidP="0077482F">
            <w:pPr>
              <w:pStyle w:val="a6"/>
              <w:ind w:firstLine="0"/>
              <w:jc w:val="center"/>
            </w:pPr>
            <w:r w:rsidRPr="0042732C">
              <w:t>Ударный</w:t>
            </w:r>
          </w:p>
          <w:p w:rsidR="000774F2" w:rsidRPr="0042732C" w:rsidRDefault="000774F2" w:rsidP="0077482F">
            <w:pPr>
              <w:pStyle w:val="a6"/>
              <w:ind w:firstLine="0"/>
              <w:jc w:val="center"/>
            </w:pPr>
            <w:r w:rsidRPr="0042732C">
              <w:t>коэффициент</w:t>
            </w:r>
          </w:p>
          <w:p w:rsidR="000774F2" w:rsidRPr="0042732C" w:rsidRDefault="000774F2" w:rsidP="0077482F">
            <w:pPr>
              <w:pStyle w:val="a6"/>
              <w:ind w:firstLine="0"/>
              <w:jc w:val="center"/>
            </w:pPr>
            <w:r w:rsidRPr="0042732C">
              <w:rPr>
                <w:lang w:val="en-US"/>
              </w:rPr>
              <w:t>k</w:t>
            </w:r>
            <w:r w:rsidRPr="0042732C">
              <w:rPr>
                <w:vertAlign w:val="subscript"/>
              </w:rPr>
              <w:t>у</w:t>
            </w:r>
          </w:p>
        </w:tc>
      </w:tr>
      <w:tr w:rsidR="0042732C" w:rsidRPr="0042732C" w:rsidTr="0042732C">
        <w:tc>
          <w:tcPr>
            <w:tcW w:w="3004" w:type="pct"/>
            <w:tcBorders>
              <w:left w:val="single" w:sz="12" w:space="0" w:color="auto"/>
              <w:bottom w:val="single" w:sz="4" w:space="0" w:color="auto"/>
              <w:right w:val="single" w:sz="12" w:space="0" w:color="auto"/>
            </w:tcBorders>
          </w:tcPr>
          <w:p w:rsidR="0042732C" w:rsidRPr="0042732C" w:rsidRDefault="0042732C" w:rsidP="0042732C">
            <w:pPr>
              <w:pStyle w:val="a6"/>
              <w:ind w:firstLine="0"/>
            </w:pPr>
            <w:r w:rsidRPr="0042732C">
              <w:t>За понижающим трансформатором мощностью, МВА:</w:t>
            </w:r>
          </w:p>
          <w:p w:rsidR="0042732C" w:rsidRPr="0042732C" w:rsidRDefault="0042732C" w:rsidP="00DC57BA">
            <w:pPr>
              <w:pStyle w:val="a6"/>
              <w:numPr>
                <w:ilvl w:val="0"/>
                <w:numId w:val="12"/>
              </w:numPr>
              <w:tabs>
                <w:tab w:val="clear" w:pos="360"/>
                <w:tab w:val="num" w:pos="284"/>
              </w:tabs>
              <w:ind w:left="0" w:firstLine="0"/>
            </w:pPr>
            <w:r w:rsidRPr="0042732C">
              <w:t>80</w:t>
            </w:r>
          </w:p>
          <w:p w:rsidR="0042732C" w:rsidRPr="0042732C" w:rsidRDefault="0042732C" w:rsidP="00DC57BA">
            <w:pPr>
              <w:pStyle w:val="a6"/>
              <w:numPr>
                <w:ilvl w:val="0"/>
                <w:numId w:val="12"/>
              </w:numPr>
              <w:tabs>
                <w:tab w:val="clear" w:pos="360"/>
                <w:tab w:val="num" w:pos="284"/>
              </w:tabs>
              <w:ind w:left="0" w:firstLine="0"/>
            </w:pPr>
            <w:r w:rsidRPr="0042732C">
              <w:t>32 – 63</w:t>
            </w:r>
          </w:p>
          <w:p w:rsidR="0042732C" w:rsidRPr="0042732C" w:rsidRDefault="0042732C" w:rsidP="00DC57BA">
            <w:pPr>
              <w:pStyle w:val="a6"/>
              <w:numPr>
                <w:ilvl w:val="0"/>
                <w:numId w:val="12"/>
              </w:numPr>
              <w:tabs>
                <w:tab w:val="clear" w:pos="360"/>
                <w:tab w:val="num" w:pos="284"/>
              </w:tabs>
              <w:ind w:left="0" w:firstLine="0"/>
            </w:pPr>
            <w:r w:rsidRPr="0042732C">
              <w:t>менее 32</w:t>
            </w:r>
          </w:p>
        </w:tc>
        <w:tc>
          <w:tcPr>
            <w:tcW w:w="998" w:type="pct"/>
            <w:tcBorders>
              <w:left w:val="single" w:sz="12" w:space="0" w:color="auto"/>
              <w:bottom w:val="single" w:sz="4" w:space="0" w:color="auto"/>
              <w:right w:val="single" w:sz="12" w:space="0" w:color="auto"/>
            </w:tcBorders>
          </w:tcPr>
          <w:p w:rsidR="0042732C" w:rsidRPr="0042732C" w:rsidRDefault="0042732C" w:rsidP="0042732C">
            <w:pPr>
              <w:pStyle w:val="a6"/>
              <w:ind w:firstLine="0"/>
              <w:jc w:val="center"/>
            </w:pPr>
          </w:p>
          <w:p w:rsidR="0042732C" w:rsidRPr="0042732C" w:rsidRDefault="0042732C" w:rsidP="0042732C">
            <w:pPr>
              <w:pStyle w:val="a6"/>
              <w:ind w:firstLine="0"/>
              <w:jc w:val="center"/>
            </w:pPr>
            <w:r w:rsidRPr="0042732C">
              <w:t>0,06</w:t>
            </w:r>
          </w:p>
          <w:p w:rsidR="0042732C" w:rsidRPr="0042732C" w:rsidRDefault="0042732C" w:rsidP="0042732C">
            <w:pPr>
              <w:pStyle w:val="a6"/>
              <w:ind w:firstLine="0"/>
              <w:jc w:val="center"/>
            </w:pPr>
            <w:r w:rsidRPr="0042732C">
              <w:t>0,05</w:t>
            </w:r>
          </w:p>
          <w:p w:rsidR="0042732C" w:rsidRPr="0042732C" w:rsidRDefault="0042732C" w:rsidP="0042732C">
            <w:pPr>
              <w:pStyle w:val="a6"/>
              <w:ind w:firstLine="0"/>
              <w:jc w:val="center"/>
            </w:pPr>
            <w:r w:rsidRPr="0042732C">
              <w:t>0,045</w:t>
            </w:r>
          </w:p>
        </w:tc>
        <w:tc>
          <w:tcPr>
            <w:tcW w:w="998" w:type="pct"/>
            <w:tcBorders>
              <w:left w:val="single" w:sz="12" w:space="0" w:color="auto"/>
              <w:bottom w:val="single" w:sz="4" w:space="0" w:color="auto"/>
              <w:right w:val="single" w:sz="12" w:space="0" w:color="auto"/>
            </w:tcBorders>
          </w:tcPr>
          <w:p w:rsidR="0042732C" w:rsidRPr="0042732C" w:rsidRDefault="0042732C" w:rsidP="0042732C">
            <w:pPr>
              <w:pStyle w:val="a6"/>
              <w:ind w:firstLine="0"/>
              <w:jc w:val="center"/>
            </w:pPr>
          </w:p>
          <w:p w:rsidR="0042732C" w:rsidRPr="0042732C" w:rsidRDefault="0042732C" w:rsidP="0042732C">
            <w:pPr>
              <w:pStyle w:val="a6"/>
              <w:ind w:firstLine="0"/>
              <w:jc w:val="center"/>
            </w:pPr>
            <w:r w:rsidRPr="0042732C">
              <w:t>1,85</w:t>
            </w:r>
          </w:p>
          <w:p w:rsidR="0042732C" w:rsidRPr="0042732C" w:rsidRDefault="0042732C" w:rsidP="0042732C">
            <w:pPr>
              <w:pStyle w:val="a6"/>
              <w:ind w:firstLine="0"/>
              <w:jc w:val="center"/>
            </w:pPr>
            <w:r w:rsidRPr="0042732C">
              <w:t>1,82</w:t>
            </w:r>
          </w:p>
          <w:p w:rsidR="0042732C" w:rsidRPr="0042732C" w:rsidRDefault="0042732C" w:rsidP="0042732C">
            <w:pPr>
              <w:pStyle w:val="a6"/>
              <w:ind w:firstLine="0"/>
              <w:jc w:val="center"/>
            </w:pPr>
            <w:r w:rsidRPr="0042732C">
              <w:t>1,8</w:t>
            </w:r>
          </w:p>
        </w:tc>
      </w:tr>
      <w:tr w:rsidR="0042732C" w:rsidRPr="0042732C" w:rsidTr="0042732C">
        <w:tc>
          <w:tcPr>
            <w:tcW w:w="3004" w:type="pct"/>
            <w:tcBorders>
              <w:left w:val="single" w:sz="12" w:space="0" w:color="auto"/>
              <w:bottom w:val="single" w:sz="4" w:space="0" w:color="auto"/>
              <w:right w:val="single" w:sz="12" w:space="0" w:color="auto"/>
            </w:tcBorders>
          </w:tcPr>
          <w:p w:rsidR="0042732C" w:rsidRPr="0042732C" w:rsidRDefault="0042732C" w:rsidP="0042732C">
            <w:pPr>
              <w:pStyle w:val="a6"/>
              <w:ind w:firstLine="0"/>
            </w:pPr>
            <w:r w:rsidRPr="0042732C">
              <w:t>Распределительные сети 6 – 10 кВ</w:t>
            </w:r>
          </w:p>
        </w:tc>
        <w:tc>
          <w:tcPr>
            <w:tcW w:w="998" w:type="pct"/>
            <w:tcBorders>
              <w:left w:val="single" w:sz="12" w:space="0" w:color="auto"/>
              <w:bottom w:val="single" w:sz="4" w:space="0" w:color="auto"/>
              <w:right w:val="single" w:sz="12" w:space="0" w:color="auto"/>
            </w:tcBorders>
          </w:tcPr>
          <w:p w:rsidR="0042732C" w:rsidRPr="0042732C" w:rsidRDefault="0042732C" w:rsidP="0042732C">
            <w:pPr>
              <w:pStyle w:val="a6"/>
              <w:ind w:firstLine="0"/>
              <w:jc w:val="center"/>
            </w:pPr>
            <w:r w:rsidRPr="0042732C">
              <w:t>0,01</w:t>
            </w:r>
          </w:p>
        </w:tc>
        <w:tc>
          <w:tcPr>
            <w:tcW w:w="998" w:type="pct"/>
            <w:tcBorders>
              <w:left w:val="single" w:sz="12" w:space="0" w:color="auto"/>
              <w:bottom w:val="single" w:sz="4" w:space="0" w:color="auto"/>
              <w:right w:val="single" w:sz="12" w:space="0" w:color="auto"/>
            </w:tcBorders>
          </w:tcPr>
          <w:p w:rsidR="0042732C" w:rsidRPr="0042732C" w:rsidRDefault="0042732C" w:rsidP="0042732C">
            <w:pPr>
              <w:pStyle w:val="a6"/>
              <w:ind w:firstLine="0"/>
              <w:jc w:val="center"/>
            </w:pPr>
            <w:r w:rsidRPr="0042732C">
              <w:t>1,369</w:t>
            </w:r>
          </w:p>
        </w:tc>
      </w:tr>
    </w:tbl>
    <w:p w:rsidR="0042732C" w:rsidRPr="00573417" w:rsidRDefault="0042732C" w:rsidP="0042732C">
      <w:pPr>
        <w:rPr>
          <w:sz w:val="16"/>
        </w:rPr>
      </w:pPr>
    </w:p>
    <w:p w:rsidR="0042732C" w:rsidRPr="000774F2" w:rsidRDefault="0042732C" w:rsidP="0042732C">
      <w:pPr>
        <w:jc w:val="center"/>
        <w:rPr>
          <w:b/>
          <w:i/>
          <w:sz w:val="24"/>
        </w:rPr>
      </w:pPr>
      <w:r w:rsidRPr="000774F2">
        <w:rPr>
          <w:b/>
          <w:i/>
          <w:sz w:val="24"/>
        </w:rPr>
        <w:t>Ход работы</w:t>
      </w:r>
    </w:p>
    <w:p w:rsidR="0042732C" w:rsidRPr="00573417" w:rsidRDefault="0042732C" w:rsidP="0042732C">
      <w:pPr>
        <w:jc w:val="center"/>
        <w:rPr>
          <w:b/>
          <w:sz w:val="16"/>
          <w:szCs w:val="16"/>
        </w:rPr>
      </w:pPr>
    </w:p>
    <w:p w:rsidR="0042732C" w:rsidRPr="000774F2" w:rsidRDefault="00E10353" w:rsidP="00DC57BA">
      <w:pPr>
        <w:numPr>
          <w:ilvl w:val="0"/>
          <w:numId w:val="13"/>
        </w:numPr>
        <w:jc w:val="both"/>
        <w:rPr>
          <w:sz w:val="24"/>
        </w:rPr>
      </w:pPr>
      <w:r>
        <w:rPr>
          <w:sz w:val="24"/>
        </w:rPr>
        <w:t>Согласно индивидуальному варианту задания практической работы о</w:t>
      </w:r>
      <w:r w:rsidR="0042732C" w:rsidRPr="000774F2">
        <w:rPr>
          <w:sz w:val="24"/>
        </w:rPr>
        <w:t>пределите основные характеристики элементов системы электроснабжения по таблице 6.</w:t>
      </w:r>
    </w:p>
    <w:p w:rsidR="0042732C" w:rsidRPr="00573417" w:rsidRDefault="0042732C" w:rsidP="0042732C">
      <w:pPr>
        <w:rPr>
          <w:sz w:val="16"/>
        </w:rPr>
      </w:pPr>
    </w:p>
    <w:p w:rsidR="0042732C" w:rsidRPr="000774F2" w:rsidRDefault="0042732C" w:rsidP="0042732C">
      <w:pPr>
        <w:rPr>
          <w:sz w:val="24"/>
        </w:rPr>
      </w:pPr>
      <w:r w:rsidRPr="000774F2">
        <w:rPr>
          <w:sz w:val="24"/>
        </w:rPr>
        <w:t>Таблица 6 – Исходные данные для практической работы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42"/>
        <w:gridCol w:w="893"/>
        <w:gridCol w:w="727"/>
        <w:gridCol w:w="804"/>
        <w:gridCol w:w="1293"/>
        <w:gridCol w:w="991"/>
        <w:gridCol w:w="1415"/>
        <w:gridCol w:w="991"/>
        <w:gridCol w:w="1098"/>
      </w:tblGrid>
      <w:tr w:rsidR="0042732C" w:rsidRPr="0042732C" w:rsidTr="0042732C">
        <w:trPr>
          <w:cantSplit/>
        </w:trPr>
        <w:tc>
          <w:tcPr>
            <w:tcW w:w="833" w:type="pct"/>
            <w:vMerge w:val="restart"/>
            <w:tcBorders>
              <w:top w:val="single" w:sz="12" w:space="0" w:color="auto"/>
              <w:left w:val="single" w:sz="12" w:space="0" w:color="auto"/>
              <w:right w:val="single" w:sz="12" w:space="0" w:color="auto"/>
            </w:tcBorders>
            <w:vAlign w:val="center"/>
          </w:tcPr>
          <w:p w:rsidR="0042732C" w:rsidRPr="00573417" w:rsidRDefault="0042732C" w:rsidP="0042732C">
            <w:pPr>
              <w:jc w:val="center"/>
              <w:rPr>
                <w:sz w:val="24"/>
              </w:rPr>
            </w:pPr>
            <w:r w:rsidRPr="00573417">
              <w:rPr>
                <w:sz w:val="24"/>
              </w:rPr>
              <w:t>Вариант</w:t>
            </w:r>
          </w:p>
        </w:tc>
        <w:tc>
          <w:tcPr>
            <w:tcW w:w="1230" w:type="pct"/>
            <w:gridSpan w:val="3"/>
            <w:tcBorders>
              <w:top w:val="single" w:sz="12" w:space="0" w:color="auto"/>
              <w:left w:val="single" w:sz="12"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rPr>
              <w:t>Напряжения сети, кВ</w:t>
            </w:r>
          </w:p>
        </w:tc>
        <w:tc>
          <w:tcPr>
            <w:tcW w:w="1159" w:type="pct"/>
            <w:gridSpan w:val="2"/>
            <w:tcBorders>
              <w:top w:val="single" w:sz="12" w:space="0" w:color="auto"/>
              <w:left w:val="single" w:sz="12"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rPr>
              <w:t>Энергосистема</w:t>
            </w:r>
          </w:p>
        </w:tc>
        <w:tc>
          <w:tcPr>
            <w:tcW w:w="1779" w:type="pct"/>
            <w:gridSpan w:val="3"/>
            <w:tcBorders>
              <w:top w:val="single" w:sz="12" w:space="0" w:color="auto"/>
              <w:left w:val="single" w:sz="12"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rPr>
              <w:t>Трансформатор ГПП</w:t>
            </w:r>
          </w:p>
        </w:tc>
      </w:tr>
      <w:tr w:rsidR="0042732C" w:rsidRPr="0042732C" w:rsidTr="0042732C">
        <w:trPr>
          <w:cantSplit/>
        </w:trPr>
        <w:tc>
          <w:tcPr>
            <w:tcW w:w="833" w:type="pct"/>
            <w:vMerge/>
            <w:tcBorders>
              <w:left w:val="single" w:sz="12" w:space="0" w:color="auto"/>
              <w:bottom w:val="single" w:sz="12" w:space="0" w:color="auto"/>
              <w:right w:val="single" w:sz="12" w:space="0" w:color="auto"/>
            </w:tcBorders>
          </w:tcPr>
          <w:p w:rsidR="0042732C" w:rsidRPr="00573417" w:rsidRDefault="0042732C" w:rsidP="0042732C">
            <w:pPr>
              <w:jc w:val="center"/>
              <w:rPr>
                <w:sz w:val="24"/>
              </w:rPr>
            </w:pPr>
          </w:p>
        </w:tc>
        <w:tc>
          <w:tcPr>
            <w:tcW w:w="453" w:type="pct"/>
            <w:tcBorders>
              <w:top w:val="single" w:sz="12" w:space="0" w:color="auto"/>
              <w:left w:val="single" w:sz="12" w:space="0" w:color="auto"/>
              <w:bottom w:val="single" w:sz="12" w:space="0" w:color="auto"/>
            </w:tcBorders>
            <w:vAlign w:val="center"/>
          </w:tcPr>
          <w:p w:rsidR="0042732C" w:rsidRPr="00573417" w:rsidRDefault="0042732C" w:rsidP="0042732C">
            <w:pPr>
              <w:jc w:val="center"/>
              <w:rPr>
                <w:sz w:val="24"/>
                <w:vertAlign w:val="subscript"/>
                <w:lang w:val="en-US"/>
              </w:rPr>
            </w:pPr>
            <w:r w:rsidRPr="00573417">
              <w:rPr>
                <w:sz w:val="24"/>
                <w:lang w:val="en-US"/>
              </w:rPr>
              <w:t>U</w:t>
            </w:r>
            <w:r w:rsidRPr="00573417">
              <w:rPr>
                <w:sz w:val="24"/>
                <w:vertAlign w:val="subscript"/>
                <w:lang w:val="en-US"/>
              </w:rPr>
              <w:t>1</w:t>
            </w:r>
          </w:p>
        </w:tc>
        <w:tc>
          <w:tcPr>
            <w:tcW w:w="369" w:type="pct"/>
            <w:tcBorders>
              <w:top w:val="single" w:sz="12" w:space="0" w:color="auto"/>
              <w:bottom w:val="single" w:sz="12" w:space="0" w:color="auto"/>
            </w:tcBorders>
            <w:vAlign w:val="center"/>
          </w:tcPr>
          <w:p w:rsidR="0042732C" w:rsidRPr="00573417" w:rsidRDefault="0042732C" w:rsidP="0042732C">
            <w:pPr>
              <w:jc w:val="center"/>
              <w:rPr>
                <w:sz w:val="24"/>
                <w:vertAlign w:val="subscript"/>
                <w:lang w:val="en-US"/>
              </w:rPr>
            </w:pPr>
            <w:r w:rsidRPr="00573417">
              <w:rPr>
                <w:sz w:val="24"/>
                <w:lang w:val="en-US"/>
              </w:rPr>
              <w:t>U</w:t>
            </w:r>
            <w:r w:rsidRPr="00573417">
              <w:rPr>
                <w:sz w:val="24"/>
                <w:vertAlign w:val="subscript"/>
                <w:lang w:val="en-US"/>
              </w:rPr>
              <w:t>2</w:t>
            </w:r>
          </w:p>
        </w:tc>
        <w:tc>
          <w:tcPr>
            <w:tcW w:w="408" w:type="pct"/>
            <w:tcBorders>
              <w:top w:val="single" w:sz="12" w:space="0" w:color="auto"/>
              <w:bottom w:val="single" w:sz="12" w:space="0" w:color="auto"/>
              <w:right w:val="single" w:sz="12" w:space="0" w:color="auto"/>
            </w:tcBorders>
            <w:vAlign w:val="center"/>
          </w:tcPr>
          <w:p w:rsidR="0042732C" w:rsidRPr="00573417" w:rsidRDefault="0042732C" w:rsidP="0042732C">
            <w:pPr>
              <w:jc w:val="center"/>
              <w:rPr>
                <w:sz w:val="24"/>
                <w:vertAlign w:val="subscript"/>
                <w:lang w:val="en-US"/>
              </w:rPr>
            </w:pPr>
            <w:r w:rsidRPr="00573417">
              <w:rPr>
                <w:sz w:val="24"/>
                <w:lang w:val="en-US"/>
              </w:rPr>
              <w:t>U</w:t>
            </w:r>
            <w:r w:rsidRPr="00573417">
              <w:rPr>
                <w:sz w:val="24"/>
                <w:vertAlign w:val="subscript"/>
                <w:lang w:val="en-US"/>
              </w:rPr>
              <w:t>3</w:t>
            </w:r>
          </w:p>
        </w:tc>
        <w:tc>
          <w:tcPr>
            <w:tcW w:w="656" w:type="pct"/>
            <w:tcBorders>
              <w:top w:val="single" w:sz="12" w:space="0" w:color="auto"/>
              <w:bottom w:val="single" w:sz="12" w:space="0" w:color="auto"/>
              <w:right w:val="single" w:sz="4" w:space="0" w:color="auto"/>
            </w:tcBorders>
            <w:vAlign w:val="center"/>
          </w:tcPr>
          <w:p w:rsidR="0042732C" w:rsidRPr="00573417" w:rsidRDefault="0042732C" w:rsidP="0042732C">
            <w:pPr>
              <w:jc w:val="center"/>
              <w:rPr>
                <w:sz w:val="24"/>
              </w:rPr>
            </w:pPr>
            <w:r w:rsidRPr="00573417">
              <w:rPr>
                <w:sz w:val="24"/>
                <w:lang w:val="en-US"/>
              </w:rPr>
              <w:t>S</w:t>
            </w:r>
            <w:r w:rsidRPr="00573417">
              <w:rPr>
                <w:sz w:val="24"/>
                <w:vertAlign w:val="subscript"/>
              </w:rPr>
              <w:t>сис</w:t>
            </w:r>
            <w:r w:rsidRPr="00573417">
              <w:rPr>
                <w:sz w:val="24"/>
              </w:rPr>
              <w:t>, МВА</w:t>
            </w:r>
          </w:p>
        </w:tc>
        <w:tc>
          <w:tcPr>
            <w:tcW w:w="503" w:type="pct"/>
            <w:tcBorders>
              <w:top w:val="single" w:sz="12" w:space="0" w:color="auto"/>
              <w:left w:val="single" w:sz="4"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rPr>
              <w:t>х</w:t>
            </w:r>
            <w:r w:rsidRPr="00573417">
              <w:rPr>
                <w:sz w:val="24"/>
                <w:vertAlign w:val="subscript"/>
              </w:rPr>
              <w:t>сис*</w:t>
            </w:r>
          </w:p>
        </w:tc>
        <w:tc>
          <w:tcPr>
            <w:tcW w:w="718" w:type="pct"/>
            <w:tcBorders>
              <w:top w:val="single" w:sz="12"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lang w:val="en-US"/>
              </w:rPr>
              <w:t>S</w:t>
            </w:r>
            <w:r w:rsidRPr="00573417">
              <w:rPr>
                <w:sz w:val="24"/>
                <w:vertAlign w:val="subscript"/>
              </w:rPr>
              <w:t>ном</w:t>
            </w:r>
            <w:r w:rsidRPr="00573417">
              <w:rPr>
                <w:sz w:val="24"/>
              </w:rPr>
              <w:t>, МВА</w:t>
            </w:r>
          </w:p>
        </w:tc>
        <w:tc>
          <w:tcPr>
            <w:tcW w:w="503" w:type="pct"/>
            <w:tcBorders>
              <w:top w:val="single" w:sz="12"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lang w:val="en-US"/>
              </w:rPr>
              <w:t>U</w:t>
            </w:r>
            <w:r w:rsidRPr="00573417">
              <w:rPr>
                <w:sz w:val="24"/>
                <w:vertAlign w:val="subscript"/>
              </w:rPr>
              <w:t>к</w:t>
            </w:r>
            <w:r w:rsidRPr="00573417">
              <w:rPr>
                <w:sz w:val="24"/>
              </w:rPr>
              <w:t>%</w:t>
            </w:r>
          </w:p>
        </w:tc>
        <w:tc>
          <w:tcPr>
            <w:tcW w:w="558" w:type="pct"/>
            <w:tcBorders>
              <w:top w:val="single" w:sz="12" w:space="0" w:color="auto"/>
              <w:bottom w:val="single" w:sz="12" w:space="0" w:color="auto"/>
              <w:right w:val="single" w:sz="12" w:space="0" w:color="auto"/>
            </w:tcBorders>
            <w:vAlign w:val="center"/>
          </w:tcPr>
          <w:p w:rsidR="0042732C" w:rsidRPr="00573417" w:rsidRDefault="0042732C" w:rsidP="0042732C">
            <w:pPr>
              <w:jc w:val="center"/>
              <w:rPr>
                <w:sz w:val="24"/>
              </w:rPr>
            </w:pPr>
            <w:r w:rsidRPr="00573417">
              <w:rPr>
                <w:sz w:val="24"/>
              </w:rPr>
              <w:t>Р</w:t>
            </w:r>
            <w:r w:rsidRPr="00573417">
              <w:rPr>
                <w:sz w:val="24"/>
                <w:vertAlign w:val="subscript"/>
              </w:rPr>
              <w:t>к</w:t>
            </w:r>
            <w:r w:rsidRPr="00573417">
              <w:rPr>
                <w:sz w:val="24"/>
              </w:rPr>
              <w:t>, кВт</w:t>
            </w:r>
          </w:p>
        </w:tc>
      </w:tr>
      <w:tr w:rsidR="0042732C" w:rsidRPr="0042732C" w:rsidTr="0042732C">
        <w:tc>
          <w:tcPr>
            <w:tcW w:w="833" w:type="pct"/>
            <w:tcBorders>
              <w:top w:val="single" w:sz="12" w:space="0" w:color="auto"/>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w:t>
            </w:r>
          </w:p>
        </w:tc>
        <w:tc>
          <w:tcPr>
            <w:tcW w:w="453" w:type="pct"/>
            <w:tcBorders>
              <w:top w:val="single" w:sz="12" w:space="0" w:color="auto"/>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Borders>
              <w:top w:val="single" w:sz="12" w:space="0" w:color="auto"/>
            </w:tcBorders>
          </w:tcPr>
          <w:p w:rsidR="0042732C" w:rsidRPr="00573417" w:rsidRDefault="0042732C" w:rsidP="0042732C">
            <w:pPr>
              <w:jc w:val="center"/>
              <w:rPr>
                <w:sz w:val="24"/>
                <w:szCs w:val="24"/>
              </w:rPr>
            </w:pPr>
            <w:r w:rsidRPr="00573417">
              <w:rPr>
                <w:sz w:val="24"/>
                <w:szCs w:val="24"/>
              </w:rPr>
              <w:t>6</w:t>
            </w:r>
          </w:p>
        </w:tc>
        <w:tc>
          <w:tcPr>
            <w:tcW w:w="408" w:type="pct"/>
            <w:tcBorders>
              <w:top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top w:val="single" w:sz="12" w:space="0" w:color="auto"/>
              <w:right w:val="single" w:sz="4" w:space="0" w:color="auto"/>
            </w:tcBorders>
          </w:tcPr>
          <w:p w:rsidR="0042732C" w:rsidRPr="00573417" w:rsidRDefault="0042732C" w:rsidP="0042732C">
            <w:pPr>
              <w:jc w:val="center"/>
              <w:rPr>
                <w:sz w:val="24"/>
                <w:szCs w:val="24"/>
              </w:rPr>
            </w:pPr>
            <w:r w:rsidRPr="00573417">
              <w:rPr>
                <w:sz w:val="24"/>
                <w:szCs w:val="24"/>
              </w:rPr>
              <w:t>360</w:t>
            </w:r>
          </w:p>
        </w:tc>
        <w:tc>
          <w:tcPr>
            <w:tcW w:w="503" w:type="pct"/>
            <w:tcBorders>
              <w:top w:val="single" w:sz="12" w:space="0" w:color="auto"/>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0,15</w:t>
            </w:r>
          </w:p>
        </w:tc>
        <w:tc>
          <w:tcPr>
            <w:tcW w:w="718" w:type="pct"/>
            <w:tcBorders>
              <w:top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32</w:t>
            </w:r>
          </w:p>
        </w:tc>
        <w:tc>
          <w:tcPr>
            <w:tcW w:w="503" w:type="pct"/>
            <w:tcBorders>
              <w:top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11,5</w:t>
            </w:r>
          </w:p>
        </w:tc>
        <w:tc>
          <w:tcPr>
            <w:tcW w:w="558" w:type="pct"/>
            <w:tcBorders>
              <w:top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150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360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6,3</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44</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3</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430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0,21</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115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4</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0,15</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130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5</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0,17</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400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6</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350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0,18</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32</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12,7</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145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7</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350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0,16</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11,5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170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8</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80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11</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310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9</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350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170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10</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320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0,18</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11,5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170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11</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0,17</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120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12</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240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0,23</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115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13</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0,19</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32</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11,5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150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14</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420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0,25</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170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15</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345</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0,18</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32</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12,7</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145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16</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0,21</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220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17</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63</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245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18</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450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0,18</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170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19</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0,22</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220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20</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310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0,16</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120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21</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310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0,16</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32</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12,7</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145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22</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0,14</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130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23</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200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0,12</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10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58</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24</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260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0,18</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32</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12,7</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145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0,13</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40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12,5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220</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26</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300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0,17</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16</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85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27</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200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0,15</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115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28</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220</w:t>
            </w:r>
          </w:p>
        </w:tc>
        <w:tc>
          <w:tcPr>
            <w:tcW w:w="369" w:type="pct"/>
          </w:tcPr>
          <w:p w:rsidR="0042732C" w:rsidRPr="00573417" w:rsidRDefault="0042732C" w:rsidP="0042732C">
            <w:pPr>
              <w:jc w:val="center"/>
              <w:rPr>
                <w:sz w:val="24"/>
                <w:szCs w:val="24"/>
              </w:rPr>
            </w:pPr>
            <w:r w:rsidRPr="00573417">
              <w:rPr>
                <w:sz w:val="24"/>
                <w:szCs w:val="24"/>
              </w:rPr>
              <w:t>10</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lang w:val="en-US"/>
              </w:rPr>
            </w:pPr>
            <w:r w:rsidRPr="00573417">
              <w:rPr>
                <w:sz w:val="24"/>
                <w:szCs w:val="24"/>
                <w:lang w:val="en-US"/>
              </w:rPr>
              <w:t>550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lang w:val="en-US"/>
              </w:rPr>
              <w:t>0</w:t>
            </w:r>
            <w:r w:rsidRPr="00573417">
              <w:rPr>
                <w:sz w:val="24"/>
                <w:szCs w:val="24"/>
              </w:rPr>
              <w:t>,23</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80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11</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315</w:t>
            </w:r>
          </w:p>
        </w:tc>
      </w:tr>
      <w:tr w:rsidR="0042732C" w:rsidRPr="0042732C" w:rsidTr="0042732C">
        <w:tc>
          <w:tcPr>
            <w:tcW w:w="833" w:type="pct"/>
            <w:tcBorders>
              <w:left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29</w:t>
            </w:r>
          </w:p>
        </w:tc>
        <w:tc>
          <w:tcPr>
            <w:tcW w:w="453" w:type="pct"/>
            <w:tcBorders>
              <w:left w:val="single" w:sz="12" w:space="0" w:color="auto"/>
            </w:tcBorders>
          </w:tcPr>
          <w:p w:rsidR="0042732C" w:rsidRPr="00573417" w:rsidRDefault="0042732C" w:rsidP="0042732C">
            <w:pPr>
              <w:jc w:val="center"/>
              <w:rPr>
                <w:sz w:val="24"/>
                <w:szCs w:val="24"/>
              </w:rPr>
            </w:pPr>
            <w:r w:rsidRPr="00573417">
              <w:rPr>
                <w:sz w:val="24"/>
                <w:szCs w:val="24"/>
              </w:rPr>
              <w:t>110</w:t>
            </w:r>
          </w:p>
        </w:tc>
        <w:tc>
          <w:tcPr>
            <w:tcW w:w="369" w:type="pct"/>
          </w:tcPr>
          <w:p w:rsidR="0042732C" w:rsidRPr="00573417" w:rsidRDefault="0042732C" w:rsidP="0042732C">
            <w:pPr>
              <w:jc w:val="center"/>
              <w:rPr>
                <w:sz w:val="24"/>
                <w:szCs w:val="24"/>
              </w:rPr>
            </w:pPr>
            <w:r w:rsidRPr="00573417">
              <w:rPr>
                <w:sz w:val="24"/>
                <w:szCs w:val="24"/>
              </w:rPr>
              <w:t>6</w:t>
            </w:r>
          </w:p>
        </w:tc>
        <w:tc>
          <w:tcPr>
            <w:tcW w:w="408" w:type="pct"/>
            <w:tcBorders>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right w:val="single" w:sz="4" w:space="0" w:color="auto"/>
            </w:tcBorders>
          </w:tcPr>
          <w:p w:rsidR="0042732C" w:rsidRPr="00573417" w:rsidRDefault="0042732C" w:rsidP="0042732C">
            <w:pPr>
              <w:jc w:val="center"/>
              <w:rPr>
                <w:sz w:val="24"/>
                <w:szCs w:val="24"/>
              </w:rPr>
            </w:pPr>
            <w:r w:rsidRPr="00573417">
              <w:rPr>
                <w:sz w:val="24"/>
                <w:szCs w:val="24"/>
              </w:rPr>
              <w:t>400</w:t>
            </w:r>
          </w:p>
        </w:tc>
        <w:tc>
          <w:tcPr>
            <w:tcW w:w="503" w:type="pct"/>
            <w:tcBorders>
              <w:left w:val="single" w:sz="4" w:space="0" w:color="auto"/>
              <w:right w:val="single" w:sz="12" w:space="0" w:color="auto"/>
            </w:tcBorders>
          </w:tcPr>
          <w:p w:rsidR="0042732C" w:rsidRPr="00573417" w:rsidRDefault="0042732C" w:rsidP="0042732C">
            <w:pPr>
              <w:jc w:val="center"/>
              <w:rPr>
                <w:sz w:val="24"/>
                <w:szCs w:val="24"/>
              </w:rPr>
            </w:pPr>
            <w:r w:rsidRPr="00573417">
              <w:rPr>
                <w:sz w:val="24"/>
                <w:szCs w:val="24"/>
              </w:rPr>
              <w:t>0,25</w:t>
            </w:r>
          </w:p>
        </w:tc>
        <w:tc>
          <w:tcPr>
            <w:tcW w:w="718" w:type="pct"/>
            <w:tcBorders>
              <w:right w:val="single" w:sz="12" w:space="0" w:color="auto"/>
            </w:tcBorders>
          </w:tcPr>
          <w:p w:rsidR="0042732C" w:rsidRPr="00573417" w:rsidRDefault="0042732C" w:rsidP="0042732C">
            <w:pPr>
              <w:jc w:val="center"/>
              <w:rPr>
                <w:sz w:val="24"/>
                <w:szCs w:val="24"/>
              </w:rPr>
            </w:pPr>
            <w:r w:rsidRPr="00573417">
              <w:rPr>
                <w:sz w:val="24"/>
                <w:szCs w:val="24"/>
              </w:rPr>
              <w:t>80</w:t>
            </w:r>
          </w:p>
        </w:tc>
        <w:tc>
          <w:tcPr>
            <w:tcW w:w="503" w:type="pct"/>
            <w:tcBorders>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right w:val="single" w:sz="12" w:space="0" w:color="auto"/>
            </w:tcBorders>
          </w:tcPr>
          <w:p w:rsidR="0042732C" w:rsidRPr="00573417" w:rsidRDefault="0042732C" w:rsidP="0042732C">
            <w:pPr>
              <w:jc w:val="center"/>
              <w:rPr>
                <w:sz w:val="24"/>
                <w:szCs w:val="24"/>
              </w:rPr>
            </w:pPr>
            <w:r w:rsidRPr="00573417">
              <w:rPr>
                <w:sz w:val="24"/>
                <w:szCs w:val="24"/>
              </w:rPr>
              <w:t>310</w:t>
            </w:r>
          </w:p>
        </w:tc>
      </w:tr>
      <w:tr w:rsidR="0042732C" w:rsidRPr="0042732C" w:rsidTr="0042732C">
        <w:tc>
          <w:tcPr>
            <w:tcW w:w="833" w:type="pct"/>
            <w:tcBorders>
              <w:left w:val="single" w:sz="12" w:space="0" w:color="auto"/>
              <w:bottom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30</w:t>
            </w:r>
          </w:p>
        </w:tc>
        <w:tc>
          <w:tcPr>
            <w:tcW w:w="453" w:type="pct"/>
            <w:tcBorders>
              <w:left w:val="single" w:sz="12" w:space="0" w:color="auto"/>
              <w:bottom w:val="single" w:sz="12" w:space="0" w:color="auto"/>
            </w:tcBorders>
          </w:tcPr>
          <w:p w:rsidR="0042732C" w:rsidRPr="00573417" w:rsidRDefault="0042732C" w:rsidP="0042732C">
            <w:pPr>
              <w:jc w:val="center"/>
              <w:rPr>
                <w:sz w:val="24"/>
                <w:szCs w:val="24"/>
              </w:rPr>
            </w:pPr>
            <w:r w:rsidRPr="00573417">
              <w:rPr>
                <w:sz w:val="24"/>
                <w:szCs w:val="24"/>
              </w:rPr>
              <w:t>35</w:t>
            </w:r>
          </w:p>
        </w:tc>
        <w:tc>
          <w:tcPr>
            <w:tcW w:w="369" w:type="pct"/>
            <w:tcBorders>
              <w:bottom w:val="single" w:sz="12" w:space="0" w:color="auto"/>
            </w:tcBorders>
          </w:tcPr>
          <w:p w:rsidR="0042732C" w:rsidRPr="00573417" w:rsidRDefault="0042732C" w:rsidP="0042732C">
            <w:pPr>
              <w:jc w:val="center"/>
              <w:rPr>
                <w:sz w:val="24"/>
                <w:szCs w:val="24"/>
              </w:rPr>
            </w:pPr>
            <w:r w:rsidRPr="00573417">
              <w:rPr>
                <w:sz w:val="24"/>
                <w:szCs w:val="24"/>
              </w:rPr>
              <w:t>10</w:t>
            </w:r>
          </w:p>
        </w:tc>
        <w:tc>
          <w:tcPr>
            <w:tcW w:w="408" w:type="pct"/>
            <w:tcBorders>
              <w:bottom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0,4</w:t>
            </w:r>
          </w:p>
        </w:tc>
        <w:tc>
          <w:tcPr>
            <w:tcW w:w="656" w:type="pct"/>
            <w:tcBorders>
              <w:bottom w:val="single" w:sz="12" w:space="0" w:color="auto"/>
              <w:right w:val="single" w:sz="4" w:space="0" w:color="auto"/>
            </w:tcBorders>
          </w:tcPr>
          <w:p w:rsidR="0042732C" w:rsidRPr="00573417" w:rsidRDefault="0042732C" w:rsidP="0042732C">
            <w:pPr>
              <w:jc w:val="center"/>
              <w:rPr>
                <w:sz w:val="24"/>
                <w:szCs w:val="24"/>
              </w:rPr>
            </w:pPr>
            <w:r w:rsidRPr="00573417">
              <w:rPr>
                <w:sz w:val="24"/>
                <w:szCs w:val="24"/>
              </w:rPr>
              <w:t>250</w:t>
            </w:r>
          </w:p>
        </w:tc>
        <w:tc>
          <w:tcPr>
            <w:tcW w:w="503" w:type="pct"/>
            <w:tcBorders>
              <w:left w:val="single" w:sz="4" w:space="0" w:color="auto"/>
              <w:bottom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0,16</w:t>
            </w:r>
          </w:p>
        </w:tc>
        <w:tc>
          <w:tcPr>
            <w:tcW w:w="718" w:type="pct"/>
            <w:tcBorders>
              <w:bottom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25</w:t>
            </w:r>
          </w:p>
        </w:tc>
        <w:tc>
          <w:tcPr>
            <w:tcW w:w="503" w:type="pct"/>
            <w:tcBorders>
              <w:bottom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10,5</w:t>
            </w:r>
          </w:p>
        </w:tc>
        <w:tc>
          <w:tcPr>
            <w:tcW w:w="558" w:type="pct"/>
            <w:tcBorders>
              <w:bottom w:val="single" w:sz="12" w:space="0" w:color="auto"/>
              <w:right w:val="single" w:sz="12" w:space="0" w:color="auto"/>
            </w:tcBorders>
          </w:tcPr>
          <w:p w:rsidR="0042732C" w:rsidRPr="00573417" w:rsidRDefault="0042732C" w:rsidP="0042732C">
            <w:pPr>
              <w:jc w:val="center"/>
              <w:rPr>
                <w:sz w:val="24"/>
                <w:szCs w:val="24"/>
              </w:rPr>
            </w:pPr>
            <w:r w:rsidRPr="00573417">
              <w:rPr>
                <w:sz w:val="24"/>
                <w:szCs w:val="24"/>
              </w:rPr>
              <w:t>115</w:t>
            </w:r>
          </w:p>
        </w:tc>
      </w:tr>
    </w:tbl>
    <w:p w:rsidR="0042732C" w:rsidRPr="003D4161" w:rsidRDefault="0042732C" w:rsidP="00DC57BA">
      <w:pPr>
        <w:numPr>
          <w:ilvl w:val="0"/>
          <w:numId w:val="13"/>
        </w:numPr>
        <w:jc w:val="both"/>
        <w:rPr>
          <w:sz w:val="24"/>
          <w:szCs w:val="24"/>
        </w:rPr>
      </w:pPr>
      <w:r w:rsidRPr="003D4161">
        <w:rPr>
          <w:sz w:val="24"/>
          <w:szCs w:val="24"/>
        </w:rPr>
        <w:lastRenderedPageBreak/>
        <w:t>Используя рисунок 5 и исходные данные практической работы, составьте расчетную схему электрической сети и укажите характеристики элементов системы электроснабжения.</w:t>
      </w:r>
    </w:p>
    <w:p w:rsidR="0042732C" w:rsidRPr="0042732C" w:rsidRDefault="0042732C" w:rsidP="0042732C">
      <w:pPr>
        <w:jc w:val="both"/>
      </w:pPr>
      <w:r w:rsidRPr="0042732C">
        <w:rPr>
          <w:noProof/>
        </w:rPr>
        <w:drawing>
          <wp:anchor distT="0" distB="0" distL="114300" distR="114300" simplePos="0" relativeHeight="251661312" behindDoc="1" locked="0" layoutInCell="1" allowOverlap="1">
            <wp:simplePos x="0" y="0"/>
            <wp:positionH relativeFrom="column">
              <wp:posOffset>1559716</wp:posOffset>
            </wp:positionH>
            <wp:positionV relativeFrom="paragraph">
              <wp:posOffset>140358</wp:posOffset>
            </wp:positionV>
            <wp:extent cx="3065079" cy="4818832"/>
            <wp:effectExtent l="19050" t="0" r="1971"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7"/>
                    <a:srcRect l="41016" t="16645" r="29880" b="8079"/>
                    <a:stretch>
                      <a:fillRect/>
                    </a:stretch>
                  </pic:blipFill>
                  <pic:spPr bwMode="auto">
                    <a:xfrm>
                      <a:off x="0" y="0"/>
                      <a:ext cx="3065079" cy="4818832"/>
                    </a:xfrm>
                    <a:prstGeom prst="rect">
                      <a:avLst/>
                    </a:prstGeom>
                    <a:noFill/>
                    <a:ln w="9525">
                      <a:noFill/>
                      <a:miter lim="800000"/>
                      <a:headEnd/>
                      <a:tailEnd/>
                    </a:ln>
                  </pic:spPr>
                </pic:pic>
              </a:graphicData>
            </a:graphic>
          </wp:anchor>
        </w:drawing>
      </w: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Default="0042732C" w:rsidP="0042732C">
      <w:pPr>
        <w:jc w:val="both"/>
      </w:pPr>
    </w:p>
    <w:p w:rsidR="0042732C" w:rsidRDefault="0042732C" w:rsidP="0042732C">
      <w:pPr>
        <w:jc w:val="both"/>
      </w:pPr>
    </w:p>
    <w:p w:rsidR="0042732C" w:rsidRDefault="0042732C" w:rsidP="0042732C">
      <w:pPr>
        <w:jc w:val="both"/>
      </w:pPr>
    </w:p>
    <w:p w:rsidR="0042732C" w:rsidRDefault="0042732C" w:rsidP="0042732C">
      <w:pPr>
        <w:jc w:val="both"/>
      </w:pPr>
    </w:p>
    <w:p w:rsidR="0042732C" w:rsidRDefault="0042732C" w:rsidP="0042732C">
      <w:pPr>
        <w:jc w:val="both"/>
      </w:pPr>
    </w:p>
    <w:p w:rsidR="0042732C" w:rsidRDefault="0042732C" w:rsidP="0042732C">
      <w:pPr>
        <w:jc w:val="both"/>
      </w:pPr>
    </w:p>
    <w:p w:rsidR="0042732C" w:rsidRDefault="0042732C" w:rsidP="0042732C">
      <w:pPr>
        <w:jc w:val="both"/>
      </w:pPr>
    </w:p>
    <w:p w:rsidR="0042732C" w:rsidRDefault="0042732C" w:rsidP="0042732C">
      <w:pPr>
        <w:jc w:val="both"/>
      </w:pPr>
    </w:p>
    <w:p w:rsidR="0042732C" w:rsidRPr="0042732C" w:rsidRDefault="0042732C" w:rsidP="0042732C">
      <w:pPr>
        <w:jc w:val="both"/>
      </w:pPr>
    </w:p>
    <w:p w:rsidR="0042732C" w:rsidRPr="0042732C" w:rsidRDefault="0042732C" w:rsidP="0042732C">
      <w:pPr>
        <w:jc w:val="both"/>
      </w:pPr>
    </w:p>
    <w:p w:rsidR="0042732C" w:rsidRPr="003D4161" w:rsidRDefault="0042732C" w:rsidP="0042732C">
      <w:pPr>
        <w:jc w:val="center"/>
        <w:rPr>
          <w:sz w:val="24"/>
        </w:rPr>
      </w:pPr>
      <w:r w:rsidRPr="003D4161">
        <w:rPr>
          <w:sz w:val="24"/>
        </w:rPr>
        <w:t>Рисунок 5 – Схема ГПП</w:t>
      </w:r>
    </w:p>
    <w:p w:rsidR="003D4161" w:rsidRDefault="003D4161"/>
    <w:p w:rsidR="003D4161" w:rsidRPr="003D4161" w:rsidRDefault="003D4161" w:rsidP="00DC57BA">
      <w:pPr>
        <w:numPr>
          <w:ilvl w:val="0"/>
          <w:numId w:val="13"/>
        </w:numPr>
        <w:jc w:val="both"/>
        <w:rPr>
          <w:sz w:val="24"/>
          <w:szCs w:val="24"/>
        </w:rPr>
      </w:pPr>
      <w:r w:rsidRPr="003D4161">
        <w:rPr>
          <w:sz w:val="24"/>
          <w:szCs w:val="24"/>
        </w:rPr>
        <w:t>Составьте схему замещения для расчета токов трехфазного симметричного короткого замыкания для заданных расчетных точек.</w:t>
      </w:r>
    </w:p>
    <w:p w:rsidR="003D4161" w:rsidRPr="003D4161" w:rsidRDefault="003D4161" w:rsidP="00DC57BA">
      <w:pPr>
        <w:numPr>
          <w:ilvl w:val="0"/>
          <w:numId w:val="13"/>
        </w:numPr>
        <w:jc w:val="both"/>
        <w:rPr>
          <w:sz w:val="24"/>
          <w:szCs w:val="24"/>
        </w:rPr>
      </w:pPr>
      <w:r w:rsidRPr="003D4161">
        <w:rPr>
          <w:sz w:val="24"/>
          <w:szCs w:val="24"/>
        </w:rPr>
        <w:t>Укажите в схеме замещения числовые значения сопротивлений элементов системы электроснабжения и номинальные напряжения на всех уровнях системы электроснабжения.</w:t>
      </w:r>
    </w:p>
    <w:p w:rsidR="003D4161" w:rsidRPr="003D4161" w:rsidRDefault="003D4161" w:rsidP="00DC57BA">
      <w:pPr>
        <w:numPr>
          <w:ilvl w:val="0"/>
          <w:numId w:val="13"/>
        </w:numPr>
        <w:jc w:val="both"/>
        <w:rPr>
          <w:sz w:val="24"/>
          <w:szCs w:val="24"/>
        </w:rPr>
      </w:pPr>
      <w:r w:rsidRPr="003D4161">
        <w:rPr>
          <w:sz w:val="24"/>
          <w:szCs w:val="24"/>
        </w:rPr>
        <w:t>Рассчитайте результирующие сопротивления до расчетных точек КЗ.</w:t>
      </w:r>
    </w:p>
    <w:p w:rsidR="003D4161" w:rsidRPr="003D4161" w:rsidRDefault="003D4161" w:rsidP="00DC57BA">
      <w:pPr>
        <w:numPr>
          <w:ilvl w:val="0"/>
          <w:numId w:val="13"/>
        </w:numPr>
        <w:jc w:val="both"/>
        <w:rPr>
          <w:sz w:val="24"/>
          <w:szCs w:val="24"/>
        </w:rPr>
      </w:pPr>
      <w:r w:rsidRPr="003D4161">
        <w:rPr>
          <w:sz w:val="24"/>
          <w:szCs w:val="24"/>
        </w:rPr>
        <w:t>Определите действующие и мгновенные значения токов трехфазного симметричного короткого замыкания в заданных расчетных точках.</w:t>
      </w:r>
    </w:p>
    <w:p w:rsidR="003D4161" w:rsidRPr="003D4161" w:rsidRDefault="003D4161" w:rsidP="00DC57BA">
      <w:pPr>
        <w:pStyle w:val="a4"/>
        <w:numPr>
          <w:ilvl w:val="0"/>
          <w:numId w:val="13"/>
        </w:numPr>
        <w:tabs>
          <w:tab w:val="clear" w:pos="4153"/>
          <w:tab w:val="clear" w:pos="8306"/>
        </w:tabs>
        <w:jc w:val="both"/>
        <w:rPr>
          <w:sz w:val="24"/>
          <w:szCs w:val="24"/>
        </w:rPr>
      </w:pPr>
      <w:r w:rsidRPr="003D4161">
        <w:rPr>
          <w:sz w:val="24"/>
          <w:szCs w:val="24"/>
        </w:rPr>
        <w:t>Результаты расчета укажите в расчетной схеме электрической сети.</w:t>
      </w:r>
    </w:p>
    <w:p w:rsidR="003D4161" w:rsidRPr="003D4161" w:rsidRDefault="003D4161" w:rsidP="00DC57BA">
      <w:pPr>
        <w:numPr>
          <w:ilvl w:val="0"/>
          <w:numId w:val="13"/>
        </w:numPr>
        <w:jc w:val="both"/>
        <w:rPr>
          <w:sz w:val="24"/>
          <w:szCs w:val="24"/>
        </w:rPr>
      </w:pPr>
      <w:r w:rsidRPr="003D4161">
        <w:rPr>
          <w:sz w:val="24"/>
          <w:szCs w:val="24"/>
        </w:rPr>
        <w:t>Сдайте отчетную работу преподавателю в установленные сроки.</w:t>
      </w:r>
    </w:p>
    <w:p w:rsidR="003D4161" w:rsidRPr="003D4161" w:rsidRDefault="003D4161" w:rsidP="003D4161">
      <w:pPr>
        <w:jc w:val="both"/>
        <w:rPr>
          <w:sz w:val="16"/>
          <w:szCs w:val="24"/>
        </w:rPr>
      </w:pPr>
    </w:p>
    <w:p w:rsidR="003D4161" w:rsidRPr="003D4161" w:rsidRDefault="003D4161" w:rsidP="003D4161">
      <w:pPr>
        <w:jc w:val="both"/>
        <w:rPr>
          <w:sz w:val="24"/>
          <w:szCs w:val="24"/>
        </w:rPr>
      </w:pPr>
      <w:r w:rsidRPr="003D4161">
        <w:rPr>
          <w:i/>
          <w:sz w:val="24"/>
          <w:szCs w:val="24"/>
        </w:rPr>
        <w:t>Примечание:</w:t>
      </w:r>
      <w:r w:rsidRPr="003D4161">
        <w:rPr>
          <w:sz w:val="24"/>
          <w:szCs w:val="24"/>
        </w:rPr>
        <w:t xml:space="preserve"> для выполнения практической работы можно использовать рабочую тетрадь по МДК03.01 «Внешнее электроснабжение промышленных и гражданских зданий».</w:t>
      </w:r>
    </w:p>
    <w:p w:rsidR="007B02FA" w:rsidRDefault="007B02FA">
      <w:r>
        <w:br w:type="page"/>
      </w:r>
    </w:p>
    <w:p w:rsidR="007B02FA" w:rsidRPr="007B02FA" w:rsidRDefault="007B02FA" w:rsidP="007B02FA">
      <w:pPr>
        <w:pStyle w:val="3"/>
        <w:jc w:val="center"/>
        <w:rPr>
          <w:b w:val="0"/>
          <w:sz w:val="24"/>
          <w:szCs w:val="24"/>
        </w:rPr>
      </w:pPr>
      <w:r w:rsidRPr="007B02FA">
        <w:rPr>
          <w:sz w:val="24"/>
          <w:szCs w:val="24"/>
        </w:rPr>
        <w:lastRenderedPageBreak/>
        <w:t>Практическая работа № 4</w:t>
      </w:r>
    </w:p>
    <w:p w:rsidR="007B02FA" w:rsidRPr="00775072" w:rsidRDefault="007B02FA" w:rsidP="007B02FA">
      <w:pPr>
        <w:rPr>
          <w:sz w:val="16"/>
        </w:rPr>
      </w:pPr>
    </w:p>
    <w:p w:rsidR="007B02FA" w:rsidRPr="007B02FA" w:rsidRDefault="007B02FA" w:rsidP="007B02FA">
      <w:pPr>
        <w:jc w:val="center"/>
        <w:rPr>
          <w:b/>
          <w:sz w:val="24"/>
          <w:szCs w:val="24"/>
        </w:rPr>
      </w:pPr>
      <w:r w:rsidRPr="007B02FA">
        <w:rPr>
          <w:b/>
          <w:sz w:val="24"/>
          <w:szCs w:val="24"/>
        </w:rPr>
        <w:t xml:space="preserve">Выполнение схем трансформаторных подстанций </w:t>
      </w:r>
    </w:p>
    <w:p w:rsidR="007B02FA" w:rsidRPr="007B02FA" w:rsidRDefault="007B02FA" w:rsidP="007B02FA">
      <w:pPr>
        <w:jc w:val="center"/>
        <w:rPr>
          <w:b/>
          <w:sz w:val="24"/>
          <w:szCs w:val="24"/>
        </w:rPr>
      </w:pPr>
      <w:r w:rsidRPr="007B02FA">
        <w:rPr>
          <w:b/>
          <w:sz w:val="24"/>
          <w:szCs w:val="24"/>
        </w:rPr>
        <w:t>с использованием компьютерных графических редакторов</w:t>
      </w:r>
    </w:p>
    <w:p w:rsidR="007B02FA" w:rsidRPr="00775072" w:rsidRDefault="007B02FA" w:rsidP="007B02FA">
      <w:pPr>
        <w:rPr>
          <w:sz w:val="16"/>
        </w:rPr>
      </w:pPr>
    </w:p>
    <w:p w:rsidR="007B02FA" w:rsidRPr="00775072" w:rsidRDefault="007B02FA" w:rsidP="007B02FA">
      <w:pPr>
        <w:ind w:left="1531" w:hanging="1531"/>
        <w:jc w:val="both"/>
        <w:rPr>
          <w:sz w:val="24"/>
        </w:rPr>
      </w:pPr>
      <w:r w:rsidRPr="00775072">
        <w:rPr>
          <w:i/>
          <w:sz w:val="24"/>
          <w:u w:val="single"/>
        </w:rPr>
        <w:t>Цель работы</w:t>
      </w:r>
      <w:r w:rsidRPr="00775072">
        <w:rPr>
          <w:sz w:val="24"/>
        </w:rPr>
        <w:t xml:space="preserve">: научиться выполнять </w:t>
      </w:r>
      <w:r>
        <w:rPr>
          <w:sz w:val="24"/>
        </w:rPr>
        <w:t xml:space="preserve">схемы трансформаторных подстанций с использованием компьютерных графических </w:t>
      </w:r>
      <w:r w:rsidRPr="00775072">
        <w:rPr>
          <w:sz w:val="24"/>
        </w:rPr>
        <w:t>редакто</w:t>
      </w:r>
      <w:r>
        <w:rPr>
          <w:sz w:val="24"/>
        </w:rPr>
        <w:t xml:space="preserve">ров </w:t>
      </w:r>
      <w:r w:rsidRPr="00775072">
        <w:rPr>
          <w:sz w:val="24"/>
        </w:rPr>
        <w:t>в соответствии с требованиями нормативных документов.</w:t>
      </w:r>
    </w:p>
    <w:p w:rsidR="007B02FA" w:rsidRPr="00775072" w:rsidRDefault="007B02FA" w:rsidP="007B02FA">
      <w:pPr>
        <w:rPr>
          <w:sz w:val="16"/>
        </w:rPr>
      </w:pPr>
    </w:p>
    <w:p w:rsidR="007B02FA" w:rsidRPr="00E10353" w:rsidRDefault="007B02FA" w:rsidP="007B02FA">
      <w:pPr>
        <w:pStyle w:val="21"/>
        <w:spacing w:after="0" w:line="240" w:lineRule="auto"/>
        <w:ind w:left="0" w:firstLine="851"/>
        <w:jc w:val="both"/>
        <w:rPr>
          <w:b/>
          <w:sz w:val="24"/>
        </w:rPr>
      </w:pPr>
      <w:r w:rsidRPr="00E10353">
        <w:rPr>
          <w:b/>
          <w:sz w:val="24"/>
        </w:rPr>
        <w:t>В результате выполнения практической работы формируются:</w:t>
      </w:r>
    </w:p>
    <w:p w:rsidR="007B02FA" w:rsidRPr="003D4161" w:rsidRDefault="007B02FA" w:rsidP="007B02FA">
      <w:pPr>
        <w:pStyle w:val="21"/>
        <w:spacing w:after="0" w:line="240" w:lineRule="auto"/>
        <w:ind w:left="0"/>
        <w:jc w:val="both"/>
        <w:rPr>
          <w:i/>
          <w:sz w:val="24"/>
        </w:rPr>
      </w:pPr>
      <w:r w:rsidRPr="003D4161">
        <w:rPr>
          <w:i/>
          <w:sz w:val="24"/>
        </w:rPr>
        <w:t>умения:</w:t>
      </w:r>
    </w:p>
    <w:p w:rsidR="007B02FA" w:rsidRPr="00EF0EE4" w:rsidRDefault="007B02FA" w:rsidP="007B02FA">
      <w:pPr>
        <w:ind w:firstLine="851"/>
        <w:rPr>
          <w:sz w:val="24"/>
          <w:szCs w:val="24"/>
        </w:rPr>
      </w:pPr>
      <w:r w:rsidRPr="00EF0EE4">
        <w:rPr>
          <w:sz w:val="24"/>
          <w:szCs w:val="24"/>
        </w:rPr>
        <w:t xml:space="preserve">- составлять отдельные разделы проекта производства работ; </w:t>
      </w:r>
    </w:p>
    <w:p w:rsidR="007B02FA" w:rsidRDefault="007B02FA" w:rsidP="007B02FA">
      <w:pPr>
        <w:pStyle w:val="a6"/>
        <w:ind w:firstLine="851"/>
        <w:jc w:val="both"/>
        <w:rPr>
          <w:szCs w:val="24"/>
        </w:rPr>
      </w:pPr>
      <w:r w:rsidRPr="00EF0EE4">
        <w:rPr>
          <w:szCs w:val="24"/>
        </w:rPr>
        <w:t>- выполнять проектную документацию с использованием персонального компьютера;</w:t>
      </w:r>
    </w:p>
    <w:p w:rsidR="007830BA" w:rsidRDefault="007830BA" w:rsidP="007830BA">
      <w:pPr>
        <w:pStyle w:val="a6"/>
        <w:ind w:firstLine="0"/>
        <w:jc w:val="both"/>
        <w:rPr>
          <w:i/>
          <w:szCs w:val="24"/>
        </w:rPr>
      </w:pPr>
      <w:r>
        <w:rPr>
          <w:i/>
          <w:szCs w:val="24"/>
        </w:rPr>
        <w:t>знания:</w:t>
      </w:r>
    </w:p>
    <w:p w:rsidR="007830BA" w:rsidRDefault="007830BA" w:rsidP="007830BA">
      <w:pPr>
        <w:pStyle w:val="a6"/>
        <w:ind w:firstLine="851"/>
        <w:jc w:val="both"/>
      </w:pPr>
      <w:r>
        <w:t>- конструктивных особенностей и технических характеристик трансформаторных подстанций и распределительных пунктов, применяемых на сетях 0,4-20 кВ.</w:t>
      </w:r>
    </w:p>
    <w:p w:rsidR="007B02FA" w:rsidRPr="00775072" w:rsidRDefault="007B02FA" w:rsidP="007B02FA">
      <w:pPr>
        <w:jc w:val="both"/>
        <w:rPr>
          <w:i/>
          <w:sz w:val="24"/>
          <w:szCs w:val="24"/>
        </w:rPr>
      </w:pPr>
      <w:r w:rsidRPr="00775072">
        <w:rPr>
          <w:i/>
          <w:sz w:val="24"/>
          <w:szCs w:val="24"/>
        </w:rPr>
        <w:t>элементы следующих компетенций:</w:t>
      </w:r>
    </w:p>
    <w:p w:rsidR="007B02FA" w:rsidRPr="00EF0EE4" w:rsidRDefault="007B02FA" w:rsidP="007B02FA">
      <w:pPr>
        <w:widowControl w:val="0"/>
        <w:suppressAutoHyphens/>
        <w:ind w:firstLine="851"/>
        <w:jc w:val="both"/>
        <w:rPr>
          <w:sz w:val="24"/>
          <w:szCs w:val="24"/>
        </w:rPr>
      </w:pPr>
      <w:r w:rsidRPr="00EF0EE4">
        <w:rPr>
          <w:sz w:val="24"/>
          <w:szCs w:val="24"/>
        </w:rPr>
        <w:t>ПК 3.4 Участвовать в проектировании электрических сетей.</w:t>
      </w:r>
    </w:p>
    <w:p w:rsidR="007B02FA" w:rsidRPr="00EF0EE4" w:rsidRDefault="007B02FA" w:rsidP="007B02FA">
      <w:pPr>
        <w:pStyle w:val="ab"/>
        <w:ind w:firstLine="851"/>
        <w:jc w:val="both"/>
      </w:pPr>
      <w:r w:rsidRPr="00EF0EE4">
        <w:t>ОК 01. Выбирать способы решения задач профессиональной деятельности применительно к различным контекстам;</w:t>
      </w:r>
    </w:p>
    <w:p w:rsidR="007B02FA" w:rsidRPr="00EF0EE4" w:rsidRDefault="007B02FA" w:rsidP="007B02FA">
      <w:pPr>
        <w:pStyle w:val="ab"/>
        <w:ind w:firstLine="851"/>
        <w:jc w:val="both"/>
      </w:pPr>
      <w:r w:rsidRPr="00EF0EE4">
        <w:t>ОК 02. Осуществлять поиск, анализ и интерпретацию информации, необходимой для выполнения задач профессиональной деятельности;</w:t>
      </w:r>
    </w:p>
    <w:p w:rsidR="007B02FA" w:rsidRPr="00EF0EE4" w:rsidRDefault="007B02FA" w:rsidP="007B02FA">
      <w:pPr>
        <w:pStyle w:val="ab"/>
        <w:ind w:firstLine="851"/>
        <w:jc w:val="both"/>
      </w:pPr>
      <w:r w:rsidRPr="00EF0EE4">
        <w:t>ОК 03. Планировать и реализовывать собственное профессиональное и личностное развитие;</w:t>
      </w:r>
    </w:p>
    <w:p w:rsidR="007B02FA" w:rsidRPr="00EF0EE4" w:rsidRDefault="007B02FA" w:rsidP="007B02FA">
      <w:pPr>
        <w:pStyle w:val="ab"/>
        <w:ind w:firstLine="851"/>
        <w:jc w:val="both"/>
      </w:pPr>
      <w:r w:rsidRPr="00EF0EE4">
        <w:t>ОК 04. Работать в коллективе и команде, эффективно взаимодействовать с коллегами, руководством, клиентами;</w:t>
      </w:r>
    </w:p>
    <w:p w:rsidR="007B02FA" w:rsidRPr="00EF0EE4" w:rsidRDefault="007B02FA" w:rsidP="007B02FA">
      <w:pPr>
        <w:pStyle w:val="ab"/>
        <w:ind w:firstLine="851"/>
        <w:jc w:val="both"/>
      </w:pPr>
      <w:r w:rsidRPr="00EF0EE4">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10353" w:rsidRPr="00E27AB1" w:rsidRDefault="00E10353" w:rsidP="00E10353">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7B02FA" w:rsidRPr="00EF0EE4" w:rsidRDefault="007B02FA" w:rsidP="007B02FA">
      <w:pPr>
        <w:pStyle w:val="ab"/>
        <w:ind w:firstLine="851"/>
        <w:jc w:val="both"/>
      </w:pPr>
      <w:r w:rsidRPr="00EF0EE4">
        <w:t>ОК 07. Содействовать сохранению окружающей среды, ресурсосбережению, эффективно действовать в чрезвычайных ситуациях;</w:t>
      </w:r>
    </w:p>
    <w:p w:rsidR="007B02FA" w:rsidRPr="00EF0EE4" w:rsidRDefault="007B02FA" w:rsidP="007B02FA">
      <w:pPr>
        <w:pStyle w:val="ab"/>
        <w:ind w:firstLine="851"/>
        <w:jc w:val="both"/>
      </w:pPr>
      <w:r w:rsidRPr="00EF0EE4">
        <w:t>ОК 09. Использовать информационные технологии в профессиональной деятельности;</w:t>
      </w:r>
    </w:p>
    <w:p w:rsidR="007B02FA" w:rsidRPr="00EF0EE4" w:rsidRDefault="007B02FA" w:rsidP="007B02FA">
      <w:pPr>
        <w:pStyle w:val="ab"/>
        <w:ind w:firstLine="851"/>
        <w:jc w:val="both"/>
      </w:pPr>
      <w:r w:rsidRPr="00EF0EE4">
        <w:t>ОК 10. Пользоваться профессиональной документацией на государственном и ино</w:t>
      </w:r>
      <w:r>
        <w:t>странном языках.</w:t>
      </w:r>
    </w:p>
    <w:p w:rsidR="007B02FA" w:rsidRPr="00775072" w:rsidRDefault="007B02FA" w:rsidP="007B02FA">
      <w:pPr>
        <w:tabs>
          <w:tab w:val="left" w:pos="1134"/>
        </w:tabs>
        <w:jc w:val="both"/>
        <w:rPr>
          <w:i/>
          <w:sz w:val="16"/>
          <w:szCs w:val="16"/>
        </w:rPr>
      </w:pPr>
    </w:p>
    <w:p w:rsidR="007B02FA" w:rsidRPr="00775072" w:rsidRDefault="007B02FA" w:rsidP="007B02FA">
      <w:pPr>
        <w:jc w:val="center"/>
        <w:rPr>
          <w:b/>
          <w:i/>
          <w:sz w:val="24"/>
        </w:rPr>
      </w:pPr>
      <w:r w:rsidRPr="00775072">
        <w:rPr>
          <w:b/>
          <w:i/>
          <w:sz w:val="24"/>
        </w:rPr>
        <w:t>Теоретический материал</w:t>
      </w:r>
    </w:p>
    <w:p w:rsidR="007B02FA" w:rsidRPr="00775072" w:rsidRDefault="007B02FA" w:rsidP="007B02FA">
      <w:pPr>
        <w:jc w:val="center"/>
        <w:rPr>
          <w:sz w:val="16"/>
        </w:rPr>
      </w:pPr>
    </w:p>
    <w:p w:rsidR="007B02FA" w:rsidRPr="00C94D98" w:rsidRDefault="007B02FA" w:rsidP="007B02FA">
      <w:pPr>
        <w:shd w:val="clear" w:color="auto" w:fill="FFFFFF"/>
        <w:ind w:firstLine="851"/>
        <w:jc w:val="both"/>
        <w:rPr>
          <w:sz w:val="24"/>
          <w:szCs w:val="24"/>
        </w:rPr>
      </w:pPr>
      <w:r w:rsidRPr="00C94D98">
        <w:rPr>
          <w:sz w:val="24"/>
          <w:szCs w:val="24"/>
        </w:rPr>
        <w:t>Главная схема электрическ</w:t>
      </w:r>
      <w:r>
        <w:rPr>
          <w:sz w:val="24"/>
          <w:szCs w:val="24"/>
        </w:rPr>
        <w:t>их соединений подстанции выбира</w:t>
      </w:r>
      <w:r w:rsidRPr="00C94D98">
        <w:rPr>
          <w:sz w:val="24"/>
          <w:szCs w:val="24"/>
        </w:rPr>
        <w:t>ется с учетом схемы развития электрических сетей энергосистемы или схемы электроснабжения района.</w:t>
      </w:r>
    </w:p>
    <w:p w:rsidR="007B02FA" w:rsidRDefault="007B02FA" w:rsidP="007B02FA">
      <w:pPr>
        <w:shd w:val="clear" w:color="auto" w:fill="FFFFFF"/>
        <w:ind w:firstLine="851"/>
        <w:jc w:val="both"/>
        <w:rPr>
          <w:sz w:val="24"/>
          <w:szCs w:val="24"/>
        </w:rPr>
      </w:pPr>
      <w:r w:rsidRPr="00C94D98">
        <w:rPr>
          <w:sz w:val="24"/>
          <w:szCs w:val="24"/>
        </w:rPr>
        <w:t xml:space="preserve">По способу присоединения </w:t>
      </w:r>
      <w:r>
        <w:rPr>
          <w:sz w:val="24"/>
          <w:szCs w:val="24"/>
        </w:rPr>
        <w:t>к сети все подстанции можно раз</w:t>
      </w:r>
      <w:r w:rsidRPr="00C94D98">
        <w:rPr>
          <w:sz w:val="24"/>
          <w:szCs w:val="24"/>
        </w:rPr>
        <w:t>делить на</w:t>
      </w:r>
      <w:r>
        <w:rPr>
          <w:sz w:val="24"/>
          <w:szCs w:val="24"/>
        </w:rPr>
        <w:t>:</w:t>
      </w:r>
    </w:p>
    <w:p w:rsidR="007B02FA" w:rsidRPr="00C94D98" w:rsidRDefault="007B02FA" w:rsidP="00DC57BA">
      <w:pPr>
        <w:pStyle w:val="ad"/>
        <w:numPr>
          <w:ilvl w:val="0"/>
          <w:numId w:val="14"/>
        </w:numPr>
        <w:shd w:val="clear" w:color="auto" w:fill="FFFFFF"/>
        <w:jc w:val="both"/>
        <w:rPr>
          <w:sz w:val="24"/>
          <w:szCs w:val="24"/>
        </w:rPr>
      </w:pPr>
      <w:r>
        <w:rPr>
          <w:sz w:val="24"/>
          <w:szCs w:val="24"/>
        </w:rPr>
        <w:t>тупиковые;</w:t>
      </w:r>
    </w:p>
    <w:p w:rsidR="007B02FA" w:rsidRPr="00C94D98" w:rsidRDefault="007B02FA" w:rsidP="00DC57BA">
      <w:pPr>
        <w:pStyle w:val="ad"/>
        <w:numPr>
          <w:ilvl w:val="0"/>
          <w:numId w:val="14"/>
        </w:numPr>
        <w:shd w:val="clear" w:color="auto" w:fill="FFFFFF"/>
        <w:jc w:val="both"/>
        <w:rPr>
          <w:sz w:val="24"/>
          <w:szCs w:val="24"/>
        </w:rPr>
      </w:pPr>
      <w:r>
        <w:rPr>
          <w:sz w:val="24"/>
          <w:szCs w:val="24"/>
        </w:rPr>
        <w:t>ответвительные;</w:t>
      </w:r>
    </w:p>
    <w:p w:rsidR="007B02FA" w:rsidRPr="00C94D98" w:rsidRDefault="007B02FA" w:rsidP="00DC57BA">
      <w:pPr>
        <w:pStyle w:val="ad"/>
        <w:numPr>
          <w:ilvl w:val="0"/>
          <w:numId w:val="14"/>
        </w:numPr>
        <w:shd w:val="clear" w:color="auto" w:fill="FFFFFF"/>
        <w:jc w:val="both"/>
        <w:rPr>
          <w:sz w:val="24"/>
          <w:szCs w:val="24"/>
        </w:rPr>
      </w:pPr>
      <w:r>
        <w:rPr>
          <w:sz w:val="24"/>
          <w:szCs w:val="24"/>
        </w:rPr>
        <w:t>проходные;</w:t>
      </w:r>
    </w:p>
    <w:p w:rsidR="007B02FA" w:rsidRDefault="007B02FA" w:rsidP="00DC57BA">
      <w:pPr>
        <w:pStyle w:val="ad"/>
        <w:numPr>
          <w:ilvl w:val="0"/>
          <w:numId w:val="14"/>
        </w:numPr>
        <w:shd w:val="clear" w:color="auto" w:fill="FFFFFF"/>
        <w:jc w:val="both"/>
        <w:rPr>
          <w:sz w:val="24"/>
          <w:szCs w:val="24"/>
        </w:rPr>
      </w:pPr>
      <w:r w:rsidRPr="00C94D98">
        <w:rPr>
          <w:sz w:val="24"/>
          <w:szCs w:val="24"/>
        </w:rPr>
        <w:t>узловые.</w:t>
      </w:r>
    </w:p>
    <w:p w:rsidR="007B02FA" w:rsidRPr="00C94D98" w:rsidRDefault="007B02FA" w:rsidP="007B02FA">
      <w:pPr>
        <w:shd w:val="clear" w:color="auto" w:fill="FFFFFF"/>
        <w:ind w:firstLine="851"/>
        <w:jc w:val="both"/>
        <w:rPr>
          <w:sz w:val="24"/>
          <w:szCs w:val="24"/>
        </w:rPr>
      </w:pPr>
      <w:r w:rsidRPr="00C94D98">
        <w:rPr>
          <w:b/>
          <w:i/>
          <w:sz w:val="24"/>
          <w:szCs w:val="24"/>
        </w:rPr>
        <w:t>Тупиковая подстанция</w:t>
      </w:r>
      <w:r w:rsidRPr="00C94D98">
        <w:rPr>
          <w:sz w:val="24"/>
          <w:szCs w:val="24"/>
        </w:rPr>
        <w:t xml:space="preserve"> </w:t>
      </w:r>
      <w:r>
        <w:rPr>
          <w:sz w:val="24"/>
          <w:szCs w:val="24"/>
        </w:rPr>
        <w:t>–</w:t>
      </w:r>
      <w:r w:rsidRPr="00C94D98">
        <w:rPr>
          <w:sz w:val="24"/>
          <w:szCs w:val="24"/>
        </w:rPr>
        <w:t xml:space="preserve"> это подстанция, получающая </w:t>
      </w:r>
      <w:r w:rsidRPr="00C94D98">
        <w:rPr>
          <w:spacing w:val="-1"/>
          <w:sz w:val="24"/>
          <w:szCs w:val="24"/>
        </w:rPr>
        <w:t>электроэнергию от одной электроустановки по одной или несколь</w:t>
      </w:r>
      <w:r w:rsidRPr="00C94D98">
        <w:rPr>
          <w:sz w:val="24"/>
          <w:szCs w:val="24"/>
        </w:rPr>
        <w:t xml:space="preserve">ким </w:t>
      </w:r>
      <w:r>
        <w:rPr>
          <w:sz w:val="24"/>
          <w:szCs w:val="24"/>
        </w:rPr>
        <w:t>параллельным линиям (на рисунке 6</w:t>
      </w:r>
      <w:r w:rsidRPr="00C94D98">
        <w:rPr>
          <w:sz w:val="24"/>
          <w:szCs w:val="24"/>
        </w:rPr>
        <w:t xml:space="preserve"> подстанция Г).</w:t>
      </w:r>
    </w:p>
    <w:p w:rsidR="007B02FA" w:rsidRPr="00C94D98" w:rsidRDefault="007B02FA" w:rsidP="007B02FA">
      <w:pPr>
        <w:shd w:val="clear" w:color="auto" w:fill="FFFFFF"/>
        <w:ind w:firstLine="851"/>
        <w:jc w:val="both"/>
        <w:rPr>
          <w:sz w:val="24"/>
          <w:szCs w:val="24"/>
        </w:rPr>
      </w:pPr>
      <w:r w:rsidRPr="00C94D98">
        <w:rPr>
          <w:b/>
          <w:i/>
          <w:sz w:val="24"/>
          <w:szCs w:val="24"/>
        </w:rPr>
        <w:t>Ответвительная подстанция</w:t>
      </w:r>
      <w:r w:rsidRPr="00C94D98">
        <w:rPr>
          <w:sz w:val="24"/>
          <w:szCs w:val="24"/>
        </w:rPr>
        <w:t xml:space="preserve"> присоединяется глухой отпайкой к одной или двум проходящим линиям (на рис</w:t>
      </w:r>
      <w:r>
        <w:rPr>
          <w:sz w:val="24"/>
          <w:szCs w:val="24"/>
        </w:rPr>
        <w:t xml:space="preserve">унке 6 </w:t>
      </w:r>
      <w:r w:rsidRPr="00C94D98">
        <w:rPr>
          <w:sz w:val="24"/>
          <w:szCs w:val="24"/>
        </w:rPr>
        <w:t>подстанция Д).</w:t>
      </w:r>
    </w:p>
    <w:p w:rsidR="007B02FA" w:rsidRPr="00C94D98" w:rsidRDefault="007B02FA" w:rsidP="007B02FA">
      <w:pPr>
        <w:shd w:val="clear" w:color="auto" w:fill="FFFFFF"/>
        <w:ind w:firstLine="851"/>
        <w:jc w:val="both"/>
        <w:rPr>
          <w:sz w:val="24"/>
          <w:szCs w:val="24"/>
        </w:rPr>
      </w:pPr>
      <w:r w:rsidRPr="00BE79F8">
        <w:rPr>
          <w:b/>
          <w:i/>
          <w:sz w:val="24"/>
          <w:szCs w:val="24"/>
        </w:rPr>
        <w:lastRenderedPageBreak/>
        <w:t xml:space="preserve">Проходная подстанция </w:t>
      </w:r>
      <w:r w:rsidRPr="00C94D98">
        <w:rPr>
          <w:sz w:val="24"/>
          <w:szCs w:val="24"/>
        </w:rPr>
        <w:t>включается в рассечку одной или двух линий с двусторонним или одн</w:t>
      </w:r>
      <w:r>
        <w:rPr>
          <w:sz w:val="24"/>
          <w:szCs w:val="24"/>
        </w:rPr>
        <w:t xml:space="preserve">осторонним питанием (на рисунке 6 </w:t>
      </w:r>
      <w:r w:rsidRPr="00C94D98">
        <w:rPr>
          <w:sz w:val="24"/>
          <w:szCs w:val="24"/>
        </w:rPr>
        <w:t>подстанция Ж).</w:t>
      </w:r>
    </w:p>
    <w:p w:rsidR="007B02FA" w:rsidRDefault="007B02FA" w:rsidP="007B02FA">
      <w:pPr>
        <w:shd w:val="clear" w:color="auto" w:fill="FFFFFF"/>
        <w:ind w:firstLine="851"/>
        <w:jc w:val="both"/>
        <w:rPr>
          <w:sz w:val="24"/>
          <w:szCs w:val="24"/>
        </w:rPr>
      </w:pPr>
      <w:r w:rsidRPr="00BE79F8">
        <w:rPr>
          <w:b/>
          <w:i/>
          <w:sz w:val="24"/>
          <w:szCs w:val="24"/>
        </w:rPr>
        <w:t>Узловая подстанция</w:t>
      </w:r>
      <w:r w:rsidRPr="00C94D98">
        <w:rPr>
          <w:sz w:val="24"/>
          <w:szCs w:val="24"/>
        </w:rPr>
        <w:t xml:space="preserve"> </w:t>
      </w:r>
      <w:r>
        <w:rPr>
          <w:sz w:val="24"/>
          <w:szCs w:val="24"/>
        </w:rPr>
        <w:t>– это подстанция, к которой при</w:t>
      </w:r>
      <w:r w:rsidRPr="00C94D98">
        <w:rPr>
          <w:sz w:val="24"/>
          <w:szCs w:val="24"/>
        </w:rPr>
        <w:t>соединено более двух линий питающей сети, приходящих от двух или более электроустановок (на рис</w:t>
      </w:r>
      <w:r>
        <w:rPr>
          <w:sz w:val="24"/>
          <w:szCs w:val="24"/>
        </w:rPr>
        <w:t xml:space="preserve">унке 6 </w:t>
      </w:r>
      <w:r w:rsidRPr="00C94D98">
        <w:rPr>
          <w:sz w:val="24"/>
          <w:szCs w:val="24"/>
        </w:rPr>
        <w:t>подстанции А, Б, В).</w:t>
      </w:r>
    </w:p>
    <w:p w:rsidR="007B02FA" w:rsidRDefault="007B02FA" w:rsidP="007B02FA">
      <w:pPr>
        <w:shd w:val="clear" w:color="auto" w:fill="FFFFFF"/>
        <w:ind w:firstLine="851"/>
        <w:jc w:val="both"/>
        <w:rPr>
          <w:sz w:val="24"/>
          <w:szCs w:val="24"/>
        </w:rPr>
      </w:pPr>
      <w:r w:rsidRPr="00C94D98">
        <w:rPr>
          <w:sz w:val="24"/>
          <w:szCs w:val="24"/>
        </w:rPr>
        <w:t>По назначению различают</w:t>
      </w:r>
      <w:r>
        <w:rPr>
          <w:sz w:val="24"/>
          <w:szCs w:val="24"/>
        </w:rPr>
        <w:t xml:space="preserve"> подстанции: </w:t>
      </w:r>
    </w:p>
    <w:p w:rsidR="007B02FA" w:rsidRPr="00BE79F8" w:rsidRDefault="007B02FA" w:rsidP="00DC57BA">
      <w:pPr>
        <w:pStyle w:val="ad"/>
        <w:numPr>
          <w:ilvl w:val="0"/>
          <w:numId w:val="15"/>
        </w:numPr>
        <w:shd w:val="clear" w:color="auto" w:fill="FFFFFF"/>
        <w:jc w:val="both"/>
        <w:rPr>
          <w:sz w:val="24"/>
          <w:szCs w:val="24"/>
        </w:rPr>
      </w:pPr>
      <w:r>
        <w:rPr>
          <w:sz w:val="24"/>
          <w:szCs w:val="24"/>
        </w:rPr>
        <w:t>потребительские;</w:t>
      </w:r>
    </w:p>
    <w:p w:rsidR="007B02FA" w:rsidRPr="00BE79F8" w:rsidRDefault="007B02FA" w:rsidP="00DC57BA">
      <w:pPr>
        <w:pStyle w:val="ad"/>
        <w:numPr>
          <w:ilvl w:val="0"/>
          <w:numId w:val="15"/>
        </w:numPr>
        <w:shd w:val="clear" w:color="auto" w:fill="FFFFFF"/>
        <w:jc w:val="both"/>
        <w:rPr>
          <w:sz w:val="24"/>
          <w:szCs w:val="24"/>
        </w:rPr>
      </w:pPr>
      <w:r w:rsidRPr="00BE79F8">
        <w:rPr>
          <w:sz w:val="24"/>
          <w:szCs w:val="24"/>
        </w:rPr>
        <w:t>системные</w:t>
      </w:r>
      <w:r>
        <w:rPr>
          <w:sz w:val="24"/>
          <w:szCs w:val="24"/>
        </w:rPr>
        <w:t>.</w:t>
      </w:r>
    </w:p>
    <w:p w:rsidR="007B02FA" w:rsidRDefault="007B02FA" w:rsidP="007B02FA">
      <w:pPr>
        <w:shd w:val="clear" w:color="auto" w:fill="FFFFFF"/>
        <w:ind w:firstLine="851"/>
        <w:jc w:val="both"/>
        <w:rPr>
          <w:sz w:val="24"/>
          <w:szCs w:val="24"/>
        </w:rPr>
      </w:pPr>
      <w:r w:rsidRPr="003D7D0A">
        <w:rPr>
          <w:spacing w:val="-4"/>
          <w:sz w:val="24"/>
          <w:szCs w:val="24"/>
        </w:rPr>
        <w:t>На шинах системн</w:t>
      </w:r>
      <w:r>
        <w:rPr>
          <w:spacing w:val="-4"/>
          <w:sz w:val="24"/>
          <w:szCs w:val="24"/>
        </w:rPr>
        <w:t>ых подстанций А, Б на рисунке 6</w:t>
      </w:r>
      <w:r w:rsidRPr="003D7D0A">
        <w:rPr>
          <w:spacing w:val="-4"/>
          <w:sz w:val="24"/>
          <w:szCs w:val="24"/>
        </w:rPr>
        <w:t xml:space="preserve"> осуще</w:t>
      </w:r>
      <w:r w:rsidRPr="003D7D0A">
        <w:rPr>
          <w:spacing w:val="-1"/>
          <w:sz w:val="24"/>
          <w:szCs w:val="24"/>
        </w:rPr>
        <w:t>ствляется связь отдельных районов энергосистемы или различных энергосистем. Как правило, это подстанции с высшим напряжением 750—220 кВ. Подстан</w:t>
      </w:r>
      <w:r>
        <w:rPr>
          <w:spacing w:val="-1"/>
          <w:sz w:val="24"/>
          <w:szCs w:val="24"/>
        </w:rPr>
        <w:t>ции Е, В, Д на рисунке 6</w:t>
      </w:r>
      <w:r w:rsidRPr="003D7D0A">
        <w:rPr>
          <w:spacing w:val="-1"/>
          <w:sz w:val="24"/>
          <w:szCs w:val="24"/>
        </w:rPr>
        <w:t xml:space="preserve"> предназначены </w:t>
      </w:r>
      <w:r w:rsidRPr="003D7D0A">
        <w:rPr>
          <w:sz w:val="24"/>
          <w:szCs w:val="24"/>
        </w:rPr>
        <w:t>для распределения электроэнергии между потребителями.</w:t>
      </w:r>
    </w:p>
    <w:p w:rsidR="007B02FA" w:rsidRDefault="007830BA" w:rsidP="007B02FA">
      <w:pPr>
        <w:shd w:val="clear" w:color="auto" w:fill="FFFFFF"/>
        <w:jc w:val="both"/>
        <w:rPr>
          <w:noProof/>
          <w:sz w:val="24"/>
          <w:szCs w:val="24"/>
        </w:rPr>
      </w:pPr>
      <w:r>
        <w:rPr>
          <w:noProof/>
          <w:sz w:val="24"/>
          <w:szCs w:val="24"/>
        </w:rPr>
        <w:drawing>
          <wp:anchor distT="0" distB="0" distL="114300" distR="114300" simplePos="0" relativeHeight="251663360" behindDoc="0" locked="0" layoutInCell="1" allowOverlap="1">
            <wp:simplePos x="0" y="0"/>
            <wp:positionH relativeFrom="column">
              <wp:posOffset>1232535</wp:posOffset>
            </wp:positionH>
            <wp:positionV relativeFrom="paragraph">
              <wp:posOffset>51435</wp:posOffset>
            </wp:positionV>
            <wp:extent cx="3924300" cy="4391025"/>
            <wp:effectExtent l="19050" t="0" r="0" b="0"/>
            <wp:wrapNone/>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a:lum bright="20000"/>
                    </a:blip>
                    <a:srcRect t="2537"/>
                    <a:stretch>
                      <a:fillRect/>
                    </a:stretch>
                  </pic:blipFill>
                  <pic:spPr bwMode="auto">
                    <a:xfrm>
                      <a:off x="0" y="0"/>
                      <a:ext cx="3924300" cy="4391025"/>
                    </a:xfrm>
                    <a:prstGeom prst="rect">
                      <a:avLst/>
                    </a:prstGeom>
                    <a:noFill/>
                    <a:ln w="9525">
                      <a:noFill/>
                      <a:miter lim="800000"/>
                      <a:headEnd/>
                      <a:tailEnd/>
                    </a:ln>
                  </pic:spPr>
                </pic:pic>
              </a:graphicData>
            </a:graphic>
          </wp:anchor>
        </w:drawing>
      </w:r>
    </w:p>
    <w:p w:rsidR="007B02FA" w:rsidRPr="0007168A" w:rsidRDefault="007B02FA" w:rsidP="007B02FA">
      <w:pPr>
        <w:shd w:val="clear" w:color="auto" w:fill="FFFFFF"/>
        <w:jc w:val="both"/>
        <w:rPr>
          <w:sz w:val="24"/>
          <w:szCs w:val="24"/>
        </w:rPr>
      </w:pPr>
    </w:p>
    <w:p w:rsidR="007B02FA" w:rsidRDefault="007B02FA" w:rsidP="007B02FA">
      <w:pPr>
        <w:shd w:val="clear" w:color="auto" w:fill="FFFFFF"/>
        <w:ind w:firstLine="851"/>
        <w:jc w:val="both"/>
        <w:rPr>
          <w:b/>
          <w:i/>
          <w:sz w:val="24"/>
          <w:szCs w:val="24"/>
        </w:rPr>
      </w:pPr>
    </w:p>
    <w:p w:rsidR="007B02FA" w:rsidRDefault="007B02FA" w:rsidP="007B02FA">
      <w:pPr>
        <w:shd w:val="clear" w:color="auto" w:fill="FFFFFF"/>
        <w:ind w:firstLine="851"/>
        <w:jc w:val="both"/>
        <w:rPr>
          <w:b/>
          <w:i/>
          <w:sz w:val="24"/>
          <w:szCs w:val="24"/>
        </w:rPr>
      </w:pPr>
    </w:p>
    <w:p w:rsidR="007B02FA" w:rsidRDefault="007B02FA" w:rsidP="007B02FA">
      <w:pPr>
        <w:shd w:val="clear" w:color="auto" w:fill="FFFFFF"/>
        <w:ind w:firstLine="851"/>
        <w:jc w:val="both"/>
        <w:rPr>
          <w:b/>
          <w:i/>
          <w:sz w:val="24"/>
          <w:szCs w:val="24"/>
        </w:rPr>
      </w:pPr>
    </w:p>
    <w:p w:rsidR="007B02FA" w:rsidRDefault="007B02FA" w:rsidP="007B02FA">
      <w:pPr>
        <w:shd w:val="clear" w:color="auto" w:fill="FFFFFF"/>
        <w:ind w:firstLine="851"/>
        <w:jc w:val="both"/>
        <w:rPr>
          <w:b/>
          <w:i/>
          <w:sz w:val="24"/>
          <w:szCs w:val="24"/>
        </w:rPr>
      </w:pPr>
    </w:p>
    <w:p w:rsidR="007B02FA" w:rsidRDefault="007B02FA" w:rsidP="007B02FA">
      <w:pPr>
        <w:shd w:val="clear" w:color="auto" w:fill="FFFFFF"/>
        <w:ind w:firstLine="851"/>
        <w:jc w:val="both"/>
        <w:rPr>
          <w:b/>
          <w:i/>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ind w:firstLine="851"/>
        <w:jc w:val="both"/>
        <w:rPr>
          <w:sz w:val="24"/>
          <w:szCs w:val="24"/>
        </w:rPr>
      </w:pPr>
    </w:p>
    <w:p w:rsidR="007B02FA" w:rsidRDefault="007B02FA" w:rsidP="007B02FA">
      <w:pPr>
        <w:shd w:val="clear" w:color="auto" w:fill="FFFFFF"/>
        <w:jc w:val="center"/>
        <w:rPr>
          <w:sz w:val="24"/>
          <w:szCs w:val="24"/>
        </w:rPr>
      </w:pPr>
      <w:r>
        <w:rPr>
          <w:sz w:val="24"/>
          <w:szCs w:val="24"/>
        </w:rPr>
        <w:t>Рисунок 6 – Схема внешнего электроснабжения промышленных и гражданских зданий</w:t>
      </w:r>
    </w:p>
    <w:p w:rsidR="007B02FA" w:rsidRDefault="007B02FA" w:rsidP="007B02FA">
      <w:pPr>
        <w:shd w:val="clear" w:color="auto" w:fill="FFFFFF"/>
        <w:ind w:firstLine="851"/>
        <w:jc w:val="both"/>
        <w:rPr>
          <w:sz w:val="24"/>
          <w:szCs w:val="24"/>
        </w:rPr>
      </w:pPr>
    </w:p>
    <w:p w:rsidR="007B02FA" w:rsidRPr="00BE79F8" w:rsidRDefault="007B02FA" w:rsidP="007B02FA">
      <w:pPr>
        <w:shd w:val="clear" w:color="auto" w:fill="FFFFFF"/>
        <w:ind w:firstLine="851"/>
        <w:jc w:val="both"/>
        <w:rPr>
          <w:sz w:val="24"/>
          <w:szCs w:val="24"/>
        </w:rPr>
      </w:pPr>
      <w:r w:rsidRPr="00C94D98">
        <w:rPr>
          <w:sz w:val="24"/>
          <w:szCs w:val="24"/>
        </w:rPr>
        <w:t xml:space="preserve">Схема подстанций тесно увязывается с назначением и </w:t>
      </w:r>
      <w:r>
        <w:rPr>
          <w:iCs/>
          <w:sz w:val="24"/>
          <w:szCs w:val="24"/>
        </w:rPr>
        <w:t xml:space="preserve">способом </w:t>
      </w:r>
      <w:r w:rsidRPr="00C94D98">
        <w:rPr>
          <w:sz w:val="24"/>
          <w:szCs w:val="24"/>
        </w:rPr>
        <w:t>присоединения подстан</w:t>
      </w:r>
      <w:r>
        <w:rPr>
          <w:sz w:val="24"/>
          <w:szCs w:val="24"/>
        </w:rPr>
        <w:t>ции к питающей сети и должна:</w:t>
      </w:r>
    </w:p>
    <w:p w:rsidR="007B02FA" w:rsidRPr="00BE79F8" w:rsidRDefault="007B02FA" w:rsidP="00DC57BA">
      <w:pPr>
        <w:pStyle w:val="ad"/>
        <w:numPr>
          <w:ilvl w:val="0"/>
          <w:numId w:val="16"/>
        </w:numPr>
        <w:shd w:val="clear" w:color="auto" w:fill="FFFFFF"/>
        <w:tabs>
          <w:tab w:val="left" w:pos="1134"/>
        </w:tabs>
        <w:ind w:left="0" w:firstLine="851"/>
        <w:jc w:val="both"/>
        <w:rPr>
          <w:sz w:val="24"/>
          <w:szCs w:val="24"/>
        </w:rPr>
      </w:pPr>
      <w:r w:rsidRPr="00BE79F8">
        <w:rPr>
          <w:spacing w:val="-3"/>
          <w:sz w:val="24"/>
          <w:szCs w:val="24"/>
        </w:rPr>
        <w:t>обеспечивать надежность электроснабжения потребителей по</w:t>
      </w:r>
      <w:r>
        <w:rPr>
          <w:spacing w:val="-3"/>
          <w:sz w:val="24"/>
          <w:szCs w:val="24"/>
        </w:rPr>
        <w:t>д</w:t>
      </w:r>
      <w:r w:rsidRPr="00BE79F8">
        <w:rPr>
          <w:sz w:val="24"/>
          <w:szCs w:val="24"/>
        </w:rPr>
        <w:t>станции и перетоков мощн</w:t>
      </w:r>
      <w:r>
        <w:rPr>
          <w:sz w:val="24"/>
          <w:szCs w:val="24"/>
        </w:rPr>
        <w:t>ости по межсистемным или магист</w:t>
      </w:r>
      <w:r w:rsidRPr="00BE79F8">
        <w:rPr>
          <w:sz w:val="24"/>
          <w:szCs w:val="24"/>
        </w:rPr>
        <w:t>ральным связям в нормальном и в послеаварийном режимах;</w:t>
      </w:r>
    </w:p>
    <w:p w:rsidR="007B02FA" w:rsidRPr="00BE79F8" w:rsidRDefault="007B02FA" w:rsidP="00DC57BA">
      <w:pPr>
        <w:pStyle w:val="ad"/>
        <w:numPr>
          <w:ilvl w:val="0"/>
          <w:numId w:val="16"/>
        </w:numPr>
        <w:shd w:val="clear" w:color="auto" w:fill="FFFFFF"/>
        <w:tabs>
          <w:tab w:val="left" w:pos="1134"/>
        </w:tabs>
        <w:ind w:left="0" w:firstLine="851"/>
        <w:jc w:val="both"/>
        <w:rPr>
          <w:sz w:val="24"/>
          <w:szCs w:val="24"/>
        </w:rPr>
      </w:pPr>
      <w:r w:rsidRPr="00BE79F8">
        <w:rPr>
          <w:sz w:val="24"/>
          <w:szCs w:val="24"/>
        </w:rPr>
        <w:t>учитывать перспективу развития;</w:t>
      </w:r>
    </w:p>
    <w:p w:rsidR="007B02FA" w:rsidRPr="00BE79F8" w:rsidRDefault="007B02FA" w:rsidP="00DC57BA">
      <w:pPr>
        <w:pStyle w:val="ad"/>
        <w:numPr>
          <w:ilvl w:val="0"/>
          <w:numId w:val="16"/>
        </w:numPr>
        <w:shd w:val="clear" w:color="auto" w:fill="FFFFFF"/>
        <w:tabs>
          <w:tab w:val="left" w:pos="1134"/>
        </w:tabs>
        <w:ind w:left="0" w:firstLine="851"/>
        <w:jc w:val="both"/>
        <w:rPr>
          <w:sz w:val="24"/>
        </w:rPr>
      </w:pPr>
      <w:r w:rsidRPr="00BE79F8">
        <w:rPr>
          <w:sz w:val="24"/>
        </w:rPr>
        <w:t>допускать возможность пос</w:t>
      </w:r>
      <w:r>
        <w:rPr>
          <w:sz w:val="24"/>
        </w:rPr>
        <w:t>тепенного расширения РУ всех на</w:t>
      </w:r>
      <w:r w:rsidRPr="00BE79F8">
        <w:rPr>
          <w:sz w:val="24"/>
        </w:rPr>
        <w:t>пряжений;</w:t>
      </w:r>
    </w:p>
    <w:p w:rsidR="007B02FA" w:rsidRPr="00BE79F8" w:rsidRDefault="007B02FA" w:rsidP="00DC57BA">
      <w:pPr>
        <w:pStyle w:val="ad"/>
        <w:numPr>
          <w:ilvl w:val="0"/>
          <w:numId w:val="16"/>
        </w:numPr>
        <w:shd w:val="clear" w:color="auto" w:fill="FFFFFF"/>
        <w:tabs>
          <w:tab w:val="left" w:pos="1134"/>
        </w:tabs>
        <w:ind w:left="0" w:firstLine="851"/>
        <w:rPr>
          <w:sz w:val="24"/>
        </w:rPr>
      </w:pPr>
      <w:r w:rsidRPr="00BE79F8">
        <w:rPr>
          <w:sz w:val="24"/>
        </w:rPr>
        <w:t>учитывать требования противоаварийной автоматики;</w:t>
      </w:r>
    </w:p>
    <w:p w:rsidR="007B02FA" w:rsidRPr="00BE79F8" w:rsidRDefault="007B02FA" w:rsidP="00DC57BA">
      <w:pPr>
        <w:pStyle w:val="ad"/>
        <w:numPr>
          <w:ilvl w:val="0"/>
          <w:numId w:val="16"/>
        </w:numPr>
        <w:shd w:val="clear" w:color="auto" w:fill="FFFFFF"/>
        <w:tabs>
          <w:tab w:val="left" w:pos="1134"/>
        </w:tabs>
        <w:ind w:left="0" w:firstLine="851"/>
        <w:jc w:val="both"/>
        <w:rPr>
          <w:sz w:val="24"/>
        </w:rPr>
      </w:pPr>
      <w:r w:rsidRPr="00BE79F8">
        <w:rPr>
          <w:sz w:val="24"/>
        </w:rPr>
        <w:t>обеспечивать возможность п</w:t>
      </w:r>
      <w:r>
        <w:rPr>
          <w:sz w:val="24"/>
        </w:rPr>
        <w:t>роведения ремонтных и эксплуата</w:t>
      </w:r>
      <w:r w:rsidRPr="00BE79F8">
        <w:rPr>
          <w:sz w:val="24"/>
        </w:rPr>
        <w:t>ционных работ на отдельных элементах схемы без отключения соседних присоединений.</w:t>
      </w:r>
    </w:p>
    <w:p w:rsidR="007B02FA" w:rsidRPr="00BE79F8" w:rsidRDefault="007B02FA" w:rsidP="007B02FA">
      <w:pPr>
        <w:pStyle w:val="ad"/>
        <w:shd w:val="clear" w:color="auto" w:fill="FFFFFF"/>
        <w:tabs>
          <w:tab w:val="left" w:pos="1134"/>
        </w:tabs>
        <w:ind w:left="851"/>
        <w:jc w:val="both"/>
        <w:rPr>
          <w:sz w:val="24"/>
        </w:rPr>
      </w:pPr>
      <w:r w:rsidRPr="00BE79F8">
        <w:rPr>
          <w:sz w:val="24"/>
        </w:rPr>
        <w:t>Число одновременно срабатывающих выключателей должно быть не более:</w:t>
      </w:r>
    </w:p>
    <w:p w:rsidR="007B02FA" w:rsidRPr="00BE79F8" w:rsidRDefault="007B02FA" w:rsidP="007B02FA">
      <w:pPr>
        <w:pStyle w:val="ad"/>
        <w:shd w:val="clear" w:color="auto" w:fill="FFFFFF"/>
        <w:tabs>
          <w:tab w:val="left" w:pos="1134"/>
        </w:tabs>
        <w:ind w:left="851"/>
        <w:rPr>
          <w:sz w:val="24"/>
        </w:rPr>
      </w:pPr>
      <w:r>
        <w:rPr>
          <w:sz w:val="24"/>
        </w:rPr>
        <w:t>а) двух –</w:t>
      </w:r>
      <w:r w:rsidRPr="00BE79F8">
        <w:rPr>
          <w:sz w:val="24"/>
        </w:rPr>
        <w:t xml:space="preserve"> при повреждении линии;</w:t>
      </w:r>
    </w:p>
    <w:p w:rsidR="007B02FA" w:rsidRDefault="007B02FA" w:rsidP="007B02FA">
      <w:pPr>
        <w:pStyle w:val="ad"/>
        <w:shd w:val="clear" w:color="auto" w:fill="FFFFFF"/>
        <w:tabs>
          <w:tab w:val="left" w:pos="1134"/>
        </w:tabs>
        <w:ind w:left="0" w:firstLine="851"/>
        <w:jc w:val="both"/>
        <w:rPr>
          <w:sz w:val="24"/>
        </w:rPr>
      </w:pPr>
      <w:r>
        <w:rPr>
          <w:sz w:val="24"/>
        </w:rPr>
        <w:lastRenderedPageBreak/>
        <w:t>б) четырех –</w:t>
      </w:r>
      <w:r w:rsidRPr="00BE79F8">
        <w:rPr>
          <w:sz w:val="24"/>
        </w:rPr>
        <w:t xml:space="preserve"> при повреждении трансформатор</w:t>
      </w:r>
      <w:r>
        <w:rPr>
          <w:sz w:val="24"/>
        </w:rPr>
        <w:t>ов напряжением до 500 кВ, трех –</w:t>
      </w:r>
      <w:r w:rsidRPr="00BE79F8">
        <w:rPr>
          <w:sz w:val="24"/>
        </w:rPr>
        <w:t xml:space="preserve"> 750 кВ.</w:t>
      </w:r>
    </w:p>
    <w:p w:rsidR="007B02FA" w:rsidRDefault="007B02FA" w:rsidP="007B02FA">
      <w:pPr>
        <w:pStyle w:val="ad"/>
        <w:shd w:val="clear" w:color="auto" w:fill="FFFFFF"/>
        <w:tabs>
          <w:tab w:val="left" w:pos="1134"/>
        </w:tabs>
        <w:ind w:left="0" w:firstLine="851"/>
        <w:jc w:val="both"/>
        <w:rPr>
          <w:sz w:val="24"/>
        </w:rPr>
      </w:pPr>
      <w:r w:rsidRPr="00BE79F8">
        <w:rPr>
          <w:sz w:val="24"/>
        </w:rPr>
        <w:t>В соответствии с этими требованиями разработаны типовые схемы распределительных устр</w:t>
      </w:r>
      <w:r>
        <w:rPr>
          <w:sz w:val="24"/>
        </w:rPr>
        <w:t>ойств подстанций 6 – 750 кВ</w:t>
      </w:r>
      <w:r w:rsidRPr="00BE79F8">
        <w:rPr>
          <w:sz w:val="24"/>
        </w:rPr>
        <w:t>, которые должны применяться при проектировании подстанций.</w:t>
      </w:r>
    </w:p>
    <w:p w:rsidR="007B02FA" w:rsidRPr="003B0915" w:rsidRDefault="007B02FA" w:rsidP="007B02FA">
      <w:pPr>
        <w:pStyle w:val="ad"/>
        <w:shd w:val="clear" w:color="auto" w:fill="FFFFFF"/>
        <w:tabs>
          <w:tab w:val="left" w:pos="1134"/>
        </w:tabs>
        <w:ind w:left="0" w:firstLine="851"/>
        <w:jc w:val="both"/>
        <w:rPr>
          <w:sz w:val="24"/>
        </w:rPr>
      </w:pPr>
      <w:r w:rsidRPr="00BE79F8">
        <w:rPr>
          <w:sz w:val="24"/>
        </w:rPr>
        <w:t>Нетиповая главная схема дол</w:t>
      </w:r>
      <w:r>
        <w:rPr>
          <w:sz w:val="24"/>
        </w:rPr>
        <w:t>жна быть обоснована технико-эко</w:t>
      </w:r>
      <w:r w:rsidRPr="00BE79F8">
        <w:rPr>
          <w:sz w:val="24"/>
        </w:rPr>
        <w:t>номическим расче</w:t>
      </w:r>
      <w:r>
        <w:rPr>
          <w:sz w:val="24"/>
        </w:rPr>
        <w:t>том.</w:t>
      </w:r>
    </w:p>
    <w:p w:rsidR="007B02FA" w:rsidRDefault="007B02FA" w:rsidP="007B02FA">
      <w:pPr>
        <w:ind w:firstLine="851"/>
        <w:jc w:val="both"/>
        <w:rPr>
          <w:sz w:val="24"/>
          <w:szCs w:val="24"/>
        </w:rPr>
      </w:pPr>
      <w:r>
        <w:rPr>
          <w:sz w:val="24"/>
          <w:szCs w:val="24"/>
        </w:rPr>
        <w:t>Схемы трансформаторных подстанций могут выполняться с использованием графических редакторов:</w:t>
      </w:r>
    </w:p>
    <w:p w:rsidR="007B02FA" w:rsidRPr="00775072" w:rsidRDefault="007B02FA" w:rsidP="00DC57BA">
      <w:pPr>
        <w:pStyle w:val="ad"/>
        <w:numPr>
          <w:ilvl w:val="0"/>
          <w:numId w:val="6"/>
        </w:numPr>
        <w:tabs>
          <w:tab w:val="left" w:pos="1134"/>
        </w:tabs>
        <w:ind w:left="0" w:firstLine="851"/>
        <w:jc w:val="both"/>
        <w:rPr>
          <w:sz w:val="24"/>
          <w:szCs w:val="24"/>
        </w:rPr>
      </w:pPr>
      <w:r w:rsidRPr="00775072">
        <w:rPr>
          <w:sz w:val="24"/>
          <w:szCs w:val="24"/>
        </w:rPr>
        <w:t>КОМПАС-График;</w:t>
      </w:r>
    </w:p>
    <w:p w:rsidR="007B02FA" w:rsidRPr="00775072" w:rsidRDefault="007B02FA" w:rsidP="00DC57BA">
      <w:pPr>
        <w:pStyle w:val="ad"/>
        <w:numPr>
          <w:ilvl w:val="0"/>
          <w:numId w:val="6"/>
        </w:numPr>
        <w:tabs>
          <w:tab w:val="left" w:pos="1134"/>
        </w:tabs>
        <w:ind w:left="0" w:firstLine="851"/>
        <w:jc w:val="both"/>
        <w:rPr>
          <w:sz w:val="24"/>
          <w:szCs w:val="24"/>
        </w:rPr>
      </w:pPr>
      <w:r w:rsidRPr="00775072">
        <w:rPr>
          <w:sz w:val="24"/>
          <w:szCs w:val="24"/>
          <w:lang w:val="en-US"/>
        </w:rPr>
        <w:t>AutoCad</w:t>
      </w:r>
      <w:r w:rsidRPr="00775072">
        <w:rPr>
          <w:sz w:val="24"/>
          <w:szCs w:val="24"/>
        </w:rPr>
        <w:t>;</w:t>
      </w:r>
    </w:p>
    <w:p w:rsidR="007B02FA" w:rsidRPr="00775072" w:rsidRDefault="007B02FA" w:rsidP="00DC57BA">
      <w:pPr>
        <w:pStyle w:val="ad"/>
        <w:numPr>
          <w:ilvl w:val="0"/>
          <w:numId w:val="6"/>
        </w:numPr>
        <w:tabs>
          <w:tab w:val="left" w:pos="1134"/>
        </w:tabs>
        <w:ind w:left="0" w:firstLine="851"/>
        <w:jc w:val="both"/>
        <w:rPr>
          <w:sz w:val="24"/>
          <w:szCs w:val="24"/>
        </w:rPr>
      </w:pPr>
      <w:r w:rsidRPr="00775072">
        <w:rPr>
          <w:sz w:val="24"/>
          <w:szCs w:val="24"/>
          <w:lang w:val="en-US"/>
        </w:rPr>
        <w:t>NanoCad</w:t>
      </w:r>
      <w:r w:rsidRPr="00775072">
        <w:rPr>
          <w:sz w:val="24"/>
          <w:szCs w:val="24"/>
        </w:rPr>
        <w:t xml:space="preserve">. </w:t>
      </w:r>
    </w:p>
    <w:p w:rsidR="007B02FA" w:rsidRPr="00775072" w:rsidRDefault="007B02FA" w:rsidP="007B02FA">
      <w:pPr>
        <w:pStyle w:val="ad"/>
        <w:tabs>
          <w:tab w:val="left" w:pos="1134"/>
        </w:tabs>
        <w:ind w:left="0" w:firstLine="851"/>
        <w:jc w:val="both"/>
        <w:rPr>
          <w:sz w:val="24"/>
          <w:szCs w:val="24"/>
        </w:rPr>
      </w:pPr>
      <w:r w:rsidRPr="00775072">
        <w:rPr>
          <w:sz w:val="24"/>
          <w:szCs w:val="24"/>
        </w:rPr>
        <w:t xml:space="preserve">Выполнение </w:t>
      </w:r>
      <w:r>
        <w:rPr>
          <w:sz w:val="24"/>
          <w:szCs w:val="24"/>
        </w:rPr>
        <w:t xml:space="preserve">схемы трансформаторной подстанции </w:t>
      </w:r>
      <w:r w:rsidRPr="00775072">
        <w:rPr>
          <w:sz w:val="24"/>
          <w:szCs w:val="24"/>
        </w:rPr>
        <w:t>с использованием представленных графических редакторов представляет собой применение стандартных элементов из ти</w:t>
      </w:r>
      <w:r>
        <w:rPr>
          <w:sz w:val="24"/>
          <w:szCs w:val="24"/>
        </w:rPr>
        <w:t>повой</w:t>
      </w:r>
      <w:r w:rsidRPr="00775072">
        <w:rPr>
          <w:sz w:val="24"/>
          <w:szCs w:val="24"/>
        </w:rPr>
        <w:t xml:space="preserve"> библиотек</w:t>
      </w:r>
      <w:r>
        <w:rPr>
          <w:sz w:val="24"/>
          <w:szCs w:val="24"/>
        </w:rPr>
        <w:t>и серии «Электрик» или ручную отрисовку элементов схемы в соответствии с требованиями к условным графическим изображениям в электрических схемах.</w:t>
      </w:r>
    </w:p>
    <w:p w:rsidR="007B02FA" w:rsidRPr="00775072" w:rsidRDefault="007B02FA" w:rsidP="007B02FA">
      <w:pPr>
        <w:tabs>
          <w:tab w:val="left" w:pos="1276"/>
        </w:tabs>
        <w:ind w:firstLine="851"/>
        <w:jc w:val="both"/>
        <w:rPr>
          <w:sz w:val="24"/>
          <w:szCs w:val="24"/>
        </w:rPr>
      </w:pPr>
      <w:r w:rsidRPr="00775072">
        <w:rPr>
          <w:sz w:val="24"/>
          <w:szCs w:val="24"/>
        </w:rPr>
        <w:t>При выполнении задания необходимо использовать знания, полученные на дисциплине «Инженерная графика».</w:t>
      </w:r>
    </w:p>
    <w:p w:rsidR="007B02FA" w:rsidRPr="00775072" w:rsidRDefault="007B02FA" w:rsidP="007B02FA">
      <w:pPr>
        <w:tabs>
          <w:tab w:val="left" w:pos="1276"/>
        </w:tabs>
        <w:ind w:firstLine="851"/>
        <w:jc w:val="both"/>
        <w:rPr>
          <w:sz w:val="24"/>
          <w:szCs w:val="24"/>
        </w:rPr>
      </w:pPr>
      <w:r w:rsidRPr="00775072">
        <w:rPr>
          <w:sz w:val="24"/>
          <w:szCs w:val="24"/>
        </w:rPr>
        <w:t xml:space="preserve">Для более подробного рассмотрения функций графического редактора </w:t>
      </w:r>
      <w:r>
        <w:rPr>
          <w:sz w:val="24"/>
          <w:szCs w:val="24"/>
        </w:rPr>
        <w:t>«</w:t>
      </w:r>
      <w:r w:rsidRPr="00775072">
        <w:rPr>
          <w:sz w:val="24"/>
          <w:szCs w:val="24"/>
        </w:rPr>
        <w:t>КОМПАС-График</w:t>
      </w:r>
      <w:r>
        <w:rPr>
          <w:sz w:val="24"/>
          <w:szCs w:val="24"/>
        </w:rPr>
        <w:t>»</w:t>
      </w:r>
      <w:r w:rsidRPr="00775072">
        <w:rPr>
          <w:sz w:val="24"/>
          <w:szCs w:val="24"/>
        </w:rPr>
        <w:t xml:space="preserve"> рекомендуется использовать методические рекомендации фирмы-разработчика АСКОН «Азбука КОМПАС-Г</w:t>
      </w:r>
      <w:r>
        <w:rPr>
          <w:sz w:val="24"/>
          <w:szCs w:val="24"/>
        </w:rPr>
        <w:t>рафик</w:t>
      </w:r>
      <w:r w:rsidRPr="00775072">
        <w:rPr>
          <w:sz w:val="24"/>
          <w:szCs w:val="24"/>
        </w:rPr>
        <w:t>».</w:t>
      </w:r>
    </w:p>
    <w:p w:rsidR="007B02FA" w:rsidRDefault="007B02FA" w:rsidP="007B02FA">
      <w:pPr>
        <w:tabs>
          <w:tab w:val="left" w:pos="1276"/>
        </w:tabs>
        <w:ind w:firstLine="851"/>
        <w:jc w:val="both"/>
        <w:rPr>
          <w:sz w:val="24"/>
          <w:szCs w:val="24"/>
        </w:rPr>
      </w:pPr>
      <w:r w:rsidRPr="00775072">
        <w:rPr>
          <w:sz w:val="24"/>
          <w:szCs w:val="24"/>
        </w:rPr>
        <w:t xml:space="preserve">Пример </w:t>
      </w:r>
      <w:r>
        <w:rPr>
          <w:sz w:val="24"/>
          <w:szCs w:val="24"/>
        </w:rPr>
        <w:t xml:space="preserve">заполнения основной надписи </w:t>
      </w:r>
      <w:r w:rsidRPr="00775072">
        <w:rPr>
          <w:sz w:val="24"/>
          <w:szCs w:val="24"/>
        </w:rPr>
        <w:t>чертежа выполненного с использованием графического редактора «КОМПАС-</w:t>
      </w:r>
      <w:r>
        <w:rPr>
          <w:sz w:val="24"/>
          <w:szCs w:val="24"/>
        </w:rPr>
        <w:t>График» представлен на рисунке 7</w:t>
      </w:r>
      <w:r w:rsidRPr="00775072">
        <w:rPr>
          <w:sz w:val="24"/>
          <w:szCs w:val="24"/>
        </w:rPr>
        <w:t>.</w:t>
      </w:r>
    </w:p>
    <w:p w:rsidR="007B02FA" w:rsidRDefault="003D4161" w:rsidP="007B02FA">
      <w:pPr>
        <w:tabs>
          <w:tab w:val="left" w:pos="1276"/>
        </w:tabs>
        <w:ind w:firstLine="851"/>
        <w:jc w:val="both"/>
        <w:rPr>
          <w:sz w:val="24"/>
          <w:szCs w:val="24"/>
        </w:rPr>
      </w:pPr>
      <w:r>
        <w:rPr>
          <w:noProof/>
          <w:sz w:val="24"/>
          <w:szCs w:val="24"/>
        </w:rPr>
        <w:drawing>
          <wp:anchor distT="0" distB="0" distL="114300" distR="114300" simplePos="0" relativeHeight="251671552" behindDoc="1" locked="0" layoutInCell="1" allowOverlap="1">
            <wp:simplePos x="0" y="0"/>
            <wp:positionH relativeFrom="column">
              <wp:posOffset>470535</wp:posOffset>
            </wp:positionH>
            <wp:positionV relativeFrom="paragraph">
              <wp:posOffset>125730</wp:posOffset>
            </wp:positionV>
            <wp:extent cx="5753100" cy="1962150"/>
            <wp:effectExtent l="19050" t="0" r="0" b="0"/>
            <wp:wrapNone/>
            <wp:docPr id="393" name="Рисунок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89"/>
                    <a:srcRect l="4666" t="24100" r="1400" b="18836"/>
                    <a:stretch>
                      <a:fillRect/>
                    </a:stretch>
                  </pic:blipFill>
                  <pic:spPr bwMode="auto">
                    <a:xfrm>
                      <a:off x="0" y="0"/>
                      <a:ext cx="5753100" cy="1962150"/>
                    </a:xfrm>
                    <a:prstGeom prst="rect">
                      <a:avLst/>
                    </a:prstGeom>
                    <a:noFill/>
                    <a:ln w="9525">
                      <a:noFill/>
                      <a:miter lim="800000"/>
                      <a:headEnd/>
                      <a:tailEnd/>
                    </a:ln>
                  </pic:spPr>
                </pic:pic>
              </a:graphicData>
            </a:graphic>
          </wp:anchor>
        </w:drawing>
      </w:r>
    </w:p>
    <w:p w:rsidR="007B02FA" w:rsidRDefault="007B02FA"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Default="003D4161" w:rsidP="003D4161">
      <w:pPr>
        <w:tabs>
          <w:tab w:val="left" w:pos="1276"/>
        </w:tabs>
        <w:jc w:val="both"/>
        <w:rPr>
          <w:sz w:val="24"/>
          <w:szCs w:val="24"/>
        </w:rPr>
      </w:pPr>
    </w:p>
    <w:p w:rsidR="003D4161" w:rsidRPr="00775072" w:rsidRDefault="003D4161" w:rsidP="003D4161">
      <w:pPr>
        <w:tabs>
          <w:tab w:val="left" w:pos="1276"/>
        </w:tabs>
        <w:jc w:val="both"/>
        <w:rPr>
          <w:sz w:val="24"/>
          <w:szCs w:val="24"/>
        </w:rPr>
      </w:pPr>
    </w:p>
    <w:p w:rsidR="007B02FA" w:rsidRPr="00775072" w:rsidRDefault="007B02FA" w:rsidP="007B02FA">
      <w:pPr>
        <w:jc w:val="center"/>
        <w:rPr>
          <w:sz w:val="24"/>
          <w:szCs w:val="24"/>
        </w:rPr>
      </w:pPr>
      <w:r>
        <w:rPr>
          <w:sz w:val="24"/>
          <w:szCs w:val="24"/>
        </w:rPr>
        <w:t>Рисунок 7 – Пример заполнения основной надписи</w:t>
      </w:r>
      <w:r w:rsidRPr="00775072">
        <w:rPr>
          <w:sz w:val="24"/>
          <w:szCs w:val="24"/>
        </w:rPr>
        <w:t xml:space="preserve"> </w:t>
      </w:r>
      <w:r>
        <w:rPr>
          <w:sz w:val="24"/>
          <w:szCs w:val="24"/>
        </w:rPr>
        <w:t>чертежа</w:t>
      </w:r>
    </w:p>
    <w:p w:rsidR="007B02FA" w:rsidRPr="002C0BB4" w:rsidRDefault="007B02FA" w:rsidP="007B02FA">
      <w:pPr>
        <w:pStyle w:val="4"/>
        <w:rPr>
          <w:b w:val="0"/>
          <w:sz w:val="16"/>
          <w:szCs w:val="16"/>
        </w:rPr>
      </w:pPr>
    </w:p>
    <w:p w:rsidR="007B02FA" w:rsidRPr="00775072" w:rsidRDefault="007B02FA" w:rsidP="007B02FA">
      <w:pPr>
        <w:pStyle w:val="4"/>
        <w:rPr>
          <w:i/>
          <w:sz w:val="24"/>
          <w:szCs w:val="24"/>
        </w:rPr>
      </w:pPr>
      <w:r w:rsidRPr="00775072">
        <w:rPr>
          <w:i/>
          <w:sz w:val="24"/>
          <w:szCs w:val="24"/>
        </w:rPr>
        <w:t>Ход работы</w:t>
      </w:r>
    </w:p>
    <w:p w:rsidR="007B02FA" w:rsidRPr="00775072" w:rsidRDefault="007B02FA" w:rsidP="007B02FA">
      <w:pPr>
        <w:jc w:val="both"/>
        <w:rPr>
          <w:sz w:val="16"/>
          <w:szCs w:val="16"/>
        </w:rPr>
      </w:pPr>
    </w:p>
    <w:p w:rsidR="007B02FA" w:rsidRPr="00775072" w:rsidRDefault="007B02FA" w:rsidP="00DC57BA">
      <w:pPr>
        <w:numPr>
          <w:ilvl w:val="0"/>
          <w:numId w:val="5"/>
        </w:numPr>
        <w:jc w:val="both"/>
        <w:rPr>
          <w:sz w:val="24"/>
        </w:rPr>
      </w:pPr>
      <w:r w:rsidRPr="00775072">
        <w:rPr>
          <w:sz w:val="24"/>
        </w:rPr>
        <w:t>В соответствии с</w:t>
      </w:r>
      <w:r>
        <w:rPr>
          <w:sz w:val="24"/>
        </w:rPr>
        <w:t xml:space="preserve"> индивидуальным вариантом</w:t>
      </w:r>
      <w:r w:rsidRPr="00775072">
        <w:rPr>
          <w:sz w:val="24"/>
        </w:rPr>
        <w:t xml:space="preserve"> выполни</w:t>
      </w:r>
      <w:r>
        <w:rPr>
          <w:sz w:val="24"/>
        </w:rPr>
        <w:t>те схему трансформаторной подстанции</w:t>
      </w:r>
      <w:r w:rsidRPr="00775072">
        <w:rPr>
          <w:sz w:val="24"/>
        </w:rPr>
        <w:t xml:space="preserve"> с использованием графического редактора </w:t>
      </w:r>
      <w:r>
        <w:rPr>
          <w:sz w:val="24"/>
        </w:rPr>
        <w:t>«</w:t>
      </w:r>
      <w:r w:rsidRPr="00775072">
        <w:rPr>
          <w:sz w:val="24"/>
        </w:rPr>
        <w:t>КОМПАС-График</w:t>
      </w:r>
      <w:r>
        <w:rPr>
          <w:sz w:val="24"/>
        </w:rPr>
        <w:t>»</w:t>
      </w:r>
      <w:r w:rsidRPr="00775072">
        <w:rPr>
          <w:sz w:val="24"/>
        </w:rPr>
        <w:t>.</w:t>
      </w:r>
    </w:p>
    <w:p w:rsidR="007B02FA" w:rsidRPr="00775072" w:rsidRDefault="007B02FA" w:rsidP="00DC57BA">
      <w:pPr>
        <w:numPr>
          <w:ilvl w:val="0"/>
          <w:numId w:val="5"/>
        </w:numPr>
        <w:jc w:val="both"/>
        <w:rPr>
          <w:sz w:val="24"/>
        </w:rPr>
      </w:pPr>
      <w:r w:rsidRPr="00775072">
        <w:rPr>
          <w:sz w:val="24"/>
        </w:rPr>
        <w:t>Представьте результаты в виде файла готового к выводу на печать.</w:t>
      </w:r>
    </w:p>
    <w:p w:rsidR="007B02FA" w:rsidRPr="00775072" w:rsidRDefault="007B02FA" w:rsidP="00DC57BA">
      <w:pPr>
        <w:numPr>
          <w:ilvl w:val="0"/>
          <w:numId w:val="5"/>
        </w:numPr>
        <w:jc w:val="both"/>
        <w:rPr>
          <w:sz w:val="24"/>
        </w:rPr>
      </w:pPr>
      <w:r w:rsidRPr="00775072">
        <w:rPr>
          <w:sz w:val="24"/>
        </w:rPr>
        <w:t>Оформите и сдайте отчетную работу преподавателю в установленные сроки.</w:t>
      </w:r>
    </w:p>
    <w:p w:rsidR="007B02FA" w:rsidRPr="00775072" w:rsidRDefault="007B02FA" w:rsidP="007B02FA">
      <w:pPr>
        <w:jc w:val="both"/>
      </w:pPr>
    </w:p>
    <w:p w:rsidR="007B02FA" w:rsidRDefault="007B02FA" w:rsidP="007B02FA">
      <w:pPr>
        <w:jc w:val="both"/>
        <w:rPr>
          <w:sz w:val="24"/>
          <w:szCs w:val="24"/>
        </w:rPr>
      </w:pPr>
      <w:r w:rsidRPr="00775072">
        <w:rPr>
          <w:i/>
          <w:sz w:val="24"/>
          <w:szCs w:val="24"/>
        </w:rPr>
        <w:t>Примечание:</w:t>
      </w:r>
      <w:r w:rsidRPr="00775072">
        <w:rPr>
          <w:sz w:val="24"/>
          <w:szCs w:val="24"/>
        </w:rPr>
        <w:t xml:space="preserve"> для выполнения практической работы можно исполь</w:t>
      </w:r>
      <w:r>
        <w:rPr>
          <w:sz w:val="24"/>
          <w:szCs w:val="24"/>
        </w:rPr>
        <w:t>зовать рабочую тетрадь по МДК03.01 «Внеш</w:t>
      </w:r>
      <w:r w:rsidRPr="00775072">
        <w:rPr>
          <w:sz w:val="24"/>
          <w:szCs w:val="24"/>
        </w:rPr>
        <w:t>нее электроснабжение промышленных и гражданских зданий».</w:t>
      </w:r>
    </w:p>
    <w:p w:rsidR="007B02FA" w:rsidRDefault="007B02FA">
      <w:r>
        <w:br w:type="page"/>
      </w:r>
    </w:p>
    <w:p w:rsidR="007B02FA" w:rsidRPr="007B02FA" w:rsidRDefault="007B02FA" w:rsidP="007B02FA">
      <w:pPr>
        <w:pStyle w:val="6"/>
        <w:rPr>
          <w:b/>
          <w:sz w:val="24"/>
          <w:szCs w:val="24"/>
        </w:rPr>
      </w:pPr>
      <w:r w:rsidRPr="007B02FA">
        <w:rPr>
          <w:b/>
          <w:sz w:val="24"/>
          <w:szCs w:val="24"/>
        </w:rPr>
        <w:lastRenderedPageBreak/>
        <w:t>Практическая работа № 5</w:t>
      </w:r>
    </w:p>
    <w:p w:rsidR="007B02FA" w:rsidRPr="003E7E73" w:rsidRDefault="007B02FA" w:rsidP="007B02FA">
      <w:pPr>
        <w:jc w:val="center"/>
        <w:rPr>
          <w:b/>
          <w:sz w:val="16"/>
        </w:rPr>
      </w:pPr>
    </w:p>
    <w:p w:rsidR="007B02FA" w:rsidRPr="007B02FA" w:rsidRDefault="007B02FA" w:rsidP="007B02FA">
      <w:pPr>
        <w:jc w:val="center"/>
        <w:rPr>
          <w:b/>
          <w:sz w:val="24"/>
          <w:szCs w:val="24"/>
        </w:rPr>
      </w:pPr>
      <w:r w:rsidRPr="007B02FA">
        <w:rPr>
          <w:b/>
          <w:sz w:val="24"/>
          <w:szCs w:val="24"/>
        </w:rPr>
        <w:t>Выбор электрооборудования и токоведущих частей по условиям короткого замыкания</w:t>
      </w:r>
    </w:p>
    <w:p w:rsidR="007B02FA" w:rsidRPr="003E7E73" w:rsidRDefault="007B02FA" w:rsidP="007B02FA">
      <w:pPr>
        <w:jc w:val="center"/>
        <w:rPr>
          <w:b/>
          <w:sz w:val="16"/>
        </w:rPr>
      </w:pPr>
    </w:p>
    <w:p w:rsidR="007B02FA" w:rsidRPr="001A26D3" w:rsidRDefault="007B02FA" w:rsidP="007B02FA">
      <w:pPr>
        <w:ind w:left="1588" w:hanging="1588"/>
        <w:jc w:val="both"/>
        <w:rPr>
          <w:sz w:val="24"/>
        </w:rPr>
      </w:pPr>
      <w:r w:rsidRPr="001A26D3">
        <w:rPr>
          <w:i/>
          <w:sz w:val="24"/>
          <w:u w:val="single"/>
        </w:rPr>
        <w:t>Цель работы</w:t>
      </w:r>
      <w:r w:rsidRPr="001A26D3">
        <w:rPr>
          <w:i/>
          <w:sz w:val="24"/>
        </w:rPr>
        <w:t xml:space="preserve">: </w:t>
      </w:r>
      <w:r w:rsidRPr="001A26D3">
        <w:rPr>
          <w:sz w:val="24"/>
        </w:rPr>
        <w:t xml:space="preserve">научиться выбирать электрооборудование и токоведущие части по условиям короткого замыкания (используя справочную литературу) по заданной схеме электроснабжения. </w:t>
      </w:r>
    </w:p>
    <w:p w:rsidR="007B02FA" w:rsidRPr="00452635" w:rsidRDefault="007B02FA" w:rsidP="007B02FA">
      <w:pPr>
        <w:rPr>
          <w:sz w:val="16"/>
          <w:szCs w:val="16"/>
        </w:rPr>
      </w:pPr>
    </w:p>
    <w:p w:rsidR="007B02FA" w:rsidRPr="00D93ADD" w:rsidRDefault="007B02FA" w:rsidP="007B02FA">
      <w:pPr>
        <w:pStyle w:val="21"/>
        <w:spacing w:after="0" w:line="240" w:lineRule="auto"/>
        <w:ind w:left="0" w:firstLine="851"/>
        <w:jc w:val="both"/>
        <w:rPr>
          <w:b/>
          <w:sz w:val="24"/>
          <w:szCs w:val="24"/>
        </w:rPr>
      </w:pPr>
      <w:r w:rsidRPr="00D93ADD">
        <w:rPr>
          <w:b/>
          <w:sz w:val="24"/>
          <w:szCs w:val="24"/>
        </w:rPr>
        <w:t>В результате выполнения практической работы формируются:</w:t>
      </w:r>
    </w:p>
    <w:p w:rsidR="007B02FA" w:rsidRPr="00164181" w:rsidRDefault="007B02FA" w:rsidP="007B02FA">
      <w:pPr>
        <w:jc w:val="both"/>
        <w:rPr>
          <w:bCs/>
          <w:i/>
          <w:sz w:val="24"/>
          <w:szCs w:val="28"/>
        </w:rPr>
      </w:pPr>
      <w:r w:rsidRPr="00164181">
        <w:rPr>
          <w:bCs/>
          <w:i/>
          <w:sz w:val="24"/>
          <w:szCs w:val="28"/>
        </w:rPr>
        <w:t>умения:</w:t>
      </w:r>
    </w:p>
    <w:p w:rsidR="007B02FA" w:rsidRPr="006A72A1" w:rsidRDefault="007B02FA" w:rsidP="007B02FA">
      <w:pPr>
        <w:ind w:firstLine="851"/>
        <w:rPr>
          <w:sz w:val="24"/>
          <w:szCs w:val="24"/>
        </w:rPr>
      </w:pPr>
      <w:r w:rsidRPr="006A72A1">
        <w:rPr>
          <w:sz w:val="24"/>
          <w:szCs w:val="24"/>
        </w:rPr>
        <w:t xml:space="preserve">- составлять отдельные разделы проекта производства работ; </w:t>
      </w:r>
    </w:p>
    <w:p w:rsidR="007B02FA" w:rsidRPr="006A72A1" w:rsidRDefault="007B02FA" w:rsidP="007B02FA">
      <w:pPr>
        <w:ind w:firstLine="851"/>
        <w:rPr>
          <w:sz w:val="24"/>
          <w:szCs w:val="24"/>
        </w:rPr>
      </w:pPr>
      <w:r w:rsidRPr="006A72A1">
        <w:rPr>
          <w:sz w:val="24"/>
          <w:szCs w:val="24"/>
        </w:rPr>
        <w:t>- выполнять расчет электрических нагрузок электрических сетей, осуществлять выбор токоведущих частей на разных уровнях напряжения;</w:t>
      </w:r>
    </w:p>
    <w:p w:rsidR="007B02FA" w:rsidRPr="005B5992" w:rsidRDefault="007B02FA" w:rsidP="007B02FA">
      <w:pPr>
        <w:pStyle w:val="a6"/>
        <w:ind w:firstLine="851"/>
        <w:jc w:val="both"/>
        <w:rPr>
          <w:b/>
          <w:i/>
          <w:szCs w:val="24"/>
        </w:rPr>
      </w:pPr>
      <w:r>
        <w:rPr>
          <w:szCs w:val="24"/>
        </w:rPr>
        <w:t>- выполнять проектную документацию с использованием персонального компьютера;</w:t>
      </w:r>
    </w:p>
    <w:p w:rsidR="007B02FA" w:rsidRPr="00164181" w:rsidRDefault="007B02FA" w:rsidP="007B02FA">
      <w:pPr>
        <w:rPr>
          <w:i/>
          <w:sz w:val="24"/>
          <w:szCs w:val="28"/>
        </w:rPr>
      </w:pPr>
      <w:r w:rsidRPr="00164181">
        <w:rPr>
          <w:bCs/>
          <w:i/>
          <w:sz w:val="24"/>
          <w:szCs w:val="28"/>
        </w:rPr>
        <w:t>знания:</w:t>
      </w:r>
    </w:p>
    <w:p w:rsidR="007B02FA" w:rsidRDefault="007B02FA" w:rsidP="007B02FA">
      <w:pPr>
        <w:pStyle w:val="a6"/>
        <w:ind w:firstLine="851"/>
      </w:pPr>
      <w:r>
        <w:t>- номенклатуры наиболее распространенных воздушных проводов, кабельной продукции и электромонтажных изделий;</w:t>
      </w:r>
    </w:p>
    <w:p w:rsidR="007B02FA" w:rsidRDefault="007B02FA" w:rsidP="007B02FA">
      <w:pPr>
        <w:pStyle w:val="a6"/>
        <w:ind w:firstLine="851"/>
      </w:pPr>
      <w:r>
        <w:t>- основных методов расчета и условий выбора электрических сетей;</w:t>
      </w:r>
    </w:p>
    <w:p w:rsidR="007B02FA" w:rsidRDefault="007B02FA" w:rsidP="007B02FA">
      <w:pPr>
        <w:pStyle w:val="a6"/>
        <w:ind w:firstLine="851"/>
      </w:pPr>
      <w:r>
        <w:t>- технических характеристик элементов линий электропередачи и технические требования, предъявляемые к их работе;</w:t>
      </w:r>
    </w:p>
    <w:p w:rsidR="007B02FA" w:rsidRDefault="007B02FA" w:rsidP="007B02FA">
      <w:pPr>
        <w:pStyle w:val="a6"/>
        <w:ind w:firstLine="851"/>
        <w:jc w:val="both"/>
      </w:pPr>
      <w:r>
        <w:t>- конструктивных особенностей и технических характеристик трансформаторных подстанций и распределительных пунктов,</w:t>
      </w:r>
      <w:r w:rsidR="007830BA">
        <w:t xml:space="preserve"> применяемых на сетях 0,4-20 кВ;</w:t>
      </w:r>
    </w:p>
    <w:p w:rsidR="007B02FA" w:rsidRPr="00164181" w:rsidRDefault="007B02FA" w:rsidP="007B02FA">
      <w:pPr>
        <w:pStyle w:val="a6"/>
        <w:ind w:firstLine="0"/>
        <w:rPr>
          <w:i/>
        </w:rPr>
      </w:pPr>
      <w:r w:rsidRPr="00164181">
        <w:rPr>
          <w:i/>
        </w:rPr>
        <w:t>элементы следующих компетенций:</w:t>
      </w:r>
    </w:p>
    <w:p w:rsidR="007B02FA" w:rsidRPr="006A72A1" w:rsidRDefault="007B02FA" w:rsidP="007B02FA">
      <w:pPr>
        <w:widowControl w:val="0"/>
        <w:suppressAutoHyphens/>
        <w:ind w:firstLine="851"/>
        <w:jc w:val="both"/>
        <w:rPr>
          <w:sz w:val="24"/>
          <w:szCs w:val="24"/>
        </w:rPr>
      </w:pPr>
      <w:r w:rsidRPr="006A72A1">
        <w:rPr>
          <w:sz w:val="24"/>
          <w:szCs w:val="24"/>
        </w:rPr>
        <w:t>ПК 3.4 Участвовать в проектировании электрических сетей.</w:t>
      </w:r>
    </w:p>
    <w:p w:rsidR="007B02FA" w:rsidRPr="006A72A1" w:rsidRDefault="007B02FA" w:rsidP="007B02FA">
      <w:pPr>
        <w:pStyle w:val="ab"/>
        <w:ind w:firstLine="851"/>
        <w:jc w:val="both"/>
      </w:pPr>
      <w:r w:rsidRPr="006A72A1">
        <w:t>ОК 01. Выбирать способы решения задач профессиональной деятельности применительно к различным контекстам;</w:t>
      </w:r>
    </w:p>
    <w:p w:rsidR="007B02FA" w:rsidRPr="006A72A1" w:rsidRDefault="007B02FA" w:rsidP="007B02FA">
      <w:pPr>
        <w:pStyle w:val="ab"/>
        <w:ind w:firstLine="851"/>
        <w:jc w:val="both"/>
      </w:pPr>
      <w:r w:rsidRPr="006A72A1">
        <w:t>ОК 02. Осуществлять поиск, анализ и интерпретацию информации, необходимой для выполнения задач профессиональной деятельности;</w:t>
      </w:r>
    </w:p>
    <w:p w:rsidR="007B02FA" w:rsidRPr="006A72A1" w:rsidRDefault="007B02FA" w:rsidP="007B02FA">
      <w:pPr>
        <w:pStyle w:val="ab"/>
        <w:ind w:firstLine="851"/>
        <w:jc w:val="both"/>
      </w:pPr>
      <w:r w:rsidRPr="006A72A1">
        <w:t>ОК 03. Планировать и реализовывать собственное профессиональное и личностное развитие;</w:t>
      </w:r>
    </w:p>
    <w:p w:rsidR="007B02FA" w:rsidRPr="006A72A1" w:rsidRDefault="007B02FA" w:rsidP="007B02FA">
      <w:pPr>
        <w:pStyle w:val="ab"/>
        <w:ind w:firstLine="851"/>
        <w:jc w:val="both"/>
      </w:pPr>
      <w:r w:rsidRPr="006A72A1">
        <w:t>ОК 04. Работать в коллективе и команде, эффективно взаимодействовать с коллегами, руководством, клиентами;</w:t>
      </w:r>
    </w:p>
    <w:p w:rsidR="007B02FA" w:rsidRPr="006A72A1" w:rsidRDefault="007B02FA" w:rsidP="007B02FA">
      <w:pPr>
        <w:pStyle w:val="ab"/>
        <w:ind w:firstLine="851"/>
        <w:jc w:val="both"/>
      </w:pPr>
      <w:r w:rsidRPr="006A72A1">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E10353" w:rsidRPr="00E27AB1" w:rsidRDefault="00E10353" w:rsidP="00E10353">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7B02FA" w:rsidRPr="006A72A1" w:rsidRDefault="007B02FA" w:rsidP="007B02FA">
      <w:pPr>
        <w:pStyle w:val="ab"/>
        <w:ind w:firstLine="851"/>
        <w:jc w:val="both"/>
      </w:pPr>
      <w:r w:rsidRPr="006A72A1">
        <w:t>ОК 07. Содействовать сохранению окружающей среды, ресурсосбережению, эффективно действовать в чрезвычайных ситуациях;</w:t>
      </w:r>
    </w:p>
    <w:p w:rsidR="007B02FA" w:rsidRPr="006A72A1" w:rsidRDefault="007B02FA" w:rsidP="007B02FA">
      <w:pPr>
        <w:pStyle w:val="ab"/>
        <w:ind w:firstLine="851"/>
        <w:jc w:val="both"/>
      </w:pPr>
      <w:r w:rsidRPr="006A72A1">
        <w:t>ОК 09. Использовать информационные технологии в профессиональной деятельности;</w:t>
      </w:r>
    </w:p>
    <w:p w:rsidR="007B02FA" w:rsidRPr="006A72A1" w:rsidRDefault="007B02FA" w:rsidP="007B02FA">
      <w:pPr>
        <w:pStyle w:val="ab"/>
        <w:ind w:firstLine="851"/>
        <w:jc w:val="both"/>
      </w:pPr>
      <w:r w:rsidRPr="006A72A1">
        <w:t>ОК 10. Пользоваться профессиональной документацией на государственном и ино</w:t>
      </w:r>
      <w:r>
        <w:t>странном языках.</w:t>
      </w:r>
    </w:p>
    <w:p w:rsidR="007B02FA" w:rsidRPr="00D93ADD" w:rsidRDefault="007B02FA" w:rsidP="007B02FA">
      <w:pPr>
        <w:pStyle w:val="21"/>
        <w:spacing w:after="0" w:line="240" w:lineRule="auto"/>
        <w:ind w:left="0"/>
        <w:jc w:val="both"/>
        <w:rPr>
          <w:sz w:val="16"/>
          <w:szCs w:val="16"/>
        </w:rPr>
      </w:pPr>
    </w:p>
    <w:p w:rsidR="007B02FA" w:rsidRDefault="007B02FA" w:rsidP="007B02FA">
      <w:pPr>
        <w:jc w:val="center"/>
        <w:rPr>
          <w:b/>
          <w:i/>
          <w:sz w:val="24"/>
        </w:rPr>
      </w:pPr>
      <w:r w:rsidRPr="00775072">
        <w:rPr>
          <w:b/>
          <w:i/>
          <w:sz w:val="24"/>
        </w:rPr>
        <w:t>Теоретический материал</w:t>
      </w:r>
    </w:p>
    <w:p w:rsidR="007B02FA" w:rsidRPr="00D93ADD" w:rsidRDefault="007B02FA" w:rsidP="007B02FA">
      <w:pPr>
        <w:jc w:val="center"/>
        <w:rPr>
          <w:sz w:val="16"/>
          <w:szCs w:val="16"/>
        </w:rPr>
      </w:pPr>
    </w:p>
    <w:p w:rsidR="007B02FA" w:rsidRPr="00C55C88" w:rsidRDefault="007B02FA" w:rsidP="007B02FA">
      <w:pPr>
        <w:ind w:firstLine="851"/>
        <w:jc w:val="both"/>
        <w:rPr>
          <w:sz w:val="24"/>
          <w:szCs w:val="24"/>
        </w:rPr>
      </w:pPr>
      <w:r>
        <w:rPr>
          <w:sz w:val="24"/>
          <w:szCs w:val="24"/>
        </w:rPr>
        <w:t xml:space="preserve">Последовательность выбора </w:t>
      </w:r>
      <w:r w:rsidRPr="00C55C88">
        <w:rPr>
          <w:sz w:val="24"/>
          <w:szCs w:val="24"/>
        </w:rPr>
        <w:t>электрических аппаратов, шин и изоляторов</w:t>
      </w:r>
      <w:r>
        <w:rPr>
          <w:sz w:val="24"/>
          <w:szCs w:val="24"/>
        </w:rPr>
        <w:t xml:space="preserve"> рассмотрим на примере расчетной схемы представленной на рисунке 5 практической работы №3.</w:t>
      </w:r>
    </w:p>
    <w:p w:rsidR="007B02FA" w:rsidRDefault="007B02FA" w:rsidP="007B02FA">
      <w:pPr>
        <w:ind w:firstLine="851"/>
        <w:rPr>
          <w:sz w:val="24"/>
          <w:szCs w:val="24"/>
        </w:rPr>
      </w:pPr>
      <w:r>
        <w:rPr>
          <w:sz w:val="24"/>
          <w:szCs w:val="24"/>
        </w:rPr>
        <w:t>Исходные данные:</w:t>
      </w:r>
    </w:p>
    <w:p w:rsidR="007B02FA" w:rsidRPr="00164181" w:rsidRDefault="007B02FA" w:rsidP="007B02FA">
      <w:pPr>
        <w:ind w:firstLine="851"/>
        <w:rPr>
          <w:sz w:val="24"/>
          <w:szCs w:val="24"/>
        </w:rPr>
      </w:pPr>
      <w:r>
        <w:rPr>
          <w:sz w:val="24"/>
          <w:szCs w:val="24"/>
        </w:rPr>
        <w:t xml:space="preserve">а) </w:t>
      </w:r>
      <w:r w:rsidRPr="00164181">
        <w:rPr>
          <w:sz w:val="24"/>
          <w:szCs w:val="24"/>
        </w:rPr>
        <w:t>относительное сопротивление системы х</w:t>
      </w:r>
      <w:r w:rsidRPr="00164181">
        <w:rPr>
          <w:sz w:val="24"/>
          <w:szCs w:val="24"/>
          <w:vertAlign w:val="subscript"/>
        </w:rPr>
        <w:t>с</w:t>
      </w:r>
      <w:r w:rsidRPr="00164181">
        <w:rPr>
          <w:sz w:val="24"/>
          <w:szCs w:val="24"/>
        </w:rPr>
        <w:t xml:space="preserve">=0,04 при </w:t>
      </w:r>
      <w:r w:rsidRPr="00164181">
        <w:rPr>
          <w:sz w:val="24"/>
          <w:szCs w:val="24"/>
          <w:lang w:val="en-US"/>
        </w:rPr>
        <w:t>S</w:t>
      </w:r>
      <w:r w:rsidRPr="00164181">
        <w:rPr>
          <w:sz w:val="24"/>
          <w:szCs w:val="24"/>
          <w:vertAlign w:val="subscript"/>
        </w:rPr>
        <w:t>б</w:t>
      </w:r>
      <w:r w:rsidRPr="00164181">
        <w:rPr>
          <w:sz w:val="24"/>
          <w:szCs w:val="24"/>
        </w:rPr>
        <w:t>=100 МВА;</w:t>
      </w:r>
    </w:p>
    <w:p w:rsidR="007B02FA" w:rsidRPr="00164181" w:rsidRDefault="007B02FA" w:rsidP="007B02FA">
      <w:pPr>
        <w:ind w:firstLine="851"/>
        <w:rPr>
          <w:sz w:val="24"/>
          <w:szCs w:val="24"/>
        </w:rPr>
      </w:pPr>
      <w:r>
        <w:rPr>
          <w:sz w:val="24"/>
          <w:szCs w:val="24"/>
        </w:rPr>
        <w:t xml:space="preserve">б) </w:t>
      </w:r>
      <w:r w:rsidRPr="00164181">
        <w:rPr>
          <w:sz w:val="24"/>
          <w:szCs w:val="24"/>
        </w:rPr>
        <w:t xml:space="preserve">первичное напряжение трансформатора ГПП </w:t>
      </w:r>
      <w:r w:rsidRPr="00164181">
        <w:rPr>
          <w:sz w:val="24"/>
          <w:szCs w:val="24"/>
          <w:lang w:val="en-US"/>
        </w:rPr>
        <w:t>U</w:t>
      </w:r>
      <w:r w:rsidRPr="00164181">
        <w:rPr>
          <w:sz w:val="24"/>
          <w:szCs w:val="24"/>
          <w:vertAlign w:val="subscript"/>
        </w:rPr>
        <w:t>1</w:t>
      </w:r>
      <w:r w:rsidRPr="00164181">
        <w:rPr>
          <w:sz w:val="24"/>
          <w:szCs w:val="24"/>
        </w:rPr>
        <w:t>=110 кВ;</w:t>
      </w:r>
    </w:p>
    <w:p w:rsidR="007B02FA" w:rsidRPr="00164181" w:rsidRDefault="007B02FA" w:rsidP="007B02FA">
      <w:pPr>
        <w:ind w:firstLine="851"/>
        <w:rPr>
          <w:sz w:val="24"/>
          <w:szCs w:val="24"/>
        </w:rPr>
      </w:pPr>
      <w:r>
        <w:rPr>
          <w:sz w:val="24"/>
          <w:szCs w:val="24"/>
        </w:rPr>
        <w:t xml:space="preserve">в) </w:t>
      </w:r>
      <w:r w:rsidRPr="00164181">
        <w:rPr>
          <w:sz w:val="24"/>
          <w:szCs w:val="24"/>
        </w:rPr>
        <w:t xml:space="preserve">вторичное напряжение трансформатора ГПП </w:t>
      </w:r>
      <w:r w:rsidRPr="00164181">
        <w:rPr>
          <w:sz w:val="24"/>
          <w:szCs w:val="24"/>
          <w:lang w:val="en-US"/>
        </w:rPr>
        <w:t>U</w:t>
      </w:r>
      <w:r w:rsidRPr="00164181">
        <w:rPr>
          <w:sz w:val="24"/>
          <w:szCs w:val="24"/>
          <w:vertAlign w:val="subscript"/>
        </w:rPr>
        <w:t>2</w:t>
      </w:r>
      <w:r w:rsidRPr="00164181">
        <w:rPr>
          <w:sz w:val="24"/>
          <w:szCs w:val="24"/>
        </w:rPr>
        <w:t>=10 кВ;</w:t>
      </w:r>
    </w:p>
    <w:p w:rsidR="007B02FA" w:rsidRPr="00164181" w:rsidRDefault="007B02FA" w:rsidP="007B02FA">
      <w:pPr>
        <w:ind w:firstLine="851"/>
        <w:rPr>
          <w:sz w:val="24"/>
          <w:szCs w:val="24"/>
        </w:rPr>
      </w:pPr>
      <w:r>
        <w:rPr>
          <w:sz w:val="24"/>
          <w:szCs w:val="24"/>
        </w:rPr>
        <w:t xml:space="preserve">г) </w:t>
      </w:r>
      <w:r w:rsidRPr="00164181">
        <w:rPr>
          <w:sz w:val="24"/>
          <w:szCs w:val="24"/>
        </w:rPr>
        <w:t xml:space="preserve">номинальная мощность трансформатора ГПП </w:t>
      </w:r>
      <w:r w:rsidRPr="00164181">
        <w:rPr>
          <w:sz w:val="24"/>
          <w:szCs w:val="24"/>
          <w:lang w:val="en-US"/>
        </w:rPr>
        <w:t>S</w:t>
      </w:r>
      <w:r w:rsidRPr="00164181">
        <w:rPr>
          <w:sz w:val="24"/>
          <w:szCs w:val="24"/>
          <w:vertAlign w:val="subscript"/>
        </w:rPr>
        <w:t>ном.т.</w:t>
      </w:r>
      <w:r w:rsidRPr="00164181">
        <w:rPr>
          <w:sz w:val="24"/>
          <w:szCs w:val="24"/>
        </w:rPr>
        <w:t>=10 МВА;</w:t>
      </w:r>
    </w:p>
    <w:p w:rsidR="007B02FA" w:rsidRPr="00164181" w:rsidRDefault="007B02FA" w:rsidP="007B02FA">
      <w:pPr>
        <w:ind w:firstLine="851"/>
        <w:rPr>
          <w:sz w:val="24"/>
          <w:szCs w:val="24"/>
        </w:rPr>
      </w:pPr>
      <w:r>
        <w:rPr>
          <w:sz w:val="24"/>
          <w:szCs w:val="24"/>
        </w:rPr>
        <w:lastRenderedPageBreak/>
        <w:t xml:space="preserve">д) </w:t>
      </w:r>
      <w:r w:rsidRPr="00164181">
        <w:rPr>
          <w:sz w:val="24"/>
          <w:szCs w:val="24"/>
        </w:rPr>
        <w:t xml:space="preserve">напряжение КЗ трансформатора ГПП </w:t>
      </w:r>
      <w:r w:rsidRPr="00164181">
        <w:rPr>
          <w:sz w:val="24"/>
          <w:szCs w:val="24"/>
          <w:lang w:val="en-US"/>
        </w:rPr>
        <w:t>U</w:t>
      </w:r>
      <w:r w:rsidRPr="00164181">
        <w:rPr>
          <w:sz w:val="24"/>
          <w:szCs w:val="24"/>
          <w:vertAlign w:val="subscript"/>
        </w:rPr>
        <w:t>к</w:t>
      </w:r>
      <w:r w:rsidRPr="00164181">
        <w:rPr>
          <w:sz w:val="24"/>
          <w:szCs w:val="24"/>
        </w:rPr>
        <w:t>=10,5%;</w:t>
      </w:r>
    </w:p>
    <w:p w:rsidR="007B02FA" w:rsidRPr="00164181" w:rsidRDefault="007B02FA" w:rsidP="007B02FA">
      <w:pPr>
        <w:ind w:firstLine="851"/>
        <w:rPr>
          <w:sz w:val="24"/>
          <w:szCs w:val="24"/>
        </w:rPr>
      </w:pPr>
      <w:r>
        <w:rPr>
          <w:sz w:val="24"/>
          <w:szCs w:val="24"/>
        </w:rPr>
        <w:t xml:space="preserve">е) </w:t>
      </w:r>
      <w:r w:rsidRPr="00164181">
        <w:rPr>
          <w:sz w:val="24"/>
          <w:szCs w:val="24"/>
        </w:rPr>
        <w:t>ток короткого замыкания в точке К</w:t>
      </w:r>
      <w:r w:rsidRPr="00164181">
        <w:rPr>
          <w:sz w:val="24"/>
          <w:szCs w:val="24"/>
          <w:vertAlign w:val="subscript"/>
        </w:rPr>
        <w:t>1</w:t>
      </w:r>
      <w:r w:rsidRPr="00164181">
        <w:rPr>
          <w:sz w:val="24"/>
          <w:szCs w:val="24"/>
        </w:rPr>
        <w:t xml:space="preserve"> </w:t>
      </w:r>
      <m:oMath>
        <m:sSubSup>
          <m:sSubSupPr>
            <m:ctrlPr>
              <w:rPr>
                <w:rFonts w:ascii="Cambria Math" w:hAnsi="Cambria Math"/>
                <w:sz w:val="24"/>
                <w:szCs w:val="24"/>
              </w:rPr>
            </m:ctrlPr>
          </m:sSubSupPr>
          <m:e>
            <m:r>
              <m:rPr>
                <m:sty m:val="p"/>
              </m:rPr>
              <w:rPr>
                <w:rFonts w:ascii="Cambria Math" w:hAnsi="Cambria Math"/>
                <w:sz w:val="24"/>
                <w:szCs w:val="24"/>
                <w:lang w:val="en-US"/>
              </w:rPr>
              <m:t>I</m:t>
            </m:r>
          </m:e>
          <m:sub>
            <m:r>
              <m:rPr>
                <m:sty m:val="p"/>
              </m:rPr>
              <w:rPr>
                <w:rFonts w:ascii="Cambria Math" w:hAnsi="Cambria Math"/>
                <w:sz w:val="24"/>
                <w:szCs w:val="24"/>
              </w:rPr>
              <m:t>к.з.1</m:t>
            </m:r>
          </m:sub>
          <m:sup>
            <m:r>
              <m:rPr>
                <m:sty m:val="p"/>
              </m:rPr>
              <w:rPr>
                <w:rFonts w:ascii="Cambria Math" w:hAnsi="Cambria Math"/>
                <w:sz w:val="24"/>
                <w:szCs w:val="24"/>
              </w:rPr>
              <m:t>(3)</m:t>
            </m:r>
          </m:sup>
        </m:sSubSup>
      </m:oMath>
      <w:r w:rsidRPr="00164181">
        <w:rPr>
          <w:sz w:val="24"/>
          <w:szCs w:val="24"/>
        </w:rPr>
        <w:t>=12,5 кА;</w:t>
      </w:r>
    </w:p>
    <w:p w:rsidR="007B02FA" w:rsidRPr="00164181" w:rsidRDefault="007B02FA" w:rsidP="007B02FA">
      <w:pPr>
        <w:ind w:firstLine="851"/>
        <w:rPr>
          <w:sz w:val="24"/>
          <w:szCs w:val="24"/>
        </w:rPr>
      </w:pPr>
      <w:r>
        <w:rPr>
          <w:sz w:val="24"/>
          <w:szCs w:val="24"/>
        </w:rPr>
        <w:t xml:space="preserve">ж) </w:t>
      </w:r>
      <w:r w:rsidRPr="00164181">
        <w:rPr>
          <w:sz w:val="24"/>
          <w:szCs w:val="24"/>
        </w:rPr>
        <w:t>ток короткого замыкания в точке К</w:t>
      </w:r>
      <w:r w:rsidRPr="00164181">
        <w:rPr>
          <w:sz w:val="24"/>
          <w:szCs w:val="24"/>
          <w:vertAlign w:val="subscript"/>
        </w:rPr>
        <w:t>2</w:t>
      </w:r>
      <w:r w:rsidRPr="00164181">
        <w:rPr>
          <w:sz w:val="24"/>
          <w:szCs w:val="24"/>
        </w:rPr>
        <w:t xml:space="preserve"> </w:t>
      </w:r>
      <m:oMath>
        <m:sSubSup>
          <m:sSubSupPr>
            <m:ctrlPr>
              <w:rPr>
                <w:rFonts w:ascii="Cambria Math" w:hAnsi="Cambria Math"/>
                <w:sz w:val="24"/>
                <w:szCs w:val="24"/>
              </w:rPr>
            </m:ctrlPr>
          </m:sSubSupPr>
          <m:e>
            <m:r>
              <m:rPr>
                <m:sty m:val="p"/>
              </m:rPr>
              <w:rPr>
                <w:rFonts w:ascii="Cambria Math" w:hAnsi="Cambria Math"/>
                <w:sz w:val="24"/>
                <w:szCs w:val="24"/>
                <w:lang w:val="en-US"/>
              </w:rPr>
              <m:t>I</m:t>
            </m:r>
          </m:e>
          <m:sub>
            <m:r>
              <m:rPr>
                <m:sty m:val="p"/>
              </m:rPr>
              <w:rPr>
                <w:rFonts w:ascii="Cambria Math" w:hAnsi="Cambria Math"/>
                <w:sz w:val="24"/>
                <w:szCs w:val="24"/>
              </w:rPr>
              <m:t>к.з2.</m:t>
            </m:r>
          </m:sub>
          <m:sup>
            <m:r>
              <m:rPr>
                <m:sty m:val="p"/>
              </m:rPr>
              <w:rPr>
                <w:rFonts w:ascii="Cambria Math" w:hAnsi="Cambria Math"/>
                <w:sz w:val="24"/>
                <w:szCs w:val="24"/>
              </w:rPr>
              <m:t>(3)</m:t>
            </m:r>
          </m:sup>
        </m:sSubSup>
      </m:oMath>
      <w:r w:rsidRPr="00164181">
        <w:rPr>
          <w:sz w:val="24"/>
          <w:szCs w:val="24"/>
        </w:rPr>
        <w:t>=5,05 кА;</w:t>
      </w:r>
    </w:p>
    <w:p w:rsidR="007B02FA" w:rsidRPr="00164181" w:rsidRDefault="007B02FA" w:rsidP="007B02FA">
      <w:pPr>
        <w:ind w:firstLine="851"/>
        <w:rPr>
          <w:sz w:val="24"/>
          <w:szCs w:val="24"/>
        </w:rPr>
      </w:pPr>
      <w:r>
        <w:rPr>
          <w:sz w:val="24"/>
          <w:szCs w:val="24"/>
        </w:rPr>
        <w:t xml:space="preserve">з) </w:t>
      </w:r>
      <w:r w:rsidRPr="00164181">
        <w:rPr>
          <w:sz w:val="24"/>
          <w:szCs w:val="24"/>
        </w:rPr>
        <w:t>номинальная мощность сил</w:t>
      </w:r>
      <w:r>
        <w:rPr>
          <w:sz w:val="24"/>
          <w:szCs w:val="24"/>
        </w:rPr>
        <w:t>ового трансформатора цеховой ТП</w:t>
      </w:r>
      <w:r w:rsidRPr="00164181">
        <w:rPr>
          <w:sz w:val="24"/>
          <w:szCs w:val="24"/>
        </w:rPr>
        <w:t xml:space="preserve"> </w:t>
      </w:r>
      <w:r w:rsidRPr="00164181">
        <w:rPr>
          <w:sz w:val="24"/>
          <w:szCs w:val="24"/>
          <w:lang w:val="en-US"/>
        </w:rPr>
        <w:t>S</w:t>
      </w:r>
      <w:r w:rsidRPr="00164181">
        <w:rPr>
          <w:sz w:val="24"/>
          <w:szCs w:val="24"/>
          <w:vertAlign w:val="subscript"/>
        </w:rPr>
        <w:t>ном.т.КТП</w:t>
      </w:r>
      <w:r w:rsidRPr="00164181">
        <w:rPr>
          <w:sz w:val="24"/>
          <w:szCs w:val="24"/>
        </w:rPr>
        <w:t>=400 кВА</w:t>
      </w:r>
      <w:r w:rsidRPr="00164181">
        <w:rPr>
          <w:sz w:val="24"/>
          <w:szCs w:val="24"/>
          <w:vertAlign w:val="subscript"/>
        </w:rPr>
        <w:t>.</w:t>
      </w:r>
      <w:r>
        <w:rPr>
          <w:sz w:val="24"/>
          <w:szCs w:val="24"/>
        </w:rPr>
        <w:t>.</w:t>
      </w:r>
    </w:p>
    <w:p w:rsidR="007B02FA" w:rsidRDefault="007B02FA" w:rsidP="007B02FA">
      <w:pPr>
        <w:ind w:firstLine="851"/>
        <w:rPr>
          <w:sz w:val="24"/>
          <w:szCs w:val="24"/>
        </w:rPr>
      </w:pPr>
      <w:r>
        <w:rPr>
          <w:sz w:val="24"/>
          <w:szCs w:val="24"/>
        </w:rPr>
        <w:t>Остальные исходные данные указываются по мере необходимости.</w:t>
      </w:r>
    </w:p>
    <w:p w:rsidR="007B02FA" w:rsidRDefault="007B02FA" w:rsidP="007B02FA">
      <w:pPr>
        <w:ind w:firstLine="851"/>
        <w:jc w:val="both"/>
        <w:rPr>
          <w:sz w:val="24"/>
          <w:szCs w:val="24"/>
          <w:u w:val="single"/>
        </w:rPr>
      </w:pPr>
      <w:r w:rsidRPr="00CB3F7C">
        <w:rPr>
          <w:sz w:val="24"/>
          <w:szCs w:val="24"/>
          <w:u w:val="single"/>
        </w:rPr>
        <w:t>Выбор выключателя</w:t>
      </w:r>
      <w:r>
        <w:rPr>
          <w:sz w:val="24"/>
          <w:szCs w:val="24"/>
          <w:u w:val="single"/>
        </w:rPr>
        <w:t xml:space="preserve"> </w:t>
      </w:r>
      <w:r>
        <w:rPr>
          <w:sz w:val="24"/>
          <w:szCs w:val="24"/>
          <w:u w:val="single"/>
          <w:lang w:val="en-US"/>
        </w:rPr>
        <w:t>Q</w:t>
      </w:r>
      <w:r w:rsidRPr="00B363BD">
        <w:rPr>
          <w:sz w:val="24"/>
          <w:szCs w:val="24"/>
          <w:u w:val="single"/>
        </w:rPr>
        <w:t>1</w:t>
      </w:r>
      <w:r w:rsidRPr="00CB3F7C">
        <w:rPr>
          <w:sz w:val="24"/>
          <w:szCs w:val="24"/>
          <w:u w:val="single"/>
        </w:rPr>
        <w:t xml:space="preserve"> и разъединителя </w:t>
      </w:r>
      <w:r>
        <w:rPr>
          <w:sz w:val="24"/>
          <w:szCs w:val="24"/>
          <w:u w:val="single"/>
          <w:lang w:val="en-US"/>
        </w:rPr>
        <w:t>QS</w:t>
      </w:r>
      <w:r w:rsidRPr="00B363BD">
        <w:rPr>
          <w:sz w:val="24"/>
          <w:szCs w:val="24"/>
          <w:u w:val="single"/>
        </w:rPr>
        <w:t>1</w:t>
      </w:r>
      <w:r>
        <w:rPr>
          <w:sz w:val="24"/>
          <w:szCs w:val="24"/>
          <w:u w:val="single"/>
        </w:rPr>
        <w:t>в цепи высшего напряжения силового трансформатора</w:t>
      </w:r>
      <w:r w:rsidRPr="00CB3F7C">
        <w:rPr>
          <w:sz w:val="24"/>
          <w:szCs w:val="24"/>
          <w:u w:val="single"/>
        </w:rPr>
        <w:t xml:space="preserve"> ГПП</w:t>
      </w:r>
      <w:r>
        <w:rPr>
          <w:sz w:val="24"/>
          <w:szCs w:val="24"/>
          <w:u w:val="single"/>
        </w:rPr>
        <w:t>.</w:t>
      </w:r>
    </w:p>
    <w:p w:rsidR="007B02FA" w:rsidRDefault="007B02FA" w:rsidP="00DC57BA">
      <w:pPr>
        <w:pStyle w:val="ad"/>
        <w:numPr>
          <w:ilvl w:val="0"/>
          <w:numId w:val="17"/>
        </w:numPr>
        <w:ind w:left="284" w:hanging="284"/>
        <w:rPr>
          <w:sz w:val="24"/>
          <w:szCs w:val="24"/>
        </w:rPr>
      </w:pPr>
      <w:r w:rsidRPr="00CB3F7C">
        <w:rPr>
          <w:sz w:val="24"/>
          <w:szCs w:val="24"/>
        </w:rPr>
        <w:t xml:space="preserve">Определяются </w:t>
      </w:r>
      <w:r>
        <w:rPr>
          <w:sz w:val="24"/>
          <w:szCs w:val="24"/>
        </w:rPr>
        <w:t>расчетные токи продолжительного режима:</w:t>
      </w:r>
    </w:p>
    <w:p w:rsidR="007B02FA" w:rsidRPr="00CB3F7C" w:rsidRDefault="007B02FA" w:rsidP="007B02FA">
      <w:pPr>
        <w:rPr>
          <w:sz w:val="16"/>
          <w:szCs w:val="16"/>
        </w:rPr>
      </w:pPr>
    </w:p>
    <w:p w:rsidR="007B02FA" w:rsidRPr="00D53327" w:rsidRDefault="00AF5E36" w:rsidP="007B02FA">
      <w:pPr>
        <w:rPr>
          <w:sz w:val="24"/>
          <w:szCs w:val="24"/>
          <w:lang w:val="en-US"/>
          <w:oMath/>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rPr>
                <m:t>норм</m:t>
              </m:r>
            </m:sub>
          </m:sSub>
          <m:r>
            <m:rPr>
              <m:nor/>
            </m:rPr>
            <w:rPr>
              <w:sz w:val="24"/>
              <w:szCs w:val="24"/>
              <w:lang w:val="en-US"/>
            </w:rPr>
            <m:t>=</m:t>
          </m:r>
          <m:f>
            <m:fPr>
              <m:ctrlPr>
                <w:rPr>
                  <w:rFonts w:ascii="Cambria Math" w:hAnsi="Cambria Math"/>
                  <w:sz w:val="24"/>
                  <w:szCs w:val="24"/>
                </w:rPr>
              </m:ctrlPr>
            </m:fPr>
            <m:num>
              <m:r>
                <m:rPr>
                  <m:nor/>
                </m:rPr>
                <w:rPr>
                  <w:sz w:val="24"/>
                  <w:szCs w:val="24"/>
                  <w:lang w:val="en-US"/>
                </w:rPr>
                <m:t>0,7∙</m:t>
              </m:r>
              <m:sSub>
                <m:sSubPr>
                  <m:ctrlPr>
                    <w:rPr>
                      <w:rFonts w:ascii="Cambria Math" w:hAnsi="Cambria Math"/>
                      <w:i/>
                      <w:sz w:val="24"/>
                      <w:szCs w:val="24"/>
                      <w:lang w:val="en-US"/>
                    </w:rPr>
                  </m:ctrlPr>
                </m:sSubPr>
                <m:e>
                  <m:r>
                    <m:rPr>
                      <m:nor/>
                    </m:rPr>
                    <w:rPr>
                      <w:sz w:val="24"/>
                      <w:szCs w:val="24"/>
                      <w:lang w:val="en-US"/>
                    </w:rPr>
                    <m:t>S</m:t>
                  </m:r>
                </m:e>
                <m:sub>
                  <m:r>
                    <m:rPr>
                      <m:nor/>
                    </m:rPr>
                    <w:rPr>
                      <w:sz w:val="24"/>
                      <w:szCs w:val="24"/>
                    </w:rPr>
                    <m:t>ном</m:t>
                  </m:r>
                  <m:r>
                    <m:rPr>
                      <m:nor/>
                    </m:rPr>
                    <w:rPr>
                      <w:sz w:val="24"/>
                      <w:szCs w:val="24"/>
                      <w:lang w:val="en-US"/>
                    </w:rPr>
                    <m:t>.</m:t>
                  </m:r>
                  <m:r>
                    <m:rPr>
                      <m:nor/>
                    </m:rPr>
                    <w:rPr>
                      <w:sz w:val="24"/>
                      <w:szCs w:val="24"/>
                    </w:rPr>
                    <m:t>т</m:t>
                  </m:r>
                  <m:r>
                    <m:rPr>
                      <m:nor/>
                    </m:rPr>
                    <w:rPr>
                      <w:sz w:val="24"/>
                      <w:szCs w:val="24"/>
                      <w:lang w:val="en-US"/>
                    </w:rPr>
                    <m:t>.</m:t>
                  </m:r>
                </m:sub>
              </m:sSub>
            </m:num>
            <m:den>
              <m:rad>
                <m:radPr>
                  <m:degHide m:val="1"/>
                  <m:ctrlPr>
                    <w:rPr>
                      <w:rFonts w:ascii="Cambria Math" w:hAnsi="Cambria Math"/>
                      <w:sz w:val="24"/>
                      <w:szCs w:val="24"/>
                      <w:lang w:val="en-US"/>
                    </w:rPr>
                  </m:ctrlPr>
                </m:radPr>
                <m:deg/>
                <m:e>
                  <m:r>
                    <m:rPr>
                      <m:nor/>
                    </m:rPr>
                    <w:rPr>
                      <w:sz w:val="24"/>
                      <w:szCs w:val="24"/>
                      <w:lang w:val="en-US"/>
                    </w:rPr>
                    <m:t>3</m:t>
                  </m:r>
                </m:e>
              </m:rad>
              <m:sSub>
                <m:sSubPr>
                  <m:ctrlPr>
                    <w:rPr>
                      <w:rFonts w:ascii="Cambria Math" w:hAnsi="Cambria Math"/>
                      <w:sz w:val="24"/>
                      <w:szCs w:val="24"/>
                    </w:rPr>
                  </m:ctrlPr>
                </m:sSubPr>
                <m:e>
                  <m:r>
                    <m:rPr>
                      <m:nor/>
                    </m:rPr>
                    <w:rPr>
                      <w:sz w:val="24"/>
                      <w:szCs w:val="24"/>
                      <w:lang w:val="en-US"/>
                    </w:rPr>
                    <m:t>U</m:t>
                  </m:r>
                </m:e>
                <m:sub>
                  <m:r>
                    <m:rPr>
                      <m:nor/>
                    </m:rPr>
                    <w:rPr>
                      <w:sz w:val="24"/>
                      <w:szCs w:val="24"/>
                    </w:rPr>
                    <m:t>ном</m:t>
                  </m:r>
                </m:sub>
              </m:sSub>
            </m:den>
          </m:f>
          <m:r>
            <m:rPr>
              <m:nor/>
            </m:rPr>
            <w:rPr>
              <w:sz w:val="24"/>
              <w:szCs w:val="24"/>
              <w:lang w:val="en-US"/>
            </w:rPr>
            <m:t>=</m:t>
          </m:r>
          <m:f>
            <m:fPr>
              <m:ctrlPr>
                <w:rPr>
                  <w:rFonts w:ascii="Cambria Math" w:hAnsi="Cambria Math"/>
                  <w:sz w:val="24"/>
                  <w:szCs w:val="24"/>
                </w:rPr>
              </m:ctrlPr>
            </m:fPr>
            <m:num>
              <m:r>
                <m:rPr>
                  <m:nor/>
                </m:rPr>
                <w:rPr>
                  <w:sz w:val="24"/>
                  <w:szCs w:val="24"/>
                  <w:lang w:val="en-US"/>
                </w:rPr>
                <m:t>0,7∙10000</m:t>
              </m:r>
            </m:num>
            <m:den>
              <m:r>
                <m:rPr>
                  <m:nor/>
                </m:rPr>
                <w:rPr>
                  <w:sz w:val="24"/>
                  <w:szCs w:val="24"/>
                  <w:lang w:val="en-US"/>
                </w:rPr>
                <m:t>1,73∙110</m:t>
              </m:r>
            </m:den>
          </m:f>
          <m:r>
            <m:rPr>
              <m:nor/>
            </m:rPr>
            <w:rPr>
              <w:sz w:val="24"/>
              <w:szCs w:val="24"/>
              <w:lang w:val="en-US"/>
            </w:rPr>
            <m:t xml:space="preserve">=36,78 </m:t>
          </m:r>
          <m:r>
            <m:rPr>
              <m:nor/>
            </m:rPr>
            <w:rPr>
              <w:sz w:val="24"/>
              <w:szCs w:val="24"/>
            </w:rPr>
            <m:t>А</m:t>
          </m:r>
        </m:oMath>
      </m:oMathPara>
    </w:p>
    <w:p w:rsidR="007B02FA" w:rsidRPr="00D53327" w:rsidRDefault="007B02FA" w:rsidP="007B02FA">
      <w:pPr>
        <w:rPr>
          <w:sz w:val="16"/>
          <w:szCs w:val="16"/>
          <w:lang w:val="en-US"/>
        </w:rPr>
      </w:pPr>
    </w:p>
    <w:p w:rsidR="007B02FA" w:rsidRPr="00D53327" w:rsidRDefault="00AF5E36" w:rsidP="007B02FA">
      <w:pPr>
        <w:rPr>
          <w:sz w:val="24"/>
          <w:szCs w:val="24"/>
          <w:oMath/>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lang w:val="en-US"/>
                </w:rPr>
                <m:t>max</m:t>
              </m:r>
            </m:sub>
          </m:sSub>
          <m:r>
            <m:rPr>
              <m:nor/>
            </m:rPr>
            <w:rPr>
              <w:sz w:val="24"/>
              <w:szCs w:val="24"/>
              <w:lang w:val="en-US"/>
            </w:rPr>
            <m:t>=</m:t>
          </m:r>
          <m:f>
            <m:fPr>
              <m:ctrlPr>
                <w:rPr>
                  <w:rFonts w:ascii="Cambria Math" w:hAnsi="Cambria Math"/>
                  <w:sz w:val="24"/>
                  <w:szCs w:val="24"/>
                </w:rPr>
              </m:ctrlPr>
            </m:fPr>
            <m:num>
              <m:r>
                <m:rPr>
                  <m:nor/>
                </m:rPr>
                <w:rPr>
                  <w:sz w:val="24"/>
                  <w:szCs w:val="24"/>
                  <w:lang w:val="en-US"/>
                </w:rPr>
                <m:t>1,4∙</m:t>
              </m:r>
              <m:sSub>
                <m:sSubPr>
                  <m:ctrlPr>
                    <w:rPr>
                      <w:rFonts w:ascii="Cambria Math" w:hAnsi="Cambria Math"/>
                      <w:i/>
                      <w:sz w:val="24"/>
                      <w:szCs w:val="24"/>
                      <w:lang w:val="en-US"/>
                    </w:rPr>
                  </m:ctrlPr>
                </m:sSubPr>
                <m:e>
                  <m:r>
                    <m:rPr>
                      <m:nor/>
                    </m:rPr>
                    <w:rPr>
                      <w:sz w:val="24"/>
                      <w:szCs w:val="24"/>
                      <w:lang w:val="en-US"/>
                    </w:rPr>
                    <m:t>S</m:t>
                  </m:r>
                </m:e>
                <m:sub>
                  <m:r>
                    <m:rPr>
                      <m:nor/>
                    </m:rPr>
                    <w:rPr>
                      <w:sz w:val="24"/>
                      <w:szCs w:val="24"/>
                    </w:rPr>
                    <m:t>ном</m:t>
                  </m:r>
                  <m:r>
                    <m:rPr>
                      <m:nor/>
                    </m:rPr>
                    <w:rPr>
                      <w:sz w:val="24"/>
                      <w:szCs w:val="24"/>
                      <w:lang w:val="en-US"/>
                    </w:rPr>
                    <m:t>.</m:t>
                  </m:r>
                  <m:r>
                    <m:rPr>
                      <m:nor/>
                    </m:rPr>
                    <w:rPr>
                      <w:sz w:val="24"/>
                      <w:szCs w:val="24"/>
                    </w:rPr>
                    <m:t>т</m:t>
                  </m:r>
                  <m:r>
                    <m:rPr>
                      <m:nor/>
                    </m:rPr>
                    <w:rPr>
                      <w:sz w:val="24"/>
                      <w:szCs w:val="24"/>
                      <w:lang w:val="en-US"/>
                    </w:rPr>
                    <m:t>.</m:t>
                  </m:r>
                </m:sub>
              </m:sSub>
            </m:num>
            <m:den>
              <m:rad>
                <m:radPr>
                  <m:degHide m:val="1"/>
                  <m:ctrlPr>
                    <w:rPr>
                      <w:rFonts w:ascii="Cambria Math" w:hAnsi="Cambria Math"/>
                      <w:sz w:val="24"/>
                      <w:szCs w:val="24"/>
                      <w:lang w:val="en-US"/>
                    </w:rPr>
                  </m:ctrlPr>
                </m:radPr>
                <m:deg/>
                <m:e>
                  <m:r>
                    <m:rPr>
                      <m:nor/>
                    </m:rPr>
                    <w:rPr>
                      <w:sz w:val="24"/>
                      <w:szCs w:val="24"/>
                    </w:rPr>
                    <m:t>3</m:t>
                  </m:r>
                </m:e>
              </m:rad>
              <m:sSub>
                <m:sSubPr>
                  <m:ctrlPr>
                    <w:rPr>
                      <w:rFonts w:ascii="Cambria Math" w:hAnsi="Cambria Math"/>
                      <w:sz w:val="24"/>
                      <w:szCs w:val="24"/>
                    </w:rPr>
                  </m:ctrlPr>
                </m:sSubPr>
                <m:e>
                  <m:r>
                    <m:rPr>
                      <m:nor/>
                    </m:rPr>
                    <w:rPr>
                      <w:sz w:val="24"/>
                      <w:szCs w:val="24"/>
                    </w:rPr>
                    <m:t>U</m:t>
                  </m:r>
                </m:e>
                <m:sub>
                  <m:r>
                    <m:rPr>
                      <m:nor/>
                    </m:rPr>
                    <w:rPr>
                      <w:sz w:val="24"/>
                      <w:szCs w:val="24"/>
                    </w:rPr>
                    <m:t>ном</m:t>
                  </m:r>
                </m:sub>
              </m:sSub>
            </m:den>
          </m:f>
          <m:r>
            <m:rPr>
              <m:nor/>
            </m:rPr>
            <w:rPr>
              <w:sz w:val="24"/>
              <w:szCs w:val="24"/>
            </w:rPr>
            <m:t>=</m:t>
          </m:r>
          <m:f>
            <m:fPr>
              <m:ctrlPr>
                <w:rPr>
                  <w:rFonts w:ascii="Cambria Math" w:hAnsi="Cambria Math"/>
                  <w:sz w:val="24"/>
                  <w:szCs w:val="24"/>
                </w:rPr>
              </m:ctrlPr>
            </m:fPr>
            <m:num>
              <m:r>
                <m:rPr>
                  <m:nor/>
                </m:rPr>
                <w:rPr>
                  <w:sz w:val="24"/>
                  <w:szCs w:val="24"/>
                </w:rPr>
                <m:t>1,4∙10000</m:t>
              </m:r>
            </m:num>
            <m:den>
              <m:r>
                <m:rPr>
                  <m:nor/>
                </m:rPr>
                <w:rPr>
                  <w:sz w:val="24"/>
                  <w:szCs w:val="24"/>
                </w:rPr>
                <m:t>1,73∙110</m:t>
              </m:r>
            </m:den>
          </m:f>
          <m:r>
            <m:rPr>
              <m:nor/>
            </m:rPr>
            <w:rPr>
              <w:sz w:val="24"/>
              <w:szCs w:val="24"/>
            </w:rPr>
            <m:t>=73,56 А</m:t>
          </m:r>
        </m:oMath>
      </m:oMathPara>
    </w:p>
    <w:p w:rsidR="007B02FA" w:rsidRDefault="007B02FA" w:rsidP="007B02FA">
      <w:pPr>
        <w:rPr>
          <w:sz w:val="16"/>
          <w:szCs w:val="16"/>
        </w:rPr>
      </w:pPr>
    </w:p>
    <w:p w:rsidR="007B02FA" w:rsidRDefault="007B02FA" w:rsidP="007B02FA">
      <w:pPr>
        <w:ind w:firstLine="851"/>
        <w:jc w:val="both"/>
        <w:rPr>
          <w:sz w:val="24"/>
          <w:szCs w:val="24"/>
        </w:rPr>
      </w:pPr>
      <w:r>
        <w:rPr>
          <w:sz w:val="24"/>
          <w:szCs w:val="24"/>
        </w:rPr>
        <w:t>Расчетным током короткого замыкания является ток на шинах высшего напряжения в точке К</w:t>
      </w:r>
      <w:r>
        <w:rPr>
          <w:sz w:val="24"/>
          <w:szCs w:val="24"/>
          <w:vertAlign w:val="subscript"/>
        </w:rPr>
        <w:t>1</w:t>
      </w:r>
      <w:r>
        <w:rPr>
          <w:sz w:val="24"/>
          <w:szCs w:val="24"/>
        </w:rPr>
        <w:t>. Выключатели распределительных устройств напряжением 35 кВ и выше выбираются обычно однотипные для всех цепей данного распределительного устройства и проверяются по наиболее тяжелым условиям.</w:t>
      </w:r>
    </w:p>
    <w:p w:rsidR="007B02FA" w:rsidRDefault="007B02FA" w:rsidP="007B02FA">
      <w:pPr>
        <w:ind w:firstLine="851"/>
        <w:jc w:val="both"/>
        <w:rPr>
          <w:sz w:val="24"/>
          <w:szCs w:val="24"/>
        </w:rPr>
      </w:pPr>
      <w:r>
        <w:rPr>
          <w:sz w:val="24"/>
          <w:szCs w:val="24"/>
        </w:rPr>
        <w:t>К установке принимаем выключатель:</w:t>
      </w:r>
    </w:p>
    <w:p w:rsidR="007B02FA" w:rsidRDefault="007B02FA" w:rsidP="007B02FA">
      <w:pPr>
        <w:ind w:firstLine="851"/>
        <w:jc w:val="both"/>
        <w:rPr>
          <w:sz w:val="24"/>
          <w:szCs w:val="24"/>
        </w:rPr>
      </w:pPr>
      <w:r>
        <w:rPr>
          <w:sz w:val="24"/>
          <w:szCs w:val="24"/>
        </w:rPr>
        <w:t>а) маломасляный трехполюсный типа ВМТ-110Б-20/1000УХЛ;</w:t>
      </w:r>
    </w:p>
    <w:p w:rsidR="007B02FA" w:rsidRDefault="007B02FA" w:rsidP="007B02FA">
      <w:pPr>
        <w:ind w:firstLine="851"/>
        <w:jc w:val="both"/>
        <w:rPr>
          <w:sz w:val="24"/>
          <w:szCs w:val="24"/>
        </w:rPr>
      </w:pPr>
      <w:r>
        <w:rPr>
          <w:sz w:val="24"/>
          <w:szCs w:val="24"/>
        </w:rPr>
        <w:t xml:space="preserve">б) собственное время отключения выключателя </w:t>
      </w:r>
      <m:oMath>
        <m:sSub>
          <m:sSubPr>
            <m:ctrlPr>
              <w:rPr>
                <w:rFonts w:ascii="Cambria Math" w:hAnsi="Cambria Math"/>
                <w:i/>
                <w:sz w:val="24"/>
                <w:szCs w:val="24"/>
                <w:lang w:val="en-US"/>
              </w:rPr>
            </m:ctrlPr>
          </m:sSubPr>
          <m:e>
            <m:r>
              <m:rPr>
                <m:sty m:val="p"/>
              </m:rPr>
              <w:rPr>
                <w:rFonts w:ascii="Cambria Math" w:hAnsi="Cambria Math"/>
                <w:sz w:val="24"/>
                <w:szCs w:val="24"/>
                <w:lang w:val="en-US"/>
              </w:rPr>
              <m:t>t</m:t>
            </m:r>
          </m:e>
          <m:sub>
            <m:r>
              <w:rPr>
                <w:rFonts w:ascii="Cambria Math" w:hAnsi="Cambria Math"/>
                <w:sz w:val="24"/>
                <w:szCs w:val="24"/>
              </w:rPr>
              <m:t>с.в.</m:t>
            </m:r>
          </m:sub>
        </m:sSub>
      </m:oMath>
      <w:r>
        <w:rPr>
          <w:sz w:val="24"/>
          <w:szCs w:val="24"/>
        </w:rPr>
        <w:t>=0,05 с;</w:t>
      </w:r>
    </w:p>
    <w:p w:rsidR="007B02FA" w:rsidRDefault="007B02FA" w:rsidP="007B02FA">
      <w:pPr>
        <w:ind w:firstLine="851"/>
        <w:jc w:val="both"/>
        <w:rPr>
          <w:sz w:val="24"/>
          <w:szCs w:val="24"/>
        </w:rPr>
      </w:pPr>
      <w:r>
        <w:rPr>
          <w:sz w:val="24"/>
          <w:szCs w:val="24"/>
        </w:rPr>
        <w:t>в) привод к выключателю пружинный типа ППК-2300УХЛ1.</w:t>
      </w:r>
    </w:p>
    <w:p w:rsidR="007B02FA" w:rsidRDefault="007B02FA" w:rsidP="00DC57BA">
      <w:pPr>
        <w:pStyle w:val="ad"/>
        <w:numPr>
          <w:ilvl w:val="0"/>
          <w:numId w:val="17"/>
        </w:numPr>
        <w:ind w:left="284" w:hanging="284"/>
        <w:jc w:val="both"/>
        <w:rPr>
          <w:sz w:val="24"/>
          <w:szCs w:val="24"/>
        </w:rPr>
      </w:pPr>
      <w:r>
        <w:rPr>
          <w:sz w:val="24"/>
          <w:szCs w:val="24"/>
        </w:rPr>
        <w:t xml:space="preserve">Определяется расчетное значение периодической составляющей тока короткого замыкания </w:t>
      </w:r>
      <m:oMath>
        <m:sSubSup>
          <m:sSubSupPr>
            <m:ctrlPr>
              <w:rPr>
                <w:rFonts w:ascii="Cambria Math" w:hAnsi="Cambria Math"/>
                <w:sz w:val="24"/>
                <w:szCs w:val="24"/>
              </w:rPr>
            </m:ctrlPr>
          </m:sSubSupPr>
          <m:e>
            <m:r>
              <m:rPr>
                <m:nor/>
              </m:rPr>
              <w:rPr>
                <w:sz w:val="24"/>
                <w:szCs w:val="24"/>
                <w:lang w:val="en-US"/>
              </w:rPr>
              <m:t>I</m:t>
            </m:r>
          </m:e>
          <m:sub>
            <m:r>
              <m:rPr>
                <m:nor/>
              </m:rPr>
              <w:rPr>
                <w:sz w:val="24"/>
                <w:szCs w:val="24"/>
              </w:rPr>
              <m:t>к.з.1.</m:t>
            </m:r>
          </m:sub>
          <m:sup>
            <m:r>
              <m:rPr>
                <m:nor/>
              </m:rPr>
              <w:rPr>
                <w:sz w:val="24"/>
                <w:szCs w:val="24"/>
              </w:rPr>
              <m:t>(3)</m:t>
            </m:r>
          </m:sup>
        </m:sSubSup>
        <m:r>
          <m:rPr>
            <m:nor/>
          </m:rPr>
          <w:rPr>
            <w:sz w:val="24"/>
            <w:szCs w:val="24"/>
          </w:rPr>
          <m:t>=12,5 к</m:t>
        </m:r>
        <m:r>
          <m:rPr>
            <m:sty m:val="p"/>
          </m:rPr>
          <w:rPr>
            <w:rFonts w:ascii="Cambria Math" w:hAnsi="Cambria Math"/>
            <w:sz w:val="24"/>
            <w:szCs w:val="24"/>
          </w:rPr>
          <m:t>А</m:t>
        </m:r>
      </m:oMath>
      <w:r>
        <w:rPr>
          <w:sz w:val="24"/>
          <w:szCs w:val="24"/>
        </w:rPr>
        <w:t xml:space="preserve"> (см. практическую работу №3).</w:t>
      </w:r>
    </w:p>
    <w:p w:rsidR="007B02FA" w:rsidRDefault="007B02FA" w:rsidP="00DC57BA">
      <w:pPr>
        <w:pStyle w:val="ad"/>
        <w:numPr>
          <w:ilvl w:val="0"/>
          <w:numId w:val="17"/>
        </w:numPr>
        <w:ind w:left="284" w:hanging="284"/>
        <w:jc w:val="both"/>
        <w:rPr>
          <w:sz w:val="24"/>
          <w:szCs w:val="24"/>
        </w:rPr>
      </w:pPr>
      <w:r>
        <w:rPr>
          <w:sz w:val="24"/>
          <w:szCs w:val="24"/>
        </w:rPr>
        <w:t xml:space="preserve">Определяется амплитудное значение ударного тока </w:t>
      </w: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sz w:val="24"/>
                <w:szCs w:val="24"/>
              </w:rPr>
              <m:t>у</m:t>
            </m:r>
          </m:sub>
        </m:sSub>
      </m:oMath>
      <w:r>
        <w:rPr>
          <w:sz w:val="24"/>
          <w:szCs w:val="24"/>
        </w:rPr>
        <w:t xml:space="preserve"> по формуле:</w:t>
      </w:r>
    </w:p>
    <w:p w:rsidR="007B02FA" w:rsidRPr="00691572" w:rsidRDefault="007B02FA" w:rsidP="007B02FA">
      <w:pPr>
        <w:jc w:val="both"/>
        <w:rPr>
          <w:sz w:val="16"/>
          <w:szCs w:val="16"/>
        </w:rPr>
      </w:pPr>
    </w:p>
    <w:p w:rsidR="007B02FA" w:rsidRPr="00D53327" w:rsidRDefault="00AF5E36" w:rsidP="007B02FA">
      <w:pPr>
        <w:jc w:val="center"/>
        <w:rPr>
          <w:sz w:val="24"/>
          <w:szCs w:val="24"/>
          <w:oMath/>
        </w:rPr>
      </w:pPr>
      <m:oMathPara>
        <m:oMath>
          <m:sSub>
            <m:sSubPr>
              <m:ctrlPr>
                <w:rPr>
                  <w:rFonts w:ascii="Cambria Math" w:hAnsi="Cambria Math"/>
                  <w:i/>
                  <w:sz w:val="24"/>
                  <w:szCs w:val="24"/>
                </w:rPr>
              </m:ctrlPr>
            </m:sSubPr>
            <m:e>
              <m:r>
                <m:rPr>
                  <m:nor/>
                </m:rPr>
                <w:rPr>
                  <w:i/>
                  <w:sz w:val="24"/>
                  <w:szCs w:val="24"/>
                  <w:lang w:val="en-US"/>
                </w:rPr>
                <m:t>i</m:t>
              </m:r>
            </m:e>
            <m:sub>
              <m:r>
                <m:rPr>
                  <m:nor/>
                </m:rPr>
                <w:rPr>
                  <w:i/>
                  <w:sz w:val="24"/>
                  <w:szCs w:val="24"/>
                </w:rPr>
                <m:t>у</m:t>
              </m:r>
            </m:sub>
          </m:sSub>
          <m:r>
            <m:rPr>
              <m:nor/>
            </m:rPr>
            <w:rPr>
              <w:sz w:val="24"/>
              <w:szCs w:val="24"/>
            </w:rPr>
            <m:t>=</m:t>
          </m:r>
          <m:rad>
            <m:radPr>
              <m:degHide m:val="1"/>
              <m:ctrlPr>
                <w:rPr>
                  <w:rFonts w:ascii="Cambria Math" w:hAnsi="Cambria Math"/>
                  <w:sz w:val="24"/>
                  <w:szCs w:val="24"/>
                </w:rPr>
              </m:ctrlPr>
            </m:radPr>
            <m:deg/>
            <m:e>
              <m:r>
                <m:rPr>
                  <m:nor/>
                </m:rPr>
                <w:rPr>
                  <w:sz w:val="24"/>
                  <w:szCs w:val="24"/>
                </w:rPr>
                <m:t>2</m:t>
              </m:r>
            </m:e>
          </m:rad>
          <m:r>
            <m:rPr>
              <m:nor/>
            </m:rPr>
            <w:rPr>
              <w:sz w:val="24"/>
              <w:szCs w:val="24"/>
            </w:rPr>
            <m:t>∙</m:t>
          </m:r>
          <m:sSub>
            <m:sSubPr>
              <m:ctrlPr>
                <w:rPr>
                  <w:rFonts w:ascii="Cambria Math" w:hAnsi="Cambria Math"/>
                  <w:sz w:val="24"/>
                  <w:szCs w:val="24"/>
                </w:rPr>
              </m:ctrlPr>
            </m:sSubPr>
            <m:e>
              <m:r>
                <m:rPr>
                  <m:nor/>
                </m:rPr>
                <w:rPr>
                  <w:sz w:val="24"/>
                  <w:szCs w:val="24"/>
                </w:rPr>
                <m:t>к</m:t>
              </m:r>
            </m:e>
            <m:sub>
              <m:r>
                <m:rPr>
                  <m:nor/>
                </m:rPr>
                <w:rPr>
                  <w:sz w:val="24"/>
                  <w:szCs w:val="24"/>
                </w:rPr>
                <m:t>у</m:t>
              </m:r>
            </m:sub>
          </m:sSub>
          <m:r>
            <m:rPr>
              <m:nor/>
            </m:rPr>
            <w:rPr>
              <w:sz w:val="24"/>
              <w:szCs w:val="24"/>
            </w:rPr>
            <m:t>∙</m:t>
          </m:r>
          <m:sSubSup>
            <m:sSubSupPr>
              <m:ctrlPr>
                <w:rPr>
                  <w:rFonts w:ascii="Cambria Math" w:hAnsi="Cambria Math"/>
                  <w:sz w:val="24"/>
                  <w:szCs w:val="24"/>
                </w:rPr>
              </m:ctrlPr>
            </m:sSubSupPr>
            <m:e>
              <m:r>
                <m:rPr>
                  <m:nor/>
                </m:rPr>
                <w:rPr>
                  <w:sz w:val="24"/>
                  <w:szCs w:val="24"/>
                </w:rPr>
                <m:t>I</m:t>
              </m:r>
            </m:e>
            <m:sub>
              <m:r>
                <m:rPr>
                  <m:nor/>
                </m:rPr>
                <w:rPr>
                  <w:sz w:val="24"/>
                  <w:szCs w:val="24"/>
                </w:rPr>
                <m:t>к.з.1.</m:t>
              </m:r>
            </m:sub>
            <m:sup>
              <m:r>
                <m:rPr>
                  <m:nor/>
                </m:rPr>
                <w:rPr>
                  <w:sz w:val="24"/>
                  <w:szCs w:val="24"/>
                </w:rPr>
                <m:t>(3)</m:t>
              </m:r>
            </m:sup>
          </m:sSubSup>
        </m:oMath>
      </m:oMathPara>
    </w:p>
    <w:p w:rsidR="007B02FA" w:rsidRDefault="007B02FA" w:rsidP="007B02FA">
      <w:pPr>
        <w:jc w:val="both"/>
        <w:rPr>
          <w:sz w:val="16"/>
          <w:szCs w:val="16"/>
        </w:rPr>
      </w:pPr>
    </w:p>
    <w:p w:rsidR="007B02FA" w:rsidRDefault="007B02FA" w:rsidP="007B02FA">
      <w:pPr>
        <w:ind w:firstLine="851"/>
        <w:jc w:val="both"/>
        <w:rPr>
          <w:sz w:val="24"/>
          <w:szCs w:val="24"/>
        </w:rPr>
      </w:pPr>
      <w:r>
        <w:rPr>
          <w:sz w:val="24"/>
          <w:szCs w:val="24"/>
        </w:rPr>
        <w:t xml:space="preserve">где </w:t>
      </w:r>
      <m:oMath>
        <m:sSub>
          <m:sSubPr>
            <m:ctrlPr>
              <w:rPr>
                <w:rFonts w:ascii="Cambria Math" w:hAnsi="Cambria Math"/>
                <w:sz w:val="24"/>
                <w:szCs w:val="24"/>
              </w:rPr>
            </m:ctrlPr>
          </m:sSubPr>
          <m:e>
            <m:r>
              <m:rPr>
                <m:sty m:val="p"/>
              </m:rPr>
              <w:rPr>
                <w:rFonts w:ascii="Cambria Math" w:hAnsi="Cambria Math"/>
                <w:sz w:val="24"/>
                <w:szCs w:val="24"/>
              </w:rPr>
              <m:t>к</m:t>
            </m:r>
          </m:e>
          <m:sub>
            <m:r>
              <m:rPr>
                <m:sty m:val="p"/>
              </m:rPr>
              <w:rPr>
                <w:rFonts w:ascii="Cambria Math" w:hAnsi="Cambria Math"/>
                <w:sz w:val="24"/>
                <w:szCs w:val="24"/>
              </w:rPr>
              <m:t>у</m:t>
            </m:r>
          </m:sub>
        </m:sSub>
      </m:oMath>
      <w:r>
        <w:rPr>
          <w:sz w:val="24"/>
          <w:szCs w:val="24"/>
        </w:rPr>
        <w:t xml:space="preserve"> - ударный коэффициент тока КЗ (таблица 5).</w:t>
      </w:r>
    </w:p>
    <w:p w:rsidR="007B02FA" w:rsidRPr="00691572" w:rsidRDefault="007B02FA" w:rsidP="007B02FA">
      <w:pPr>
        <w:jc w:val="both"/>
        <w:rPr>
          <w:sz w:val="16"/>
          <w:szCs w:val="16"/>
        </w:rPr>
      </w:pPr>
    </w:p>
    <w:p w:rsidR="007B02FA" w:rsidRPr="00D53327" w:rsidRDefault="00AF5E36" w:rsidP="007B02FA">
      <w:pPr>
        <w:jc w:val="center"/>
        <w:rPr>
          <w:sz w:val="24"/>
          <w:szCs w:val="24"/>
          <w:lang w:val="en-US"/>
          <w:oMath/>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у</m:t>
              </m:r>
            </m:sub>
          </m:sSub>
          <m:r>
            <m:rPr>
              <m:nor/>
            </m:rPr>
            <w:rPr>
              <w:sz w:val="24"/>
              <w:szCs w:val="24"/>
            </w:rPr>
            <m:t>=1,41∙1,608∙12,5=28,34 кА</m:t>
          </m:r>
        </m:oMath>
      </m:oMathPara>
    </w:p>
    <w:p w:rsidR="007B02FA" w:rsidRPr="00691572" w:rsidRDefault="007B02FA" w:rsidP="007B02FA">
      <w:pPr>
        <w:jc w:val="both"/>
        <w:rPr>
          <w:sz w:val="16"/>
          <w:szCs w:val="16"/>
        </w:rPr>
      </w:pPr>
    </w:p>
    <w:p w:rsidR="007B02FA" w:rsidRDefault="007B02FA" w:rsidP="00DC57BA">
      <w:pPr>
        <w:pStyle w:val="ad"/>
        <w:numPr>
          <w:ilvl w:val="0"/>
          <w:numId w:val="17"/>
        </w:numPr>
        <w:ind w:left="284" w:hanging="284"/>
        <w:jc w:val="both"/>
        <w:rPr>
          <w:sz w:val="24"/>
          <w:szCs w:val="24"/>
        </w:rPr>
      </w:pPr>
      <w:r>
        <w:rPr>
          <w:sz w:val="24"/>
          <w:szCs w:val="24"/>
        </w:rPr>
        <w:t xml:space="preserve">Определяется расчетное время короткого замыкания </w:t>
      </w:r>
      <m:oMath>
        <m:r>
          <m:rPr>
            <m:sty m:val="p"/>
          </m:rPr>
          <w:rPr>
            <w:rFonts w:ascii="Cambria Math" w:hAnsi="Cambria Math"/>
            <w:sz w:val="24"/>
            <w:szCs w:val="24"/>
          </w:rPr>
          <m:t>τ</m:t>
        </m:r>
      </m:oMath>
      <w:r>
        <w:rPr>
          <w:sz w:val="24"/>
          <w:szCs w:val="24"/>
        </w:rPr>
        <w:t xml:space="preserve"> по формуле:</w:t>
      </w:r>
    </w:p>
    <w:p w:rsidR="007B02FA" w:rsidRPr="009A59BC" w:rsidRDefault="007B02FA" w:rsidP="007B02FA">
      <w:pPr>
        <w:jc w:val="both"/>
        <w:rPr>
          <w:sz w:val="16"/>
          <w:szCs w:val="16"/>
        </w:rPr>
      </w:pPr>
    </w:p>
    <w:p w:rsidR="007B02FA" w:rsidRPr="00D53327" w:rsidRDefault="007B02FA" w:rsidP="007B02FA">
      <w:pPr>
        <w:jc w:val="both"/>
        <w:rPr>
          <w:sz w:val="24"/>
          <w:szCs w:val="24"/>
        </w:rPr>
      </w:pPr>
      <m:oMathPara>
        <m:oMath>
          <m:r>
            <m:rPr>
              <m:nor/>
            </m:rPr>
            <w:rPr>
              <w:sz w:val="24"/>
              <w:szCs w:val="24"/>
            </w:rPr>
            <m:t>τ=</m:t>
          </m:r>
          <m:sSub>
            <m:sSubPr>
              <m:ctrlPr>
                <w:rPr>
                  <w:rFonts w:ascii="Cambria Math" w:hAnsi="Cambria Math"/>
                  <w:sz w:val="24"/>
                  <w:szCs w:val="24"/>
                </w:rPr>
              </m:ctrlPr>
            </m:sSubPr>
            <m:e>
              <m:r>
                <m:rPr>
                  <m:nor/>
                </m:rPr>
                <w:rPr>
                  <w:sz w:val="24"/>
                  <w:szCs w:val="24"/>
                  <w:lang w:val="en-US"/>
                </w:rPr>
                <m:t>t</m:t>
              </m:r>
            </m:e>
            <m:sub>
              <m:r>
                <m:rPr>
                  <m:nor/>
                </m:rPr>
                <w:rPr>
                  <w:sz w:val="24"/>
                  <w:szCs w:val="24"/>
                </w:rPr>
                <m:t>з.</m:t>
              </m:r>
              <m:r>
                <m:rPr>
                  <m:nor/>
                </m:rPr>
                <w:rPr>
                  <w:sz w:val="24"/>
                  <w:szCs w:val="24"/>
                  <w:lang w:val="en-US"/>
                </w:rPr>
                <m:t>min</m:t>
              </m:r>
            </m:sub>
          </m:sSub>
          <m:r>
            <m:rPr>
              <m:nor/>
            </m:rPr>
            <w:rPr>
              <w:sz w:val="24"/>
              <w:szCs w:val="24"/>
            </w:rPr>
            <m:t>+</m:t>
          </m:r>
          <m:sSub>
            <m:sSubPr>
              <m:ctrlPr>
                <w:rPr>
                  <w:rFonts w:ascii="Cambria Math" w:hAnsi="Cambria Math"/>
                  <w:i/>
                  <w:sz w:val="24"/>
                  <w:szCs w:val="24"/>
                  <w:lang w:val="en-US"/>
                </w:rPr>
              </m:ctrlPr>
            </m:sSubPr>
            <m:e>
              <m:r>
                <m:rPr>
                  <m:nor/>
                </m:rPr>
                <w:rPr>
                  <w:sz w:val="24"/>
                  <w:szCs w:val="24"/>
                  <w:lang w:val="en-US"/>
                </w:rPr>
                <m:t>t</m:t>
              </m:r>
            </m:e>
            <m:sub>
              <m:r>
                <m:rPr>
                  <m:nor/>
                </m:rPr>
                <w:rPr>
                  <w:sz w:val="24"/>
                  <w:szCs w:val="24"/>
                </w:rPr>
                <m:t>с.в.</m:t>
              </m:r>
            </m:sub>
          </m:sSub>
        </m:oMath>
      </m:oMathPara>
    </w:p>
    <w:p w:rsidR="007B02FA" w:rsidRPr="009A59BC" w:rsidRDefault="007B02FA" w:rsidP="007B02FA">
      <w:pPr>
        <w:jc w:val="both"/>
        <w:rPr>
          <w:sz w:val="16"/>
          <w:szCs w:val="16"/>
        </w:rPr>
      </w:pPr>
    </w:p>
    <w:p w:rsidR="007B02FA" w:rsidRDefault="007B02FA" w:rsidP="007B02FA">
      <w:pPr>
        <w:ind w:firstLine="851"/>
        <w:jc w:val="both"/>
        <w:rPr>
          <w:sz w:val="24"/>
          <w:szCs w:val="24"/>
        </w:rPr>
      </w:pPr>
      <w:r>
        <w:rPr>
          <w:sz w:val="24"/>
          <w:szCs w:val="24"/>
        </w:rPr>
        <w:t xml:space="preserve">где </w:t>
      </w:r>
      <m:oMath>
        <m:sSub>
          <m:sSubPr>
            <m:ctrlPr>
              <w:rPr>
                <w:rFonts w:ascii="Cambria Math" w:hAnsi="Cambria Math"/>
                <w:sz w:val="24"/>
                <w:szCs w:val="24"/>
              </w:rPr>
            </m:ctrlPr>
          </m:sSubPr>
          <m:e>
            <m:r>
              <m:rPr>
                <m:nor/>
              </m:rPr>
              <w:rPr>
                <w:sz w:val="24"/>
                <w:szCs w:val="24"/>
                <w:lang w:val="en-US"/>
              </w:rPr>
              <m:t>t</m:t>
            </m:r>
          </m:e>
          <m:sub>
            <m:r>
              <m:rPr>
                <m:nor/>
              </m:rPr>
              <w:rPr>
                <w:sz w:val="24"/>
                <w:szCs w:val="24"/>
              </w:rPr>
              <m:t>з.</m:t>
            </m:r>
            <m:r>
              <m:rPr>
                <m:nor/>
              </m:rPr>
              <w:rPr>
                <w:sz w:val="24"/>
                <w:szCs w:val="24"/>
                <w:lang w:val="en-US"/>
              </w:rPr>
              <m:t>min</m:t>
            </m:r>
          </m:sub>
        </m:sSub>
      </m:oMath>
      <w:r>
        <w:rPr>
          <w:sz w:val="24"/>
          <w:szCs w:val="24"/>
        </w:rPr>
        <w:t xml:space="preserve"> – минимальное время срабатывания релейной защиты, с.</w:t>
      </w:r>
    </w:p>
    <w:p w:rsidR="007B02FA" w:rsidRPr="00BD38AF" w:rsidRDefault="007B02FA" w:rsidP="007B02FA">
      <w:pPr>
        <w:jc w:val="both"/>
        <w:rPr>
          <w:sz w:val="16"/>
          <w:szCs w:val="16"/>
        </w:rPr>
      </w:pPr>
    </w:p>
    <w:p w:rsidR="007B02FA" w:rsidRPr="00D53327" w:rsidRDefault="007B02FA" w:rsidP="007B02FA">
      <w:pPr>
        <w:jc w:val="both"/>
        <w:rPr>
          <w:i/>
          <w:sz w:val="24"/>
          <w:szCs w:val="24"/>
        </w:rPr>
      </w:pPr>
      <m:oMathPara>
        <m:oMath>
          <m:r>
            <m:rPr>
              <m:nor/>
            </m:rPr>
            <w:rPr>
              <w:sz w:val="24"/>
              <w:szCs w:val="24"/>
            </w:rPr>
            <m:t>τ=0,01+</m:t>
          </m:r>
          <m:r>
            <m:rPr>
              <m:nor/>
            </m:rPr>
            <w:rPr>
              <w:sz w:val="24"/>
              <w:szCs w:val="24"/>
              <w:lang w:val="en-US"/>
            </w:rPr>
            <m:t>0,05=0,06 с</m:t>
          </m:r>
        </m:oMath>
      </m:oMathPara>
    </w:p>
    <w:p w:rsidR="007B02FA" w:rsidRPr="00BD38AF" w:rsidRDefault="007B02FA" w:rsidP="007B02FA">
      <w:pPr>
        <w:jc w:val="both"/>
        <w:rPr>
          <w:sz w:val="16"/>
          <w:szCs w:val="16"/>
        </w:rPr>
      </w:pPr>
    </w:p>
    <w:p w:rsidR="007B02FA" w:rsidRDefault="007B02FA" w:rsidP="00DC57BA">
      <w:pPr>
        <w:pStyle w:val="ad"/>
        <w:numPr>
          <w:ilvl w:val="0"/>
          <w:numId w:val="17"/>
        </w:numPr>
        <w:ind w:left="284" w:hanging="284"/>
        <w:jc w:val="both"/>
        <w:rPr>
          <w:sz w:val="24"/>
          <w:szCs w:val="24"/>
        </w:rPr>
      </w:pPr>
      <w:r>
        <w:rPr>
          <w:sz w:val="24"/>
          <w:szCs w:val="24"/>
        </w:rPr>
        <w:t xml:space="preserve">Определяется апериодическая составляющая тока короткого замыкания для ветви энергосистемы </w:t>
      </w: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а,τ</m:t>
            </m:r>
          </m:sub>
        </m:sSub>
      </m:oMath>
      <w:r>
        <w:rPr>
          <w:sz w:val="24"/>
          <w:szCs w:val="24"/>
        </w:rPr>
        <w:t xml:space="preserve"> по формуле:</w:t>
      </w:r>
    </w:p>
    <w:p w:rsidR="007B02FA" w:rsidRPr="00BD38AF" w:rsidRDefault="007B02FA" w:rsidP="007B02FA">
      <w:pPr>
        <w:jc w:val="both"/>
        <w:rPr>
          <w:sz w:val="16"/>
          <w:szCs w:val="16"/>
        </w:rPr>
      </w:pPr>
    </w:p>
    <w:p w:rsidR="007B02FA" w:rsidRPr="00D53327" w:rsidRDefault="00AF5E36" w:rsidP="007B02FA">
      <w:pPr>
        <w:jc w:val="center"/>
        <w:rPr>
          <w:sz w:val="24"/>
          <w:szCs w:val="24"/>
          <w:oMath/>
        </w:rPr>
      </w:pPr>
      <m:oMathPara>
        <m:oMath>
          <m:sSub>
            <m:sSubPr>
              <m:ctrlPr>
                <w:rPr>
                  <w:rFonts w:ascii="Cambria Math" w:hAnsi="Cambria Math"/>
                  <w:sz w:val="24"/>
                  <w:szCs w:val="24"/>
                </w:rPr>
              </m:ctrlPr>
            </m:sSubPr>
            <m:e>
              <m:r>
                <w:rPr>
                  <w:rFonts w:ascii="Cambria Math" w:hAnsi="Cambria Math"/>
                  <w:sz w:val="24"/>
                  <w:szCs w:val="24"/>
                  <w:lang w:val="en-US"/>
                </w:rPr>
                <m:t>i</m:t>
              </m:r>
            </m:e>
            <m:sub>
              <m:r>
                <w:rPr>
                  <w:rFonts w:ascii="Cambria Math" w:hAnsi="Cambria Math"/>
                  <w:sz w:val="24"/>
                  <w:szCs w:val="24"/>
                </w:rPr>
                <m:t>а</m:t>
              </m:r>
              <m:r>
                <w:rPr>
                  <w:rFonts w:ascii="Cambria Math"/>
                  <w:sz w:val="24"/>
                  <w:szCs w:val="24"/>
                </w:rPr>
                <m:t>,</m:t>
              </m:r>
              <m:r>
                <w:rPr>
                  <w:rFonts w:ascii="Cambria Math" w:hAnsi="Cambria Math"/>
                  <w:sz w:val="24"/>
                  <w:szCs w:val="24"/>
                </w:rPr>
                <m:t>τ</m:t>
              </m:r>
            </m:sub>
          </m:sSub>
          <m:r>
            <m:rPr>
              <m:nor/>
            </m:rPr>
            <w:rPr>
              <w:sz w:val="24"/>
              <w:szCs w:val="24"/>
            </w:rPr>
            <m:t>=</m:t>
          </m:r>
          <m:rad>
            <m:radPr>
              <m:degHide m:val="1"/>
              <m:ctrlPr>
                <w:rPr>
                  <w:rFonts w:ascii="Cambria Math" w:hAnsi="Cambria Math"/>
                  <w:sz w:val="24"/>
                  <w:szCs w:val="24"/>
                </w:rPr>
              </m:ctrlPr>
            </m:radPr>
            <m:deg/>
            <m:e>
              <m:r>
                <m:rPr>
                  <m:nor/>
                </m:rPr>
                <w:rPr>
                  <w:sz w:val="24"/>
                  <w:szCs w:val="24"/>
                </w:rPr>
                <m:t>2</m:t>
              </m:r>
            </m:e>
          </m:rad>
          <m:r>
            <m:rPr>
              <m:nor/>
            </m:rPr>
            <w:rPr>
              <w:sz w:val="24"/>
              <w:szCs w:val="24"/>
            </w:rPr>
            <m:t>∙</m:t>
          </m:r>
          <m:sSubSup>
            <m:sSubSupPr>
              <m:ctrlPr>
                <w:rPr>
                  <w:rFonts w:ascii="Cambria Math" w:hAnsi="Cambria Math"/>
                  <w:sz w:val="24"/>
                  <w:szCs w:val="24"/>
                </w:rPr>
              </m:ctrlPr>
            </m:sSubSupPr>
            <m:e>
              <m:r>
                <m:rPr>
                  <m:nor/>
                </m:rPr>
                <w:rPr>
                  <w:sz w:val="24"/>
                  <w:szCs w:val="24"/>
                </w:rPr>
                <m:t>I</m:t>
              </m:r>
            </m:e>
            <m:sub>
              <m:r>
                <m:rPr>
                  <m:nor/>
                </m:rPr>
                <w:rPr>
                  <w:sz w:val="24"/>
                  <w:szCs w:val="24"/>
                </w:rPr>
                <m:t>к.з.1.</m:t>
              </m:r>
            </m:sub>
            <m:sup>
              <m:r>
                <m:rPr>
                  <m:nor/>
                </m:rPr>
                <w:rPr>
                  <w:sz w:val="24"/>
                  <w:szCs w:val="24"/>
                </w:rPr>
                <m:t>(3)</m:t>
              </m:r>
            </m:sup>
          </m:sSubSup>
          <m:r>
            <m:rPr>
              <m:nor/>
            </m:rPr>
            <w:rPr>
              <w:sz w:val="24"/>
              <w:szCs w:val="24"/>
            </w:rPr>
            <m:t>∙</m:t>
          </m:r>
          <m:sSup>
            <m:sSupPr>
              <m:ctrlPr>
                <w:rPr>
                  <w:rFonts w:ascii="Cambria Math" w:hAnsi="Cambria Math"/>
                  <w:sz w:val="24"/>
                  <w:szCs w:val="24"/>
                </w:rPr>
              </m:ctrlPr>
            </m:sSupPr>
            <m:e>
              <m:r>
                <m:rPr>
                  <m:nor/>
                </m:rPr>
                <w:rPr>
                  <w:sz w:val="24"/>
                  <w:szCs w:val="24"/>
                </w:rPr>
                <m:t>е</m:t>
              </m:r>
            </m:e>
            <m:sup>
              <m:r>
                <m:rPr>
                  <m:nor/>
                </m:rPr>
                <w:rPr>
                  <w:sz w:val="24"/>
                  <w:szCs w:val="24"/>
                </w:rPr>
                <m:t>-</m:t>
              </m:r>
              <m:f>
                <m:fPr>
                  <m:ctrlPr>
                    <w:rPr>
                      <w:rFonts w:ascii="Cambria Math" w:hAnsi="Cambria Math"/>
                      <w:sz w:val="24"/>
                      <w:szCs w:val="24"/>
                    </w:rPr>
                  </m:ctrlPr>
                </m:fPr>
                <m:num>
                  <m:r>
                    <m:rPr>
                      <m:nor/>
                    </m:rPr>
                    <w:rPr>
                      <w:sz w:val="24"/>
                      <w:szCs w:val="24"/>
                    </w:rPr>
                    <m:t>τ</m:t>
                  </m:r>
                </m:num>
                <m:den>
                  <m:sSub>
                    <m:sSubPr>
                      <m:ctrlPr>
                        <w:rPr>
                          <w:rFonts w:ascii="Cambria Math" w:hAnsi="Cambria Math"/>
                          <w:sz w:val="24"/>
                          <w:szCs w:val="24"/>
                        </w:rPr>
                      </m:ctrlPr>
                    </m:sSubPr>
                    <m:e>
                      <m:r>
                        <m:rPr>
                          <m:nor/>
                        </m:rPr>
                        <w:rPr>
                          <w:sz w:val="24"/>
                          <w:szCs w:val="24"/>
                        </w:rPr>
                        <m:t>Т</m:t>
                      </m:r>
                    </m:e>
                    <m:sub>
                      <m:r>
                        <m:rPr>
                          <m:nor/>
                        </m:rPr>
                        <w:rPr>
                          <w:sz w:val="24"/>
                          <w:szCs w:val="24"/>
                        </w:rPr>
                        <m:t>а</m:t>
                      </m:r>
                    </m:sub>
                  </m:sSub>
                </m:den>
              </m:f>
            </m:sup>
          </m:sSup>
        </m:oMath>
      </m:oMathPara>
    </w:p>
    <w:p w:rsidR="007B02FA" w:rsidRPr="00BD38AF" w:rsidRDefault="007B02FA" w:rsidP="007B02FA">
      <w:pPr>
        <w:jc w:val="both"/>
        <w:rPr>
          <w:sz w:val="16"/>
          <w:szCs w:val="16"/>
        </w:rPr>
      </w:pPr>
    </w:p>
    <w:p w:rsidR="007B02FA" w:rsidRDefault="007B02FA" w:rsidP="007B02FA">
      <w:pPr>
        <w:ind w:firstLine="851"/>
        <w:jc w:val="both"/>
        <w:rPr>
          <w:sz w:val="24"/>
          <w:szCs w:val="24"/>
        </w:rPr>
      </w:pPr>
      <w:r>
        <w:rPr>
          <w:sz w:val="24"/>
          <w:szCs w:val="24"/>
        </w:rPr>
        <w:t xml:space="preserve">где </w:t>
      </w:r>
      <m:oMath>
        <m:sSub>
          <m:sSubPr>
            <m:ctrlPr>
              <w:rPr>
                <w:rFonts w:ascii="Cambria Math" w:hAnsi="Cambria Math"/>
                <w:sz w:val="24"/>
                <w:szCs w:val="24"/>
              </w:rPr>
            </m:ctrlPr>
          </m:sSubPr>
          <m:e>
            <m:r>
              <m:rPr>
                <m:sty m:val="p"/>
              </m:rPr>
              <w:rPr>
                <w:rFonts w:ascii="Cambria Math"/>
                <w:sz w:val="24"/>
                <w:szCs w:val="24"/>
              </w:rPr>
              <m:t>Т</m:t>
            </m:r>
          </m:e>
          <m:sub>
            <m:r>
              <m:rPr>
                <m:sty m:val="p"/>
              </m:rPr>
              <w:rPr>
                <w:rFonts w:ascii="Cambria Math"/>
                <w:sz w:val="24"/>
                <w:szCs w:val="24"/>
              </w:rPr>
              <m:t>а</m:t>
            </m:r>
          </m:sub>
        </m:sSub>
      </m:oMath>
      <w:r>
        <w:rPr>
          <w:sz w:val="24"/>
          <w:szCs w:val="24"/>
        </w:rPr>
        <w:t xml:space="preserve"> - постоянная времени затухания апериодической составляющей тока КЗ (таблица 5), с.</w:t>
      </w:r>
    </w:p>
    <w:p w:rsidR="007B02FA" w:rsidRPr="00BD38AF" w:rsidRDefault="007B02FA" w:rsidP="007B02FA">
      <w:pPr>
        <w:jc w:val="both"/>
        <w:rPr>
          <w:sz w:val="16"/>
          <w:szCs w:val="16"/>
        </w:rPr>
      </w:pPr>
    </w:p>
    <w:p w:rsidR="007B02FA" w:rsidRPr="0056719D" w:rsidRDefault="00AF5E36" w:rsidP="007B02FA">
      <w:pPr>
        <w:jc w:val="center"/>
        <w:rPr>
          <w:sz w:val="24"/>
          <w:szCs w:val="24"/>
          <w:lang w:val="en-US"/>
          <w:oMath/>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sz w:val="24"/>
                  <w:szCs w:val="24"/>
                </w:rPr>
                <m:t>а</m:t>
              </m:r>
              <m:r>
                <w:rPr>
                  <w:rFonts w:ascii="Cambria Math"/>
                  <w:sz w:val="24"/>
                  <w:szCs w:val="24"/>
                </w:rPr>
                <m:t>,</m:t>
              </m:r>
              <m:r>
                <w:rPr>
                  <w:rFonts w:ascii="Cambria Math" w:hAnsi="Cambria Math"/>
                  <w:sz w:val="24"/>
                  <w:szCs w:val="24"/>
                </w:rPr>
                <m:t>τ</m:t>
              </m:r>
            </m:sub>
          </m:sSub>
          <m:r>
            <m:rPr>
              <m:sty m:val="p"/>
            </m:rPr>
            <w:rPr>
              <w:rFonts w:ascii="Cambria Math"/>
              <w:sz w:val="24"/>
              <w:szCs w:val="24"/>
            </w:rPr>
            <m:t>=</m:t>
          </m:r>
          <m:r>
            <m:rPr>
              <m:nor/>
            </m:rPr>
            <w:rPr>
              <w:sz w:val="24"/>
              <w:szCs w:val="24"/>
            </w:rPr>
            <m:t>1,41∙12,5∙</m:t>
          </m:r>
          <m:sSup>
            <m:sSupPr>
              <m:ctrlPr>
                <w:rPr>
                  <w:rFonts w:ascii="Cambria Math" w:hAnsi="Cambria Math"/>
                  <w:sz w:val="24"/>
                  <w:szCs w:val="24"/>
                </w:rPr>
              </m:ctrlPr>
            </m:sSupPr>
            <m:e>
              <m:r>
                <m:rPr>
                  <m:nor/>
                </m:rPr>
                <w:rPr>
                  <w:sz w:val="24"/>
                  <w:szCs w:val="24"/>
                </w:rPr>
                <m:t>е</m:t>
              </m:r>
            </m:e>
            <m:sup>
              <m:r>
                <m:rPr>
                  <m:nor/>
                </m:rPr>
                <w:rPr>
                  <w:sz w:val="24"/>
                  <w:szCs w:val="24"/>
                </w:rPr>
                <m:t>-</m:t>
              </m:r>
              <m:f>
                <m:fPr>
                  <m:ctrlPr>
                    <w:rPr>
                      <w:rFonts w:ascii="Cambria Math" w:hAnsi="Cambria Math"/>
                      <w:sz w:val="24"/>
                      <w:szCs w:val="24"/>
                    </w:rPr>
                  </m:ctrlPr>
                </m:fPr>
                <m:num>
                  <m:r>
                    <m:rPr>
                      <m:nor/>
                    </m:rPr>
                    <w:rPr>
                      <w:sz w:val="24"/>
                      <w:szCs w:val="24"/>
                    </w:rPr>
                    <m:t>0,06</m:t>
                  </m:r>
                </m:num>
                <m:den>
                  <m:r>
                    <m:rPr>
                      <m:nor/>
                    </m:rPr>
                    <w:rPr>
                      <w:sz w:val="24"/>
                      <w:szCs w:val="24"/>
                    </w:rPr>
                    <m:t>0,02</m:t>
                  </m:r>
                </m:den>
              </m:f>
            </m:sup>
          </m:sSup>
          <m:r>
            <m:rPr>
              <m:nor/>
            </m:rPr>
            <w:rPr>
              <w:sz w:val="24"/>
              <w:szCs w:val="24"/>
            </w:rPr>
            <m:t>=0,88 кА</m:t>
          </m:r>
        </m:oMath>
      </m:oMathPara>
    </w:p>
    <w:p w:rsidR="007B02FA" w:rsidRPr="00BD38AF" w:rsidRDefault="007B02FA" w:rsidP="007B02FA">
      <w:pPr>
        <w:jc w:val="both"/>
        <w:rPr>
          <w:sz w:val="16"/>
          <w:szCs w:val="16"/>
        </w:rPr>
      </w:pPr>
    </w:p>
    <w:p w:rsidR="007B02FA" w:rsidRDefault="007B02FA" w:rsidP="00DC57BA">
      <w:pPr>
        <w:pStyle w:val="ad"/>
        <w:numPr>
          <w:ilvl w:val="0"/>
          <w:numId w:val="17"/>
        </w:numPr>
        <w:ind w:left="284" w:hanging="284"/>
        <w:jc w:val="both"/>
        <w:rPr>
          <w:sz w:val="24"/>
          <w:szCs w:val="24"/>
        </w:rPr>
      </w:pPr>
      <w:r>
        <w:rPr>
          <w:sz w:val="24"/>
          <w:szCs w:val="24"/>
        </w:rPr>
        <w:t xml:space="preserve">Определяется допустимое относительное содержание апериодической составляющей тока короткого замыкания в токе отключения </w:t>
      </w:r>
      <m:oMath>
        <m:sSub>
          <m:sSubPr>
            <m:ctrlPr>
              <w:rPr>
                <w:rFonts w:ascii="Cambria Math" w:hAnsi="Cambria Math"/>
                <w:sz w:val="24"/>
                <w:szCs w:val="24"/>
              </w:rPr>
            </m:ctrlPr>
          </m:sSubPr>
          <m:e>
            <m:r>
              <m:rPr>
                <m:sty m:val="p"/>
              </m:rPr>
              <w:rPr>
                <w:rFonts w:ascii="Cambria Math" w:hAnsi="Cambria Math"/>
                <w:sz w:val="24"/>
                <w:szCs w:val="24"/>
              </w:rPr>
              <m:t>β</m:t>
            </m:r>
          </m:e>
          <m:sub>
            <m:r>
              <m:rPr>
                <m:sty m:val="p"/>
              </m:rPr>
              <w:rPr>
                <w:rFonts w:ascii="Cambria Math" w:hAnsi="Cambria Math"/>
                <w:sz w:val="24"/>
                <w:szCs w:val="24"/>
              </w:rPr>
              <m:t>н</m:t>
            </m:r>
          </m:sub>
        </m:sSub>
      </m:oMath>
      <w:r>
        <w:rPr>
          <w:sz w:val="24"/>
          <w:szCs w:val="24"/>
        </w:rPr>
        <w:t xml:space="preserve"> по рисунку 8.</w:t>
      </w:r>
    </w:p>
    <w:p w:rsidR="007B02FA" w:rsidRPr="001B0A55" w:rsidRDefault="007B02FA" w:rsidP="007B02FA">
      <w:pPr>
        <w:ind w:firstLine="851"/>
        <w:jc w:val="both"/>
        <w:rPr>
          <w:sz w:val="24"/>
          <w:szCs w:val="24"/>
        </w:rPr>
      </w:pPr>
      <w:r w:rsidRPr="001B0A55">
        <w:rPr>
          <w:sz w:val="24"/>
          <w:szCs w:val="24"/>
        </w:rPr>
        <w:lastRenderedPageBreak/>
        <w:t xml:space="preserve">Для рассчитанного в п.4 значения расчетного времени короткого замыкания </w:t>
      </w:r>
      <m:oMath>
        <m:r>
          <m:rPr>
            <m:sty m:val="p"/>
          </m:rPr>
          <w:rPr>
            <w:rFonts w:ascii="Cambria Math" w:hAnsi="Cambria Math"/>
            <w:sz w:val="24"/>
            <w:szCs w:val="24"/>
          </w:rPr>
          <m:t>τ</m:t>
        </m:r>
      </m:oMath>
      <w:r w:rsidRPr="001B0A55">
        <w:rPr>
          <w:sz w:val="24"/>
          <w:szCs w:val="24"/>
        </w:rPr>
        <w:t xml:space="preserve"> принимается </w:t>
      </w:r>
      <m:oMath>
        <m:sSub>
          <m:sSubPr>
            <m:ctrlPr>
              <w:rPr>
                <w:rFonts w:ascii="Cambria Math" w:hAnsi="Cambria Math"/>
                <w:sz w:val="24"/>
                <w:szCs w:val="24"/>
              </w:rPr>
            </m:ctrlPr>
          </m:sSubPr>
          <m:e>
            <m:r>
              <m:rPr>
                <m:sty m:val="p"/>
              </m:rPr>
              <w:rPr>
                <w:rFonts w:ascii="Cambria Math" w:hAnsi="Cambria Math"/>
                <w:sz w:val="24"/>
                <w:szCs w:val="24"/>
              </w:rPr>
              <m:t>β</m:t>
            </m:r>
          </m:e>
          <m:sub>
            <m:r>
              <m:rPr>
                <m:sty m:val="p"/>
              </m:rPr>
              <w:rPr>
                <w:rFonts w:ascii="Cambria Math" w:hAnsi="Cambria Math"/>
                <w:sz w:val="24"/>
                <w:szCs w:val="24"/>
              </w:rPr>
              <m:t>н</m:t>
            </m:r>
          </m:sub>
        </m:sSub>
        <m:r>
          <m:rPr>
            <m:sty m:val="p"/>
          </m:rPr>
          <w:rPr>
            <w:rFonts w:ascii="Cambria Math" w:hAnsi="Cambria Math"/>
            <w:sz w:val="24"/>
            <w:szCs w:val="24"/>
          </w:rPr>
          <m:t>=</m:t>
        </m:r>
        <m:r>
          <m:rPr>
            <m:nor/>
          </m:rPr>
          <w:rPr>
            <w:sz w:val="24"/>
            <w:szCs w:val="24"/>
          </w:rPr>
          <m:t>25 %</m:t>
        </m:r>
      </m:oMath>
      <w:r w:rsidRPr="001B0A55">
        <w:rPr>
          <w:sz w:val="24"/>
          <w:szCs w:val="24"/>
        </w:rPr>
        <w:t>.</w:t>
      </w:r>
    </w:p>
    <w:p w:rsidR="007B02FA" w:rsidRDefault="007B02FA" w:rsidP="00DC57BA">
      <w:pPr>
        <w:pStyle w:val="ad"/>
        <w:numPr>
          <w:ilvl w:val="0"/>
          <w:numId w:val="17"/>
        </w:numPr>
        <w:ind w:left="284" w:hanging="284"/>
        <w:jc w:val="both"/>
        <w:rPr>
          <w:sz w:val="24"/>
          <w:szCs w:val="24"/>
        </w:rPr>
      </w:pPr>
      <w:r>
        <w:rPr>
          <w:sz w:val="24"/>
          <w:szCs w:val="24"/>
        </w:rPr>
        <w:t xml:space="preserve">Определяется апериодическая составляющая тока короткого замыкания в отключаемом токе для времени τ гарантируемая заводом-изготовителем </w:t>
      </w:r>
      <m:oMath>
        <m:sSub>
          <m:sSubPr>
            <m:ctrlPr>
              <w:rPr>
                <w:rFonts w:ascii="Cambria Math" w:hAnsi="Cambria Math"/>
                <w:sz w:val="24"/>
                <w:szCs w:val="24"/>
              </w:rPr>
            </m:ctrlPr>
          </m:sSubPr>
          <m:e>
            <m:r>
              <w:rPr>
                <w:rFonts w:ascii="Cambria Math" w:hAnsi="Cambria Math"/>
                <w:sz w:val="24"/>
                <w:szCs w:val="24"/>
                <w:lang w:val="en-US"/>
              </w:rPr>
              <m:t>i</m:t>
            </m:r>
          </m:e>
          <m:sub>
            <m:r>
              <m:rPr>
                <m:sty m:val="p"/>
              </m:rPr>
              <w:rPr>
                <w:rFonts w:ascii="Cambria Math"/>
                <w:sz w:val="24"/>
                <w:szCs w:val="24"/>
              </w:rPr>
              <m:t>а</m:t>
            </m:r>
            <m:r>
              <m:rPr>
                <m:sty m:val="p"/>
              </m:rPr>
              <w:rPr>
                <w:rFonts w:ascii="Cambria Math"/>
                <w:sz w:val="24"/>
                <w:szCs w:val="24"/>
              </w:rPr>
              <m:t>,</m:t>
            </m:r>
            <m:r>
              <m:rPr>
                <m:sty m:val="p"/>
              </m:rPr>
              <w:rPr>
                <w:rFonts w:ascii="Cambria Math"/>
                <w:sz w:val="24"/>
                <w:szCs w:val="24"/>
              </w:rPr>
              <m:t>ном</m:t>
            </m:r>
          </m:sub>
        </m:sSub>
      </m:oMath>
      <w:r>
        <w:rPr>
          <w:sz w:val="24"/>
          <w:szCs w:val="24"/>
        </w:rPr>
        <w:t xml:space="preserve"> по формуле:</w:t>
      </w:r>
    </w:p>
    <w:p w:rsidR="007B02FA" w:rsidRPr="006D7D95" w:rsidRDefault="007B02FA" w:rsidP="007B02FA">
      <w:pPr>
        <w:jc w:val="both"/>
        <w:rPr>
          <w:sz w:val="16"/>
          <w:szCs w:val="16"/>
        </w:rPr>
      </w:pPr>
    </w:p>
    <w:p w:rsidR="007B02FA" w:rsidRPr="00D53327" w:rsidRDefault="00AF5E36" w:rsidP="007B02FA">
      <w:pPr>
        <w:jc w:val="center"/>
        <w:rPr>
          <w:sz w:val="24"/>
          <w:szCs w:val="24"/>
          <w:oMath/>
        </w:rPr>
      </w:pPr>
      <m:oMathPara>
        <m:oMath>
          <m:sSub>
            <m:sSubPr>
              <m:ctrlPr>
                <w:rPr>
                  <w:rFonts w:ascii="Cambria Math" w:hAnsi="Cambria Math"/>
                  <w:i/>
                  <w:sz w:val="24"/>
                  <w:szCs w:val="24"/>
                </w:rPr>
              </m:ctrlPr>
            </m:sSubPr>
            <m:e>
              <m:r>
                <m:rPr>
                  <m:nor/>
                </m:rPr>
                <w:rPr>
                  <w:i/>
                  <w:sz w:val="24"/>
                  <w:szCs w:val="24"/>
                  <w:lang w:val="en-US"/>
                </w:rPr>
                <m:t>i</m:t>
              </m:r>
            </m:e>
            <m:sub>
              <m:r>
                <m:rPr>
                  <m:nor/>
                </m:rPr>
                <w:rPr>
                  <w:sz w:val="24"/>
                  <w:szCs w:val="24"/>
                </w:rPr>
                <m:t>а,ном</m:t>
              </m:r>
            </m:sub>
          </m:sSub>
          <m:r>
            <m:rPr>
              <m:nor/>
            </m:rPr>
            <w:rPr>
              <w:sz w:val="24"/>
              <w:szCs w:val="24"/>
            </w:rPr>
            <m:t>=</m:t>
          </m:r>
          <m:rad>
            <m:radPr>
              <m:degHide m:val="1"/>
              <m:ctrlPr>
                <w:rPr>
                  <w:rFonts w:ascii="Cambria Math" w:hAnsi="Cambria Math"/>
                  <w:sz w:val="24"/>
                  <w:szCs w:val="24"/>
                </w:rPr>
              </m:ctrlPr>
            </m:radPr>
            <m:deg/>
            <m:e>
              <m:r>
                <m:rPr>
                  <m:nor/>
                </m:rPr>
                <w:rPr>
                  <w:sz w:val="24"/>
                  <w:szCs w:val="24"/>
                </w:rPr>
                <m:t>2</m:t>
              </m:r>
            </m:e>
          </m:rad>
          <m:r>
            <m:rPr>
              <m:nor/>
            </m:rPr>
            <w:rPr>
              <w:sz w:val="24"/>
              <w:szCs w:val="24"/>
            </w:rPr>
            <m:t>∙</m:t>
          </m:r>
          <m:sSub>
            <m:sSubPr>
              <m:ctrlPr>
                <w:rPr>
                  <w:rFonts w:ascii="Cambria Math" w:hAnsi="Cambria Math"/>
                  <w:sz w:val="24"/>
                  <w:szCs w:val="24"/>
                </w:rPr>
              </m:ctrlPr>
            </m:sSubPr>
            <m:e>
              <m:r>
                <m:rPr>
                  <m:nor/>
                </m:rPr>
                <w:rPr>
                  <w:sz w:val="24"/>
                  <w:szCs w:val="24"/>
                </w:rPr>
                <m:t>β</m:t>
              </m:r>
            </m:e>
            <m:sub>
              <m:r>
                <m:rPr>
                  <m:nor/>
                </m:rPr>
                <w:rPr>
                  <w:sz w:val="24"/>
                  <w:szCs w:val="24"/>
                </w:rPr>
                <m:t>н</m:t>
              </m:r>
            </m:sub>
          </m:sSub>
          <m:r>
            <m:rPr>
              <m:nor/>
            </m:rPr>
            <w:rPr>
              <w:sz w:val="24"/>
              <w:szCs w:val="24"/>
            </w:rPr>
            <m:t>∙</m:t>
          </m:r>
          <m:sSub>
            <m:sSubPr>
              <m:ctrlPr>
                <w:rPr>
                  <w:rFonts w:ascii="Cambria Math" w:hAnsi="Cambria Math"/>
                  <w:sz w:val="24"/>
                  <w:szCs w:val="24"/>
                </w:rPr>
              </m:ctrlPr>
            </m:sSubPr>
            <m:e>
              <m:r>
                <m:rPr>
                  <m:nor/>
                </m:rPr>
                <w:rPr>
                  <w:sz w:val="24"/>
                  <w:szCs w:val="24"/>
                  <w:lang w:val="en-US"/>
                </w:rPr>
                <m:t>I</m:t>
              </m:r>
            </m:e>
            <m:sub>
              <m:r>
                <m:rPr>
                  <m:nor/>
                </m:rPr>
                <w:rPr>
                  <w:sz w:val="24"/>
                  <w:szCs w:val="24"/>
                </w:rPr>
                <m:t>отк.ном.</m:t>
              </m:r>
            </m:sub>
          </m:sSub>
        </m:oMath>
      </m:oMathPara>
    </w:p>
    <w:p w:rsidR="007B02FA" w:rsidRPr="005925FE" w:rsidRDefault="007B02FA" w:rsidP="007B02FA">
      <w:pPr>
        <w:jc w:val="both"/>
        <w:rPr>
          <w:sz w:val="16"/>
          <w:szCs w:val="24"/>
        </w:rPr>
      </w:pPr>
    </w:p>
    <w:p w:rsidR="007B02FA" w:rsidRPr="00D329A1" w:rsidRDefault="00AF5E36" w:rsidP="007B02FA">
      <w:pPr>
        <w:jc w:val="center"/>
        <w:rPr>
          <w:sz w:val="24"/>
          <w:szCs w:val="24"/>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а,ном</m:t>
              </m:r>
            </m:sub>
          </m:sSub>
          <m:r>
            <m:rPr>
              <m:sty m:val="p"/>
            </m:rPr>
            <w:rPr>
              <w:rFonts w:ascii="Cambria Math" w:hAnsi="Cambria Math"/>
              <w:sz w:val="24"/>
              <w:szCs w:val="24"/>
            </w:rPr>
            <m:t>=</m:t>
          </m:r>
          <m:r>
            <m:rPr>
              <m:nor/>
            </m:rPr>
            <w:rPr>
              <w:sz w:val="24"/>
              <w:szCs w:val="24"/>
            </w:rPr>
            <m:t>1,41∙0,25∙20=7,05 кА</m:t>
          </m:r>
        </m:oMath>
      </m:oMathPara>
    </w:p>
    <w:p w:rsidR="007B02FA" w:rsidRPr="003D4161" w:rsidRDefault="007B02FA" w:rsidP="007B02FA">
      <w:pPr>
        <w:pStyle w:val="ad"/>
        <w:ind w:left="284"/>
        <w:jc w:val="both"/>
        <w:rPr>
          <w:sz w:val="16"/>
          <w:szCs w:val="16"/>
        </w:rPr>
      </w:pPr>
    </w:p>
    <w:p w:rsidR="007B02FA" w:rsidRPr="002967B3" w:rsidRDefault="007B02FA" w:rsidP="007B02FA">
      <w:pPr>
        <w:rPr>
          <w:sz w:val="16"/>
          <w:szCs w:val="16"/>
        </w:rPr>
      </w:pPr>
      <w:r>
        <w:rPr>
          <w:noProof/>
          <w:sz w:val="16"/>
          <w:szCs w:val="16"/>
        </w:rPr>
        <w:drawing>
          <wp:anchor distT="0" distB="0" distL="114300" distR="114300" simplePos="0" relativeHeight="251665408" behindDoc="1" locked="0" layoutInCell="1" allowOverlap="1">
            <wp:simplePos x="0" y="0"/>
            <wp:positionH relativeFrom="column">
              <wp:posOffset>1685900</wp:posOffset>
            </wp:positionH>
            <wp:positionV relativeFrom="paragraph">
              <wp:posOffset>-66948</wp:posOffset>
            </wp:positionV>
            <wp:extent cx="2795402" cy="1900052"/>
            <wp:effectExtent l="19050" t="0" r="4948" b="0"/>
            <wp:wrapNone/>
            <wp:docPr id="15" name="Рисунок 0" descr="Схема.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tif"/>
                    <pic:cNvPicPr/>
                  </pic:nvPicPr>
                  <pic:blipFill>
                    <a:blip r:embed="rId90"/>
                    <a:srcRect r="5161" b="10762"/>
                    <a:stretch>
                      <a:fillRect/>
                    </a:stretch>
                  </pic:blipFill>
                  <pic:spPr>
                    <a:xfrm>
                      <a:off x="0" y="0"/>
                      <a:ext cx="2795402" cy="1900052"/>
                    </a:xfrm>
                    <a:prstGeom prst="rect">
                      <a:avLst/>
                    </a:prstGeom>
                  </pic:spPr>
                </pic:pic>
              </a:graphicData>
            </a:graphic>
          </wp:anchor>
        </w:drawing>
      </w:r>
    </w:p>
    <w:p w:rsidR="007B02FA" w:rsidRPr="0008242E" w:rsidRDefault="007B02FA" w:rsidP="007B02FA">
      <w:pPr>
        <w:jc w:val="both"/>
        <w:rPr>
          <w:sz w:val="16"/>
          <w:szCs w:val="16"/>
        </w:rPr>
      </w:pPr>
    </w:p>
    <w:p w:rsidR="007B02FA" w:rsidRPr="0008242E"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7B02FA" w:rsidRDefault="007B02FA" w:rsidP="007B02FA">
      <w:pPr>
        <w:jc w:val="both"/>
        <w:rPr>
          <w:sz w:val="16"/>
          <w:szCs w:val="16"/>
        </w:rPr>
      </w:pPr>
    </w:p>
    <w:p w:rsidR="003D4161" w:rsidRDefault="003D4161" w:rsidP="007B02FA">
      <w:pPr>
        <w:jc w:val="both"/>
        <w:rPr>
          <w:sz w:val="16"/>
          <w:szCs w:val="16"/>
        </w:rPr>
      </w:pPr>
    </w:p>
    <w:p w:rsidR="007B02FA" w:rsidRPr="00C55C88" w:rsidRDefault="007B02FA" w:rsidP="007B02FA">
      <w:pPr>
        <w:ind w:left="1361" w:hanging="1361"/>
        <w:jc w:val="both"/>
        <w:rPr>
          <w:sz w:val="24"/>
          <w:szCs w:val="24"/>
        </w:rPr>
      </w:pPr>
      <w:r>
        <w:rPr>
          <w:sz w:val="24"/>
          <w:szCs w:val="24"/>
        </w:rPr>
        <w:t xml:space="preserve">Рисунок 8 – Допустимое относительное содержание апериодической составляющей тока короткого замыкания в токе отключения </w:t>
      </w:r>
      <m:oMath>
        <m:sSub>
          <m:sSubPr>
            <m:ctrlPr>
              <w:rPr>
                <w:rFonts w:ascii="Cambria Math" w:hAnsi="Cambria Math"/>
                <w:sz w:val="24"/>
                <w:szCs w:val="24"/>
              </w:rPr>
            </m:ctrlPr>
          </m:sSubPr>
          <m:e>
            <m:r>
              <m:rPr>
                <m:sty m:val="p"/>
              </m:rPr>
              <w:rPr>
                <w:rFonts w:ascii="Cambria Math" w:hAnsi="Cambria Math"/>
                <w:sz w:val="24"/>
                <w:szCs w:val="24"/>
              </w:rPr>
              <m:t>β</m:t>
            </m:r>
          </m:e>
          <m:sub>
            <m:r>
              <m:rPr>
                <m:sty m:val="p"/>
              </m:rPr>
              <w:rPr>
                <w:rFonts w:ascii="Cambria Math" w:hAnsi="Cambria Math"/>
                <w:sz w:val="24"/>
                <w:szCs w:val="24"/>
              </w:rPr>
              <m:t>н</m:t>
            </m:r>
          </m:sub>
        </m:sSub>
      </m:oMath>
    </w:p>
    <w:p w:rsidR="007B02FA" w:rsidRPr="002967B3" w:rsidRDefault="007B02FA" w:rsidP="007B02FA">
      <w:pPr>
        <w:jc w:val="both"/>
        <w:rPr>
          <w:sz w:val="16"/>
          <w:szCs w:val="16"/>
        </w:rPr>
      </w:pPr>
    </w:p>
    <w:p w:rsidR="007B02FA" w:rsidRDefault="007B02FA" w:rsidP="00DC57BA">
      <w:pPr>
        <w:pStyle w:val="ad"/>
        <w:numPr>
          <w:ilvl w:val="0"/>
          <w:numId w:val="17"/>
        </w:numPr>
        <w:ind w:left="284" w:hanging="284"/>
        <w:jc w:val="both"/>
        <w:rPr>
          <w:sz w:val="24"/>
          <w:szCs w:val="24"/>
        </w:rPr>
      </w:pPr>
      <w:r>
        <w:rPr>
          <w:sz w:val="24"/>
          <w:szCs w:val="24"/>
        </w:rPr>
        <w:t xml:space="preserve">Определяется время отключения тока короткого замыкания </w:t>
      </w:r>
      <m:oMath>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oMath>
      <w:r>
        <w:rPr>
          <w:sz w:val="24"/>
          <w:szCs w:val="24"/>
        </w:rPr>
        <w:t xml:space="preserve"> по формуле:</w:t>
      </w:r>
    </w:p>
    <w:p w:rsidR="007B02FA" w:rsidRPr="00BE5AA9" w:rsidRDefault="007B02FA" w:rsidP="007B02FA">
      <w:pPr>
        <w:jc w:val="both"/>
        <w:rPr>
          <w:sz w:val="16"/>
          <w:szCs w:val="24"/>
        </w:rPr>
      </w:pPr>
    </w:p>
    <w:p w:rsidR="007B02FA" w:rsidRDefault="00AF5E36" w:rsidP="007B02FA">
      <w:pPr>
        <w:jc w:val="both"/>
        <w:rPr>
          <w:sz w:val="24"/>
          <w:szCs w:val="24"/>
        </w:rPr>
      </w:pPr>
      <m:oMathPara>
        <m:oMath>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r>
            <m:rPr>
              <m:sty m:val="p"/>
            </m:rP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р.з.</m:t>
              </m:r>
            </m:sub>
          </m:sSub>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о.в.</m:t>
              </m:r>
            </m:sub>
          </m:sSub>
        </m:oMath>
      </m:oMathPara>
    </w:p>
    <w:p w:rsidR="007B02FA" w:rsidRPr="00BE5AA9" w:rsidRDefault="007B02FA" w:rsidP="007B02FA">
      <w:pPr>
        <w:jc w:val="both"/>
        <w:rPr>
          <w:sz w:val="16"/>
          <w:szCs w:val="16"/>
        </w:rPr>
      </w:pPr>
    </w:p>
    <w:p w:rsidR="007B02FA" w:rsidRPr="00044F32" w:rsidRDefault="007B02FA" w:rsidP="007B02FA">
      <w:pPr>
        <w:ind w:firstLine="851"/>
        <w:jc w:val="both"/>
        <w:rPr>
          <w:sz w:val="24"/>
          <w:szCs w:val="24"/>
        </w:rPr>
      </w:pPr>
      <w:r>
        <w:rPr>
          <w:sz w:val="24"/>
          <w:szCs w:val="24"/>
        </w:rPr>
        <w:t xml:space="preserve">где </w:t>
      </w:r>
      <m:oMath>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р.з.</m:t>
            </m:r>
          </m:sub>
        </m:sSub>
      </m:oMath>
      <w:r>
        <w:rPr>
          <w:sz w:val="24"/>
          <w:szCs w:val="24"/>
        </w:rPr>
        <w:t xml:space="preserve"> -время действия основной защиты трансформатора, с;</w:t>
      </w:r>
    </w:p>
    <w:p w:rsidR="007B02FA" w:rsidRPr="00BE5AA9" w:rsidRDefault="00AF5E36" w:rsidP="007B02FA">
      <w:pPr>
        <w:ind w:firstLine="1247"/>
        <w:jc w:val="both"/>
        <w:rPr>
          <w:sz w:val="24"/>
          <w:szCs w:val="24"/>
        </w:rPr>
      </w:pPr>
      <m:oMath>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о.в.</m:t>
            </m:r>
          </m:sub>
        </m:sSub>
      </m:oMath>
      <w:r w:rsidR="007B02FA">
        <w:rPr>
          <w:sz w:val="24"/>
          <w:szCs w:val="24"/>
        </w:rPr>
        <w:t xml:space="preserve"> -полное время отключения выключателя (по каталогу для выбранного типа выключателя), с.</w:t>
      </w:r>
    </w:p>
    <w:p w:rsidR="007B02FA" w:rsidRDefault="00AF5E36" w:rsidP="007B02FA">
      <w:pPr>
        <w:jc w:val="both"/>
        <w:rPr>
          <w:i/>
          <w:sz w:val="24"/>
          <w:szCs w:val="24"/>
        </w:rPr>
      </w:pPr>
      <m:oMathPara>
        <m:oMath>
          <m:sSub>
            <m:sSubPr>
              <m:ctrlPr>
                <w:rPr>
                  <w:rFonts w:ascii="Cambria Math" w:hAnsi="Cambria Math"/>
                  <w:sz w:val="24"/>
                  <w:szCs w:val="24"/>
                </w:rPr>
              </m:ctrlPr>
            </m:sSubPr>
            <m:e>
              <m:r>
                <m:rPr>
                  <m:sty m:val="p"/>
                </m:rPr>
                <w:rPr>
                  <w:rFonts w:ascii="Cambria Math"/>
                  <w:sz w:val="24"/>
                  <w:szCs w:val="24"/>
                  <w:lang w:val="en-US"/>
                </w:rPr>
                <m:t>t</m:t>
              </m:r>
            </m:e>
            <m:sub>
              <m:r>
                <w:rPr>
                  <w:rFonts w:ascii="Cambria Math"/>
                  <w:sz w:val="24"/>
                  <w:szCs w:val="24"/>
                </w:rPr>
                <m:t>отк</m:t>
              </m:r>
              <m:r>
                <w:rPr>
                  <w:rFonts w:ascii="Cambria Math"/>
                  <w:sz w:val="24"/>
                  <w:szCs w:val="24"/>
                </w:rPr>
                <m:t>.</m:t>
              </m:r>
            </m:sub>
          </m:sSub>
          <m:r>
            <m:rPr>
              <m:sty m:val="p"/>
            </m:rPr>
            <w:rPr>
              <w:rFonts w:ascii="Cambria Math"/>
              <w:sz w:val="24"/>
              <w:szCs w:val="24"/>
            </w:rPr>
            <m:t>=</m:t>
          </m:r>
          <m:r>
            <m:rPr>
              <m:nor/>
            </m:rPr>
            <w:rPr>
              <w:sz w:val="24"/>
              <w:szCs w:val="24"/>
            </w:rPr>
            <m:t>0,1</m:t>
          </m:r>
          <m:r>
            <m:rPr>
              <m:nor/>
            </m:rPr>
            <w:rPr>
              <w:sz w:val="24"/>
              <w:szCs w:val="24"/>
              <w:lang w:val="en-US"/>
            </w:rPr>
            <m:t>+0,08=0,18 с</m:t>
          </m:r>
        </m:oMath>
      </m:oMathPara>
    </w:p>
    <w:p w:rsidR="007B02FA" w:rsidRPr="00BE5AA9" w:rsidRDefault="007B02FA" w:rsidP="007B02FA">
      <w:pPr>
        <w:jc w:val="both"/>
        <w:rPr>
          <w:sz w:val="16"/>
          <w:szCs w:val="24"/>
        </w:rPr>
      </w:pPr>
    </w:p>
    <w:p w:rsidR="007B02FA" w:rsidRDefault="007B02FA" w:rsidP="00DC57BA">
      <w:pPr>
        <w:pStyle w:val="ad"/>
        <w:numPr>
          <w:ilvl w:val="0"/>
          <w:numId w:val="17"/>
        </w:numPr>
        <w:ind w:left="284" w:hanging="284"/>
        <w:jc w:val="both"/>
        <w:rPr>
          <w:sz w:val="24"/>
          <w:szCs w:val="24"/>
        </w:rPr>
      </w:pPr>
      <w:r>
        <w:rPr>
          <w:sz w:val="24"/>
          <w:szCs w:val="24"/>
        </w:rPr>
        <w:t xml:space="preserve">Определяется тепловой импульс, выделяемый током короткого замыкания, </w:t>
      </w:r>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oMath>
      <w:r>
        <w:rPr>
          <w:sz w:val="24"/>
          <w:szCs w:val="24"/>
        </w:rPr>
        <w:t xml:space="preserve"> по формуле:</w:t>
      </w:r>
    </w:p>
    <w:p w:rsidR="007B02FA" w:rsidRPr="005925FE" w:rsidRDefault="007B02FA" w:rsidP="007B02FA">
      <w:pPr>
        <w:jc w:val="both"/>
        <w:rPr>
          <w:sz w:val="16"/>
          <w:szCs w:val="24"/>
        </w:rPr>
      </w:pPr>
    </w:p>
    <w:p w:rsidR="007B02FA" w:rsidRPr="005925FE" w:rsidRDefault="00AF5E36" w:rsidP="007B02FA">
      <w:pPr>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r>
            <w:rPr>
              <w:rFonts w:ascii="Cambria Math" w:hAnsi="Cambria Math"/>
              <w:sz w:val="24"/>
              <w:szCs w:val="24"/>
            </w:rPr>
            <m:t>=</m:t>
          </m:r>
          <m:sSubSup>
            <m:sSubSupPr>
              <m:ctrlPr>
                <w:rPr>
                  <w:rFonts w:ascii="Cambria Math" w:hAnsi="Cambria Math"/>
                  <w:sz w:val="24"/>
                  <w:szCs w:val="24"/>
                </w:rPr>
              </m:ctrlPr>
            </m:sSubSupPr>
            <m:e>
              <m:r>
                <m:rPr>
                  <m:sty m:val="p"/>
                </m:rPr>
                <w:rPr>
                  <w:rFonts w:ascii="Cambria Math" w:hAnsi="Cambria Math"/>
                  <w:sz w:val="24"/>
                  <w:szCs w:val="24"/>
                  <w:lang w:val="en-US"/>
                </w:rPr>
                <m:t>I</m:t>
              </m:r>
            </m:e>
            <m:sub>
              <m:r>
                <w:rPr>
                  <w:rFonts w:ascii="Cambria Math" w:hAnsi="Cambria Math"/>
                  <w:sz w:val="24"/>
                  <w:szCs w:val="24"/>
                </w:rPr>
                <m:t>к.з.1</m:t>
              </m:r>
            </m:sub>
            <m:sup>
              <m:d>
                <m:dPr>
                  <m:ctrlPr>
                    <w:rPr>
                      <w:rFonts w:ascii="Cambria Math" w:hAnsi="Cambria Math"/>
                      <w:sz w:val="24"/>
                      <w:szCs w:val="24"/>
                    </w:rPr>
                  </m:ctrlPr>
                </m:dPr>
                <m:e>
                  <m:r>
                    <m:rPr>
                      <m:sty m:val="p"/>
                    </m:rPr>
                    <w:rPr>
                      <w:rFonts w:ascii="Cambria Math" w:hAnsi="Cambria Math"/>
                      <w:sz w:val="24"/>
                      <w:szCs w:val="24"/>
                    </w:rPr>
                    <m:t>3</m:t>
                  </m:r>
                </m:e>
              </m:d>
              <m:r>
                <m:rPr>
                  <m:sty m:val="p"/>
                </m:rPr>
                <w:rPr>
                  <w:rFonts w:ascii="Cambria Math" w:hAnsi="Cambria Math"/>
                  <w:sz w:val="24"/>
                  <w:szCs w:val="24"/>
                </w:rPr>
                <m:t>2</m:t>
              </m:r>
            </m:sup>
          </m:sSubSup>
          <m:r>
            <m:rPr>
              <m:sty m:val="p"/>
            </m:rPr>
            <w:rPr>
              <w:rFonts w:ascii="Cambria Math" w:hAnsi="Cambria Math"/>
              <w:sz w:val="24"/>
              <w:szCs w:val="24"/>
            </w:rPr>
            <m:t>∙(</m:t>
          </m:r>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r>
            <m:rPr>
              <m:sty m:val="p"/>
            </m:rPr>
            <w:rPr>
              <w:rFonts w:ascii="Cambria Math" w:hAnsi="Cambria Math"/>
              <w:sz w:val="24"/>
              <w:szCs w:val="24"/>
            </w:rPr>
            <m:t>+</m:t>
          </m:r>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а</m:t>
              </m:r>
            </m:sub>
          </m:sSub>
          <m:r>
            <m:rPr>
              <m:sty m:val="p"/>
            </m:rPr>
            <w:rPr>
              <w:rFonts w:ascii="Cambria Math" w:hAnsi="Cambria Math"/>
              <w:sz w:val="24"/>
              <w:szCs w:val="24"/>
            </w:rPr>
            <m:t>)</m:t>
          </m:r>
        </m:oMath>
      </m:oMathPara>
    </w:p>
    <w:p w:rsidR="007B02FA" w:rsidRPr="00BE5AA9" w:rsidRDefault="007B02FA" w:rsidP="007B02FA">
      <w:pPr>
        <w:jc w:val="both"/>
        <w:rPr>
          <w:sz w:val="16"/>
          <w:szCs w:val="16"/>
        </w:rPr>
      </w:pPr>
    </w:p>
    <w:p w:rsidR="007B02FA" w:rsidRPr="005925FE" w:rsidRDefault="00AF5E36" w:rsidP="007B02FA">
      <w:pPr>
        <w:jc w:val="both"/>
        <w:rPr>
          <w:sz w:val="24"/>
          <w:szCs w:val="24"/>
        </w:rPr>
      </w:pPr>
      <m:oMathPara>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r>
            <w:rPr>
              <w:rFonts w:ascii="Cambria Math"/>
              <w:sz w:val="24"/>
              <w:szCs w:val="24"/>
            </w:rPr>
            <m:t>=</m:t>
          </m:r>
          <m:sSup>
            <m:sSupPr>
              <m:ctrlPr>
                <w:rPr>
                  <w:rFonts w:ascii="Cambria Math" w:hAnsi="Cambria Math"/>
                  <w:i/>
                  <w:sz w:val="24"/>
                  <w:szCs w:val="24"/>
                </w:rPr>
              </m:ctrlPr>
            </m:sSupPr>
            <m:e>
              <m:r>
                <m:rPr>
                  <m:nor/>
                </m:rPr>
                <w:rPr>
                  <w:sz w:val="24"/>
                  <w:szCs w:val="24"/>
                </w:rPr>
                <m:t>12,5</m:t>
              </m:r>
            </m:e>
            <m:sup>
              <m:r>
                <m:rPr>
                  <m:nor/>
                </m:rPr>
                <w:rPr>
                  <w:sz w:val="24"/>
                  <w:szCs w:val="24"/>
                </w:rPr>
                <m:t>2</m:t>
              </m:r>
            </m:sup>
          </m:sSup>
          <m:r>
            <m:rPr>
              <m:nor/>
            </m:rPr>
            <w:rPr>
              <w:sz w:val="24"/>
              <w:szCs w:val="24"/>
            </w:rPr>
            <m:t>∙</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m:t>
          </m:r>
          <m:d>
            <m:dPr>
              <m:ctrlPr>
                <w:rPr>
                  <w:rFonts w:ascii="Cambria Math" w:hAnsi="Cambria Math"/>
                  <w:sz w:val="24"/>
                  <w:szCs w:val="24"/>
                </w:rPr>
              </m:ctrlPr>
            </m:dPr>
            <m:e>
              <m:r>
                <m:rPr>
                  <m:nor/>
                </m:rPr>
                <w:rPr>
                  <w:sz w:val="24"/>
                  <w:szCs w:val="24"/>
                </w:rPr>
                <m:t>0,18+0,02</m:t>
              </m:r>
            </m:e>
          </m:d>
          <m:r>
            <m:rPr>
              <m:nor/>
            </m:rPr>
            <w:rPr>
              <w:sz w:val="24"/>
              <w:szCs w:val="24"/>
            </w:rPr>
            <m:t>=31,25∙</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 xml:space="preserve"> </m:t>
          </m:r>
          <m:sSup>
            <m:sSupPr>
              <m:ctrlPr>
                <w:rPr>
                  <w:rFonts w:ascii="Cambria Math" w:hAnsi="Cambria Math"/>
                  <w:sz w:val="24"/>
                  <w:szCs w:val="24"/>
                </w:rPr>
              </m:ctrlPr>
            </m:sSupPr>
            <m:e>
              <m:r>
                <m:rPr>
                  <m:nor/>
                </m:rPr>
                <w:rPr>
                  <w:sz w:val="24"/>
                  <w:szCs w:val="24"/>
                </w:rPr>
                <m:t>А</m:t>
              </m:r>
            </m:e>
            <m:sup>
              <m:r>
                <m:rPr>
                  <m:nor/>
                </m:rPr>
                <w:rPr>
                  <w:sz w:val="24"/>
                  <w:szCs w:val="24"/>
                </w:rPr>
                <m:t>2</m:t>
              </m:r>
            </m:sup>
          </m:sSup>
          <m:r>
            <m:rPr>
              <m:nor/>
            </m:rPr>
            <w:rPr>
              <w:sz w:val="24"/>
              <w:szCs w:val="24"/>
            </w:rPr>
            <m:t xml:space="preserve">∙с=31,25 </m:t>
          </m:r>
          <m:sSup>
            <m:sSupPr>
              <m:ctrlPr>
                <w:rPr>
                  <w:rFonts w:ascii="Cambria Math" w:hAnsi="Cambria Math"/>
                  <w:sz w:val="24"/>
                  <w:szCs w:val="24"/>
                </w:rPr>
              </m:ctrlPr>
            </m:sSupPr>
            <m:e>
              <m:r>
                <m:rPr>
                  <m:nor/>
                </m:rPr>
                <w:rPr>
                  <w:sz w:val="24"/>
                  <w:szCs w:val="24"/>
                </w:rPr>
                <m:t>кА</m:t>
              </m:r>
            </m:e>
            <m:sup>
              <m:r>
                <m:rPr>
                  <m:nor/>
                </m:rPr>
                <w:rPr>
                  <w:sz w:val="24"/>
                  <w:szCs w:val="24"/>
                </w:rPr>
                <m:t>2</m:t>
              </m:r>
            </m:sup>
          </m:sSup>
          <m:r>
            <m:rPr>
              <m:nor/>
            </m:rPr>
            <w:rPr>
              <w:sz w:val="24"/>
              <w:szCs w:val="24"/>
            </w:rPr>
            <m:t>∙с</m:t>
          </m:r>
        </m:oMath>
      </m:oMathPara>
    </w:p>
    <w:p w:rsidR="007B02FA" w:rsidRPr="008656AE" w:rsidRDefault="007B02FA" w:rsidP="007B02FA">
      <w:pPr>
        <w:jc w:val="both"/>
        <w:rPr>
          <w:sz w:val="16"/>
          <w:szCs w:val="16"/>
        </w:rPr>
      </w:pPr>
    </w:p>
    <w:p w:rsidR="007B02FA" w:rsidRDefault="007B02FA" w:rsidP="00DC57BA">
      <w:pPr>
        <w:pStyle w:val="ad"/>
        <w:numPr>
          <w:ilvl w:val="0"/>
          <w:numId w:val="17"/>
        </w:numPr>
        <w:tabs>
          <w:tab w:val="left" w:pos="284"/>
          <w:tab w:val="left" w:pos="426"/>
        </w:tabs>
        <w:ind w:left="284" w:hanging="284"/>
        <w:jc w:val="both"/>
        <w:rPr>
          <w:sz w:val="24"/>
          <w:szCs w:val="24"/>
        </w:rPr>
      </w:pPr>
      <w:r>
        <w:rPr>
          <w:sz w:val="24"/>
          <w:szCs w:val="24"/>
        </w:rPr>
        <w:t>Все расчетные и каталожные данные сводятся в таблицу 7.</w:t>
      </w:r>
    </w:p>
    <w:p w:rsidR="007B02FA" w:rsidRPr="008656AE" w:rsidRDefault="007B02FA" w:rsidP="007B02FA">
      <w:pPr>
        <w:jc w:val="both"/>
        <w:rPr>
          <w:sz w:val="16"/>
          <w:szCs w:val="16"/>
        </w:rPr>
      </w:pPr>
    </w:p>
    <w:p w:rsidR="007B02FA" w:rsidRPr="0007115B" w:rsidRDefault="007B02FA" w:rsidP="007B02FA">
      <w:pPr>
        <w:ind w:left="1418" w:hanging="1418"/>
        <w:jc w:val="both"/>
        <w:rPr>
          <w:sz w:val="24"/>
          <w:szCs w:val="24"/>
        </w:rPr>
      </w:pPr>
      <w:r>
        <w:rPr>
          <w:sz w:val="24"/>
          <w:szCs w:val="24"/>
        </w:rPr>
        <w:t>Таблица 7</w:t>
      </w:r>
      <w:r w:rsidRPr="00D53327">
        <w:rPr>
          <w:sz w:val="24"/>
          <w:szCs w:val="24"/>
        </w:rPr>
        <w:t xml:space="preserve"> – </w:t>
      </w:r>
      <w:r w:rsidRPr="0007115B">
        <w:rPr>
          <w:sz w:val="24"/>
          <w:szCs w:val="24"/>
        </w:rPr>
        <w:t>Результаты выбора выключателя и разъединителя в цепи высшего</w:t>
      </w:r>
      <w:r>
        <w:rPr>
          <w:sz w:val="24"/>
          <w:szCs w:val="24"/>
        </w:rPr>
        <w:t xml:space="preserve"> </w:t>
      </w:r>
      <w:r w:rsidRPr="0007115B">
        <w:rPr>
          <w:sz w:val="24"/>
          <w:szCs w:val="24"/>
        </w:rPr>
        <w:t>напряжения силового трансформатора ГПП</w:t>
      </w:r>
    </w:p>
    <w:tbl>
      <w:tblPr>
        <w:tblW w:w="0" w:type="auto"/>
        <w:tblLook w:val="04A0" w:firstRow="1" w:lastRow="0" w:firstColumn="1" w:lastColumn="0" w:noHBand="0" w:noVBand="1"/>
      </w:tblPr>
      <w:tblGrid>
        <w:gridCol w:w="3284"/>
        <w:gridCol w:w="3285"/>
        <w:gridCol w:w="3285"/>
      </w:tblGrid>
      <w:tr w:rsidR="007B02FA" w:rsidRPr="00D53327" w:rsidTr="007B02FA">
        <w:tc>
          <w:tcPr>
            <w:tcW w:w="3284" w:type="dxa"/>
            <w:vMerge w:val="restart"/>
            <w:tcBorders>
              <w:top w:val="single" w:sz="12" w:space="0" w:color="auto"/>
              <w:left w:val="single" w:sz="12" w:space="0" w:color="auto"/>
              <w:right w:val="single" w:sz="12" w:space="0" w:color="auto"/>
            </w:tcBorders>
            <w:vAlign w:val="center"/>
          </w:tcPr>
          <w:p w:rsidR="007B02FA" w:rsidRPr="00D53327" w:rsidRDefault="007B02FA" w:rsidP="007B02FA">
            <w:pPr>
              <w:jc w:val="center"/>
              <w:rPr>
                <w:sz w:val="24"/>
                <w:szCs w:val="24"/>
              </w:rPr>
            </w:pPr>
            <w:r w:rsidRPr="00D53327">
              <w:rPr>
                <w:sz w:val="24"/>
                <w:szCs w:val="24"/>
              </w:rPr>
              <w:t>Расчетные данные</w:t>
            </w:r>
          </w:p>
        </w:tc>
        <w:tc>
          <w:tcPr>
            <w:tcW w:w="6570" w:type="dxa"/>
            <w:gridSpan w:val="2"/>
            <w:tcBorders>
              <w:top w:val="single" w:sz="12" w:space="0" w:color="auto"/>
              <w:left w:val="single" w:sz="12" w:space="0" w:color="auto"/>
              <w:bottom w:val="single" w:sz="12" w:space="0" w:color="auto"/>
              <w:right w:val="single" w:sz="12" w:space="0" w:color="auto"/>
            </w:tcBorders>
            <w:vAlign w:val="center"/>
          </w:tcPr>
          <w:p w:rsidR="007B02FA" w:rsidRPr="00D53327" w:rsidRDefault="007B02FA" w:rsidP="007B02FA">
            <w:pPr>
              <w:jc w:val="center"/>
              <w:rPr>
                <w:sz w:val="24"/>
                <w:szCs w:val="24"/>
              </w:rPr>
            </w:pPr>
            <w:r w:rsidRPr="00D53327">
              <w:rPr>
                <w:sz w:val="24"/>
                <w:szCs w:val="24"/>
              </w:rPr>
              <w:t>Каталожные данные</w:t>
            </w:r>
          </w:p>
        </w:tc>
      </w:tr>
      <w:tr w:rsidR="007B02FA" w:rsidRPr="00D53327" w:rsidTr="007B02FA">
        <w:tc>
          <w:tcPr>
            <w:tcW w:w="3284" w:type="dxa"/>
            <w:vMerge/>
            <w:tcBorders>
              <w:left w:val="single" w:sz="12" w:space="0" w:color="auto"/>
              <w:bottom w:val="single" w:sz="12" w:space="0" w:color="auto"/>
              <w:right w:val="single" w:sz="12" w:space="0" w:color="auto"/>
            </w:tcBorders>
          </w:tcPr>
          <w:p w:rsidR="007B02FA" w:rsidRPr="00D53327" w:rsidRDefault="007B02FA" w:rsidP="007B02FA">
            <w:pPr>
              <w:jc w:val="both"/>
              <w:rPr>
                <w:sz w:val="24"/>
                <w:szCs w:val="24"/>
              </w:rPr>
            </w:pPr>
          </w:p>
        </w:tc>
        <w:tc>
          <w:tcPr>
            <w:tcW w:w="3285" w:type="dxa"/>
            <w:tcBorders>
              <w:top w:val="single" w:sz="12" w:space="0" w:color="auto"/>
              <w:left w:val="single" w:sz="12" w:space="0" w:color="auto"/>
              <w:bottom w:val="single" w:sz="12" w:space="0" w:color="auto"/>
            </w:tcBorders>
            <w:vAlign w:val="center"/>
          </w:tcPr>
          <w:p w:rsidR="007B02FA" w:rsidRPr="00D53327" w:rsidRDefault="007B02FA" w:rsidP="007B02FA">
            <w:pPr>
              <w:jc w:val="center"/>
              <w:rPr>
                <w:sz w:val="24"/>
                <w:szCs w:val="24"/>
              </w:rPr>
            </w:pPr>
            <w:r w:rsidRPr="00D53327">
              <w:rPr>
                <w:sz w:val="24"/>
                <w:szCs w:val="24"/>
              </w:rPr>
              <w:t>выключатель</w:t>
            </w:r>
          </w:p>
          <w:p w:rsidR="007B02FA" w:rsidRPr="00D53327" w:rsidRDefault="007B02FA" w:rsidP="007B02FA">
            <w:pPr>
              <w:jc w:val="center"/>
              <w:rPr>
                <w:sz w:val="24"/>
                <w:szCs w:val="24"/>
              </w:rPr>
            </w:pPr>
            <w:r w:rsidRPr="00D53327">
              <w:rPr>
                <w:sz w:val="24"/>
                <w:szCs w:val="24"/>
              </w:rPr>
              <w:t>ВМТ-110Б-20/1000УХЛ1</w:t>
            </w:r>
          </w:p>
          <w:p w:rsidR="007B02FA" w:rsidRPr="00D53327" w:rsidRDefault="007B02FA" w:rsidP="007B02FA">
            <w:pPr>
              <w:jc w:val="center"/>
              <w:rPr>
                <w:sz w:val="24"/>
                <w:szCs w:val="24"/>
              </w:rPr>
            </w:pPr>
            <w:r w:rsidRPr="00D53327">
              <w:rPr>
                <w:sz w:val="24"/>
                <w:szCs w:val="24"/>
              </w:rPr>
              <w:t>с приводом ППК-2300УХЛ1</w:t>
            </w:r>
          </w:p>
        </w:tc>
        <w:tc>
          <w:tcPr>
            <w:tcW w:w="3285" w:type="dxa"/>
            <w:tcBorders>
              <w:top w:val="single" w:sz="12" w:space="0" w:color="auto"/>
              <w:bottom w:val="single" w:sz="12" w:space="0" w:color="auto"/>
              <w:right w:val="single" w:sz="12" w:space="0" w:color="auto"/>
            </w:tcBorders>
            <w:vAlign w:val="center"/>
          </w:tcPr>
          <w:p w:rsidR="007B02FA" w:rsidRPr="00D53327" w:rsidRDefault="007B02FA" w:rsidP="007B02FA">
            <w:pPr>
              <w:jc w:val="center"/>
              <w:rPr>
                <w:sz w:val="24"/>
                <w:szCs w:val="24"/>
              </w:rPr>
            </w:pPr>
            <w:r w:rsidRPr="00D53327">
              <w:rPr>
                <w:sz w:val="24"/>
                <w:szCs w:val="24"/>
              </w:rPr>
              <w:t>разъединитель</w:t>
            </w:r>
          </w:p>
          <w:p w:rsidR="007B02FA" w:rsidRPr="00D53327" w:rsidRDefault="007B02FA" w:rsidP="007B02FA">
            <w:pPr>
              <w:jc w:val="center"/>
              <w:rPr>
                <w:sz w:val="24"/>
                <w:szCs w:val="24"/>
              </w:rPr>
            </w:pPr>
            <w:r w:rsidRPr="00D53327">
              <w:rPr>
                <w:sz w:val="24"/>
                <w:szCs w:val="24"/>
              </w:rPr>
              <w:t>РДЗ-110/1000У1</w:t>
            </w:r>
          </w:p>
          <w:p w:rsidR="007B02FA" w:rsidRPr="00D53327" w:rsidRDefault="007B02FA" w:rsidP="007B02FA">
            <w:pPr>
              <w:jc w:val="center"/>
              <w:rPr>
                <w:sz w:val="24"/>
                <w:szCs w:val="24"/>
              </w:rPr>
            </w:pPr>
            <w:r w:rsidRPr="00D53327">
              <w:rPr>
                <w:sz w:val="24"/>
                <w:szCs w:val="24"/>
              </w:rPr>
              <w:t>с приводом ПД-1У1</w:t>
            </w:r>
          </w:p>
        </w:tc>
      </w:tr>
      <w:tr w:rsidR="007B02FA" w:rsidRPr="00D53327" w:rsidTr="007B02FA">
        <w:tc>
          <w:tcPr>
            <w:tcW w:w="3284" w:type="dxa"/>
            <w:tcBorders>
              <w:top w:val="single" w:sz="12" w:space="0" w:color="auto"/>
              <w:left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lang w:val="en-US"/>
                      </w:rPr>
                      <m:t>U</m:t>
                    </m:r>
                  </m:e>
                  <m:sub>
                    <m:r>
                      <m:rPr>
                        <m:sty m:val="p"/>
                      </m:rPr>
                      <w:rPr>
                        <w:rFonts w:ascii="Cambria Math" w:hAnsi="Cambria Math"/>
                        <w:sz w:val="24"/>
                        <w:szCs w:val="24"/>
                      </w:rPr>
                      <m:t>уст</m:t>
                    </m:r>
                  </m:sub>
                </m:sSub>
                <m:r>
                  <m:rPr>
                    <m:sty m:val="p"/>
                  </m:rPr>
                  <w:rPr>
                    <w:rFonts w:ascii="Cambria Math"/>
                    <w:sz w:val="24"/>
                    <w:szCs w:val="24"/>
                  </w:rPr>
                  <m:t>=</m:t>
                </m:r>
                <m:r>
                  <m:rPr>
                    <m:nor/>
                  </m:rPr>
                  <w:rPr>
                    <w:sz w:val="24"/>
                    <w:szCs w:val="24"/>
                  </w:rPr>
                  <m:t>110 кВ</m:t>
                </m:r>
              </m:oMath>
            </m:oMathPara>
          </w:p>
        </w:tc>
        <w:tc>
          <w:tcPr>
            <w:tcW w:w="3285" w:type="dxa"/>
            <w:tcBorders>
              <w:top w:val="single" w:sz="12" w:space="0" w:color="auto"/>
              <w:lef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lang w:val="en-US"/>
                      </w:rPr>
                      <m:t>U</m:t>
                    </m:r>
                  </m:e>
                  <m:sub>
                    <m:r>
                      <m:rPr>
                        <m:sty m:val="p"/>
                      </m:rPr>
                      <w:rPr>
                        <w:rFonts w:ascii="Cambria Math" w:hAnsi="Cambria Math"/>
                        <w:sz w:val="24"/>
                        <w:szCs w:val="24"/>
                      </w:rPr>
                      <m:t>ном</m:t>
                    </m:r>
                  </m:sub>
                </m:sSub>
                <m:r>
                  <m:rPr>
                    <m:sty m:val="p"/>
                  </m:rPr>
                  <w:rPr>
                    <w:rFonts w:ascii="Cambria Math"/>
                    <w:sz w:val="24"/>
                    <w:szCs w:val="24"/>
                  </w:rPr>
                  <m:t>=</m:t>
                </m:r>
                <m:r>
                  <m:rPr>
                    <m:nor/>
                  </m:rPr>
                  <w:rPr>
                    <w:sz w:val="24"/>
                    <w:szCs w:val="24"/>
                  </w:rPr>
                  <m:t>110 кВ</m:t>
                </m:r>
              </m:oMath>
            </m:oMathPara>
          </w:p>
        </w:tc>
        <w:tc>
          <w:tcPr>
            <w:tcW w:w="3285" w:type="dxa"/>
            <w:tcBorders>
              <w:top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lang w:val="en-US"/>
                      </w:rPr>
                      <m:t>U</m:t>
                    </m:r>
                  </m:e>
                  <m:sub>
                    <m:r>
                      <m:rPr>
                        <m:sty m:val="p"/>
                      </m:rPr>
                      <w:rPr>
                        <w:rFonts w:ascii="Cambria Math" w:hAnsi="Cambria Math"/>
                        <w:sz w:val="24"/>
                        <w:szCs w:val="24"/>
                      </w:rPr>
                      <m:t>ном</m:t>
                    </m:r>
                  </m:sub>
                </m:sSub>
                <m:r>
                  <m:rPr>
                    <m:sty m:val="p"/>
                  </m:rPr>
                  <w:rPr>
                    <w:rFonts w:ascii="Cambria Math"/>
                    <w:sz w:val="24"/>
                    <w:szCs w:val="24"/>
                  </w:rPr>
                  <m:t>=</m:t>
                </m:r>
                <m:r>
                  <m:rPr>
                    <m:nor/>
                  </m:rPr>
                  <w:rPr>
                    <w:sz w:val="24"/>
                    <w:szCs w:val="24"/>
                  </w:rPr>
                  <m:t>110 кВ</m:t>
                </m:r>
              </m:oMath>
            </m:oMathPara>
          </w:p>
        </w:tc>
      </w:tr>
      <w:tr w:rsidR="007B02FA" w:rsidRPr="00D53327" w:rsidTr="007B02FA">
        <w:tc>
          <w:tcPr>
            <w:tcW w:w="3284" w:type="dxa"/>
            <w:tcBorders>
              <w:left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rPr>
                      <m:t>I</m:t>
                    </m:r>
                  </m:e>
                  <m:sub>
                    <m:r>
                      <m:rPr>
                        <m:sty m:val="p"/>
                      </m:rPr>
                      <w:rPr>
                        <w:rFonts w:ascii="Cambria Math"/>
                        <w:sz w:val="24"/>
                        <w:szCs w:val="24"/>
                        <w:lang w:val="en-US"/>
                      </w:rPr>
                      <m:t>max</m:t>
                    </m:r>
                  </m:sub>
                </m:sSub>
                <m:r>
                  <m:rPr>
                    <m:sty m:val="p"/>
                  </m:rPr>
                  <w:rPr>
                    <w:rFonts w:ascii="Cambria Math"/>
                    <w:sz w:val="24"/>
                    <w:szCs w:val="24"/>
                  </w:rPr>
                  <m:t>=</m:t>
                </m:r>
                <m:r>
                  <m:rPr>
                    <m:nor/>
                  </m:rPr>
                  <w:rPr>
                    <w:sz w:val="24"/>
                    <w:szCs w:val="24"/>
                  </w:rPr>
                  <m:t>73,6 А</m:t>
                </m:r>
              </m:oMath>
            </m:oMathPara>
          </w:p>
        </w:tc>
        <w:tc>
          <w:tcPr>
            <w:tcW w:w="3285" w:type="dxa"/>
            <w:tcBorders>
              <w:lef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rPr>
                      <m:t>I</m:t>
                    </m:r>
                  </m:e>
                  <m:sub>
                    <m:r>
                      <m:rPr>
                        <m:sty m:val="p"/>
                      </m:rPr>
                      <w:rPr>
                        <w:rFonts w:ascii="Cambria Math" w:hAnsi="Cambria Math"/>
                        <w:sz w:val="24"/>
                        <w:szCs w:val="24"/>
                        <w:lang w:val="en-US"/>
                      </w:rPr>
                      <m:t>ном</m:t>
                    </m:r>
                  </m:sub>
                </m:sSub>
                <m:r>
                  <m:rPr>
                    <m:sty m:val="p"/>
                  </m:rPr>
                  <w:rPr>
                    <w:rFonts w:ascii="Cambria Math"/>
                    <w:sz w:val="24"/>
                    <w:szCs w:val="24"/>
                  </w:rPr>
                  <m:t>=</m:t>
                </m:r>
                <m:r>
                  <m:rPr>
                    <m:nor/>
                  </m:rPr>
                  <w:rPr>
                    <w:sz w:val="24"/>
                    <w:szCs w:val="24"/>
                  </w:rPr>
                  <m:t>1000 А</m:t>
                </m:r>
              </m:oMath>
            </m:oMathPara>
          </w:p>
        </w:tc>
        <w:tc>
          <w:tcPr>
            <w:tcW w:w="3285" w:type="dxa"/>
            <w:tcBorders>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rPr>
                      <m:t>I</m:t>
                    </m:r>
                  </m:e>
                  <m:sub>
                    <m:r>
                      <m:rPr>
                        <m:sty m:val="p"/>
                      </m:rPr>
                      <w:rPr>
                        <w:rFonts w:ascii="Cambria Math" w:hAnsi="Cambria Math"/>
                        <w:sz w:val="24"/>
                        <w:szCs w:val="24"/>
                        <w:lang w:val="en-US"/>
                      </w:rPr>
                      <m:t>ном</m:t>
                    </m:r>
                  </m:sub>
                </m:sSub>
                <m:r>
                  <m:rPr>
                    <m:sty m:val="p"/>
                  </m:rPr>
                  <w:rPr>
                    <w:rFonts w:ascii="Cambria Math"/>
                    <w:sz w:val="24"/>
                    <w:szCs w:val="24"/>
                  </w:rPr>
                  <m:t>=</m:t>
                </m:r>
                <m:r>
                  <m:rPr>
                    <m:nor/>
                  </m:rPr>
                  <w:rPr>
                    <w:sz w:val="24"/>
                    <w:szCs w:val="24"/>
                  </w:rPr>
                  <m:t>1000 А</m:t>
                </m:r>
              </m:oMath>
            </m:oMathPara>
          </w:p>
        </w:tc>
      </w:tr>
      <w:tr w:rsidR="007B02FA" w:rsidRPr="00D53327" w:rsidTr="007B02FA">
        <w:tc>
          <w:tcPr>
            <w:tcW w:w="3284" w:type="dxa"/>
            <w:tcBorders>
              <w:left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Sup>
                  <m:sSubSupPr>
                    <m:ctrlPr>
                      <w:rPr>
                        <w:rFonts w:ascii="Cambria Math" w:hAnsi="Cambria Math"/>
                        <w:sz w:val="24"/>
                        <w:szCs w:val="24"/>
                      </w:rPr>
                    </m:ctrlPr>
                  </m:sSubSupPr>
                  <m:e>
                    <m:r>
                      <m:rPr>
                        <m:sty m:val="p"/>
                      </m:rPr>
                      <w:rPr>
                        <w:rFonts w:ascii="Cambria Math"/>
                        <w:sz w:val="24"/>
                        <w:szCs w:val="24"/>
                      </w:rPr>
                      <m:t>I</m:t>
                    </m:r>
                  </m:e>
                  <m:sub>
                    <m:r>
                      <m:rPr>
                        <m:sty m:val="p"/>
                      </m:rPr>
                      <w:rPr>
                        <w:rFonts w:ascii="Cambria Math" w:hAnsi="Cambria Math"/>
                        <w:sz w:val="24"/>
                        <w:szCs w:val="24"/>
                      </w:rPr>
                      <m:t>к</m:t>
                    </m:r>
                    <m:r>
                      <m:rPr>
                        <m:sty m:val="p"/>
                      </m:rPr>
                      <w:rPr>
                        <w:rFonts w:ascii="Cambria Math"/>
                        <w:sz w:val="24"/>
                        <w:szCs w:val="24"/>
                      </w:rPr>
                      <m:t>.</m:t>
                    </m:r>
                    <m:r>
                      <m:rPr>
                        <m:sty m:val="p"/>
                      </m:rPr>
                      <w:rPr>
                        <w:rFonts w:ascii="Cambria Math" w:hAnsi="Cambria Math"/>
                        <w:sz w:val="24"/>
                        <w:szCs w:val="24"/>
                      </w:rPr>
                      <m:t>з</m:t>
                    </m:r>
                    <m:r>
                      <m:rPr>
                        <m:sty m:val="p"/>
                      </m:rPr>
                      <w:rPr>
                        <w:rFonts w:ascii="Cambria Math"/>
                        <w:sz w:val="24"/>
                        <w:szCs w:val="24"/>
                      </w:rPr>
                      <m:t>.1</m:t>
                    </m:r>
                  </m:sub>
                  <m:sup>
                    <m:r>
                      <w:rPr>
                        <w:rFonts w:ascii="Cambria Math"/>
                        <w:sz w:val="24"/>
                        <w:szCs w:val="24"/>
                      </w:rPr>
                      <m:t>(3)</m:t>
                    </m:r>
                  </m:sup>
                </m:sSubSup>
                <m:r>
                  <m:rPr>
                    <m:sty m:val="p"/>
                  </m:rPr>
                  <w:rPr>
                    <w:rFonts w:ascii="Cambria Math"/>
                    <w:sz w:val="24"/>
                    <w:szCs w:val="24"/>
                  </w:rPr>
                  <m:t>=</m:t>
                </m:r>
                <m:r>
                  <m:rPr>
                    <m:nor/>
                  </m:rPr>
                  <w:rPr>
                    <w:sz w:val="24"/>
                    <w:szCs w:val="24"/>
                  </w:rPr>
                  <m:t>12,5 кА</m:t>
                </m:r>
              </m:oMath>
            </m:oMathPara>
          </w:p>
        </w:tc>
        <w:tc>
          <w:tcPr>
            <w:tcW w:w="3285" w:type="dxa"/>
            <w:tcBorders>
              <w:lef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rPr>
                      <m:t>I</m:t>
                    </m:r>
                  </m:e>
                  <m:sub>
                    <m:r>
                      <m:rPr>
                        <m:sty m:val="p"/>
                      </m:rPr>
                      <w:rPr>
                        <w:rFonts w:ascii="Cambria Math" w:hAnsi="Cambria Math"/>
                        <w:sz w:val="24"/>
                        <w:szCs w:val="24"/>
                        <w:lang w:val="en-US"/>
                      </w:rPr>
                      <m:t>отк</m:t>
                    </m:r>
                    <m:r>
                      <m:rPr>
                        <m:sty m:val="p"/>
                      </m:rPr>
                      <w:rPr>
                        <w:rFonts w:ascii="Cambria Math"/>
                        <w:sz w:val="24"/>
                        <w:szCs w:val="24"/>
                        <w:lang w:val="en-US"/>
                      </w:rPr>
                      <m:t>.</m:t>
                    </m:r>
                    <m:r>
                      <m:rPr>
                        <m:sty m:val="p"/>
                      </m:rPr>
                      <w:rPr>
                        <w:rFonts w:ascii="Cambria Math" w:hAnsi="Cambria Math"/>
                        <w:sz w:val="24"/>
                        <w:szCs w:val="24"/>
                        <w:lang w:val="en-US"/>
                      </w:rPr>
                      <m:t>ном</m:t>
                    </m:r>
                  </m:sub>
                </m:sSub>
                <m:r>
                  <m:rPr>
                    <m:sty m:val="p"/>
                  </m:rPr>
                  <w:rPr>
                    <w:rFonts w:ascii="Cambria Math"/>
                    <w:sz w:val="24"/>
                    <w:szCs w:val="24"/>
                  </w:rPr>
                  <m:t>=</m:t>
                </m:r>
                <m:r>
                  <m:rPr>
                    <m:nor/>
                  </m:rPr>
                  <w:rPr>
                    <w:sz w:val="24"/>
                    <w:szCs w:val="24"/>
                  </w:rPr>
                  <m:t>20 А</m:t>
                </m:r>
              </m:oMath>
            </m:oMathPara>
          </w:p>
        </w:tc>
        <w:tc>
          <w:tcPr>
            <w:tcW w:w="3285" w:type="dxa"/>
            <w:tcBorders>
              <w:right w:val="single" w:sz="12" w:space="0" w:color="auto"/>
            </w:tcBorders>
            <w:vAlign w:val="center"/>
          </w:tcPr>
          <w:p w:rsidR="007B02FA" w:rsidRPr="00D53327" w:rsidRDefault="007B02FA" w:rsidP="007B02FA">
            <w:pPr>
              <w:rPr>
                <w:sz w:val="24"/>
                <w:szCs w:val="24"/>
              </w:rPr>
            </w:pPr>
            <w:r w:rsidRPr="00D53327">
              <w:rPr>
                <w:sz w:val="24"/>
                <w:szCs w:val="24"/>
              </w:rPr>
              <w:t>─</w:t>
            </w:r>
          </w:p>
        </w:tc>
      </w:tr>
      <w:tr w:rsidR="007B02FA" w:rsidRPr="00D53327" w:rsidTr="007B02FA">
        <w:tc>
          <w:tcPr>
            <w:tcW w:w="3284" w:type="dxa"/>
            <w:tcBorders>
              <w:left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m:t>
                    </m:r>
                    <m:r>
                      <w:rPr>
                        <w:rFonts w:ascii="Cambria Math"/>
                        <w:sz w:val="24"/>
                        <w:szCs w:val="24"/>
                      </w:rPr>
                      <m:t>,</m:t>
                    </m:r>
                    <m:r>
                      <w:rPr>
                        <w:rFonts w:ascii="Cambria Math" w:hAnsi="Cambria Math"/>
                        <w:sz w:val="24"/>
                        <w:szCs w:val="24"/>
                      </w:rPr>
                      <m:t>τ</m:t>
                    </m:r>
                  </m:sub>
                </m:sSub>
                <m:r>
                  <m:rPr>
                    <m:sty m:val="p"/>
                  </m:rPr>
                  <w:rPr>
                    <w:rFonts w:ascii="Cambria Math"/>
                    <w:sz w:val="24"/>
                    <w:szCs w:val="24"/>
                  </w:rPr>
                  <m:t>=</m:t>
                </m:r>
                <m:r>
                  <m:rPr>
                    <m:nor/>
                  </m:rPr>
                  <w:rPr>
                    <w:sz w:val="24"/>
                    <w:szCs w:val="24"/>
                  </w:rPr>
                  <m:t>0,88 кА</m:t>
                </m:r>
              </m:oMath>
            </m:oMathPara>
          </w:p>
        </w:tc>
        <w:tc>
          <w:tcPr>
            <w:tcW w:w="3285" w:type="dxa"/>
            <w:tcBorders>
              <w:lef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m:t>
                    </m:r>
                    <m:r>
                      <w:rPr>
                        <w:rFonts w:ascii="Cambria Math"/>
                        <w:sz w:val="24"/>
                        <w:szCs w:val="24"/>
                      </w:rPr>
                      <m:t>,</m:t>
                    </m:r>
                    <m:r>
                      <w:rPr>
                        <w:rFonts w:ascii="Cambria Math" w:hAnsi="Cambria Math"/>
                        <w:sz w:val="24"/>
                        <w:szCs w:val="24"/>
                      </w:rPr>
                      <m:t>ном</m:t>
                    </m:r>
                  </m:sub>
                </m:sSub>
                <m:r>
                  <m:rPr>
                    <m:sty m:val="p"/>
                  </m:rPr>
                  <w:rPr>
                    <w:rFonts w:ascii="Cambria Math"/>
                    <w:sz w:val="24"/>
                    <w:szCs w:val="24"/>
                  </w:rPr>
                  <m:t>=</m:t>
                </m:r>
                <m:r>
                  <m:rPr>
                    <m:nor/>
                  </m:rPr>
                  <w:rPr>
                    <w:sz w:val="24"/>
                    <w:szCs w:val="24"/>
                  </w:rPr>
                  <m:t>7,05 кА</m:t>
                </m:r>
              </m:oMath>
            </m:oMathPara>
          </w:p>
        </w:tc>
        <w:tc>
          <w:tcPr>
            <w:tcW w:w="3285" w:type="dxa"/>
            <w:tcBorders>
              <w:right w:val="single" w:sz="12" w:space="0" w:color="auto"/>
            </w:tcBorders>
            <w:vAlign w:val="center"/>
          </w:tcPr>
          <w:p w:rsidR="007B02FA" w:rsidRPr="00D53327" w:rsidRDefault="007B02FA" w:rsidP="007B02FA">
            <w:pPr>
              <w:rPr>
                <w:sz w:val="24"/>
                <w:szCs w:val="24"/>
              </w:rPr>
            </w:pPr>
            <w:r w:rsidRPr="00D53327">
              <w:rPr>
                <w:sz w:val="24"/>
                <w:szCs w:val="24"/>
              </w:rPr>
              <w:t>─</w:t>
            </w:r>
          </w:p>
        </w:tc>
      </w:tr>
      <w:tr w:rsidR="007B02FA" w:rsidRPr="00D53327" w:rsidTr="007B02FA">
        <w:tc>
          <w:tcPr>
            <w:tcW w:w="3284" w:type="dxa"/>
            <w:tcBorders>
              <w:left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Sup>
                  <m:sSubSupPr>
                    <m:ctrlPr>
                      <w:rPr>
                        <w:rFonts w:ascii="Cambria Math" w:hAnsi="Cambria Math"/>
                        <w:sz w:val="24"/>
                        <w:szCs w:val="24"/>
                      </w:rPr>
                    </m:ctrlPr>
                  </m:sSubSupPr>
                  <m:e>
                    <m:r>
                      <m:rPr>
                        <m:sty m:val="p"/>
                      </m:rPr>
                      <w:rPr>
                        <w:rFonts w:ascii="Cambria Math"/>
                        <w:sz w:val="24"/>
                        <w:szCs w:val="24"/>
                      </w:rPr>
                      <m:t>I</m:t>
                    </m:r>
                  </m:e>
                  <m:sub>
                    <m:r>
                      <m:rPr>
                        <m:sty m:val="p"/>
                      </m:rPr>
                      <w:rPr>
                        <w:rFonts w:ascii="Cambria Math" w:hAnsi="Cambria Math"/>
                        <w:sz w:val="24"/>
                        <w:szCs w:val="24"/>
                      </w:rPr>
                      <m:t>к</m:t>
                    </m:r>
                    <m:r>
                      <m:rPr>
                        <m:sty m:val="p"/>
                      </m:rPr>
                      <w:rPr>
                        <w:rFonts w:ascii="Cambria Math"/>
                        <w:sz w:val="24"/>
                        <w:szCs w:val="24"/>
                      </w:rPr>
                      <m:t>.</m:t>
                    </m:r>
                    <m:r>
                      <m:rPr>
                        <m:sty m:val="p"/>
                      </m:rPr>
                      <w:rPr>
                        <w:rFonts w:ascii="Cambria Math" w:hAnsi="Cambria Math"/>
                        <w:sz w:val="24"/>
                        <w:szCs w:val="24"/>
                      </w:rPr>
                      <m:t>з</m:t>
                    </m:r>
                    <m:r>
                      <m:rPr>
                        <m:sty m:val="p"/>
                      </m:rPr>
                      <w:rPr>
                        <w:rFonts w:ascii="Cambria Math"/>
                        <w:sz w:val="24"/>
                        <w:szCs w:val="24"/>
                      </w:rPr>
                      <m:t>.1</m:t>
                    </m:r>
                  </m:sub>
                  <m:sup>
                    <m:r>
                      <w:rPr>
                        <w:rFonts w:ascii="Cambria Math"/>
                        <w:sz w:val="24"/>
                        <w:szCs w:val="24"/>
                      </w:rPr>
                      <m:t>(3)</m:t>
                    </m:r>
                  </m:sup>
                </m:sSubSup>
                <m:r>
                  <m:rPr>
                    <m:sty m:val="p"/>
                  </m:rPr>
                  <w:rPr>
                    <w:rFonts w:ascii="Cambria Math"/>
                    <w:sz w:val="24"/>
                    <w:szCs w:val="24"/>
                  </w:rPr>
                  <m:t>=</m:t>
                </m:r>
                <m:r>
                  <m:rPr>
                    <m:nor/>
                  </m:rPr>
                  <w:rPr>
                    <w:sz w:val="24"/>
                    <w:szCs w:val="24"/>
                  </w:rPr>
                  <m:t>12,5 кА</m:t>
                </m:r>
              </m:oMath>
            </m:oMathPara>
          </w:p>
        </w:tc>
        <w:tc>
          <w:tcPr>
            <w:tcW w:w="3285" w:type="dxa"/>
            <w:tcBorders>
              <w:left w:val="single" w:sz="12" w:space="0" w:color="auto"/>
            </w:tcBorders>
            <w:vAlign w:val="center"/>
          </w:tcPr>
          <w:p w:rsidR="007B02FA" w:rsidRPr="00D53327" w:rsidRDefault="00AF5E36" w:rsidP="007B02FA">
            <w:pPr>
              <w:rPr>
                <w:sz w:val="24"/>
                <w:szCs w:val="24"/>
              </w:rPr>
            </w:pPr>
            <m:oMathPara>
              <m:oMathParaPr>
                <m:jc m:val="left"/>
              </m:oMathParaPr>
              <m:oMath>
                <m:sSub>
                  <m:sSubPr>
                    <m:ctrlPr>
                      <w:rPr>
                        <w:rFonts w:ascii="Cambria Math" w:hAnsi="Cambria Math"/>
                        <w:sz w:val="24"/>
                        <w:szCs w:val="24"/>
                      </w:rPr>
                    </m:ctrlPr>
                  </m:sSubPr>
                  <m:e>
                    <m:r>
                      <m:rPr>
                        <m:sty m:val="p"/>
                      </m:rPr>
                      <w:rPr>
                        <w:rFonts w:ascii="Cambria Math"/>
                        <w:sz w:val="24"/>
                        <w:szCs w:val="24"/>
                      </w:rPr>
                      <m:t>I</m:t>
                    </m:r>
                  </m:e>
                  <m:sub>
                    <m:r>
                      <m:rPr>
                        <m:sty m:val="p"/>
                      </m:rPr>
                      <w:rPr>
                        <w:rFonts w:ascii="Cambria Math" w:hAnsi="Cambria Math"/>
                        <w:sz w:val="24"/>
                        <w:szCs w:val="24"/>
                        <w:lang w:val="en-US"/>
                      </w:rPr>
                      <m:t>дин</m:t>
                    </m:r>
                  </m:sub>
                </m:sSub>
                <m:r>
                  <m:rPr>
                    <m:sty m:val="p"/>
                  </m:rPr>
                  <w:rPr>
                    <w:rFonts w:ascii="Cambria Math"/>
                    <w:sz w:val="24"/>
                    <w:szCs w:val="24"/>
                  </w:rPr>
                  <m:t>=</m:t>
                </m:r>
                <m:r>
                  <m:rPr>
                    <m:nor/>
                  </m:rPr>
                  <w:rPr>
                    <w:sz w:val="24"/>
                    <w:szCs w:val="24"/>
                  </w:rPr>
                  <m:t>20 кА</m:t>
                </m:r>
              </m:oMath>
            </m:oMathPara>
          </w:p>
        </w:tc>
        <w:tc>
          <w:tcPr>
            <w:tcW w:w="3285" w:type="dxa"/>
            <w:tcBorders>
              <w:right w:val="single" w:sz="12" w:space="0" w:color="auto"/>
            </w:tcBorders>
            <w:vAlign w:val="center"/>
          </w:tcPr>
          <w:p w:rsidR="007B02FA" w:rsidRPr="00D53327" w:rsidRDefault="007B02FA" w:rsidP="007B02FA">
            <w:pPr>
              <w:rPr>
                <w:sz w:val="24"/>
                <w:szCs w:val="24"/>
              </w:rPr>
            </w:pPr>
            <w:r w:rsidRPr="00D53327">
              <w:rPr>
                <w:sz w:val="24"/>
                <w:szCs w:val="24"/>
              </w:rPr>
              <w:t>─</w:t>
            </w:r>
          </w:p>
        </w:tc>
      </w:tr>
      <w:tr w:rsidR="007B02FA" w:rsidRPr="00D53327" w:rsidTr="007B02FA">
        <w:tc>
          <w:tcPr>
            <w:tcW w:w="3284" w:type="dxa"/>
            <w:tcBorders>
              <w:left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у</m:t>
                    </m:r>
                  </m:sub>
                </m:sSub>
                <m:r>
                  <m:rPr>
                    <m:sty m:val="p"/>
                  </m:rPr>
                  <w:rPr>
                    <w:rFonts w:ascii="Cambria Math"/>
                    <w:sz w:val="24"/>
                    <w:szCs w:val="24"/>
                  </w:rPr>
                  <m:t>=</m:t>
                </m:r>
                <m:r>
                  <m:rPr>
                    <m:nor/>
                  </m:rPr>
                  <w:rPr>
                    <w:sz w:val="24"/>
                    <w:szCs w:val="24"/>
                  </w:rPr>
                  <m:t>28,34 кА</m:t>
                </m:r>
              </m:oMath>
            </m:oMathPara>
          </w:p>
        </w:tc>
        <w:tc>
          <w:tcPr>
            <w:tcW w:w="3285" w:type="dxa"/>
            <w:tcBorders>
              <w:left w:val="single" w:sz="12" w:space="0" w:color="auto"/>
            </w:tcBorders>
            <w:vAlign w:val="center"/>
          </w:tcPr>
          <w:p w:rsidR="007B02FA" w:rsidRPr="00D53327" w:rsidRDefault="00AF5E36" w:rsidP="007B02FA">
            <w:pPr>
              <w:rPr>
                <w:sz w:val="24"/>
                <w:szCs w:val="24"/>
              </w:rPr>
            </w:pPr>
            <m:oMathPara>
              <m:oMathParaPr>
                <m:jc m:val="left"/>
              </m:oMathParaPr>
              <m:oMath>
                <m:sSub>
                  <m:sSubPr>
                    <m:ctrlPr>
                      <w:rPr>
                        <w:rFonts w:ascii="Cambria Math" w:hAnsi="Cambria Math"/>
                        <w:sz w:val="24"/>
                        <w:szCs w:val="24"/>
                      </w:rPr>
                    </m:ctrlPr>
                  </m:sSubPr>
                  <m:e>
                    <m:r>
                      <w:rPr>
                        <w:rFonts w:ascii="Cambria Math" w:hAnsi="Cambria Math"/>
                        <w:sz w:val="24"/>
                        <w:szCs w:val="24"/>
                        <w:lang w:val="en-US"/>
                      </w:rPr>
                      <m:t>i</m:t>
                    </m:r>
                  </m:e>
                  <m:sub>
                    <m:r>
                      <m:rPr>
                        <m:sty m:val="p"/>
                      </m:rPr>
                      <w:rPr>
                        <w:rFonts w:ascii="Cambria Math" w:hAnsi="Cambria Math"/>
                        <w:sz w:val="24"/>
                        <w:szCs w:val="24"/>
                        <w:lang w:val="en-US"/>
                      </w:rPr>
                      <m:t>дин</m:t>
                    </m:r>
                  </m:sub>
                </m:sSub>
                <m:r>
                  <m:rPr>
                    <m:sty m:val="p"/>
                  </m:rPr>
                  <w:rPr>
                    <w:rFonts w:ascii="Cambria Math"/>
                    <w:sz w:val="24"/>
                    <w:szCs w:val="24"/>
                  </w:rPr>
                  <m:t>=</m:t>
                </m:r>
                <m:r>
                  <m:rPr>
                    <m:nor/>
                  </m:rPr>
                  <w:rPr>
                    <w:sz w:val="24"/>
                    <w:szCs w:val="24"/>
                  </w:rPr>
                  <m:t>52 кА</m:t>
                </m:r>
              </m:oMath>
            </m:oMathPara>
          </w:p>
        </w:tc>
        <w:tc>
          <w:tcPr>
            <w:tcW w:w="3285" w:type="dxa"/>
            <w:tcBorders>
              <w:right w:val="single" w:sz="12" w:space="0" w:color="auto"/>
            </w:tcBorders>
            <w:vAlign w:val="center"/>
          </w:tcPr>
          <w:p w:rsidR="007B02FA" w:rsidRPr="00D53327" w:rsidRDefault="00AF5E36" w:rsidP="007B02FA">
            <w:pPr>
              <w:rPr>
                <w:sz w:val="24"/>
                <w:szCs w:val="24"/>
              </w:rPr>
            </w:pPr>
            <m:oMathPara>
              <m:oMathParaPr>
                <m:jc m:val="left"/>
              </m:oMathParaPr>
              <m:oMath>
                <m:sSub>
                  <m:sSubPr>
                    <m:ctrlPr>
                      <w:rPr>
                        <w:rFonts w:ascii="Cambria Math" w:hAnsi="Cambria Math"/>
                        <w:sz w:val="24"/>
                        <w:szCs w:val="24"/>
                      </w:rPr>
                    </m:ctrlPr>
                  </m:sSubPr>
                  <m:e>
                    <m:r>
                      <w:rPr>
                        <w:rFonts w:ascii="Cambria Math" w:hAnsi="Cambria Math"/>
                        <w:sz w:val="24"/>
                        <w:szCs w:val="24"/>
                        <w:lang w:val="en-US"/>
                      </w:rPr>
                      <m:t>i</m:t>
                    </m:r>
                  </m:e>
                  <m:sub>
                    <m:r>
                      <m:rPr>
                        <m:sty m:val="p"/>
                      </m:rPr>
                      <w:rPr>
                        <w:rFonts w:ascii="Cambria Math" w:hAnsi="Cambria Math"/>
                        <w:sz w:val="24"/>
                        <w:szCs w:val="24"/>
                        <w:lang w:val="en-US"/>
                      </w:rPr>
                      <m:t>дин</m:t>
                    </m:r>
                  </m:sub>
                </m:sSub>
                <m:r>
                  <m:rPr>
                    <m:sty m:val="p"/>
                  </m:rPr>
                  <w:rPr>
                    <w:rFonts w:ascii="Cambria Math"/>
                    <w:sz w:val="24"/>
                    <w:szCs w:val="24"/>
                  </w:rPr>
                  <m:t>=</m:t>
                </m:r>
                <m:r>
                  <m:rPr>
                    <m:nor/>
                  </m:rPr>
                  <w:rPr>
                    <w:sz w:val="24"/>
                    <w:szCs w:val="24"/>
                  </w:rPr>
                  <m:t>80 кА</m:t>
                </m:r>
              </m:oMath>
            </m:oMathPara>
          </w:p>
        </w:tc>
      </w:tr>
      <w:tr w:rsidR="007B02FA" w:rsidRPr="00D53327" w:rsidTr="007B02FA">
        <w:tc>
          <w:tcPr>
            <w:tcW w:w="3284" w:type="dxa"/>
            <w:tcBorders>
              <w:left w:val="single" w:sz="12" w:space="0" w:color="auto"/>
              <w:bottom w:val="single" w:sz="12" w:space="0" w:color="auto"/>
              <w:right w:val="single" w:sz="12" w:space="0" w:color="auto"/>
            </w:tcBorders>
            <w:vAlign w:val="center"/>
          </w:tcPr>
          <w:p w:rsidR="007B02FA" w:rsidRPr="00D53327"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r>
                  <m:rPr>
                    <m:sty m:val="p"/>
                  </m:rPr>
                  <w:rPr>
                    <w:rFonts w:ascii="Cambria Math"/>
                    <w:sz w:val="24"/>
                    <w:szCs w:val="24"/>
                  </w:rPr>
                  <m:t>=</m:t>
                </m:r>
                <m:r>
                  <m:rPr>
                    <m:nor/>
                  </m:rPr>
                  <w:rPr>
                    <w:sz w:val="24"/>
                    <w:szCs w:val="24"/>
                  </w:rPr>
                  <m:t>31,25∙</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 xml:space="preserve"> </m:t>
                </m:r>
                <m:sSup>
                  <m:sSupPr>
                    <m:ctrlPr>
                      <w:rPr>
                        <w:rFonts w:ascii="Cambria Math" w:hAnsi="Cambria Math"/>
                        <w:sz w:val="24"/>
                        <w:szCs w:val="24"/>
                      </w:rPr>
                    </m:ctrlPr>
                  </m:sSupPr>
                  <m:e>
                    <m:r>
                      <m:rPr>
                        <m:nor/>
                      </m:rPr>
                      <w:rPr>
                        <w:sz w:val="24"/>
                        <w:szCs w:val="24"/>
                      </w:rPr>
                      <m:t>А</m:t>
                    </m:r>
                  </m:e>
                  <m:sup>
                    <m:r>
                      <m:rPr>
                        <m:nor/>
                      </m:rPr>
                      <w:rPr>
                        <w:sz w:val="24"/>
                        <w:szCs w:val="24"/>
                      </w:rPr>
                      <m:t>2</m:t>
                    </m:r>
                  </m:sup>
                </m:sSup>
                <m:r>
                  <m:rPr>
                    <m:nor/>
                  </m:rPr>
                  <w:rPr>
                    <w:sz w:val="24"/>
                    <w:szCs w:val="24"/>
                  </w:rPr>
                  <m:t>∙с</m:t>
                </m:r>
              </m:oMath>
            </m:oMathPara>
          </w:p>
        </w:tc>
        <w:tc>
          <w:tcPr>
            <w:tcW w:w="3285" w:type="dxa"/>
            <w:tcBorders>
              <w:left w:val="single" w:sz="12" w:space="0" w:color="auto"/>
              <w:bottom w:val="single" w:sz="12" w:space="0" w:color="auto"/>
            </w:tcBorders>
            <w:vAlign w:val="center"/>
          </w:tcPr>
          <w:p w:rsidR="007B02FA" w:rsidRPr="00D53327" w:rsidRDefault="00AF5E36" w:rsidP="007B02FA">
            <w:pPr>
              <w:rPr>
                <w:sz w:val="24"/>
                <w:szCs w:val="24"/>
              </w:rPr>
            </w:pPr>
            <m:oMathPara>
              <m:oMath>
                <m:sSubSup>
                  <m:sSubSupPr>
                    <m:ctrlPr>
                      <w:rPr>
                        <w:rFonts w:ascii="Cambria Math" w:hAnsi="Cambria Math"/>
                        <w:szCs w:val="24"/>
                      </w:rPr>
                    </m:ctrlPr>
                  </m:sSubSupPr>
                  <m:e>
                    <m:r>
                      <m:rPr>
                        <m:sty m:val="p"/>
                      </m:rPr>
                      <w:rPr>
                        <w:rFonts w:ascii="Cambria Math"/>
                        <w:szCs w:val="24"/>
                      </w:rPr>
                      <m:t>I</m:t>
                    </m:r>
                  </m:e>
                  <m:sub>
                    <m:r>
                      <m:rPr>
                        <m:sty m:val="p"/>
                      </m:rPr>
                      <w:rPr>
                        <w:rFonts w:ascii="Cambria Math" w:hAnsi="Cambria Math"/>
                        <w:szCs w:val="24"/>
                      </w:rPr>
                      <m:t>тер</m:t>
                    </m:r>
                  </m:sub>
                  <m:sup>
                    <m:r>
                      <m:rPr>
                        <m:sty m:val="p"/>
                      </m:rPr>
                      <w:rPr>
                        <w:rFonts w:ascii="Cambria Math"/>
                        <w:szCs w:val="24"/>
                      </w:rPr>
                      <m:t>2</m:t>
                    </m:r>
                  </m:sup>
                </m:sSubSup>
                <m:r>
                  <m:rPr>
                    <m:sty m:val="p"/>
                  </m:rPr>
                  <w:rPr>
                    <w:rFonts w:ascii="Cambria Math" w:hAnsi="Cambria Math"/>
                    <w:szCs w:val="24"/>
                  </w:rPr>
                  <m:t>∙</m:t>
                </m:r>
                <m:sSub>
                  <m:sSubPr>
                    <m:ctrlPr>
                      <w:rPr>
                        <w:rFonts w:ascii="Cambria Math" w:hAnsi="Cambria Math"/>
                        <w:szCs w:val="24"/>
                      </w:rPr>
                    </m:ctrlPr>
                  </m:sSubPr>
                  <m:e>
                    <m:r>
                      <m:rPr>
                        <m:sty m:val="p"/>
                      </m:rPr>
                      <w:rPr>
                        <w:rFonts w:ascii="Cambria Math"/>
                        <w:szCs w:val="24"/>
                        <w:lang w:val="en-US"/>
                      </w:rPr>
                      <m:t>t</m:t>
                    </m:r>
                  </m:e>
                  <m:sub>
                    <m:r>
                      <w:rPr>
                        <w:rFonts w:ascii="Cambria Math" w:hAnsi="Cambria Math"/>
                        <w:szCs w:val="24"/>
                      </w:rPr>
                      <m:t>тер</m:t>
                    </m:r>
                  </m:sub>
                </m:sSub>
                <m:r>
                  <m:rPr>
                    <m:sty m:val="p"/>
                  </m:rPr>
                  <w:rPr>
                    <w:rFonts w:ascii="Cambria Math"/>
                    <w:szCs w:val="24"/>
                  </w:rPr>
                  <m:t>=</m:t>
                </m:r>
                <m:sSup>
                  <m:sSupPr>
                    <m:ctrlPr>
                      <w:rPr>
                        <w:rFonts w:ascii="Cambria Math" w:hAnsi="Cambria Math"/>
                        <w:szCs w:val="24"/>
                      </w:rPr>
                    </m:ctrlPr>
                  </m:sSupPr>
                  <m:e>
                    <m:r>
                      <m:rPr>
                        <m:nor/>
                      </m:rPr>
                      <w:rPr>
                        <w:szCs w:val="24"/>
                      </w:rPr>
                      <m:t>20</m:t>
                    </m:r>
                  </m:e>
                  <m:sup>
                    <m:r>
                      <m:rPr>
                        <m:nor/>
                      </m:rPr>
                      <w:rPr>
                        <w:szCs w:val="24"/>
                      </w:rPr>
                      <m:t>2</m:t>
                    </m:r>
                  </m:sup>
                </m:sSup>
                <m:r>
                  <m:rPr>
                    <m:nor/>
                  </m:rPr>
                  <w:rPr>
                    <w:szCs w:val="24"/>
                  </w:rPr>
                  <m:t xml:space="preserve">∙3=1200 </m:t>
                </m:r>
                <m:sSup>
                  <m:sSupPr>
                    <m:ctrlPr>
                      <w:rPr>
                        <w:rFonts w:ascii="Cambria Math" w:hAnsi="Cambria Math"/>
                        <w:szCs w:val="24"/>
                      </w:rPr>
                    </m:ctrlPr>
                  </m:sSupPr>
                  <m:e>
                    <m:r>
                      <m:rPr>
                        <m:nor/>
                      </m:rPr>
                      <w:rPr>
                        <w:szCs w:val="24"/>
                      </w:rPr>
                      <m:t>кА</m:t>
                    </m:r>
                  </m:e>
                  <m:sup>
                    <m:r>
                      <m:rPr>
                        <m:nor/>
                      </m:rPr>
                      <w:rPr>
                        <w:szCs w:val="24"/>
                      </w:rPr>
                      <m:t>2</m:t>
                    </m:r>
                  </m:sup>
                </m:sSup>
                <m:r>
                  <m:rPr>
                    <m:nor/>
                  </m:rPr>
                  <w:rPr>
                    <w:szCs w:val="24"/>
                  </w:rPr>
                  <m:t>∙с</m:t>
                </m:r>
              </m:oMath>
            </m:oMathPara>
          </w:p>
        </w:tc>
        <w:tc>
          <w:tcPr>
            <w:tcW w:w="3285" w:type="dxa"/>
            <w:tcBorders>
              <w:bottom w:val="single" w:sz="12" w:space="0" w:color="auto"/>
              <w:right w:val="single" w:sz="12" w:space="0" w:color="auto"/>
            </w:tcBorders>
            <w:vAlign w:val="center"/>
          </w:tcPr>
          <w:p w:rsidR="007B02FA" w:rsidRPr="00D53327" w:rsidRDefault="00AF5E36" w:rsidP="007B02FA">
            <w:pPr>
              <w:rPr>
                <w:sz w:val="24"/>
                <w:szCs w:val="24"/>
              </w:rPr>
            </w:pPr>
            <m:oMathPara>
              <m:oMath>
                <m:sSubSup>
                  <m:sSubSupPr>
                    <m:ctrlPr>
                      <w:rPr>
                        <w:rFonts w:ascii="Cambria Math" w:hAnsi="Cambria Math"/>
                        <w:szCs w:val="24"/>
                      </w:rPr>
                    </m:ctrlPr>
                  </m:sSubSupPr>
                  <m:e>
                    <m:r>
                      <m:rPr>
                        <m:sty m:val="p"/>
                      </m:rPr>
                      <w:rPr>
                        <w:rFonts w:ascii="Cambria Math"/>
                        <w:szCs w:val="24"/>
                      </w:rPr>
                      <m:t>I</m:t>
                    </m:r>
                  </m:e>
                  <m:sub>
                    <m:r>
                      <m:rPr>
                        <m:sty m:val="p"/>
                      </m:rPr>
                      <w:rPr>
                        <w:rFonts w:ascii="Cambria Math" w:hAnsi="Cambria Math"/>
                        <w:szCs w:val="24"/>
                      </w:rPr>
                      <m:t>тер</m:t>
                    </m:r>
                  </m:sub>
                  <m:sup>
                    <m:r>
                      <m:rPr>
                        <m:sty m:val="p"/>
                      </m:rPr>
                      <w:rPr>
                        <w:rFonts w:ascii="Cambria Math"/>
                        <w:szCs w:val="24"/>
                      </w:rPr>
                      <m:t>2</m:t>
                    </m:r>
                  </m:sup>
                </m:sSubSup>
                <m:r>
                  <m:rPr>
                    <m:sty m:val="p"/>
                  </m:rPr>
                  <w:rPr>
                    <w:rFonts w:ascii="Cambria Math" w:hAnsi="Cambria Math"/>
                    <w:szCs w:val="24"/>
                  </w:rPr>
                  <m:t>∙</m:t>
                </m:r>
                <m:sSub>
                  <m:sSubPr>
                    <m:ctrlPr>
                      <w:rPr>
                        <w:rFonts w:ascii="Cambria Math" w:hAnsi="Cambria Math"/>
                        <w:szCs w:val="24"/>
                      </w:rPr>
                    </m:ctrlPr>
                  </m:sSubPr>
                  <m:e>
                    <m:r>
                      <m:rPr>
                        <m:sty m:val="p"/>
                      </m:rPr>
                      <w:rPr>
                        <w:rFonts w:ascii="Cambria Math"/>
                        <w:szCs w:val="24"/>
                        <w:lang w:val="en-US"/>
                      </w:rPr>
                      <m:t>t</m:t>
                    </m:r>
                  </m:e>
                  <m:sub>
                    <m:r>
                      <w:rPr>
                        <w:rFonts w:ascii="Cambria Math" w:hAnsi="Cambria Math"/>
                        <w:szCs w:val="24"/>
                      </w:rPr>
                      <m:t>тер</m:t>
                    </m:r>
                  </m:sub>
                </m:sSub>
                <m:r>
                  <m:rPr>
                    <m:sty m:val="p"/>
                  </m:rPr>
                  <w:rPr>
                    <w:rFonts w:ascii="Cambria Math"/>
                    <w:szCs w:val="24"/>
                  </w:rPr>
                  <m:t>=</m:t>
                </m:r>
                <m:sSup>
                  <m:sSupPr>
                    <m:ctrlPr>
                      <w:rPr>
                        <w:rFonts w:ascii="Cambria Math" w:hAnsi="Cambria Math"/>
                        <w:szCs w:val="24"/>
                      </w:rPr>
                    </m:ctrlPr>
                  </m:sSupPr>
                  <m:e>
                    <m:r>
                      <m:rPr>
                        <m:nor/>
                      </m:rPr>
                      <w:rPr>
                        <w:szCs w:val="24"/>
                      </w:rPr>
                      <m:t>31,5</m:t>
                    </m:r>
                  </m:e>
                  <m:sup>
                    <m:r>
                      <m:rPr>
                        <m:nor/>
                      </m:rPr>
                      <w:rPr>
                        <w:szCs w:val="24"/>
                      </w:rPr>
                      <m:t>2</m:t>
                    </m:r>
                  </m:sup>
                </m:sSup>
                <m:r>
                  <m:rPr>
                    <m:nor/>
                  </m:rPr>
                  <w:rPr>
                    <w:szCs w:val="24"/>
                  </w:rPr>
                  <m:t xml:space="preserve">∙4=3969 </m:t>
                </m:r>
                <m:sSup>
                  <m:sSupPr>
                    <m:ctrlPr>
                      <w:rPr>
                        <w:rFonts w:ascii="Cambria Math" w:hAnsi="Cambria Math"/>
                        <w:szCs w:val="24"/>
                      </w:rPr>
                    </m:ctrlPr>
                  </m:sSupPr>
                  <m:e>
                    <m:r>
                      <m:rPr>
                        <m:nor/>
                      </m:rPr>
                      <w:rPr>
                        <w:szCs w:val="24"/>
                      </w:rPr>
                      <m:t>кА</m:t>
                    </m:r>
                  </m:e>
                  <m:sup>
                    <m:r>
                      <m:rPr>
                        <m:nor/>
                      </m:rPr>
                      <w:rPr>
                        <w:szCs w:val="24"/>
                      </w:rPr>
                      <m:t>2</m:t>
                    </m:r>
                  </m:sup>
                </m:sSup>
                <m:r>
                  <m:rPr>
                    <m:nor/>
                  </m:rPr>
                  <w:rPr>
                    <w:szCs w:val="24"/>
                  </w:rPr>
                  <m:t>∙с</m:t>
                </m:r>
              </m:oMath>
            </m:oMathPara>
          </w:p>
        </w:tc>
      </w:tr>
    </w:tbl>
    <w:p w:rsidR="003D4161" w:rsidRDefault="003D4161" w:rsidP="007B02FA">
      <w:pPr>
        <w:ind w:firstLine="851"/>
        <w:jc w:val="both"/>
        <w:rPr>
          <w:sz w:val="24"/>
          <w:szCs w:val="24"/>
          <w:u w:val="single"/>
        </w:rPr>
      </w:pPr>
    </w:p>
    <w:p w:rsidR="003D4161" w:rsidRDefault="003D4161" w:rsidP="007B02FA">
      <w:pPr>
        <w:ind w:firstLine="851"/>
        <w:jc w:val="both"/>
        <w:rPr>
          <w:sz w:val="24"/>
          <w:szCs w:val="24"/>
          <w:u w:val="single"/>
        </w:rPr>
      </w:pPr>
    </w:p>
    <w:p w:rsidR="007B02FA" w:rsidRDefault="007B02FA" w:rsidP="007B02FA">
      <w:pPr>
        <w:ind w:firstLine="851"/>
        <w:jc w:val="both"/>
        <w:rPr>
          <w:sz w:val="24"/>
          <w:szCs w:val="24"/>
          <w:u w:val="single"/>
        </w:rPr>
      </w:pPr>
      <w:r w:rsidRPr="00CB3F7C">
        <w:rPr>
          <w:sz w:val="24"/>
          <w:szCs w:val="24"/>
          <w:u w:val="single"/>
        </w:rPr>
        <w:t xml:space="preserve">Выбор выключателя </w:t>
      </w:r>
      <w:r>
        <w:rPr>
          <w:sz w:val="24"/>
          <w:szCs w:val="24"/>
          <w:u w:val="single"/>
        </w:rPr>
        <w:t xml:space="preserve">отходящей линии </w:t>
      </w:r>
      <w:r>
        <w:rPr>
          <w:sz w:val="24"/>
          <w:szCs w:val="24"/>
          <w:u w:val="single"/>
          <w:lang w:val="en-US"/>
        </w:rPr>
        <w:t>Q</w:t>
      </w:r>
      <w:r w:rsidRPr="00B363BD">
        <w:rPr>
          <w:sz w:val="24"/>
          <w:szCs w:val="24"/>
          <w:u w:val="single"/>
        </w:rPr>
        <w:t xml:space="preserve">3 </w:t>
      </w:r>
      <w:r>
        <w:rPr>
          <w:sz w:val="24"/>
          <w:szCs w:val="24"/>
          <w:u w:val="single"/>
        </w:rPr>
        <w:t>РУ низшего напряжения</w:t>
      </w:r>
      <w:r w:rsidRPr="00CB3F7C">
        <w:rPr>
          <w:sz w:val="24"/>
          <w:szCs w:val="24"/>
          <w:u w:val="single"/>
        </w:rPr>
        <w:t xml:space="preserve"> ГПП</w:t>
      </w:r>
      <w:r>
        <w:rPr>
          <w:sz w:val="24"/>
          <w:szCs w:val="24"/>
          <w:u w:val="single"/>
        </w:rPr>
        <w:t>.</w:t>
      </w:r>
    </w:p>
    <w:p w:rsidR="007B02FA" w:rsidRDefault="007B02FA" w:rsidP="00DC57BA">
      <w:pPr>
        <w:pStyle w:val="ad"/>
        <w:numPr>
          <w:ilvl w:val="0"/>
          <w:numId w:val="18"/>
        </w:numPr>
        <w:tabs>
          <w:tab w:val="left" w:pos="284"/>
          <w:tab w:val="left" w:pos="567"/>
        </w:tabs>
        <w:ind w:left="0" w:firstLine="0"/>
        <w:rPr>
          <w:sz w:val="24"/>
          <w:szCs w:val="24"/>
        </w:rPr>
      </w:pPr>
      <w:r w:rsidRPr="00CB3F7C">
        <w:rPr>
          <w:sz w:val="24"/>
          <w:szCs w:val="24"/>
        </w:rPr>
        <w:t xml:space="preserve">Определяются </w:t>
      </w:r>
      <w:r>
        <w:rPr>
          <w:sz w:val="24"/>
          <w:szCs w:val="24"/>
        </w:rPr>
        <w:t>расчетные токи продолжительного режима:</w:t>
      </w:r>
    </w:p>
    <w:p w:rsidR="007B02FA" w:rsidRPr="00CB3F7C" w:rsidRDefault="007B02FA" w:rsidP="007B02FA">
      <w:pPr>
        <w:rPr>
          <w:sz w:val="16"/>
          <w:szCs w:val="16"/>
        </w:rPr>
      </w:pPr>
    </w:p>
    <w:p w:rsidR="007B02FA" w:rsidRPr="0056719D" w:rsidRDefault="00AF5E36" w:rsidP="007B02FA">
      <w:pPr>
        <w:rPr>
          <w:sz w:val="24"/>
          <w:szCs w:val="24"/>
          <w:oMath/>
        </w:rPr>
      </w:pPr>
      <m:oMathPara>
        <m:oMath>
          <m:sSub>
            <m:sSubPr>
              <m:ctrlPr>
                <w:rPr>
                  <w:rFonts w:ascii="Cambria Math" w:hAnsi="Cambria Math"/>
                  <w:sz w:val="24"/>
                  <w:szCs w:val="24"/>
                </w:rPr>
              </m:ctrlPr>
            </m:sSubPr>
            <m:e>
              <m:r>
                <m:rPr>
                  <m:nor/>
                </m:rPr>
                <w:rPr>
                  <w:sz w:val="24"/>
                  <w:szCs w:val="24"/>
                </w:rPr>
                <m:t>I</m:t>
              </m:r>
            </m:e>
            <m:sub>
              <m:r>
                <m:rPr>
                  <m:nor/>
                </m:rPr>
                <w:rPr>
                  <w:sz w:val="24"/>
                  <w:szCs w:val="24"/>
                </w:rPr>
                <m:t>норм</m:t>
              </m:r>
            </m:sub>
          </m:sSub>
          <m:r>
            <m:rPr>
              <m:nor/>
            </m:rPr>
            <w:rPr>
              <w:sz w:val="24"/>
              <w:szCs w:val="24"/>
            </w:rPr>
            <m:t>=</m:t>
          </m:r>
          <m:f>
            <m:fPr>
              <m:ctrlPr>
                <w:rPr>
                  <w:rFonts w:ascii="Cambria Math" w:hAnsi="Cambria Math"/>
                  <w:sz w:val="24"/>
                  <w:szCs w:val="24"/>
                </w:rPr>
              </m:ctrlPr>
            </m:fPr>
            <m:num>
              <m:r>
                <m:rPr>
                  <m:nor/>
                </m:rPr>
                <w:rPr>
                  <w:sz w:val="24"/>
                  <w:szCs w:val="24"/>
                </w:rPr>
                <m:t>0,7∙</m:t>
              </m:r>
              <m:sSub>
                <m:sSubPr>
                  <m:ctrlPr>
                    <w:rPr>
                      <w:rFonts w:ascii="Cambria Math" w:hAnsi="Cambria Math"/>
                      <w:i/>
                      <w:sz w:val="24"/>
                      <w:szCs w:val="24"/>
                      <w:lang w:val="en-US"/>
                    </w:rPr>
                  </m:ctrlPr>
                </m:sSubPr>
                <m:e>
                  <m:r>
                    <m:rPr>
                      <m:nor/>
                    </m:rPr>
                    <w:rPr>
                      <w:sz w:val="24"/>
                      <w:szCs w:val="24"/>
                      <w:lang w:val="en-US"/>
                    </w:rPr>
                    <m:t>S</m:t>
                  </m:r>
                </m:e>
                <m:sub>
                  <m:r>
                    <m:rPr>
                      <m:nor/>
                    </m:rPr>
                    <w:rPr>
                      <w:sz w:val="24"/>
                      <w:szCs w:val="24"/>
                    </w:rPr>
                    <m:t>ном.т.КТП</m:t>
                  </m:r>
                </m:sub>
              </m:sSub>
            </m:num>
            <m:den>
              <m:rad>
                <m:radPr>
                  <m:degHide m:val="1"/>
                  <m:ctrlPr>
                    <w:rPr>
                      <w:rFonts w:ascii="Cambria Math" w:hAnsi="Cambria Math"/>
                      <w:sz w:val="24"/>
                      <w:szCs w:val="24"/>
                      <w:lang w:val="en-US"/>
                    </w:rPr>
                  </m:ctrlPr>
                </m:radPr>
                <m:deg/>
                <m:e>
                  <m:r>
                    <m:rPr>
                      <m:nor/>
                    </m:rPr>
                    <w:rPr>
                      <w:sz w:val="24"/>
                      <w:szCs w:val="24"/>
                    </w:rPr>
                    <m:t>3</m:t>
                  </m:r>
                </m:e>
              </m:rad>
              <m:sSub>
                <m:sSubPr>
                  <m:ctrlPr>
                    <w:rPr>
                      <w:rFonts w:ascii="Cambria Math" w:hAnsi="Cambria Math"/>
                      <w:sz w:val="24"/>
                      <w:szCs w:val="24"/>
                    </w:rPr>
                  </m:ctrlPr>
                </m:sSubPr>
                <m:e>
                  <m:r>
                    <m:rPr>
                      <m:nor/>
                    </m:rPr>
                    <w:rPr>
                      <w:sz w:val="24"/>
                      <w:szCs w:val="24"/>
                    </w:rPr>
                    <m:t>U</m:t>
                  </m:r>
                </m:e>
                <m:sub>
                  <m:r>
                    <m:rPr>
                      <m:nor/>
                    </m:rPr>
                    <w:rPr>
                      <w:sz w:val="24"/>
                      <w:szCs w:val="24"/>
                    </w:rPr>
                    <m:t>ном</m:t>
                  </m:r>
                </m:sub>
              </m:sSub>
            </m:den>
          </m:f>
          <m:r>
            <m:rPr>
              <m:nor/>
            </m:rPr>
            <w:rPr>
              <w:sz w:val="24"/>
              <w:szCs w:val="24"/>
            </w:rPr>
            <m:t>=</m:t>
          </m:r>
          <m:f>
            <m:fPr>
              <m:ctrlPr>
                <w:rPr>
                  <w:rFonts w:ascii="Cambria Math" w:hAnsi="Cambria Math"/>
                  <w:sz w:val="24"/>
                  <w:szCs w:val="24"/>
                </w:rPr>
              </m:ctrlPr>
            </m:fPr>
            <m:num>
              <m:r>
                <m:rPr>
                  <m:nor/>
                </m:rPr>
                <w:rPr>
                  <w:sz w:val="24"/>
                  <w:szCs w:val="24"/>
                </w:rPr>
                <m:t>0,7∙400</m:t>
              </m:r>
            </m:num>
            <m:den>
              <m:r>
                <m:rPr>
                  <m:nor/>
                </m:rPr>
                <w:rPr>
                  <w:sz w:val="24"/>
                  <w:szCs w:val="24"/>
                </w:rPr>
                <m:t>1,73∙10</m:t>
              </m:r>
            </m:den>
          </m:f>
          <m:r>
            <m:rPr>
              <m:nor/>
            </m:rPr>
            <w:rPr>
              <w:sz w:val="24"/>
              <w:szCs w:val="24"/>
            </w:rPr>
            <m:t>=16,18 А</m:t>
          </m:r>
        </m:oMath>
      </m:oMathPara>
    </w:p>
    <w:p w:rsidR="007B02FA" w:rsidRPr="00CB3F7C" w:rsidRDefault="007B02FA" w:rsidP="007B02FA">
      <w:pPr>
        <w:rPr>
          <w:sz w:val="16"/>
          <w:szCs w:val="16"/>
        </w:rPr>
      </w:pPr>
    </w:p>
    <w:p w:rsidR="007B02FA" w:rsidRPr="0056719D" w:rsidRDefault="00AF5E36" w:rsidP="007B02FA">
      <w:pPr>
        <w:rPr>
          <w:sz w:val="24"/>
          <w:szCs w:val="24"/>
          <w:oMath/>
        </w:rPr>
      </w:pPr>
      <m:oMathPara>
        <m:oMath>
          <m:sSub>
            <m:sSubPr>
              <m:ctrlPr>
                <w:rPr>
                  <w:rFonts w:ascii="Cambria Math" w:hAnsi="Cambria Math"/>
                  <w:sz w:val="24"/>
                  <w:szCs w:val="24"/>
                </w:rPr>
              </m:ctrlPr>
            </m:sSubPr>
            <m:e>
              <m:r>
                <m:rPr>
                  <m:nor/>
                </m:rPr>
                <w:rPr>
                  <w:sz w:val="24"/>
                  <w:szCs w:val="24"/>
                </w:rPr>
                <m:t>I</m:t>
              </m:r>
            </m:e>
            <m:sub>
              <m:r>
                <m:rPr>
                  <m:nor/>
                </m:rPr>
                <w:rPr>
                  <w:sz w:val="24"/>
                  <w:szCs w:val="24"/>
                  <w:lang w:val="en-US"/>
                </w:rPr>
                <m:t>max</m:t>
              </m:r>
            </m:sub>
          </m:sSub>
          <m:r>
            <m:rPr>
              <m:nor/>
            </m:rPr>
            <w:rPr>
              <w:sz w:val="24"/>
              <w:szCs w:val="24"/>
            </w:rPr>
            <m:t>=</m:t>
          </m:r>
          <m:f>
            <m:fPr>
              <m:ctrlPr>
                <w:rPr>
                  <w:rFonts w:ascii="Cambria Math" w:hAnsi="Cambria Math"/>
                  <w:sz w:val="24"/>
                  <w:szCs w:val="24"/>
                </w:rPr>
              </m:ctrlPr>
            </m:fPr>
            <m:num>
              <m:r>
                <m:rPr>
                  <m:nor/>
                </m:rPr>
                <w:rPr>
                  <w:sz w:val="24"/>
                  <w:szCs w:val="24"/>
                </w:rPr>
                <m:t>1,4∙</m:t>
              </m:r>
              <m:sSub>
                <m:sSubPr>
                  <m:ctrlPr>
                    <w:rPr>
                      <w:rFonts w:ascii="Cambria Math" w:hAnsi="Cambria Math"/>
                      <w:i/>
                      <w:sz w:val="24"/>
                      <w:szCs w:val="24"/>
                      <w:lang w:val="en-US"/>
                    </w:rPr>
                  </m:ctrlPr>
                </m:sSubPr>
                <m:e>
                  <m:r>
                    <m:rPr>
                      <m:nor/>
                    </m:rPr>
                    <w:rPr>
                      <w:sz w:val="24"/>
                      <w:szCs w:val="24"/>
                      <w:lang w:val="en-US"/>
                    </w:rPr>
                    <m:t>S</m:t>
                  </m:r>
                </m:e>
                <m:sub>
                  <m:r>
                    <m:rPr>
                      <m:nor/>
                    </m:rPr>
                    <w:rPr>
                      <w:sz w:val="24"/>
                      <w:szCs w:val="24"/>
                    </w:rPr>
                    <m:t>ном.т.КТП</m:t>
                  </m:r>
                </m:sub>
              </m:sSub>
            </m:num>
            <m:den>
              <m:rad>
                <m:radPr>
                  <m:degHide m:val="1"/>
                  <m:ctrlPr>
                    <w:rPr>
                      <w:rFonts w:ascii="Cambria Math" w:hAnsi="Cambria Math"/>
                      <w:sz w:val="24"/>
                      <w:szCs w:val="24"/>
                      <w:lang w:val="en-US"/>
                    </w:rPr>
                  </m:ctrlPr>
                </m:radPr>
                <m:deg/>
                <m:e>
                  <m:r>
                    <m:rPr>
                      <m:nor/>
                    </m:rPr>
                    <w:rPr>
                      <w:sz w:val="24"/>
                      <w:szCs w:val="24"/>
                    </w:rPr>
                    <m:t>3</m:t>
                  </m:r>
                </m:e>
              </m:rad>
              <m:sSub>
                <m:sSubPr>
                  <m:ctrlPr>
                    <w:rPr>
                      <w:rFonts w:ascii="Cambria Math" w:hAnsi="Cambria Math"/>
                      <w:sz w:val="24"/>
                      <w:szCs w:val="24"/>
                    </w:rPr>
                  </m:ctrlPr>
                </m:sSubPr>
                <m:e>
                  <m:r>
                    <m:rPr>
                      <m:nor/>
                    </m:rPr>
                    <w:rPr>
                      <w:sz w:val="24"/>
                      <w:szCs w:val="24"/>
                    </w:rPr>
                    <m:t>U</m:t>
                  </m:r>
                </m:e>
                <m:sub>
                  <m:r>
                    <m:rPr>
                      <m:nor/>
                    </m:rPr>
                    <w:rPr>
                      <w:sz w:val="24"/>
                      <w:szCs w:val="24"/>
                    </w:rPr>
                    <m:t>ном</m:t>
                  </m:r>
                </m:sub>
              </m:sSub>
            </m:den>
          </m:f>
          <m:r>
            <m:rPr>
              <m:nor/>
            </m:rPr>
            <w:rPr>
              <w:sz w:val="24"/>
              <w:szCs w:val="24"/>
            </w:rPr>
            <m:t>=</m:t>
          </m:r>
          <m:f>
            <m:fPr>
              <m:ctrlPr>
                <w:rPr>
                  <w:rFonts w:ascii="Cambria Math" w:hAnsi="Cambria Math"/>
                  <w:sz w:val="24"/>
                  <w:szCs w:val="24"/>
                </w:rPr>
              </m:ctrlPr>
            </m:fPr>
            <m:num>
              <m:r>
                <m:rPr>
                  <m:nor/>
                </m:rPr>
                <w:rPr>
                  <w:sz w:val="24"/>
                  <w:szCs w:val="24"/>
                </w:rPr>
                <m:t>1,4∙400</m:t>
              </m:r>
            </m:num>
            <m:den>
              <m:r>
                <m:rPr>
                  <m:nor/>
                </m:rPr>
                <w:rPr>
                  <w:sz w:val="24"/>
                  <w:szCs w:val="24"/>
                </w:rPr>
                <m:t>1,73∙10</m:t>
              </m:r>
            </m:den>
          </m:f>
          <m:r>
            <m:rPr>
              <m:nor/>
            </m:rPr>
            <w:rPr>
              <w:sz w:val="24"/>
              <w:szCs w:val="24"/>
            </w:rPr>
            <m:t>=32,37 А</m:t>
          </m:r>
        </m:oMath>
      </m:oMathPara>
    </w:p>
    <w:p w:rsidR="007B02FA" w:rsidRDefault="007B02FA" w:rsidP="007B02FA">
      <w:pPr>
        <w:ind w:firstLine="851"/>
        <w:jc w:val="both"/>
        <w:rPr>
          <w:sz w:val="24"/>
          <w:szCs w:val="24"/>
        </w:rPr>
      </w:pPr>
      <w:r w:rsidRPr="005B3359">
        <w:rPr>
          <w:sz w:val="24"/>
          <w:szCs w:val="24"/>
        </w:rPr>
        <w:t>Расчетным током короткого замыкания</w:t>
      </w:r>
      <w:r>
        <w:rPr>
          <w:sz w:val="24"/>
          <w:szCs w:val="24"/>
        </w:rPr>
        <w:t xml:space="preserve"> является ток на шинах низшего</w:t>
      </w:r>
      <w:r w:rsidRPr="005B3359">
        <w:rPr>
          <w:sz w:val="24"/>
          <w:szCs w:val="24"/>
        </w:rPr>
        <w:t xml:space="preserve"> напряжения в точке К</w:t>
      </w:r>
      <w:r>
        <w:rPr>
          <w:sz w:val="24"/>
          <w:szCs w:val="24"/>
          <w:vertAlign w:val="subscript"/>
        </w:rPr>
        <w:t>2</w:t>
      </w:r>
      <w:r>
        <w:rPr>
          <w:sz w:val="24"/>
          <w:szCs w:val="24"/>
        </w:rPr>
        <w:t>.</w:t>
      </w:r>
    </w:p>
    <w:p w:rsidR="007B02FA" w:rsidRPr="005B3359" w:rsidRDefault="007B02FA" w:rsidP="007B02FA">
      <w:pPr>
        <w:ind w:firstLine="851"/>
        <w:jc w:val="both"/>
        <w:rPr>
          <w:sz w:val="24"/>
          <w:szCs w:val="24"/>
        </w:rPr>
      </w:pPr>
      <w:r w:rsidRPr="005B3359">
        <w:rPr>
          <w:sz w:val="24"/>
          <w:szCs w:val="24"/>
        </w:rPr>
        <w:t>К установке принимаем выключатель:</w:t>
      </w:r>
    </w:p>
    <w:p w:rsidR="007B02FA" w:rsidRDefault="007B02FA" w:rsidP="007B02FA">
      <w:pPr>
        <w:ind w:firstLine="851"/>
        <w:jc w:val="both"/>
        <w:rPr>
          <w:sz w:val="24"/>
          <w:szCs w:val="24"/>
        </w:rPr>
      </w:pPr>
      <w:r>
        <w:rPr>
          <w:sz w:val="24"/>
          <w:szCs w:val="24"/>
        </w:rPr>
        <w:t>а) маломасляный</w:t>
      </w:r>
      <w:r w:rsidRPr="005B3359">
        <w:rPr>
          <w:sz w:val="24"/>
          <w:szCs w:val="24"/>
        </w:rPr>
        <w:t xml:space="preserve"> типа В</w:t>
      </w:r>
      <w:r>
        <w:rPr>
          <w:sz w:val="24"/>
          <w:szCs w:val="24"/>
        </w:rPr>
        <w:t>К-10-20;</w:t>
      </w:r>
    </w:p>
    <w:p w:rsidR="007B02FA" w:rsidRPr="005B3359" w:rsidRDefault="007B02FA" w:rsidP="007B02FA">
      <w:pPr>
        <w:ind w:firstLine="851"/>
        <w:jc w:val="both"/>
        <w:rPr>
          <w:sz w:val="24"/>
          <w:szCs w:val="24"/>
        </w:rPr>
      </w:pPr>
      <w:r>
        <w:rPr>
          <w:sz w:val="24"/>
          <w:szCs w:val="24"/>
        </w:rPr>
        <w:t xml:space="preserve">б) </w:t>
      </w:r>
      <w:r w:rsidRPr="005B3359">
        <w:rPr>
          <w:sz w:val="24"/>
          <w:szCs w:val="24"/>
        </w:rPr>
        <w:t xml:space="preserve">собственное время отключения выключателя </w:t>
      </w:r>
      <m:oMath>
        <m:sSub>
          <m:sSubPr>
            <m:ctrlPr>
              <w:rPr>
                <w:rFonts w:ascii="Cambria Math" w:hAnsi="Cambria Math"/>
                <w:i/>
                <w:sz w:val="24"/>
                <w:szCs w:val="24"/>
                <w:lang w:val="en-US"/>
              </w:rPr>
            </m:ctrlPr>
          </m:sSubPr>
          <m:e>
            <m:r>
              <m:rPr>
                <m:sty m:val="p"/>
              </m:rPr>
              <w:rPr>
                <w:rFonts w:ascii="Cambria Math" w:hAnsi="Cambria Math"/>
                <w:sz w:val="24"/>
                <w:szCs w:val="24"/>
                <w:lang w:val="en-US"/>
              </w:rPr>
              <m:t>t</m:t>
            </m:r>
          </m:e>
          <m:sub>
            <m:r>
              <w:rPr>
                <w:rFonts w:ascii="Cambria Math" w:hAnsi="Cambria Math"/>
                <w:sz w:val="24"/>
                <w:szCs w:val="24"/>
              </w:rPr>
              <m:t>с.в.</m:t>
            </m:r>
          </m:sub>
        </m:sSub>
      </m:oMath>
      <w:r w:rsidRPr="005B3359">
        <w:rPr>
          <w:sz w:val="24"/>
          <w:szCs w:val="24"/>
        </w:rPr>
        <w:t>=0,05 с;</w:t>
      </w:r>
    </w:p>
    <w:p w:rsidR="007B02FA" w:rsidRDefault="007B02FA" w:rsidP="007B02FA">
      <w:pPr>
        <w:ind w:firstLine="851"/>
        <w:jc w:val="both"/>
        <w:rPr>
          <w:sz w:val="24"/>
          <w:szCs w:val="24"/>
        </w:rPr>
      </w:pPr>
      <w:r>
        <w:rPr>
          <w:sz w:val="24"/>
          <w:szCs w:val="24"/>
        </w:rPr>
        <w:t xml:space="preserve">в) </w:t>
      </w:r>
      <w:r w:rsidRPr="005B3359">
        <w:rPr>
          <w:sz w:val="24"/>
          <w:szCs w:val="24"/>
        </w:rPr>
        <w:t xml:space="preserve">привод к выключателю пружинный типа </w:t>
      </w:r>
      <w:r>
        <w:rPr>
          <w:sz w:val="24"/>
          <w:szCs w:val="24"/>
        </w:rPr>
        <w:t>Д</w:t>
      </w:r>
      <w:r w:rsidRPr="005B3359">
        <w:rPr>
          <w:sz w:val="24"/>
          <w:szCs w:val="24"/>
        </w:rPr>
        <w:t>ПП.</w:t>
      </w:r>
    </w:p>
    <w:p w:rsidR="007B02FA" w:rsidRDefault="007B02FA" w:rsidP="00DC57BA">
      <w:pPr>
        <w:pStyle w:val="ad"/>
        <w:numPr>
          <w:ilvl w:val="0"/>
          <w:numId w:val="19"/>
        </w:numPr>
        <w:ind w:left="284" w:hanging="284"/>
        <w:jc w:val="both"/>
        <w:rPr>
          <w:sz w:val="24"/>
          <w:szCs w:val="24"/>
        </w:rPr>
      </w:pPr>
      <w:r>
        <w:rPr>
          <w:sz w:val="24"/>
          <w:szCs w:val="24"/>
        </w:rPr>
        <w:t xml:space="preserve">Определяется расчетное значение периодической составляющей тока короткого замыкания </w:t>
      </w:r>
      <m:oMath>
        <m:sSubSup>
          <m:sSubSupPr>
            <m:ctrlPr>
              <w:rPr>
                <w:rFonts w:ascii="Cambria Math" w:hAnsi="Cambria Math"/>
                <w:sz w:val="24"/>
                <w:szCs w:val="24"/>
              </w:rPr>
            </m:ctrlPr>
          </m:sSubSupPr>
          <m:e>
            <m:r>
              <m:rPr>
                <m:sty m:val="p"/>
              </m:rPr>
              <w:rPr>
                <w:rFonts w:ascii="Cambria Math" w:hAnsi="Cambria Math"/>
                <w:sz w:val="24"/>
                <w:szCs w:val="24"/>
                <w:lang w:val="en-US"/>
              </w:rPr>
              <m:t>I</m:t>
            </m:r>
          </m:e>
          <m:sub>
            <m:r>
              <m:rPr>
                <m:sty m:val="p"/>
              </m:rPr>
              <w:rPr>
                <w:rFonts w:ascii="Cambria Math" w:hAnsi="Cambria Math"/>
                <w:sz w:val="24"/>
                <w:szCs w:val="24"/>
              </w:rPr>
              <m:t>к.з.2.</m:t>
            </m:r>
          </m:sub>
          <m:sup>
            <m:r>
              <m:rPr>
                <m:sty m:val="p"/>
              </m:rPr>
              <w:rPr>
                <w:rFonts w:ascii="Cambria Math" w:hAnsi="Cambria Math"/>
                <w:sz w:val="24"/>
                <w:szCs w:val="24"/>
              </w:rPr>
              <m:t>(3)</m:t>
            </m:r>
          </m:sup>
        </m:sSubSup>
        <m:r>
          <m:rPr>
            <m:sty m:val="p"/>
          </m:rPr>
          <w:rPr>
            <w:rFonts w:ascii="Cambria Math" w:hAnsi="Cambria Math"/>
            <w:sz w:val="24"/>
            <w:szCs w:val="24"/>
          </w:rPr>
          <m:t>=</m:t>
        </m:r>
        <m:r>
          <m:rPr>
            <m:nor/>
          </m:rPr>
          <w:rPr>
            <w:sz w:val="24"/>
            <w:szCs w:val="24"/>
          </w:rPr>
          <m:t>5,05 кА</m:t>
        </m:r>
      </m:oMath>
      <w:r>
        <w:rPr>
          <w:sz w:val="24"/>
          <w:szCs w:val="24"/>
        </w:rPr>
        <w:t xml:space="preserve"> (см. практическую работу №3).</w:t>
      </w:r>
    </w:p>
    <w:p w:rsidR="007B02FA" w:rsidRDefault="007B02FA" w:rsidP="00DC57BA">
      <w:pPr>
        <w:pStyle w:val="ad"/>
        <w:numPr>
          <w:ilvl w:val="0"/>
          <w:numId w:val="19"/>
        </w:numPr>
        <w:ind w:left="284" w:hanging="284"/>
        <w:jc w:val="both"/>
        <w:rPr>
          <w:sz w:val="24"/>
          <w:szCs w:val="24"/>
        </w:rPr>
      </w:pPr>
      <w:r>
        <w:rPr>
          <w:sz w:val="24"/>
          <w:szCs w:val="24"/>
        </w:rPr>
        <w:t xml:space="preserve">Определяется амплитудное значение ударного тока </w:t>
      </w: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у</m:t>
            </m:r>
          </m:sub>
        </m:sSub>
      </m:oMath>
      <w:r>
        <w:rPr>
          <w:sz w:val="24"/>
          <w:szCs w:val="24"/>
        </w:rPr>
        <w:t xml:space="preserve"> по формуле:</w:t>
      </w:r>
    </w:p>
    <w:p w:rsidR="007B02FA" w:rsidRPr="00691572" w:rsidRDefault="007B02FA" w:rsidP="007B02FA">
      <w:pPr>
        <w:jc w:val="both"/>
        <w:rPr>
          <w:sz w:val="16"/>
          <w:szCs w:val="16"/>
        </w:rPr>
      </w:pPr>
    </w:p>
    <w:p w:rsidR="007B02FA" w:rsidRPr="0007115B" w:rsidRDefault="00AF5E36" w:rsidP="007B02FA">
      <w:pPr>
        <w:jc w:val="center"/>
        <w:rPr>
          <w:sz w:val="24"/>
          <w:szCs w:val="24"/>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sz w:val="24"/>
                  <w:szCs w:val="24"/>
                </w:rPr>
                <m:t>у</m:t>
              </m:r>
            </m:sub>
          </m:sSub>
          <m:r>
            <m:rPr>
              <m:sty m:val="p"/>
            </m:rPr>
            <w:rPr>
              <w:rFonts w:ascii="Cambria Math"/>
              <w:sz w:val="24"/>
              <w:szCs w:val="24"/>
            </w:rPr>
            <m:t>=</m:t>
          </m:r>
          <m:rad>
            <m:radPr>
              <m:degHide m:val="1"/>
              <m:ctrlPr>
                <w:rPr>
                  <w:rFonts w:ascii="Cambria Math" w:hAnsi="Cambria Math"/>
                  <w:sz w:val="24"/>
                  <w:szCs w:val="24"/>
                </w:rPr>
              </m:ctrlPr>
            </m:radPr>
            <m:deg/>
            <m:e>
              <m:r>
                <m:rPr>
                  <m:nor/>
                </m:rPr>
                <w:rPr>
                  <w:sz w:val="24"/>
                  <w:szCs w:val="24"/>
                </w:rPr>
                <m:t>2</m:t>
              </m:r>
            </m:e>
          </m:rad>
          <m:r>
            <m:rPr>
              <m:nor/>
            </m:rPr>
            <w:rPr>
              <w:sz w:val="24"/>
              <w:szCs w:val="24"/>
            </w:rPr>
            <m:t>∙</m:t>
          </m:r>
          <m:sSub>
            <m:sSubPr>
              <m:ctrlPr>
                <w:rPr>
                  <w:rFonts w:ascii="Cambria Math" w:hAnsi="Cambria Math"/>
                  <w:sz w:val="24"/>
                  <w:szCs w:val="24"/>
                </w:rPr>
              </m:ctrlPr>
            </m:sSubPr>
            <m:e>
              <m:r>
                <m:rPr>
                  <m:nor/>
                </m:rPr>
                <w:rPr>
                  <w:sz w:val="24"/>
                  <w:szCs w:val="24"/>
                </w:rPr>
                <m:t>к</m:t>
              </m:r>
            </m:e>
            <m:sub>
              <m:r>
                <m:rPr>
                  <m:nor/>
                </m:rPr>
                <w:rPr>
                  <w:sz w:val="24"/>
                  <w:szCs w:val="24"/>
                </w:rPr>
                <m:t>у</m:t>
              </m:r>
            </m:sub>
          </m:sSub>
          <m:r>
            <m:rPr>
              <m:nor/>
            </m:rPr>
            <w:rPr>
              <w:sz w:val="24"/>
              <w:szCs w:val="24"/>
            </w:rPr>
            <m:t>∙</m:t>
          </m:r>
          <m:sSubSup>
            <m:sSubSupPr>
              <m:ctrlPr>
                <w:rPr>
                  <w:rFonts w:ascii="Cambria Math" w:hAnsi="Cambria Math"/>
                  <w:sz w:val="24"/>
                  <w:szCs w:val="24"/>
                </w:rPr>
              </m:ctrlPr>
            </m:sSubSupPr>
            <m:e>
              <m:r>
                <m:rPr>
                  <m:nor/>
                </m:rPr>
                <w:rPr>
                  <w:sz w:val="24"/>
                  <w:szCs w:val="24"/>
                </w:rPr>
                <m:t>I</m:t>
              </m:r>
            </m:e>
            <m:sub>
              <m:r>
                <m:rPr>
                  <m:nor/>
                </m:rPr>
                <w:rPr>
                  <w:sz w:val="24"/>
                  <w:szCs w:val="24"/>
                </w:rPr>
                <m:t>к.з.2</m:t>
              </m:r>
            </m:sub>
            <m:sup>
              <m:r>
                <m:rPr>
                  <m:nor/>
                </m:rPr>
                <w:rPr>
                  <w:sz w:val="24"/>
                  <w:szCs w:val="24"/>
                </w:rPr>
                <m:t>(3)</m:t>
              </m:r>
            </m:sup>
          </m:sSubSup>
        </m:oMath>
      </m:oMathPara>
    </w:p>
    <w:p w:rsidR="007B02FA" w:rsidRDefault="007B02FA" w:rsidP="007B02FA">
      <w:pPr>
        <w:jc w:val="both"/>
        <w:rPr>
          <w:sz w:val="16"/>
          <w:szCs w:val="16"/>
        </w:rPr>
      </w:pPr>
    </w:p>
    <w:p w:rsidR="007B02FA" w:rsidRDefault="007B02FA" w:rsidP="007B02FA">
      <w:pPr>
        <w:ind w:firstLine="851"/>
        <w:jc w:val="both"/>
        <w:rPr>
          <w:sz w:val="24"/>
          <w:szCs w:val="24"/>
        </w:rPr>
      </w:pPr>
      <w:r>
        <w:rPr>
          <w:sz w:val="24"/>
          <w:szCs w:val="24"/>
        </w:rPr>
        <w:t xml:space="preserve">где </w:t>
      </w:r>
      <m:oMath>
        <m:sSub>
          <m:sSubPr>
            <m:ctrlPr>
              <w:rPr>
                <w:rFonts w:ascii="Cambria Math" w:hAnsi="Cambria Math"/>
                <w:sz w:val="24"/>
                <w:szCs w:val="24"/>
              </w:rPr>
            </m:ctrlPr>
          </m:sSubPr>
          <m:e>
            <m:r>
              <m:rPr>
                <m:sty m:val="p"/>
              </m:rPr>
              <w:rPr>
                <w:rFonts w:ascii="Cambria Math" w:hAnsi="Cambria Math"/>
                <w:sz w:val="24"/>
                <w:szCs w:val="24"/>
              </w:rPr>
              <m:t>к</m:t>
            </m:r>
          </m:e>
          <m:sub>
            <m:r>
              <m:rPr>
                <m:sty m:val="p"/>
              </m:rPr>
              <w:rPr>
                <w:rFonts w:ascii="Cambria Math" w:hAnsi="Cambria Math"/>
                <w:sz w:val="24"/>
                <w:szCs w:val="24"/>
              </w:rPr>
              <m:t>у</m:t>
            </m:r>
          </m:sub>
        </m:sSub>
      </m:oMath>
      <w:r>
        <w:rPr>
          <w:sz w:val="24"/>
          <w:szCs w:val="24"/>
        </w:rPr>
        <w:t xml:space="preserve"> - ударный коэффициент тока КЗ (таблица 5 данных методических рекомендаций).</w:t>
      </w:r>
    </w:p>
    <w:p w:rsidR="007B02FA" w:rsidRPr="00691572" w:rsidRDefault="007B02FA" w:rsidP="007B02FA">
      <w:pPr>
        <w:jc w:val="both"/>
        <w:rPr>
          <w:sz w:val="16"/>
          <w:szCs w:val="16"/>
        </w:rPr>
      </w:pPr>
    </w:p>
    <w:p w:rsidR="007B02FA" w:rsidRPr="0056719D" w:rsidRDefault="00AF5E36" w:rsidP="007B02FA">
      <w:pPr>
        <w:jc w:val="center"/>
        <w:rPr>
          <w:sz w:val="24"/>
          <w:szCs w:val="24"/>
          <w:lang w:val="en-US"/>
          <w:oMath/>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у</m:t>
              </m:r>
            </m:sub>
          </m:sSub>
          <m:r>
            <m:rPr>
              <m:sty m:val="p"/>
            </m:rPr>
            <w:rPr>
              <w:rFonts w:ascii="Cambria Math" w:hAnsi="Cambria Math"/>
              <w:sz w:val="24"/>
              <w:szCs w:val="24"/>
            </w:rPr>
            <m:t>=</m:t>
          </m:r>
          <m:r>
            <m:rPr>
              <m:nor/>
            </m:rPr>
            <w:rPr>
              <w:sz w:val="24"/>
              <w:szCs w:val="24"/>
            </w:rPr>
            <m:t>1,41∙1,82∙5,05=12,96 кА</m:t>
          </m:r>
        </m:oMath>
      </m:oMathPara>
    </w:p>
    <w:p w:rsidR="007B02FA" w:rsidRDefault="007B02FA" w:rsidP="00DC57BA">
      <w:pPr>
        <w:pStyle w:val="ad"/>
        <w:numPr>
          <w:ilvl w:val="0"/>
          <w:numId w:val="19"/>
        </w:numPr>
        <w:ind w:left="284" w:hanging="284"/>
        <w:jc w:val="both"/>
        <w:rPr>
          <w:sz w:val="24"/>
          <w:szCs w:val="24"/>
        </w:rPr>
      </w:pPr>
      <w:r>
        <w:rPr>
          <w:sz w:val="24"/>
          <w:szCs w:val="24"/>
        </w:rPr>
        <w:t xml:space="preserve">Определяется расчетное время короткого замыкания </w:t>
      </w:r>
      <m:oMath>
        <m:r>
          <m:rPr>
            <m:sty m:val="p"/>
          </m:rPr>
          <w:rPr>
            <w:rFonts w:ascii="Cambria Math" w:hAnsi="Cambria Math"/>
            <w:sz w:val="24"/>
            <w:szCs w:val="24"/>
          </w:rPr>
          <m:t>τ</m:t>
        </m:r>
      </m:oMath>
      <w:r>
        <w:rPr>
          <w:sz w:val="24"/>
          <w:szCs w:val="24"/>
        </w:rPr>
        <w:t xml:space="preserve"> по формуле:</w:t>
      </w:r>
    </w:p>
    <w:p w:rsidR="007B02FA" w:rsidRPr="009A59BC" w:rsidRDefault="007B02FA" w:rsidP="007B02FA">
      <w:pPr>
        <w:jc w:val="both"/>
        <w:rPr>
          <w:sz w:val="16"/>
          <w:szCs w:val="16"/>
        </w:rPr>
      </w:pPr>
    </w:p>
    <w:p w:rsidR="007B02FA" w:rsidRDefault="007B02FA" w:rsidP="007B02FA">
      <w:pPr>
        <w:jc w:val="both"/>
        <w:rPr>
          <w:sz w:val="24"/>
          <w:szCs w:val="24"/>
        </w:rPr>
      </w:pPr>
      <m:oMathPara>
        <m:oMath>
          <m:r>
            <m:rPr>
              <m:sty m:val="p"/>
            </m:rPr>
            <w:rPr>
              <w:rFonts w:ascii="Cambria Math"/>
              <w:sz w:val="24"/>
              <w:szCs w:val="24"/>
            </w:rPr>
            <m:t>τ</m:t>
          </m:r>
          <m:r>
            <m:rPr>
              <m:sty m:val="p"/>
            </m:rPr>
            <w:rPr>
              <w:rFonts w:ascii="Cambria Math"/>
              <w:sz w:val="24"/>
              <w:szCs w:val="24"/>
            </w:rPr>
            <m:t>=</m:t>
          </m:r>
          <m:sSub>
            <m:sSubPr>
              <m:ctrlPr>
                <w:rPr>
                  <w:rFonts w:ascii="Cambria Math" w:hAnsi="Cambria Math"/>
                  <w:sz w:val="24"/>
                  <w:szCs w:val="24"/>
                </w:rPr>
              </m:ctrlPr>
            </m:sSubPr>
            <m:e>
              <m:r>
                <m:rPr>
                  <m:nor/>
                </m:rPr>
                <w:rPr>
                  <w:sz w:val="24"/>
                  <w:szCs w:val="24"/>
                  <w:lang w:val="en-US"/>
                </w:rPr>
                <m:t>t</m:t>
              </m:r>
            </m:e>
            <m:sub>
              <m:r>
                <m:rPr>
                  <m:nor/>
                </m:rPr>
                <w:rPr>
                  <w:sz w:val="24"/>
                  <w:szCs w:val="24"/>
                </w:rPr>
                <m:t>з.</m:t>
              </m:r>
              <m:r>
                <m:rPr>
                  <m:nor/>
                </m:rPr>
                <w:rPr>
                  <w:sz w:val="24"/>
                  <w:szCs w:val="24"/>
                  <w:lang w:val="en-US"/>
                </w:rPr>
                <m:t>min</m:t>
              </m:r>
            </m:sub>
          </m:sSub>
          <m:r>
            <m:rPr>
              <m:nor/>
            </m:rPr>
            <w:rPr>
              <w:sz w:val="24"/>
              <w:szCs w:val="24"/>
            </w:rPr>
            <m:t>+</m:t>
          </m:r>
          <m:sSub>
            <m:sSubPr>
              <m:ctrlPr>
                <w:rPr>
                  <w:rFonts w:ascii="Cambria Math" w:hAnsi="Cambria Math"/>
                  <w:i/>
                  <w:sz w:val="24"/>
                  <w:szCs w:val="24"/>
                  <w:lang w:val="en-US"/>
                </w:rPr>
              </m:ctrlPr>
            </m:sSubPr>
            <m:e>
              <m:r>
                <m:rPr>
                  <m:nor/>
                </m:rPr>
                <w:rPr>
                  <w:sz w:val="24"/>
                  <w:szCs w:val="24"/>
                  <w:lang w:val="en-US"/>
                </w:rPr>
                <m:t>t</m:t>
              </m:r>
            </m:e>
            <m:sub>
              <m:r>
                <m:rPr>
                  <m:nor/>
                </m:rPr>
                <w:rPr>
                  <w:sz w:val="24"/>
                  <w:szCs w:val="24"/>
                </w:rPr>
                <m:t>с.в.</m:t>
              </m:r>
            </m:sub>
          </m:sSub>
        </m:oMath>
      </m:oMathPara>
    </w:p>
    <w:p w:rsidR="007B02FA" w:rsidRPr="009A59BC" w:rsidRDefault="007B02FA" w:rsidP="007B02FA">
      <w:pPr>
        <w:jc w:val="both"/>
        <w:rPr>
          <w:sz w:val="16"/>
          <w:szCs w:val="16"/>
        </w:rPr>
      </w:pPr>
    </w:p>
    <w:p w:rsidR="007B02FA" w:rsidRDefault="007B02FA" w:rsidP="007B02FA">
      <w:pPr>
        <w:ind w:firstLine="851"/>
        <w:jc w:val="both"/>
        <w:rPr>
          <w:sz w:val="24"/>
          <w:szCs w:val="24"/>
        </w:rPr>
      </w:pPr>
      <w:r>
        <w:rPr>
          <w:sz w:val="24"/>
          <w:szCs w:val="24"/>
        </w:rPr>
        <w:t xml:space="preserve">где </w:t>
      </w:r>
      <m:oMath>
        <m:sSub>
          <m:sSubPr>
            <m:ctrlPr>
              <w:rPr>
                <w:rFonts w:ascii="Cambria Math" w:hAnsi="Cambria Math"/>
                <w:sz w:val="24"/>
                <w:szCs w:val="24"/>
              </w:rPr>
            </m:ctrlPr>
          </m:sSubPr>
          <m:e>
            <m:r>
              <m:rPr>
                <m:sty m:val="p"/>
              </m:rPr>
              <w:rPr>
                <w:rFonts w:ascii="Cambria Math" w:hAnsi="Cambria Math"/>
                <w:sz w:val="24"/>
                <w:szCs w:val="24"/>
                <w:lang w:val="en-US"/>
              </w:rPr>
              <m:t>t</m:t>
            </m:r>
          </m:e>
          <m:sub>
            <m:r>
              <m:rPr>
                <m:sty m:val="p"/>
              </m:rPr>
              <w:rPr>
                <w:rFonts w:ascii="Cambria Math" w:hAnsi="Cambria Math"/>
                <w:sz w:val="24"/>
                <w:szCs w:val="24"/>
              </w:rPr>
              <m:t>з.</m:t>
            </m:r>
            <m:r>
              <m:rPr>
                <m:sty m:val="p"/>
              </m:rPr>
              <w:rPr>
                <w:rFonts w:ascii="Cambria Math" w:hAnsi="Cambria Math"/>
                <w:sz w:val="24"/>
                <w:szCs w:val="24"/>
                <w:lang w:val="en-US"/>
              </w:rPr>
              <m:t>min</m:t>
            </m:r>
          </m:sub>
        </m:sSub>
      </m:oMath>
      <w:r>
        <w:rPr>
          <w:sz w:val="24"/>
          <w:szCs w:val="24"/>
        </w:rPr>
        <w:t xml:space="preserve"> – минимальное время срабатывания релейной защиты, с.</w:t>
      </w:r>
    </w:p>
    <w:p w:rsidR="007B02FA" w:rsidRPr="00BD38AF" w:rsidRDefault="007B02FA" w:rsidP="007B02FA">
      <w:pPr>
        <w:jc w:val="both"/>
        <w:rPr>
          <w:sz w:val="16"/>
          <w:szCs w:val="16"/>
        </w:rPr>
      </w:pPr>
    </w:p>
    <w:p w:rsidR="007B02FA" w:rsidRPr="00BD38AF" w:rsidRDefault="007B02FA" w:rsidP="007B02FA">
      <w:pPr>
        <w:jc w:val="both"/>
        <w:rPr>
          <w:i/>
          <w:sz w:val="24"/>
          <w:szCs w:val="24"/>
        </w:rPr>
      </w:pPr>
      <m:oMathPara>
        <m:oMath>
          <m:r>
            <m:rPr>
              <m:sty m:val="p"/>
            </m:rPr>
            <w:rPr>
              <w:rFonts w:ascii="Cambria Math" w:hAnsi="Cambria Math"/>
              <w:sz w:val="24"/>
              <w:szCs w:val="24"/>
            </w:rPr>
            <m:t>τ=</m:t>
          </m:r>
          <m:r>
            <m:rPr>
              <m:nor/>
            </m:rPr>
            <w:rPr>
              <w:sz w:val="24"/>
              <w:szCs w:val="24"/>
            </w:rPr>
            <m:t>0,01+</m:t>
          </m:r>
          <m:r>
            <m:rPr>
              <m:nor/>
            </m:rPr>
            <w:rPr>
              <w:sz w:val="24"/>
              <w:szCs w:val="24"/>
              <w:lang w:val="en-US"/>
            </w:rPr>
            <m:t>0,05=0,06 с</m:t>
          </m:r>
        </m:oMath>
      </m:oMathPara>
    </w:p>
    <w:p w:rsidR="007B02FA" w:rsidRPr="00BD38AF" w:rsidRDefault="007B02FA" w:rsidP="007B02FA">
      <w:pPr>
        <w:jc w:val="both"/>
        <w:rPr>
          <w:sz w:val="16"/>
          <w:szCs w:val="16"/>
        </w:rPr>
      </w:pPr>
    </w:p>
    <w:p w:rsidR="007B02FA" w:rsidRDefault="007B02FA" w:rsidP="00DC57BA">
      <w:pPr>
        <w:pStyle w:val="ad"/>
        <w:numPr>
          <w:ilvl w:val="0"/>
          <w:numId w:val="19"/>
        </w:numPr>
        <w:ind w:left="284" w:hanging="284"/>
        <w:jc w:val="both"/>
        <w:rPr>
          <w:sz w:val="24"/>
          <w:szCs w:val="24"/>
        </w:rPr>
      </w:pPr>
      <w:r>
        <w:rPr>
          <w:sz w:val="24"/>
          <w:szCs w:val="24"/>
        </w:rPr>
        <w:t xml:space="preserve">Определяется апериодическая составляющая тока короткого замыкания для ветви энергосистемы </w:t>
      </w: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а,τ</m:t>
            </m:r>
          </m:sub>
        </m:sSub>
      </m:oMath>
      <w:r>
        <w:rPr>
          <w:sz w:val="24"/>
          <w:szCs w:val="24"/>
        </w:rPr>
        <w:t xml:space="preserve"> по формуле:</w:t>
      </w:r>
    </w:p>
    <w:p w:rsidR="007B02FA" w:rsidRPr="00BD38AF" w:rsidRDefault="007B02FA" w:rsidP="007B02FA">
      <w:pPr>
        <w:jc w:val="both"/>
        <w:rPr>
          <w:sz w:val="16"/>
          <w:szCs w:val="16"/>
        </w:rPr>
      </w:pPr>
    </w:p>
    <w:p w:rsidR="007B02FA" w:rsidRPr="0056719D" w:rsidRDefault="00AF5E36" w:rsidP="007B02FA">
      <w:pPr>
        <w:jc w:val="center"/>
        <w:rPr>
          <w:sz w:val="24"/>
          <w:szCs w:val="24"/>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sz w:val="24"/>
                  <w:szCs w:val="24"/>
                </w:rPr>
                <m:t>а</m:t>
              </m:r>
              <m:r>
                <w:rPr>
                  <w:rFonts w:ascii="Cambria Math"/>
                  <w:sz w:val="24"/>
                  <w:szCs w:val="24"/>
                </w:rPr>
                <m:t>,</m:t>
              </m:r>
              <m:r>
                <w:rPr>
                  <w:rFonts w:ascii="Cambria Math" w:hAnsi="Cambria Math"/>
                  <w:sz w:val="24"/>
                  <w:szCs w:val="24"/>
                </w:rPr>
                <m:t>τ</m:t>
              </m:r>
            </m:sub>
          </m:sSub>
          <m:r>
            <m:rPr>
              <m:sty m:val="p"/>
            </m:rPr>
            <w:rPr>
              <w:rFonts w:ascii="Cambria Math"/>
              <w:sz w:val="24"/>
              <w:szCs w:val="24"/>
            </w:rPr>
            <m:t>=</m:t>
          </m:r>
          <m:rad>
            <m:radPr>
              <m:degHide m:val="1"/>
              <m:ctrlPr>
                <w:rPr>
                  <w:rFonts w:ascii="Cambria Math" w:hAnsi="Cambria Math"/>
                  <w:sz w:val="24"/>
                  <w:szCs w:val="24"/>
                </w:rPr>
              </m:ctrlPr>
            </m:radPr>
            <m:deg/>
            <m:e>
              <m:r>
                <m:rPr>
                  <m:nor/>
                </m:rPr>
                <w:rPr>
                  <w:sz w:val="24"/>
                  <w:szCs w:val="24"/>
                </w:rPr>
                <m:t>2</m:t>
              </m:r>
            </m:e>
          </m:rad>
          <m:r>
            <m:rPr>
              <m:nor/>
            </m:rPr>
            <w:rPr>
              <w:sz w:val="24"/>
              <w:szCs w:val="24"/>
            </w:rPr>
            <m:t>∙</m:t>
          </m:r>
          <m:sSubSup>
            <m:sSubSupPr>
              <m:ctrlPr>
                <w:rPr>
                  <w:rFonts w:ascii="Cambria Math" w:hAnsi="Cambria Math"/>
                  <w:sz w:val="24"/>
                  <w:szCs w:val="24"/>
                </w:rPr>
              </m:ctrlPr>
            </m:sSubSupPr>
            <m:e>
              <m:r>
                <m:rPr>
                  <m:nor/>
                </m:rPr>
                <w:rPr>
                  <w:sz w:val="24"/>
                  <w:szCs w:val="24"/>
                </w:rPr>
                <m:t>I</m:t>
              </m:r>
            </m:e>
            <m:sub>
              <m:r>
                <m:rPr>
                  <m:nor/>
                </m:rPr>
                <w:rPr>
                  <w:sz w:val="24"/>
                  <w:szCs w:val="24"/>
                </w:rPr>
                <m:t>к.з.2</m:t>
              </m:r>
            </m:sub>
            <m:sup>
              <m:r>
                <m:rPr>
                  <m:nor/>
                </m:rPr>
                <w:rPr>
                  <w:sz w:val="24"/>
                  <w:szCs w:val="24"/>
                </w:rPr>
                <m:t>(3)</m:t>
              </m:r>
            </m:sup>
          </m:sSubSup>
          <m:r>
            <m:rPr>
              <m:nor/>
            </m:rPr>
            <w:rPr>
              <w:sz w:val="24"/>
              <w:szCs w:val="24"/>
            </w:rPr>
            <m:t>∙</m:t>
          </m:r>
          <m:sSup>
            <m:sSupPr>
              <m:ctrlPr>
                <w:rPr>
                  <w:rFonts w:ascii="Cambria Math" w:hAnsi="Cambria Math"/>
                  <w:sz w:val="24"/>
                  <w:szCs w:val="24"/>
                </w:rPr>
              </m:ctrlPr>
            </m:sSupPr>
            <m:e>
              <m:r>
                <m:rPr>
                  <m:nor/>
                </m:rPr>
                <w:rPr>
                  <w:sz w:val="24"/>
                  <w:szCs w:val="24"/>
                </w:rPr>
                <m:t>е</m:t>
              </m:r>
            </m:e>
            <m:sup>
              <m:r>
                <m:rPr>
                  <m:nor/>
                </m:rPr>
                <w:rPr>
                  <w:sz w:val="24"/>
                  <w:szCs w:val="24"/>
                </w:rPr>
                <m:t>-</m:t>
              </m:r>
              <m:f>
                <m:fPr>
                  <m:ctrlPr>
                    <w:rPr>
                      <w:rFonts w:ascii="Cambria Math" w:hAnsi="Cambria Math"/>
                      <w:sz w:val="24"/>
                      <w:szCs w:val="24"/>
                    </w:rPr>
                  </m:ctrlPr>
                </m:fPr>
                <m:num>
                  <m:r>
                    <m:rPr>
                      <m:nor/>
                    </m:rPr>
                    <w:rPr>
                      <w:sz w:val="24"/>
                      <w:szCs w:val="24"/>
                    </w:rPr>
                    <m:t>τ</m:t>
                  </m:r>
                </m:num>
                <m:den>
                  <m:sSub>
                    <m:sSubPr>
                      <m:ctrlPr>
                        <w:rPr>
                          <w:rFonts w:ascii="Cambria Math" w:hAnsi="Cambria Math"/>
                          <w:sz w:val="24"/>
                          <w:szCs w:val="24"/>
                        </w:rPr>
                      </m:ctrlPr>
                    </m:sSubPr>
                    <m:e>
                      <m:r>
                        <m:rPr>
                          <m:nor/>
                        </m:rPr>
                        <w:rPr>
                          <w:sz w:val="24"/>
                          <w:szCs w:val="24"/>
                        </w:rPr>
                        <m:t>Т</m:t>
                      </m:r>
                    </m:e>
                    <m:sub>
                      <m:r>
                        <m:rPr>
                          <m:nor/>
                        </m:rPr>
                        <w:rPr>
                          <w:sz w:val="24"/>
                          <w:szCs w:val="24"/>
                        </w:rPr>
                        <m:t>а</m:t>
                      </m:r>
                    </m:sub>
                  </m:sSub>
                </m:den>
              </m:f>
            </m:sup>
          </m:sSup>
        </m:oMath>
      </m:oMathPara>
    </w:p>
    <w:p w:rsidR="007B02FA" w:rsidRPr="00BD38AF" w:rsidRDefault="007B02FA" w:rsidP="007B02FA">
      <w:pPr>
        <w:jc w:val="both"/>
        <w:rPr>
          <w:sz w:val="16"/>
          <w:szCs w:val="16"/>
        </w:rPr>
      </w:pPr>
    </w:p>
    <w:p w:rsidR="007B02FA" w:rsidRDefault="007B02FA" w:rsidP="007B02FA">
      <w:pPr>
        <w:ind w:firstLine="851"/>
        <w:jc w:val="both"/>
        <w:rPr>
          <w:sz w:val="24"/>
          <w:szCs w:val="24"/>
        </w:rPr>
      </w:pPr>
      <w:r>
        <w:rPr>
          <w:sz w:val="24"/>
          <w:szCs w:val="24"/>
        </w:rPr>
        <w:t xml:space="preserve">где </w:t>
      </w:r>
      <m:oMath>
        <m:sSub>
          <m:sSubPr>
            <m:ctrlPr>
              <w:rPr>
                <w:rFonts w:ascii="Cambria Math" w:hAnsi="Cambria Math"/>
                <w:i/>
                <w:sz w:val="24"/>
                <w:szCs w:val="24"/>
              </w:rPr>
            </m:ctrlPr>
          </m:sSubPr>
          <m:e>
            <m:r>
              <w:rPr>
                <w:rFonts w:ascii="Cambria Math" w:hAnsi="Cambria Math"/>
                <w:sz w:val="24"/>
                <w:szCs w:val="24"/>
              </w:rPr>
              <m:t>Т</m:t>
            </m:r>
          </m:e>
          <m:sub>
            <m:r>
              <w:rPr>
                <w:rFonts w:ascii="Cambria Math" w:hAnsi="Cambria Math"/>
                <w:sz w:val="24"/>
                <w:szCs w:val="24"/>
              </w:rPr>
              <m:t>а</m:t>
            </m:r>
          </m:sub>
        </m:sSub>
      </m:oMath>
      <w:r>
        <w:rPr>
          <w:sz w:val="24"/>
          <w:szCs w:val="24"/>
        </w:rPr>
        <w:t xml:space="preserve"> - постоянная времени затухания апериодической составляющей тока КЗ (таблица 5 данных методических рекомендаций), с.</w:t>
      </w:r>
    </w:p>
    <w:p w:rsidR="007B02FA" w:rsidRPr="00BD38AF" w:rsidRDefault="007B02FA" w:rsidP="007B02FA">
      <w:pPr>
        <w:jc w:val="both"/>
        <w:rPr>
          <w:sz w:val="16"/>
          <w:szCs w:val="16"/>
        </w:rPr>
      </w:pPr>
    </w:p>
    <w:p w:rsidR="007B02FA" w:rsidRPr="0056719D" w:rsidRDefault="00AF5E36" w:rsidP="007B02FA">
      <w:pPr>
        <w:jc w:val="center"/>
        <w:rPr>
          <w:sz w:val="24"/>
          <w:szCs w:val="24"/>
          <w:lang w:val="en-US"/>
          <w:oMath/>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sz w:val="24"/>
                  <w:szCs w:val="24"/>
                </w:rPr>
                <m:t>а</m:t>
              </m:r>
              <m:r>
                <w:rPr>
                  <w:rFonts w:ascii="Cambria Math"/>
                  <w:sz w:val="24"/>
                  <w:szCs w:val="24"/>
                </w:rPr>
                <m:t>,</m:t>
              </m:r>
              <m:r>
                <w:rPr>
                  <w:rFonts w:ascii="Cambria Math" w:hAnsi="Cambria Math"/>
                  <w:sz w:val="24"/>
                  <w:szCs w:val="24"/>
                </w:rPr>
                <m:t>τ</m:t>
              </m:r>
            </m:sub>
          </m:sSub>
          <m:r>
            <m:rPr>
              <m:sty m:val="p"/>
            </m:rPr>
            <w:rPr>
              <w:rFonts w:ascii="Cambria Math"/>
              <w:sz w:val="24"/>
              <w:szCs w:val="24"/>
            </w:rPr>
            <m:t>=</m:t>
          </m:r>
          <m:r>
            <m:rPr>
              <m:nor/>
            </m:rPr>
            <w:rPr>
              <w:sz w:val="24"/>
              <w:szCs w:val="24"/>
            </w:rPr>
            <m:t>1,41∙5,05∙</m:t>
          </m:r>
          <m:sSup>
            <m:sSupPr>
              <m:ctrlPr>
                <w:rPr>
                  <w:rFonts w:ascii="Cambria Math" w:hAnsi="Cambria Math"/>
                  <w:sz w:val="24"/>
                  <w:szCs w:val="24"/>
                </w:rPr>
              </m:ctrlPr>
            </m:sSupPr>
            <m:e>
              <m:r>
                <m:rPr>
                  <m:nor/>
                </m:rPr>
                <w:rPr>
                  <w:sz w:val="24"/>
                  <w:szCs w:val="24"/>
                </w:rPr>
                <m:t>е</m:t>
              </m:r>
            </m:e>
            <m:sup>
              <m:r>
                <m:rPr>
                  <m:nor/>
                </m:rPr>
                <w:rPr>
                  <w:sz w:val="24"/>
                  <w:szCs w:val="24"/>
                </w:rPr>
                <m:t>-</m:t>
              </m:r>
              <m:f>
                <m:fPr>
                  <m:ctrlPr>
                    <w:rPr>
                      <w:rFonts w:ascii="Cambria Math" w:hAnsi="Cambria Math"/>
                      <w:sz w:val="24"/>
                      <w:szCs w:val="24"/>
                    </w:rPr>
                  </m:ctrlPr>
                </m:fPr>
                <m:num>
                  <m:r>
                    <m:rPr>
                      <m:nor/>
                    </m:rPr>
                    <w:rPr>
                      <w:sz w:val="24"/>
                      <w:szCs w:val="24"/>
                    </w:rPr>
                    <m:t>0,06</m:t>
                  </m:r>
                </m:num>
                <m:den>
                  <m:r>
                    <m:rPr>
                      <m:nor/>
                    </m:rPr>
                    <w:rPr>
                      <w:sz w:val="24"/>
                      <w:szCs w:val="24"/>
                    </w:rPr>
                    <m:t>0,02</m:t>
                  </m:r>
                </m:den>
              </m:f>
            </m:sup>
          </m:sSup>
          <m:r>
            <m:rPr>
              <m:nor/>
            </m:rPr>
            <w:rPr>
              <w:sz w:val="24"/>
              <w:szCs w:val="24"/>
            </w:rPr>
            <m:t>=0,35 кА</m:t>
          </m:r>
        </m:oMath>
      </m:oMathPara>
    </w:p>
    <w:p w:rsidR="007B02FA" w:rsidRPr="00E7316E" w:rsidRDefault="007B02FA" w:rsidP="007B02FA">
      <w:pPr>
        <w:rPr>
          <w:sz w:val="16"/>
          <w:szCs w:val="16"/>
        </w:rPr>
      </w:pPr>
    </w:p>
    <w:p w:rsidR="007B02FA" w:rsidRDefault="007B02FA" w:rsidP="00DC57BA">
      <w:pPr>
        <w:pStyle w:val="ad"/>
        <w:numPr>
          <w:ilvl w:val="0"/>
          <w:numId w:val="20"/>
        </w:numPr>
        <w:ind w:left="284" w:hanging="284"/>
        <w:jc w:val="both"/>
        <w:rPr>
          <w:sz w:val="24"/>
          <w:szCs w:val="24"/>
        </w:rPr>
      </w:pPr>
      <w:r>
        <w:rPr>
          <w:sz w:val="24"/>
          <w:szCs w:val="24"/>
        </w:rPr>
        <w:t xml:space="preserve">Определяется допустимое относительное содержание апериодической составляющей тока короткого замыкания в токе отключения </w:t>
      </w:r>
      <m:oMath>
        <m:sSub>
          <m:sSubPr>
            <m:ctrlPr>
              <w:rPr>
                <w:rFonts w:ascii="Cambria Math" w:hAnsi="Cambria Math"/>
                <w:sz w:val="24"/>
                <w:szCs w:val="24"/>
              </w:rPr>
            </m:ctrlPr>
          </m:sSubPr>
          <m:e>
            <m:r>
              <m:rPr>
                <m:sty m:val="p"/>
              </m:rPr>
              <w:rPr>
                <w:rFonts w:ascii="Cambria Math" w:hAnsi="Cambria Math"/>
                <w:sz w:val="24"/>
                <w:szCs w:val="24"/>
              </w:rPr>
              <m:t>β</m:t>
            </m:r>
          </m:e>
          <m:sub>
            <m:r>
              <m:rPr>
                <m:sty m:val="p"/>
              </m:rPr>
              <w:rPr>
                <w:rFonts w:ascii="Cambria Math" w:hAnsi="Cambria Math"/>
                <w:sz w:val="24"/>
                <w:szCs w:val="24"/>
              </w:rPr>
              <m:t>н</m:t>
            </m:r>
          </m:sub>
        </m:sSub>
      </m:oMath>
      <w:r>
        <w:rPr>
          <w:sz w:val="24"/>
          <w:szCs w:val="24"/>
        </w:rPr>
        <w:t xml:space="preserve"> по рисунку 8. </w:t>
      </w:r>
      <m:oMath>
        <m:sSub>
          <m:sSubPr>
            <m:ctrlPr>
              <w:rPr>
                <w:rFonts w:ascii="Cambria Math" w:hAnsi="Cambria Math"/>
                <w:sz w:val="24"/>
                <w:szCs w:val="24"/>
              </w:rPr>
            </m:ctrlPr>
          </m:sSubPr>
          <m:e>
            <m:r>
              <m:rPr>
                <m:nor/>
              </m:rPr>
              <w:rPr>
                <w:sz w:val="24"/>
                <w:szCs w:val="24"/>
              </w:rPr>
              <m:t>β</m:t>
            </m:r>
          </m:e>
          <m:sub>
            <m:r>
              <m:rPr>
                <m:nor/>
              </m:rPr>
              <w:rPr>
                <w:sz w:val="24"/>
                <w:szCs w:val="24"/>
              </w:rPr>
              <m:t>н</m:t>
            </m:r>
          </m:sub>
        </m:sSub>
        <m:r>
          <m:rPr>
            <m:nor/>
          </m:rPr>
          <w:rPr>
            <w:sz w:val="24"/>
            <w:szCs w:val="24"/>
          </w:rPr>
          <m:t>=25 %</m:t>
        </m:r>
      </m:oMath>
      <w:r>
        <w:rPr>
          <w:sz w:val="24"/>
          <w:szCs w:val="24"/>
        </w:rPr>
        <w:t>.</w:t>
      </w:r>
    </w:p>
    <w:p w:rsidR="007B02FA" w:rsidRDefault="007B02FA" w:rsidP="00DC57BA">
      <w:pPr>
        <w:pStyle w:val="ad"/>
        <w:numPr>
          <w:ilvl w:val="0"/>
          <w:numId w:val="20"/>
        </w:numPr>
        <w:ind w:left="284" w:hanging="284"/>
        <w:jc w:val="both"/>
        <w:rPr>
          <w:sz w:val="24"/>
          <w:szCs w:val="24"/>
        </w:rPr>
      </w:pPr>
      <w:r>
        <w:rPr>
          <w:sz w:val="24"/>
          <w:szCs w:val="24"/>
        </w:rPr>
        <w:t xml:space="preserve">Определяется апериодическая составляющая тока короткого замыкания в отключаемом токе для времени τ гарантируемая заводом-изготовителем </w:t>
      </w: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а,ном</m:t>
            </m:r>
          </m:sub>
        </m:sSub>
      </m:oMath>
      <w:r>
        <w:rPr>
          <w:sz w:val="24"/>
          <w:szCs w:val="24"/>
        </w:rPr>
        <w:t xml:space="preserve"> по формуле:</w:t>
      </w:r>
    </w:p>
    <w:p w:rsidR="007B02FA" w:rsidRPr="006D7D95" w:rsidRDefault="007B02FA" w:rsidP="007B02FA">
      <w:pPr>
        <w:jc w:val="both"/>
        <w:rPr>
          <w:sz w:val="16"/>
          <w:szCs w:val="16"/>
        </w:rPr>
      </w:pPr>
    </w:p>
    <w:p w:rsidR="007B02FA" w:rsidRPr="0056719D" w:rsidRDefault="00AF5E36" w:rsidP="007B02FA">
      <w:pPr>
        <w:jc w:val="center"/>
        <w:rPr>
          <w:sz w:val="24"/>
          <w:szCs w:val="24"/>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sz w:val="24"/>
                  <w:szCs w:val="24"/>
                </w:rPr>
                <m:t>а</m:t>
              </m:r>
              <m:r>
                <w:rPr>
                  <w:rFonts w:ascii="Cambria Math"/>
                  <w:sz w:val="24"/>
                  <w:szCs w:val="24"/>
                </w:rPr>
                <m:t>,</m:t>
              </m:r>
              <m:r>
                <w:rPr>
                  <w:rFonts w:ascii="Cambria Math"/>
                  <w:sz w:val="24"/>
                  <w:szCs w:val="24"/>
                </w:rPr>
                <m:t>ном</m:t>
              </m:r>
            </m:sub>
          </m:sSub>
          <m:r>
            <m:rPr>
              <m:sty m:val="p"/>
            </m:rPr>
            <w:rPr>
              <w:rFonts w:ascii="Cambria Math"/>
              <w:sz w:val="24"/>
              <w:szCs w:val="24"/>
            </w:rPr>
            <m:t>=</m:t>
          </m:r>
          <m:rad>
            <m:radPr>
              <m:degHide m:val="1"/>
              <m:ctrlPr>
                <w:rPr>
                  <w:rFonts w:ascii="Cambria Math" w:hAnsi="Cambria Math"/>
                  <w:sz w:val="24"/>
                  <w:szCs w:val="24"/>
                </w:rPr>
              </m:ctrlPr>
            </m:radPr>
            <m:deg/>
            <m:e>
              <m:r>
                <m:rPr>
                  <m:nor/>
                </m:rPr>
                <w:rPr>
                  <w:sz w:val="24"/>
                  <w:szCs w:val="24"/>
                </w:rPr>
                <m:t>2</m:t>
              </m:r>
            </m:e>
          </m:rad>
          <m:r>
            <m:rPr>
              <m:nor/>
            </m:rPr>
            <w:rPr>
              <w:sz w:val="24"/>
              <w:szCs w:val="24"/>
            </w:rPr>
            <m:t>∙</m:t>
          </m:r>
          <m:sSub>
            <m:sSubPr>
              <m:ctrlPr>
                <w:rPr>
                  <w:rFonts w:ascii="Cambria Math" w:hAnsi="Cambria Math"/>
                  <w:sz w:val="24"/>
                  <w:szCs w:val="24"/>
                </w:rPr>
              </m:ctrlPr>
            </m:sSubPr>
            <m:e>
              <m:r>
                <m:rPr>
                  <m:nor/>
                </m:rPr>
                <w:rPr>
                  <w:sz w:val="24"/>
                  <w:szCs w:val="24"/>
                </w:rPr>
                <m:t>β</m:t>
              </m:r>
            </m:e>
            <m:sub>
              <m:r>
                <m:rPr>
                  <m:nor/>
                </m:rPr>
                <w:rPr>
                  <w:sz w:val="24"/>
                  <w:szCs w:val="24"/>
                </w:rPr>
                <m:t>н</m:t>
              </m:r>
            </m:sub>
          </m:sSub>
          <m:r>
            <m:rPr>
              <m:nor/>
            </m:rPr>
            <w:rPr>
              <w:sz w:val="24"/>
              <w:szCs w:val="24"/>
            </w:rPr>
            <m:t>∙</m:t>
          </m:r>
          <m:sSub>
            <m:sSubPr>
              <m:ctrlPr>
                <w:rPr>
                  <w:rFonts w:ascii="Cambria Math" w:hAnsi="Cambria Math"/>
                  <w:sz w:val="24"/>
                  <w:szCs w:val="24"/>
                </w:rPr>
              </m:ctrlPr>
            </m:sSubPr>
            <m:e>
              <m:r>
                <m:rPr>
                  <m:nor/>
                </m:rPr>
                <w:rPr>
                  <w:sz w:val="24"/>
                  <w:szCs w:val="24"/>
                  <w:lang w:val="en-US"/>
                </w:rPr>
                <m:t>I</m:t>
              </m:r>
            </m:e>
            <m:sub>
              <m:r>
                <m:rPr>
                  <m:nor/>
                </m:rPr>
                <w:rPr>
                  <w:sz w:val="24"/>
                  <w:szCs w:val="24"/>
                </w:rPr>
                <m:t>отк.ном.</m:t>
              </m:r>
            </m:sub>
          </m:sSub>
        </m:oMath>
      </m:oMathPara>
    </w:p>
    <w:p w:rsidR="007B02FA" w:rsidRPr="005925FE" w:rsidRDefault="007B02FA" w:rsidP="007B02FA">
      <w:pPr>
        <w:jc w:val="both"/>
        <w:rPr>
          <w:sz w:val="16"/>
          <w:szCs w:val="24"/>
        </w:rPr>
      </w:pPr>
    </w:p>
    <w:p w:rsidR="007B02FA" w:rsidRPr="0056719D" w:rsidRDefault="00AF5E36" w:rsidP="007B02FA">
      <w:pPr>
        <w:jc w:val="center"/>
        <w:rPr>
          <w:sz w:val="24"/>
          <w:szCs w:val="24"/>
          <w:lang w:val="en-US"/>
          <w:oMath/>
        </w:rPr>
      </w:pPr>
      <m:oMathPara>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а,ном</m:t>
              </m:r>
            </m:sub>
          </m:sSub>
          <m:r>
            <m:rPr>
              <m:sty m:val="p"/>
            </m:rPr>
            <w:rPr>
              <w:rFonts w:ascii="Cambria Math" w:hAnsi="Cambria Math"/>
              <w:sz w:val="24"/>
              <w:szCs w:val="24"/>
            </w:rPr>
            <m:t>=</m:t>
          </m:r>
          <m:r>
            <m:rPr>
              <m:nor/>
            </m:rPr>
            <w:rPr>
              <w:sz w:val="24"/>
              <w:szCs w:val="24"/>
            </w:rPr>
            <m:t>1,41∙0,25∙20=7,05 кА</m:t>
          </m:r>
        </m:oMath>
      </m:oMathPara>
    </w:p>
    <w:p w:rsidR="007B02FA" w:rsidRPr="005925FE" w:rsidRDefault="007B02FA" w:rsidP="007B02FA">
      <w:pPr>
        <w:jc w:val="both"/>
        <w:rPr>
          <w:sz w:val="16"/>
          <w:szCs w:val="24"/>
        </w:rPr>
      </w:pPr>
    </w:p>
    <w:p w:rsidR="007B02FA" w:rsidRDefault="007B02FA" w:rsidP="00DC57BA">
      <w:pPr>
        <w:pStyle w:val="ad"/>
        <w:numPr>
          <w:ilvl w:val="0"/>
          <w:numId w:val="20"/>
        </w:numPr>
        <w:ind w:left="284" w:hanging="284"/>
        <w:jc w:val="both"/>
        <w:rPr>
          <w:sz w:val="24"/>
          <w:szCs w:val="24"/>
        </w:rPr>
      </w:pPr>
      <w:r>
        <w:rPr>
          <w:sz w:val="24"/>
          <w:szCs w:val="24"/>
        </w:rPr>
        <w:t xml:space="preserve">Определяется время отключения тока короткого замыкания </w:t>
      </w:r>
      <m:oMath>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oMath>
      <w:r>
        <w:rPr>
          <w:sz w:val="24"/>
          <w:szCs w:val="24"/>
        </w:rPr>
        <w:t xml:space="preserve"> по формуле:</w:t>
      </w:r>
    </w:p>
    <w:p w:rsidR="007B02FA" w:rsidRPr="00BE5AA9" w:rsidRDefault="007B02FA" w:rsidP="007B02FA">
      <w:pPr>
        <w:jc w:val="both"/>
        <w:rPr>
          <w:sz w:val="16"/>
          <w:szCs w:val="24"/>
        </w:rPr>
      </w:pPr>
    </w:p>
    <w:p w:rsidR="007B02FA" w:rsidRDefault="00AF5E36" w:rsidP="007B02FA">
      <w:pPr>
        <w:jc w:val="both"/>
        <w:rPr>
          <w:sz w:val="24"/>
          <w:szCs w:val="24"/>
        </w:rPr>
      </w:pPr>
      <m:oMathPara>
        <m:oMath>
          <m:sSub>
            <m:sSubPr>
              <m:ctrlPr>
                <w:rPr>
                  <w:rFonts w:ascii="Cambria Math" w:hAnsi="Cambria Math"/>
                  <w:sz w:val="24"/>
                  <w:szCs w:val="24"/>
                </w:rPr>
              </m:ctrlPr>
            </m:sSubPr>
            <m:e>
              <m:r>
                <m:rPr>
                  <m:sty m:val="p"/>
                </m:rPr>
                <w:rPr>
                  <w:rFonts w:ascii="Cambria Math"/>
                  <w:sz w:val="24"/>
                  <w:szCs w:val="24"/>
                  <w:lang w:val="en-US"/>
                </w:rPr>
                <m:t>t</m:t>
              </m:r>
            </m:e>
            <m:sub>
              <m:r>
                <w:rPr>
                  <w:rFonts w:ascii="Cambria Math"/>
                  <w:sz w:val="24"/>
                  <w:szCs w:val="24"/>
                </w:rPr>
                <m:t>отк</m:t>
              </m:r>
              <m:r>
                <w:rPr>
                  <w:rFonts w:ascii="Cambria Math"/>
                  <w:sz w:val="24"/>
                  <w:szCs w:val="24"/>
                </w:rPr>
                <m:t>.</m:t>
              </m:r>
            </m:sub>
          </m:sSub>
          <m:r>
            <m:rPr>
              <m:sty m:val="p"/>
            </m:rPr>
            <w:rPr>
              <w:rFonts w:ascii="Cambria Math"/>
              <w:sz w:val="24"/>
              <w:szCs w:val="24"/>
            </w:rPr>
            <m:t>=</m:t>
          </m:r>
          <m:sSub>
            <m:sSubPr>
              <m:ctrlPr>
                <w:rPr>
                  <w:rFonts w:ascii="Cambria Math" w:hAnsi="Cambria Math"/>
                  <w:i/>
                  <w:sz w:val="24"/>
                  <w:szCs w:val="24"/>
                  <w:lang w:val="en-US"/>
                </w:rPr>
              </m:ctrlPr>
            </m:sSubPr>
            <m:e>
              <m:r>
                <m:rPr>
                  <m:nor/>
                </m:rPr>
                <w:rPr>
                  <w:sz w:val="24"/>
                  <w:szCs w:val="24"/>
                  <w:lang w:val="en-US"/>
                </w:rPr>
                <m:t>t</m:t>
              </m:r>
            </m:e>
            <m:sub>
              <m:r>
                <m:rPr>
                  <m:nor/>
                </m:rPr>
                <w:rPr>
                  <w:sz w:val="24"/>
                  <w:szCs w:val="24"/>
                </w:rPr>
                <m:t>р.з.</m:t>
              </m:r>
            </m:sub>
          </m:sSub>
          <m:r>
            <m:rPr>
              <m:nor/>
            </m:rPr>
            <w:rPr>
              <w:sz w:val="24"/>
              <w:szCs w:val="24"/>
            </w:rPr>
            <m:t>+</m:t>
          </m:r>
          <m:sSub>
            <m:sSubPr>
              <m:ctrlPr>
                <w:rPr>
                  <w:rFonts w:ascii="Cambria Math" w:hAnsi="Cambria Math"/>
                  <w:i/>
                  <w:sz w:val="24"/>
                  <w:szCs w:val="24"/>
                  <w:lang w:val="en-US"/>
                </w:rPr>
              </m:ctrlPr>
            </m:sSubPr>
            <m:e>
              <m:r>
                <m:rPr>
                  <m:nor/>
                </m:rPr>
                <w:rPr>
                  <w:sz w:val="24"/>
                  <w:szCs w:val="24"/>
                  <w:lang w:val="en-US"/>
                </w:rPr>
                <m:t>t</m:t>
              </m:r>
            </m:e>
            <m:sub>
              <m:r>
                <m:rPr>
                  <m:nor/>
                </m:rPr>
                <w:rPr>
                  <w:sz w:val="24"/>
                  <w:szCs w:val="24"/>
                </w:rPr>
                <m:t>о.в.</m:t>
              </m:r>
            </m:sub>
          </m:sSub>
        </m:oMath>
      </m:oMathPara>
    </w:p>
    <w:p w:rsidR="007B02FA" w:rsidRPr="00BE5AA9" w:rsidRDefault="007B02FA" w:rsidP="007B02FA">
      <w:pPr>
        <w:jc w:val="both"/>
        <w:rPr>
          <w:sz w:val="16"/>
          <w:szCs w:val="16"/>
        </w:rPr>
      </w:pPr>
    </w:p>
    <w:p w:rsidR="007B02FA" w:rsidRPr="00044F32" w:rsidRDefault="007B02FA" w:rsidP="007B02FA">
      <w:pPr>
        <w:ind w:firstLine="851"/>
        <w:jc w:val="both"/>
        <w:rPr>
          <w:sz w:val="24"/>
          <w:szCs w:val="24"/>
        </w:rPr>
      </w:pPr>
      <w:r>
        <w:rPr>
          <w:sz w:val="24"/>
          <w:szCs w:val="24"/>
        </w:rPr>
        <w:t xml:space="preserve">где </w:t>
      </w:r>
      <m:oMath>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р.з.</m:t>
            </m:r>
          </m:sub>
        </m:sSub>
      </m:oMath>
      <w:r>
        <w:rPr>
          <w:sz w:val="24"/>
          <w:szCs w:val="24"/>
        </w:rPr>
        <w:t xml:space="preserve"> -время действия максимальной токовой защиты линии 10 кВ, с;</w:t>
      </w:r>
    </w:p>
    <w:p w:rsidR="007B02FA" w:rsidRPr="00BE5AA9" w:rsidRDefault="00AF5E36" w:rsidP="007B02FA">
      <w:pPr>
        <w:ind w:firstLine="1247"/>
        <w:jc w:val="both"/>
        <w:rPr>
          <w:sz w:val="24"/>
          <w:szCs w:val="24"/>
        </w:rPr>
      </w:pPr>
      <m:oMath>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о.в.</m:t>
            </m:r>
          </m:sub>
        </m:sSub>
      </m:oMath>
      <w:r w:rsidR="007B02FA">
        <w:rPr>
          <w:sz w:val="24"/>
          <w:szCs w:val="24"/>
        </w:rPr>
        <w:t xml:space="preserve"> -полное время отключения выключателя (по каталогу для выбранного типа выключателя), с.</w:t>
      </w:r>
    </w:p>
    <w:p w:rsidR="007B02FA" w:rsidRDefault="00AF5E36" w:rsidP="007B02FA">
      <w:pPr>
        <w:jc w:val="both"/>
        <w:rPr>
          <w:i/>
          <w:sz w:val="24"/>
          <w:szCs w:val="24"/>
        </w:rPr>
      </w:pPr>
      <m:oMathPara>
        <m:oMath>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r>
            <m:rPr>
              <m:sty m:val="p"/>
            </m:rPr>
            <w:rPr>
              <w:rFonts w:ascii="Cambria Math" w:hAnsi="Cambria Math"/>
              <w:sz w:val="24"/>
              <w:szCs w:val="24"/>
            </w:rPr>
            <m:t>=</m:t>
          </m:r>
          <m:r>
            <m:rPr>
              <m:nor/>
            </m:rPr>
            <w:rPr>
              <w:sz w:val="24"/>
              <w:szCs w:val="24"/>
            </w:rPr>
            <m:t>0,5</m:t>
          </m:r>
          <m:r>
            <m:rPr>
              <m:nor/>
            </m:rPr>
            <w:rPr>
              <w:sz w:val="24"/>
              <w:szCs w:val="24"/>
              <w:lang w:val="en-US"/>
            </w:rPr>
            <m:t>+0,07=0,57 с</m:t>
          </m:r>
        </m:oMath>
      </m:oMathPara>
    </w:p>
    <w:p w:rsidR="007B02FA" w:rsidRPr="00BE5AA9" w:rsidRDefault="007B02FA" w:rsidP="007B02FA">
      <w:pPr>
        <w:jc w:val="both"/>
        <w:rPr>
          <w:sz w:val="16"/>
          <w:szCs w:val="24"/>
        </w:rPr>
      </w:pPr>
    </w:p>
    <w:p w:rsidR="007B02FA" w:rsidRDefault="007B02FA" w:rsidP="00DC57BA">
      <w:pPr>
        <w:pStyle w:val="ad"/>
        <w:numPr>
          <w:ilvl w:val="0"/>
          <w:numId w:val="20"/>
        </w:numPr>
        <w:ind w:left="284" w:hanging="284"/>
        <w:jc w:val="both"/>
        <w:rPr>
          <w:sz w:val="24"/>
          <w:szCs w:val="24"/>
        </w:rPr>
      </w:pPr>
      <w:r>
        <w:rPr>
          <w:sz w:val="24"/>
          <w:szCs w:val="24"/>
        </w:rPr>
        <w:t xml:space="preserve">Определяется тепловой импульс, выделяемый током короткого замыкания, </w:t>
      </w:r>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oMath>
      <w:r>
        <w:rPr>
          <w:sz w:val="24"/>
          <w:szCs w:val="24"/>
        </w:rPr>
        <w:t xml:space="preserve"> по формуле:</w:t>
      </w:r>
    </w:p>
    <w:p w:rsidR="007B02FA" w:rsidRPr="005925FE" w:rsidRDefault="00AF5E36" w:rsidP="007B02FA">
      <w:pPr>
        <w:jc w:val="both"/>
        <w:rPr>
          <w:sz w:val="24"/>
          <w:szCs w:val="24"/>
        </w:rPr>
      </w:pPr>
      <m:oMathPara>
        <m:oMath>
          <m:sSub>
            <m:sSubPr>
              <m:ctrlPr>
                <w:rPr>
                  <w:rFonts w:ascii="Cambria Math" w:hAnsi="Cambria Math"/>
                  <w:i/>
                  <w:sz w:val="24"/>
                  <w:szCs w:val="24"/>
                </w:rPr>
              </m:ctrlPr>
            </m:sSubPr>
            <m:e>
              <m:r>
                <w:rPr>
                  <w:rFonts w:ascii="Cambria Math"/>
                  <w:sz w:val="24"/>
                  <w:szCs w:val="24"/>
                </w:rPr>
                <m:t>В</m:t>
              </m:r>
            </m:e>
            <m:sub>
              <m:r>
                <w:rPr>
                  <w:rFonts w:ascii="Cambria Math"/>
                  <w:sz w:val="24"/>
                  <w:szCs w:val="24"/>
                </w:rPr>
                <m:t>к</m:t>
              </m:r>
            </m:sub>
          </m:sSub>
          <m:r>
            <w:rPr>
              <w:rFonts w:ascii="Cambria Math"/>
              <w:sz w:val="24"/>
              <w:szCs w:val="24"/>
            </w:rPr>
            <m:t>=</m:t>
          </m:r>
          <m:sSubSup>
            <m:sSubSupPr>
              <m:ctrlPr>
                <w:rPr>
                  <w:rFonts w:ascii="Cambria Math" w:hAnsi="Cambria Math"/>
                  <w:sz w:val="24"/>
                  <w:szCs w:val="24"/>
                </w:rPr>
              </m:ctrlPr>
            </m:sSubSupPr>
            <m:e>
              <m:r>
                <m:rPr>
                  <m:nor/>
                </m:rPr>
                <w:rPr>
                  <w:sz w:val="24"/>
                  <w:szCs w:val="24"/>
                  <w:lang w:val="en-US"/>
                </w:rPr>
                <m:t>I</m:t>
              </m:r>
            </m:e>
            <m:sub>
              <m:r>
                <m:rPr>
                  <m:nor/>
                </m:rPr>
                <w:rPr>
                  <w:sz w:val="24"/>
                  <w:szCs w:val="24"/>
                </w:rPr>
                <m:t>к.з.2</m:t>
              </m:r>
            </m:sub>
            <m:sup>
              <m:d>
                <m:dPr>
                  <m:ctrlPr>
                    <w:rPr>
                      <w:rFonts w:ascii="Cambria Math" w:hAnsi="Cambria Math"/>
                      <w:sz w:val="24"/>
                      <w:szCs w:val="24"/>
                    </w:rPr>
                  </m:ctrlPr>
                </m:dPr>
                <m:e>
                  <m:r>
                    <m:rPr>
                      <m:nor/>
                    </m:rPr>
                    <w:rPr>
                      <w:sz w:val="24"/>
                      <w:szCs w:val="24"/>
                    </w:rPr>
                    <m:t>3</m:t>
                  </m:r>
                </m:e>
              </m:d>
              <m:r>
                <m:rPr>
                  <m:nor/>
                </m:rPr>
                <w:rPr>
                  <w:sz w:val="24"/>
                  <w:szCs w:val="24"/>
                </w:rPr>
                <m:t>2</m:t>
              </m:r>
            </m:sup>
          </m:sSubSup>
          <m:r>
            <m:rPr>
              <m:nor/>
            </m:rPr>
            <w:rPr>
              <w:sz w:val="24"/>
              <w:szCs w:val="24"/>
            </w:rPr>
            <m:t>∙(</m:t>
          </m:r>
          <m:sSub>
            <m:sSubPr>
              <m:ctrlPr>
                <w:rPr>
                  <w:rFonts w:ascii="Cambria Math" w:hAnsi="Cambria Math"/>
                  <w:sz w:val="24"/>
                  <w:szCs w:val="24"/>
                </w:rPr>
              </m:ctrlPr>
            </m:sSubPr>
            <m:e>
              <m:r>
                <m:rPr>
                  <m:nor/>
                </m:rPr>
                <w:rPr>
                  <w:sz w:val="24"/>
                  <w:szCs w:val="24"/>
                  <w:lang w:val="en-US"/>
                </w:rPr>
                <m:t>t</m:t>
              </m:r>
            </m:e>
            <m:sub>
              <m:r>
                <m:rPr>
                  <m:nor/>
                </m:rPr>
                <w:rPr>
                  <w:sz w:val="24"/>
                  <w:szCs w:val="24"/>
                </w:rPr>
                <m:t>отк.</m:t>
              </m:r>
            </m:sub>
          </m:sSub>
          <m:r>
            <m:rPr>
              <m:nor/>
            </m:rPr>
            <w:rPr>
              <w:sz w:val="24"/>
              <w:szCs w:val="24"/>
            </w:rPr>
            <m:t>+</m:t>
          </m:r>
          <m:sSub>
            <m:sSubPr>
              <m:ctrlPr>
                <w:rPr>
                  <w:rFonts w:ascii="Cambria Math" w:hAnsi="Cambria Math"/>
                  <w:sz w:val="24"/>
                  <w:szCs w:val="24"/>
                </w:rPr>
              </m:ctrlPr>
            </m:sSubPr>
            <m:e>
              <m:r>
                <m:rPr>
                  <m:nor/>
                </m:rPr>
                <w:rPr>
                  <w:sz w:val="24"/>
                  <w:szCs w:val="24"/>
                  <w:lang w:val="en-US"/>
                </w:rPr>
                <m:t>T</m:t>
              </m:r>
            </m:e>
            <m:sub>
              <m:r>
                <m:rPr>
                  <m:nor/>
                </m:rPr>
                <w:rPr>
                  <w:sz w:val="24"/>
                  <w:szCs w:val="24"/>
                </w:rPr>
                <m:t>а</m:t>
              </m:r>
            </m:sub>
          </m:sSub>
          <m:r>
            <m:rPr>
              <m:nor/>
            </m:rPr>
            <w:rPr>
              <w:sz w:val="24"/>
              <w:szCs w:val="24"/>
            </w:rPr>
            <m:t>)</m:t>
          </m:r>
        </m:oMath>
      </m:oMathPara>
    </w:p>
    <w:p w:rsidR="007B02FA" w:rsidRPr="00BE5AA9" w:rsidRDefault="007B02FA" w:rsidP="007B02FA">
      <w:pPr>
        <w:jc w:val="both"/>
        <w:rPr>
          <w:sz w:val="16"/>
          <w:szCs w:val="16"/>
        </w:rPr>
      </w:pPr>
    </w:p>
    <w:p w:rsidR="007B02FA" w:rsidRPr="005925FE" w:rsidRDefault="00AF5E36" w:rsidP="007B02FA">
      <w:pPr>
        <w:jc w:val="both"/>
        <w:rPr>
          <w:sz w:val="24"/>
          <w:szCs w:val="24"/>
        </w:rPr>
      </w:pPr>
      <m:oMathPara>
        <m:oMath>
          <m:sSub>
            <m:sSubPr>
              <m:ctrlPr>
                <w:rPr>
                  <w:rFonts w:ascii="Cambria Math" w:hAnsi="Cambria Math"/>
                  <w:i/>
                  <w:sz w:val="24"/>
                  <w:szCs w:val="24"/>
                </w:rPr>
              </m:ctrlPr>
            </m:sSubPr>
            <m:e>
              <m:r>
                <w:rPr>
                  <w:rFonts w:ascii="Cambria Math"/>
                  <w:sz w:val="24"/>
                  <w:szCs w:val="24"/>
                </w:rPr>
                <m:t>В</m:t>
              </m:r>
            </m:e>
            <m:sub>
              <m:r>
                <w:rPr>
                  <w:rFonts w:ascii="Cambria Math"/>
                  <w:sz w:val="24"/>
                  <w:szCs w:val="24"/>
                </w:rPr>
                <m:t>к</m:t>
              </m:r>
            </m:sub>
          </m:sSub>
          <m:r>
            <w:rPr>
              <w:rFonts w:ascii="Cambria Math"/>
              <w:sz w:val="24"/>
              <w:szCs w:val="24"/>
            </w:rPr>
            <m:t>=</m:t>
          </m:r>
          <m:sSup>
            <m:sSupPr>
              <m:ctrlPr>
                <w:rPr>
                  <w:rFonts w:ascii="Cambria Math" w:hAnsi="Cambria Math"/>
                  <w:i/>
                  <w:sz w:val="24"/>
                  <w:szCs w:val="24"/>
                </w:rPr>
              </m:ctrlPr>
            </m:sSupPr>
            <m:e>
              <m:r>
                <m:rPr>
                  <m:nor/>
                </m:rPr>
                <w:rPr>
                  <w:sz w:val="24"/>
                  <w:szCs w:val="24"/>
                </w:rPr>
                <m:t>5,05</m:t>
              </m:r>
            </m:e>
            <m:sup>
              <m:r>
                <m:rPr>
                  <m:nor/>
                </m:rPr>
                <w:rPr>
                  <w:sz w:val="24"/>
                  <w:szCs w:val="24"/>
                </w:rPr>
                <m:t>2</m:t>
              </m:r>
            </m:sup>
          </m:sSup>
          <m:r>
            <m:rPr>
              <m:nor/>
            </m:rPr>
            <w:rPr>
              <w:sz w:val="24"/>
              <w:szCs w:val="24"/>
            </w:rPr>
            <m:t>∙</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m:t>
          </m:r>
          <m:d>
            <m:dPr>
              <m:ctrlPr>
                <w:rPr>
                  <w:rFonts w:ascii="Cambria Math" w:hAnsi="Cambria Math"/>
                  <w:sz w:val="24"/>
                  <w:szCs w:val="24"/>
                </w:rPr>
              </m:ctrlPr>
            </m:dPr>
            <m:e>
              <m:r>
                <m:rPr>
                  <m:nor/>
                </m:rPr>
                <w:rPr>
                  <w:sz w:val="24"/>
                  <w:szCs w:val="24"/>
                </w:rPr>
                <m:t>0,57+0,02</m:t>
              </m:r>
            </m:e>
          </m:d>
          <m:r>
            <m:rPr>
              <m:nor/>
            </m:rPr>
            <w:rPr>
              <w:sz w:val="24"/>
              <w:szCs w:val="24"/>
            </w:rPr>
            <m:t>=15,05∙</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 xml:space="preserve"> </m:t>
          </m:r>
          <m:sSup>
            <m:sSupPr>
              <m:ctrlPr>
                <w:rPr>
                  <w:rFonts w:ascii="Cambria Math" w:hAnsi="Cambria Math"/>
                  <w:sz w:val="24"/>
                  <w:szCs w:val="24"/>
                </w:rPr>
              </m:ctrlPr>
            </m:sSupPr>
            <m:e>
              <m:r>
                <m:rPr>
                  <m:nor/>
                </m:rPr>
                <w:rPr>
                  <w:sz w:val="24"/>
                  <w:szCs w:val="24"/>
                </w:rPr>
                <m:t>А</m:t>
              </m:r>
            </m:e>
            <m:sup>
              <m:r>
                <m:rPr>
                  <m:nor/>
                </m:rPr>
                <w:rPr>
                  <w:sz w:val="24"/>
                  <w:szCs w:val="24"/>
                </w:rPr>
                <m:t>2</m:t>
              </m:r>
            </m:sup>
          </m:sSup>
          <m:r>
            <m:rPr>
              <m:nor/>
            </m:rPr>
            <w:rPr>
              <w:sz w:val="24"/>
              <w:szCs w:val="24"/>
            </w:rPr>
            <m:t xml:space="preserve">∙с=15,05 </m:t>
          </m:r>
          <m:sSup>
            <m:sSupPr>
              <m:ctrlPr>
                <w:rPr>
                  <w:rFonts w:ascii="Cambria Math" w:hAnsi="Cambria Math"/>
                  <w:sz w:val="24"/>
                  <w:szCs w:val="24"/>
                </w:rPr>
              </m:ctrlPr>
            </m:sSupPr>
            <m:e>
              <m:r>
                <m:rPr>
                  <m:nor/>
                </m:rPr>
                <w:rPr>
                  <w:sz w:val="24"/>
                  <w:szCs w:val="24"/>
                </w:rPr>
                <m:t>кА</m:t>
              </m:r>
            </m:e>
            <m:sup>
              <m:r>
                <m:rPr>
                  <m:nor/>
                </m:rPr>
                <w:rPr>
                  <w:sz w:val="24"/>
                  <w:szCs w:val="24"/>
                </w:rPr>
                <m:t>2</m:t>
              </m:r>
            </m:sup>
          </m:sSup>
          <m:r>
            <m:rPr>
              <m:nor/>
            </m:rPr>
            <w:rPr>
              <w:sz w:val="24"/>
              <w:szCs w:val="24"/>
            </w:rPr>
            <m:t>∙с</m:t>
          </m:r>
        </m:oMath>
      </m:oMathPara>
    </w:p>
    <w:p w:rsidR="007B02FA" w:rsidRPr="008656AE" w:rsidRDefault="007B02FA" w:rsidP="007B02FA">
      <w:pPr>
        <w:jc w:val="both"/>
        <w:rPr>
          <w:sz w:val="16"/>
          <w:szCs w:val="16"/>
        </w:rPr>
      </w:pPr>
    </w:p>
    <w:p w:rsidR="007B02FA" w:rsidRDefault="007B02FA" w:rsidP="00DC57BA">
      <w:pPr>
        <w:pStyle w:val="ad"/>
        <w:numPr>
          <w:ilvl w:val="0"/>
          <w:numId w:val="20"/>
        </w:numPr>
        <w:tabs>
          <w:tab w:val="left" w:pos="426"/>
        </w:tabs>
        <w:ind w:left="426" w:hanging="426"/>
        <w:jc w:val="both"/>
        <w:rPr>
          <w:sz w:val="24"/>
          <w:szCs w:val="24"/>
        </w:rPr>
      </w:pPr>
      <w:r>
        <w:rPr>
          <w:sz w:val="24"/>
          <w:szCs w:val="24"/>
        </w:rPr>
        <w:t>Распределительное устройство на напряжении 10 кВ понижающей подстанции принимается комплектным из шкафов серии КМ-1 для внутренней установки. Разъединители в КРУ встроенные, втычного типа, завод изготовитель гарантирует им необходимые параметры для работы совместно с выключателем</w:t>
      </w:r>
    </w:p>
    <w:p w:rsidR="007B02FA" w:rsidRDefault="007B02FA" w:rsidP="00DC57BA">
      <w:pPr>
        <w:pStyle w:val="ad"/>
        <w:numPr>
          <w:ilvl w:val="0"/>
          <w:numId w:val="20"/>
        </w:numPr>
        <w:tabs>
          <w:tab w:val="left" w:pos="284"/>
          <w:tab w:val="left" w:pos="426"/>
        </w:tabs>
        <w:ind w:left="284" w:hanging="284"/>
        <w:jc w:val="both"/>
        <w:rPr>
          <w:sz w:val="24"/>
          <w:szCs w:val="24"/>
        </w:rPr>
      </w:pPr>
      <w:r>
        <w:rPr>
          <w:sz w:val="24"/>
          <w:szCs w:val="24"/>
        </w:rPr>
        <w:t>Все расчетные и каталожные данные сводятся в таблицу 8.</w:t>
      </w:r>
    </w:p>
    <w:p w:rsidR="007B02FA" w:rsidRPr="008C389D" w:rsidRDefault="007B02FA" w:rsidP="007B02FA">
      <w:pPr>
        <w:tabs>
          <w:tab w:val="left" w:pos="284"/>
          <w:tab w:val="left" w:pos="426"/>
        </w:tabs>
        <w:jc w:val="both"/>
        <w:rPr>
          <w:sz w:val="16"/>
          <w:szCs w:val="16"/>
        </w:rPr>
      </w:pPr>
    </w:p>
    <w:p w:rsidR="007B02FA" w:rsidRPr="0007115B" w:rsidRDefault="007B02FA" w:rsidP="007B02FA">
      <w:pPr>
        <w:ind w:left="1418" w:hanging="1418"/>
        <w:jc w:val="both"/>
        <w:rPr>
          <w:sz w:val="24"/>
          <w:szCs w:val="24"/>
        </w:rPr>
      </w:pPr>
      <w:r>
        <w:rPr>
          <w:sz w:val="24"/>
          <w:szCs w:val="24"/>
        </w:rPr>
        <w:t>Таблица 8</w:t>
      </w:r>
      <w:r w:rsidRPr="008656AE">
        <w:rPr>
          <w:sz w:val="24"/>
          <w:szCs w:val="24"/>
        </w:rPr>
        <w:t xml:space="preserve"> – </w:t>
      </w:r>
      <w:r w:rsidRPr="0007115B">
        <w:rPr>
          <w:sz w:val="24"/>
          <w:szCs w:val="24"/>
        </w:rPr>
        <w:t>Результаты выбора выключателя отходящей линии РУ низшего</w:t>
      </w:r>
      <w:r>
        <w:rPr>
          <w:sz w:val="24"/>
          <w:szCs w:val="24"/>
        </w:rPr>
        <w:t xml:space="preserve"> </w:t>
      </w:r>
      <w:r w:rsidRPr="0007115B">
        <w:rPr>
          <w:sz w:val="24"/>
          <w:szCs w:val="24"/>
        </w:rPr>
        <w:t>напряжения ГПП</w:t>
      </w:r>
    </w:p>
    <w:tbl>
      <w:tblPr>
        <w:tblW w:w="0" w:type="auto"/>
        <w:tblInd w:w="1534" w:type="dxa"/>
        <w:tblLook w:val="04A0" w:firstRow="1" w:lastRow="0" w:firstColumn="1" w:lastColumn="0" w:noHBand="0" w:noVBand="1"/>
      </w:tblPr>
      <w:tblGrid>
        <w:gridCol w:w="3284"/>
        <w:gridCol w:w="3285"/>
      </w:tblGrid>
      <w:tr w:rsidR="007B02FA" w:rsidTr="007B02FA">
        <w:tc>
          <w:tcPr>
            <w:tcW w:w="3284" w:type="dxa"/>
            <w:vMerge w:val="restart"/>
            <w:tcBorders>
              <w:top w:val="single" w:sz="12" w:space="0" w:color="auto"/>
              <w:left w:val="single" w:sz="12" w:space="0" w:color="auto"/>
              <w:right w:val="single" w:sz="12" w:space="0" w:color="auto"/>
            </w:tcBorders>
            <w:vAlign w:val="center"/>
          </w:tcPr>
          <w:p w:rsidR="007B02FA" w:rsidRDefault="007B02FA" w:rsidP="007B02FA">
            <w:pPr>
              <w:jc w:val="center"/>
              <w:rPr>
                <w:sz w:val="24"/>
                <w:szCs w:val="24"/>
              </w:rPr>
            </w:pPr>
            <w:r>
              <w:rPr>
                <w:sz w:val="24"/>
                <w:szCs w:val="24"/>
              </w:rPr>
              <w:t>Расчетные данные</w:t>
            </w:r>
          </w:p>
        </w:tc>
        <w:tc>
          <w:tcPr>
            <w:tcW w:w="3285" w:type="dxa"/>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rPr>
              <w:t>Каталожные данные</w:t>
            </w:r>
          </w:p>
        </w:tc>
      </w:tr>
      <w:tr w:rsidR="007B02FA" w:rsidTr="007B02FA">
        <w:tc>
          <w:tcPr>
            <w:tcW w:w="3284" w:type="dxa"/>
            <w:vMerge/>
            <w:tcBorders>
              <w:left w:val="single" w:sz="12" w:space="0" w:color="auto"/>
              <w:bottom w:val="single" w:sz="12" w:space="0" w:color="auto"/>
              <w:right w:val="single" w:sz="12" w:space="0" w:color="auto"/>
            </w:tcBorders>
          </w:tcPr>
          <w:p w:rsidR="007B02FA" w:rsidRDefault="007B02FA" w:rsidP="007B02FA">
            <w:pPr>
              <w:jc w:val="both"/>
              <w:rPr>
                <w:sz w:val="24"/>
                <w:szCs w:val="24"/>
              </w:rPr>
            </w:pPr>
          </w:p>
        </w:tc>
        <w:tc>
          <w:tcPr>
            <w:tcW w:w="3285" w:type="dxa"/>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rPr>
              <w:t>выключатель</w:t>
            </w:r>
          </w:p>
          <w:p w:rsidR="007B02FA" w:rsidRDefault="007B02FA" w:rsidP="007B02FA">
            <w:pPr>
              <w:jc w:val="center"/>
              <w:rPr>
                <w:sz w:val="24"/>
                <w:szCs w:val="24"/>
              </w:rPr>
            </w:pPr>
            <w:r>
              <w:rPr>
                <w:sz w:val="24"/>
                <w:szCs w:val="24"/>
              </w:rPr>
              <w:t>ВК-10-20/630</w:t>
            </w:r>
          </w:p>
          <w:p w:rsidR="007B02FA" w:rsidRDefault="007B02FA" w:rsidP="007B02FA">
            <w:pPr>
              <w:jc w:val="center"/>
              <w:rPr>
                <w:sz w:val="24"/>
                <w:szCs w:val="24"/>
              </w:rPr>
            </w:pPr>
            <w:r>
              <w:rPr>
                <w:sz w:val="24"/>
                <w:szCs w:val="24"/>
              </w:rPr>
              <w:t>с приводом ДПП</w:t>
            </w:r>
          </w:p>
        </w:tc>
      </w:tr>
      <w:tr w:rsidR="007B02FA" w:rsidTr="007B02FA">
        <w:tc>
          <w:tcPr>
            <w:tcW w:w="3284" w:type="dxa"/>
            <w:tcBorders>
              <w:top w:val="single" w:sz="12" w:space="0" w:color="auto"/>
              <w:left w:val="single" w:sz="12" w:space="0" w:color="auto"/>
              <w:right w:val="single" w:sz="12" w:space="0" w:color="auto"/>
            </w:tcBorders>
            <w:vAlign w:val="center"/>
          </w:tcPr>
          <w:p w:rsidR="007B02FA" w:rsidRPr="00B14F98"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lang w:val="en-US"/>
                      </w:rPr>
                      <m:t>U</m:t>
                    </m:r>
                  </m:e>
                  <m:sub>
                    <m:r>
                      <m:rPr>
                        <m:sty m:val="p"/>
                      </m:rPr>
                      <w:rPr>
                        <w:rFonts w:ascii="Cambria Math" w:hAnsi="Cambria Math"/>
                        <w:sz w:val="24"/>
                        <w:szCs w:val="24"/>
                      </w:rPr>
                      <m:t>уст</m:t>
                    </m:r>
                  </m:sub>
                </m:sSub>
                <m:r>
                  <m:rPr>
                    <m:sty m:val="p"/>
                  </m:rPr>
                  <w:rPr>
                    <w:rFonts w:ascii="Cambria Math" w:hAnsi="Cambria Math"/>
                    <w:sz w:val="24"/>
                    <w:szCs w:val="24"/>
                  </w:rPr>
                  <m:t>=</m:t>
                </m:r>
                <m:r>
                  <m:rPr>
                    <m:nor/>
                  </m:rPr>
                  <w:rPr>
                    <w:sz w:val="24"/>
                    <w:szCs w:val="24"/>
                  </w:rPr>
                  <m:t>10 кВ</m:t>
                </m:r>
              </m:oMath>
            </m:oMathPara>
          </w:p>
        </w:tc>
        <w:tc>
          <w:tcPr>
            <w:tcW w:w="3285" w:type="dxa"/>
            <w:tcBorders>
              <w:top w:val="single" w:sz="12" w:space="0" w:color="auto"/>
              <w:left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lang w:val="en-US"/>
                      </w:rPr>
                      <m:t>U</m:t>
                    </m:r>
                  </m:e>
                  <m:sub>
                    <m:r>
                      <m:rPr>
                        <m:sty m:val="p"/>
                      </m:rPr>
                      <w:rPr>
                        <w:rFonts w:ascii="Cambria Math" w:hAnsi="Cambria Math"/>
                        <w:sz w:val="24"/>
                        <w:szCs w:val="24"/>
                      </w:rPr>
                      <m:t>ном</m:t>
                    </m:r>
                  </m:sub>
                </m:sSub>
                <m:r>
                  <m:rPr>
                    <m:sty m:val="p"/>
                  </m:rPr>
                  <w:rPr>
                    <w:rFonts w:ascii="Cambria Math" w:hAnsi="Cambria Math"/>
                    <w:sz w:val="24"/>
                    <w:szCs w:val="24"/>
                  </w:rPr>
                  <m:t>=</m:t>
                </m:r>
                <m:r>
                  <m:rPr>
                    <m:nor/>
                  </m:rPr>
                  <w:rPr>
                    <w:sz w:val="24"/>
                    <w:szCs w:val="24"/>
                  </w:rPr>
                  <m:t>10 кВ</m:t>
                </m:r>
              </m:oMath>
            </m:oMathPara>
          </w:p>
        </w:tc>
      </w:tr>
      <w:tr w:rsidR="007B02FA" w:rsidTr="007B02FA">
        <w:tc>
          <w:tcPr>
            <w:tcW w:w="3284" w:type="dxa"/>
            <w:tcBorders>
              <w:left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rPr>
                      <m:t>I</m:t>
                    </m:r>
                  </m:e>
                  <m:sub>
                    <m:r>
                      <m:rPr>
                        <m:sty m:val="p"/>
                      </m:rPr>
                      <w:rPr>
                        <w:rFonts w:ascii="Cambria Math" w:hAnsi="Cambria Math"/>
                        <w:sz w:val="24"/>
                        <w:szCs w:val="24"/>
                        <w:lang w:val="en-US"/>
                      </w:rPr>
                      <m:t>max</m:t>
                    </m:r>
                  </m:sub>
                </m:sSub>
                <m:r>
                  <m:rPr>
                    <m:sty m:val="p"/>
                  </m:rPr>
                  <w:rPr>
                    <w:rFonts w:ascii="Cambria Math" w:hAnsi="Cambria Math"/>
                    <w:sz w:val="24"/>
                    <w:szCs w:val="24"/>
                  </w:rPr>
                  <m:t>=</m:t>
                </m:r>
                <m:r>
                  <m:rPr>
                    <m:nor/>
                  </m:rPr>
                  <w:rPr>
                    <w:sz w:val="24"/>
                    <w:szCs w:val="24"/>
                  </w:rPr>
                  <m:t>73,6 А</m:t>
                </m:r>
              </m:oMath>
            </m:oMathPara>
          </w:p>
        </w:tc>
        <w:tc>
          <w:tcPr>
            <w:tcW w:w="3285" w:type="dxa"/>
            <w:tcBorders>
              <w:left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rPr>
                      <m:t>I</m:t>
                    </m:r>
                  </m:e>
                  <m:sub>
                    <m:r>
                      <m:rPr>
                        <m:sty m:val="p"/>
                      </m:rPr>
                      <w:rPr>
                        <w:rFonts w:ascii="Cambria Math" w:hAnsi="Cambria Math"/>
                        <w:sz w:val="24"/>
                        <w:szCs w:val="24"/>
                        <w:lang w:val="en-US"/>
                      </w:rPr>
                      <m:t>ном</m:t>
                    </m:r>
                  </m:sub>
                </m:sSub>
                <m:r>
                  <m:rPr>
                    <m:sty m:val="p"/>
                  </m:rPr>
                  <w:rPr>
                    <w:rFonts w:ascii="Cambria Math" w:hAnsi="Cambria Math"/>
                    <w:sz w:val="24"/>
                    <w:szCs w:val="24"/>
                  </w:rPr>
                  <m:t>=</m:t>
                </m:r>
                <m:r>
                  <m:rPr>
                    <m:nor/>
                  </m:rPr>
                  <w:rPr>
                    <w:sz w:val="24"/>
                    <w:szCs w:val="24"/>
                  </w:rPr>
                  <m:t>630 А</m:t>
                </m:r>
              </m:oMath>
            </m:oMathPara>
          </w:p>
        </w:tc>
      </w:tr>
      <w:tr w:rsidR="007B02FA" w:rsidTr="007B02FA">
        <w:tc>
          <w:tcPr>
            <w:tcW w:w="3284" w:type="dxa"/>
            <w:tcBorders>
              <w:left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Sup>
                  <m:sSubSupPr>
                    <m:ctrlPr>
                      <w:rPr>
                        <w:rFonts w:ascii="Cambria Math" w:hAnsi="Cambria Math"/>
                        <w:sz w:val="24"/>
                        <w:szCs w:val="24"/>
                      </w:rPr>
                    </m:ctrlPr>
                  </m:sSubSupPr>
                  <m:e>
                    <m:r>
                      <m:rPr>
                        <m:sty m:val="p"/>
                      </m:rPr>
                      <w:rPr>
                        <w:rFonts w:ascii="Cambria Math" w:hAnsi="Cambria Math"/>
                        <w:sz w:val="24"/>
                        <w:szCs w:val="24"/>
                      </w:rPr>
                      <m:t>I</m:t>
                    </m:r>
                  </m:e>
                  <m:sub>
                    <m:r>
                      <m:rPr>
                        <m:sty m:val="p"/>
                      </m:rPr>
                      <w:rPr>
                        <w:rFonts w:ascii="Cambria Math" w:hAnsi="Cambria Math"/>
                        <w:sz w:val="24"/>
                        <w:szCs w:val="24"/>
                      </w:rPr>
                      <m:t>к.з.2</m:t>
                    </m:r>
                  </m:sub>
                  <m:sup>
                    <m:r>
                      <w:rPr>
                        <w:rFonts w:ascii="Cambria Math" w:hAnsi="Cambria Math"/>
                        <w:sz w:val="24"/>
                        <w:szCs w:val="24"/>
                      </w:rPr>
                      <m:t>(3)</m:t>
                    </m:r>
                  </m:sup>
                </m:sSubSup>
                <m:r>
                  <m:rPr>
                    <m:sty m:val="p"/>
                  </m:rPr>
                  <w:rPr>
                    <w:rFonts w:ascii="Cambria Math" w:hAnsi="Cambria Math"/>
                    <w:sz w:val="24"/>
                    <w:szCs w:val="24"/>
                  </w:rPr>
                  <m:t>=</m:t>
                </m:r>
                <m:r>
                  <m:rPr>
                    <m:nor/>
                  </m:rPr>
                  <w:rPr>
                    <w:sz w:val="24"/>
                    <w:szCs w:val="24"/>
                  </w:rPr>
                  <m:t>5,05 кА</m:t>
                </m:r>
              </m:oMath>
            </m:oMathPara>
          </w:p>
        </w:tc>
        <w:tc>
          <w:tcPr>
            <w:tcW w:w="3285" w:type="dxa"/>
            <w:tcBorders>
              <w:left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rPr>
                      <m:t>I</m:t>
                    </m:r>
                  </m:e>
                  <m:sub>
                    <m:r>
                      <m:rPr>
                        <m:sty m:val="p"/>
                      </m:rPr>
                      <w:rPr>
                        <w:rFonts w:ascii="Cambria Math" w:hAnsi="Cambria Math"/>
                        <w:sz w:val="24"/>
                        <w:szCs w:val="24"/>
                        <w:lang w:val="en-US"/>
                      </w:rPr>
                      <m:t>отк.ном</m:t>
                    </m:r>
                  </m:sub>
                </m:sSub>
                <m:r>
                  <m:rPr>
                    <m:sty m:val="p"/>
                  </m:rPr>
                  <w:rPr>
                    <w:rFonts w:ascii="Cambria Math" w:hAnsi="Cambria Math"/>
                    <w:sz w:val="24"/>
                    <w:szCs w:val="24"/>
                  </w:rPr>
                  <m:t>=</m:t>
                </m:r>
                <m:r>
                  <m:rPr>
                    <m:nor/>
                  </m:rPr>
                  <w:rPr>
                    <w:sz w:val="24"/>
                    <w:szCs w:val="24"/>
                  </w:rPr>
                  <m:t>20 А</m:t>
                </m:r>
              </m:oMath>
            </m:oMathPara>
          </w:p>
        </w:tc>
      </w:tr>
      <w:tr w:rsidR="007B02FA" w:rsidTr="007B02FA">
        <w:tc>
          <w:tcPr>
            <w:tcW w:w="3284" w:type="dxa"/>
            <w:tcBorders>
              <w:left w:val="single" w:sz="12" w:space="0" w:color="auto"/>
              <w:right w:val="single" w:sz="12" w:space="0" w:color="auto"/>
            </w:tcBorders>
            <w:vAlign w:val="center"/>
          </w:tcPr>
          <w:p w:rsidR="007B02FA" w:rsidRPr="00B14F98"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а,τ</m:t>
                    </m:r>
                  </m:sub>
                </m:sSub>
                <m:r>
                  <m:rPr>
                    <m:sty m:val="p"/>
                  </m:rPr>
                  <w:rPr>
                    <w:rFonts w:ascii="Cambria Math" w:hAnsi="Cambria Math"/>
                    <w:sz w:val="24"/>
                    <w:szCs w:val="24"/>
                  </w:rPr>
                  <m:t>=</m:t>
                </m:r>
                <m:r>
                  <m:rPr>
                    <m:nor/>
                  </m:rPr>
                  <w:rPr>
                    <w:sz w:val="24"/>
                    <w:szCs w:val="24"/>
                  </w:rPr>
                  <m:t>0,35 кА</m:t>
                </m:r>
              </m:oMath>
            </m:oMathPara>
          </w:p>
        </w:tc>
        <w:tc>
          <w:tcPr>
            <w:tcW w:w="3285" w:type="dxa"/>
            <w:tcBorders>
              <w:left w:val="single" w:sz="12" w:space="0" w:color="auto"/>
              <w:right w:val="single" w:sz="12" w:space="0" w:color="auto"/>
            </w:tcBorders>
            <w:vAlign w:val="center"/>
          </w:tcPr>
          <w:p w:rsidR="007B02FA" w:rsidRPr="004E5C65"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а,ном</m:t>
                    </m:r>
                  </m:sub>
                </m:sSub>
                <m:r>
                  <m:rPr>
                    <m:sty m:val="p"/>
                  </m:rPr>
                  <w:rPr>
                    <w:rFonts w:ascii="Cambria Math" w:hAnsi="Cambria Math"/>
                    <w:sz w:val="24"/>
                    <w:szCs w:val="24"/>
                  </w:rPr>
                  <m:t>=</m:t>
                </m:r>
                <m:r>
                  <m:rPr>
                    <m:nor/>
                  </m:rPr>
                  <w:rPr>
                    <w:sz w:val="24"/>
                    <w:szCs w:val="24"/>
                  </w:rPr>
                  <m:t>7,05 кА</m:t>
                </m:r>
              </m:oMath>
            </m:oMathPara>
          </w:p>
        </w:tc>
      </w:tr>
      <w:tr w:rsidR="007B02FA" w:rsidTr="007B02FA">
        <w:tc>
          <w:tcPr>
            <w:tcW w:w="3284" w:type="dxa"/>
            <w:tcBorders>
              <w:left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Sup>
                  <m:sSubSupPr>
                    <m:ctrlPr>
                      <w:rPr>
                        <w:rFonts w:ascii="Cambria Math" w:hAnsi="Cambria Math"/>
                        <w:sz w:val="24"/>
                        <w:szCs w:val="24"/>
                      </w:rPr>
                    </m:ctrlPr>
                  </m:sSubSupPr>
                  <m:e>
                    <m:r>
                      <m:rPr>
                        <m:sty m:val="p"/>
                      </m:rPr>
                      <w:rPr>
                        <w:rFonts w:ascii="Cambria Math" w:hAnsi="Cambria Math"/>
                        <w:sz w:val="24"/>
                        <w:szCs w:val="24"/>
                      </w:rPr>
                      <m:t>I</m:t>
                    </m:r>
                  </m:e>
                  <m:sub>
                    <m:r>
                      <m:rPr>
                        <m:sty m:val="p"/>
                      </m:rPr>
                      <w:rPr>
                        <w:rFonts w:ascii="Cambria Math" w:hAnsi="Cambria Math"/>
                        <w:sz w:val="24"/>
                        <w:szCs w:val="24"/>
                      </w:rPr>
                      <m:t>к.з.2</m:t>
                    </m:r>
                  </m:sub>
                  <m:sup>
                    <m:r>
                      <w:rPr>
                        <w:rFonts w:ascii="Cambria Math" w:hAnsi="Cambria Math"/>
                        <w:sz w:val="24"/>
                        <w:szCs w:val="24"/>
                      </w:rPr>
                      <m:t>(3)</m:t>
                    </m:r>
                  </m:sup>
                </m:sSubSup>
                <m:r>
                  <m:rPr>
                    <m:sty m:val="p"/>
                  </m:rPr>
                  <w:rPr>
                    <w:rFonts w:ascii="Cambria Math" w:hAnsi="Cambria Math"/>
                    <w:sz w:val="24"/>
                    <w:szCs w:val="24"/>
                  </w:rPr>
                  <m:t>=</m:t>
                </m:r>
                <m:r>
                  <m:rPr>
                    <m:nor/>
                  </m:rPr>
                  <w:rPr>
                    <w:sz w:val="24"/>
                    <w:szCs w:val="24"/>
                  </w:rPr>
                  <m:t>5,05 кА</m:t>
                </m:r>
              </m:oMath>
            </m:oMathPara>
          </w:p>
        </w:tc>
        <w:tc>
          <w:tcPr>
            <w:tcW w:w="3285" w:type="dxa"/>
            <w:tcBorders>
              <w:left w:val="single" w:sz="12" w:space="0" w:color="auto"/>
              <w:right w:val="single" w:sz="12" w:space="0" w:color="auto"/>
            </w:tcBorders>
            <w:vAlign w:val="center"/>
          </w:tcPr>
          <w:p w:rsidR="007B02FA" w:rsidRDefault="00AF5E36" w:rsidP="007B02FA">
            <w:pP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rPr>
                      <m:t>I</m:t>
                    </m:r>
                  </m:e>
                  <m:sub>
                    <m:r>
                      <m:rPr>
                        <m:sty m:val="p"/>
                      </m:rPr>
                      <w:rPr>
                        <w:rFonts w:ascii="Cambria Math" w:hAnsi="Cambria Math"/>
                        <w:sz w:val="24"/>
                        <w:szCs w:val="24"/>
                        <w:lang w:val="en-US"/>
                      </w:rPr>
                      <m:t>дин</m:t>
                    </m:r>
                  </m:sub>
                </m:sSub>
                <m:r>
                  <m:rPr>
                    <m:sty m:val="p"/>
                  </m:rPr>
                  <w:rPr>
                    <w:rFonts w:ascii="Cambria Math" w:hAnsi="Cambria Math"/>
                    <w:sz w:val="24"/>
                    <w:szCs w:val="24"/>
                  </w:rPr>
                  <m:t>=</m:t>
                </m:r>
                <m:r>
                  <m:rPr>
                    <m:nor/>
                  </m:rPr>
                  <w:rPr>
                    <w:sz w:val="24"/>
                    <w:szCs w:val="24"/>
                  </w:rPr>
                  <m:t>20 кА</m:t>
                </m:r>
              </m:oMath>
            </m:oMathPara>
          </w:p>
        </w:tc>
      </w:tr>
      <w:tr w:rsidR="007B02FA" w:rsidTr="007B02FA">
        <w:tc>
          <w:tcPr>
            <w:tcW w:w="3284" w:type="dxa"/>
            <w:tcBorders>
              <w:left w:val="single" w:sz="12" w:space="0" w:color="auto"/>
              <w:right w:val="single" w:sz="12" w:space="0" w:color="auto"/>
            </w:tcBorders>
            <w:vAlign w:val="center"/>
          </w:tcPr>
          <w:p w:rsidR="007B02FA" w:rsidRPr="00044F32"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у</m:t>
                    </m:r>
                  </m:sub>
                </m:sSub>
                <m:r>
                  <m:rPr>
                    <m:sty m:val="p"/>
                  </m:rPr>
                  <w:rPr>
                    <w:rFonts w:ascii="Cambria Math" w:hAnsi="Cambria Math"/>
                    <w:sz w:val="24"/>
                    <w:szCs w:val="24"/>
                  </w:rPr>
                  <m:t>=</m:t>
                </m:r>
                <m:r>
                  <m:rPr>
                    <m:nor/>
                  </m:rPr>
                  <w:rPr>
                    <w:sz w:val="24"/>
                    <w:szCs w:val="24"/>
                  </w:rPr>
                  <m:t>12,96 кА</m:t>
                </m:r>
              </m:oMath>
            </m:oMathPara>
          </w:p>
        </w:tc>
        <w:tc>
          <w:tcPr>
            <w:tcW w:w="3285" w:type="dxa"/>
            <w:tcBorders>
              <w:left w:val="single" w:sz="12" w:space="0" w:color="auto"/>
              <w:right w:val="single" w:sz="12" w:space="0" w:color="auto"/>
            </w:tcBorders>
            <w:vAlign w:val="center"/>
          </w:tcPr>
          <w:p w:rsidR="007B02FA" w:rsidRDefault="00AF5E36" w:rsidP="007B02FA">
            <w:pPr>
              <w:rPr>
                <w:sz w:val="24"/>
                <w:szCs w:val="24"/>
              </w:rPr>
            </w:pPr>
            <m:oMathPara>
              <m:oMathParaPr>
                <m:jc m:val="left"/>
              </m:oMathParaPr>
              <m:oMath>
                <m:sSub>
                  <m:sSubPr>
                    <m:ctrlPr>
                      <w:rPr>
                        <w:rFonts w:ascii="Cambria Math" w:hAnsi="Cambria Math"/>
                        <w:sz w:val="24"/>
                        <w:szCs w:val="24"/>
                      </w:rPr>
                    </m:ctrlPr>
                  </m:sSubPr>
                  <m:e>
                    <m:r>
                      <w:rPr>
                        <w:rFonts w:ascii="Cambria Math" w:hAnsi="Cambria Math"/>
                        <w:sz w:val="24"/>
                        <w:szCs w:val="24"/>
                        <w:lang w:val="en-US"/>
                      </w:rPr>
                      <m:t>i</m:t>
                    </m:r>
                  </m:e>
                  <m:sub>
                    <m:r>
                      <m:rPr>
                        <m:sty m:val="p"/>
                      </m:rPr>
                      <w:rPr>
                        <w:rFonts w:ascii="Cambria Math" w:hAnsi="Cambria Math"/>
                        <w:sz w:val="24"/>
                        <w:szCs w:val="24"/>
                        <w:lang w:val="en-US"/>
                      </w:rPr>
                      <m:t>дин</m:t>
                    </m:r>
                  </m:sub>
                </m:sSub>
                <m:r>
                  <m:rPr>
                    <m:sty m:val="p"/>
                  </m:rPr>
                  <w:rPr>
                    <w:rFonts w:ascii="Cambria Math" w:hAnsi="Cambria Math"/>
                    <w:sz w:val="24"/>
                    <w:szCs w:val="24"/>
                  </w:rPr>
                  <m:t>=</m:t>
                </m:r>
                <m:r>
                  <m:rPr>
                    <m:nor/>
                  </m:rPr>
                  <w:rPr>
                    <w:sz w:val="24"/>
                    <w:szCs w:val="24"/>
                  </w:rPr>
                  <m:t>52 кА</m:t>
                </m:r>
              </m:oMath>
            </m:oMathPara>
          </w:p>
        </w:tc>
      </w:tr>
      <w:tr w:rsidR="007B02FA" w:rsidTr="007B02FA">
        <w:tc>
          <w:tcPr>
            <w:tcW w:w="3284" w:type="dxa"/>
            <w:tcBorders>
              <w:left w:val="single" w:sz="12" w:space="0" w:color="auto"/>
              <w:bottom w:val="single" w:sz="12" w:space="0" w:color="auto"/>
              <w:right w:val="single" w:sz="12" w:space="0" w:color="auto"/>
            </w:tcBorders>
            <w:vAlign w:val="center"/>
          </w:tcPr>
          <w:p w:rsidR="007B02FA" w:rsidRDefault="00AF5E36" w:rsidP="007B02FA">
            <w:pPr>
              <w:jc w:val="center"/>
              <w:rPr>
                <w:sz w:val="24"/>
                <w:szCs w:val="24"/>
              </w:rPr>
            </w:pPr>
            <m:oMathPara>
              <m:oMathParaPr>
                <m:jc m:val="left"/>
              </m:oMathParaPr>
              <m:oMath>
                <m:sSub>
                  <m:sSubPr>
                    <m:ctrlPr>
                      <w:rPr>
                        <w:rFonts w:ascii="Cambria Math" w:hAnsi="Cambria Math"/>
                        <w:i/>
                        <w:sz w:val="24"/>
                        <w:szCs w:val="24"/>
                      </w:rPr>
                    </m:ctrlPr>
                  </m:sSubPr>
                  <m:e>
                    <m:r>
                      <w:rPr>
                        <w:rFonts w:ascii="Cambria Math"/>
                        <w:sz w:val="24"/>
                        <w:szCs w:val="24"/>
                      </w:rPr>
                      <m:t>В</m:t>
                    </m:r>
                  </m:e>
                  <m:sub>
                    <m:r>
                      <w:rPr>
                        <w:rFonts w:ascii="Cambria Math"/>
                        <w:sz w:val="24"/>
                        <w:szCs w:val="24"/>
                      </w:rPr>
                      <m:t>к</m:t>
                    </m:r>
                  </m:sub>
                </m:sSub>
                <m:r>
                  <m:rPr>
                    <m:sty m:val="p"/>
                  </m:rPr>
                  <w:rPr>
                    <w:rFonts w:ascii="Cambria Math"/>
                    <w:sz w:val="24"/>
                    <w:szCs w:val="24"/>
                  </w:rPr>
                  <m:t>=</m:t>
                </m:r>
                <m:r>
                  <m:rPr>
                    <m:nor/>
                  </m:rPr>
                  <w:rPr>
                    <w:sz w:val="24"/>
                    <w:szCs w:val="24"/>
                  </w:rPr>
                  <m:t>15,05∙</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 xml:space="preserve"> </m:t>
                </m:r>
                <m:sSup>
                  <m:sSupPr>
                    <m:ctrlPr>
                      <w:rPr>
                        <w:rFonts w:ascii="Cambria Math" w:hAnsi="Cambria Math"/>
                        <w:sz w:val="24"/>
                        <w:szCs w:val="24"/>
                      </w:rPr>
                    </m:ctrlPr>
                  </m:sSupPr>
                  <m:e>
                    <m:r>
                      <m:rPr>
                        <m:nor/>
                      </m:rPr>
                      <w:rPr>
                        <w:sz w:val="24"/>
                        <w:szCs w:val="24"/>
                      </w:rPr>
                      <m:t>А</m:t>
                    </m:r>
                  </m:e>
                  <m:sup>
                    <m:r>
                      <m:rPr>
                        <m:nor/>
                      </m:rPr>
                      <w:rPr>
                        <w:sz w:val="24"/>
                        <w:szCs w:val="24"/>
                      </w:rPr>
                      <m:t>2</m:t>
                    </m:r>
                  </m:sup>
                </m:sSup>
                <m:r>
                  <m:rPr>
                    <m:nor/>
                  </m:rPr>
                  <w:rPr>
                    <w:sz w:val="24"/>
                    <w:szCs w:val="24"/>
                  </w:rPr>
                  <m:t>∙с</m:t>
                </m:r>
              </m:oMath>
            </m:oMathPara>
          </w:p>
        </w:tc>
        <w:tc>
          <w:tcPr>
            <w:tcW w:w="3285" w:type="dxa"/>
            <w:tcBorders>
              <w:left w:val="single" w:sz="12" w:space="0" w:color="auto"/>
              <w:bottom w:val="single" w:sz="12" w:space="0" w:color="auto"/>
              <w:right w:val="single" w:sz="12" w:space="0" w:color="auto"/>
            </w:tcBorders>
            <w:vAlign w:val="center"/>
          </w:tcPr>
          <w:p w:rsidR="007B02FA" w:rsidRPr="004E5C65" w:rsidRDefault="00AF5E36" w:rsidP="007B02FA">
            <w:pPr>
              <w:rPr>
                <w:sz w:val="24"/>
                <w:szCs w:val="24"/>
              </w:rPr>
            </w:pPr>
            <m:oMathPara>
              <m:oMath>
                <m:sSubSup>
                  <m:sSubSupPr>
                    <m:ctrlPr>
                      <w:rPr>
                        <w:rFonts w:ascii="Cambria Math" w:hAnsi="Cambria Math"/>
                        <w:szCs w:val="24"/>
                      </w:rPr>
                    </m:ctrlPr>
                  </m:sSubSupPr>
                  <m:e>
                    <m:r>
                      <m:rPr>
                        <m:sty m:val="p"/>
                      </m:rPr>
                      <w:rPr>
                        <w:rFonts w:ascii="Cambria Math"/>
                        <w:szCs w:val="24"/>
                      </w:rPr>
                      <m:t>I</m:t>
                    </m:r>
                  </m:e>
                  <m:sub>
                    <m:r>
                      <m:rPr>
                        <m:sty m:val="p"/>
                      </m:rPr>
                      <w:rPr>
                        <w:rFonts w:ascii="Cambria Math"/>
                        <w:szCs w:val="24"/>
                      </w:rPr>
                      <m:t>тер</m:t>
                    </m:r>
                  </m:sub>
                  <m:sup>
                    <m:r>
                      <m:rPr>
                        <m:sty m:val="p"/>
                      </m:rPr>
                      <w:rPr>
                        <w:rFonts w:ascii="Cambria Math"/>
                        <w:szCs w:val="24"/>
                      </w:rPr>
                      <m:t>2</m:t>
                    </m:r>
                  </m:sup>
                </m:sSubSup>
                <m:r>
                  <m:rPr>
                    <m:sty m:val="p"/>
                  </m:rPr>
                  <w:rPr>
                    <w:rFonts w:ascii="Cambria Math" w:hAnsi="Cambria Math"/>
                    <w:szCs w:val="24"/>
                  </w:rPr>
                  <m:t>∙</m:t>
                </m:r>
                <m:sSub>
                  <m:sSubPr>
                    <m:ctrlPr>
                      <w:rPr>
                        <w:rFonts w:ascii="Cambria Math" w:hAnsi="Cambria Math"/>
                        <w:szCs w:val="24"/>
                      </w:rPr>
                    </m:ctrlPr>
                  </m:sSubPr>
                  <m:e>
                    <m:r>
                      <m:rPr>
                        <m:sty m:val="p"/>
                      </m:rPr>
                      <w:rPr>
                        <w:rFonts w:ascii="Cambria Math"/>
                        <w:szCs w:val="24"/>
                        <w:lang w:val="en-US"/>
                      </w:rPr>
                      <m:t>t</m:t>
                    </m:r>
                  </m:e>
                  <m:sub>
                    <m:r>
                      <w:rPr>
                        <w:rFonts w:ascii="Cambria Math"/>
                        <w:szCs w:val="24"/>
                      </w:rPr>
                      <m:t>тер</m:t>
                    </m:r>
                  </m:sub>
                </m:sSub>
                <m:r>
                  <m:rPr>
                    <m:sty m:val="p"/>
                  </m:rPr>
                  <w:rPr>
                    <w:rFonts w:ascii="Cambria Math"/>
                    <w:szCs w:val="24"/>
                  </w:rPr>
                  <m:t>=</m:t>
                </m:r>
                <m:sSup>
                  <m:sSupPr>
                    <m:ctrlPr>
                      <w:rPr>
                        <w:rFonts w:ascii="Cambria Math" w:hAnsi="Cambria Math"/>
                        <w:szCs w:val="24"/>
                      </w:rPr>
                    </m:ctrlPr>
                  </m:sSupPr>
                  <m:e>
                    <m:r>
                      <m:rPr>
                        <m:nor/>
                      </m:rPr>
                      <w:rPr>
                        <w:szCs w:val="24"/>
                      </w:rPr>
                      <m:t>20</m:t>
                    </m:r>
                  </m:e>
                  <m:sup>
                    <m:r>
                      <m:rPr>
                        <m:nor/>
                      </m:rPr>
                      <w:rPr>
                        <w:szCs w:val="24"/>
                      </w:rPr>
                      <m:t>2</m:t>
                    </m:r>
                  </m:sup>
                </m:sSup>
                <m:r>
                  <m:rPr>
                    <m:nor/>
                  </m:rPr>
                  <w:rPr>
                    <w:szCs w:val="24"/>
                  </w:rPr>
                  <m:t xml:space="preserve">∙4=1600 </m:t>
                </m:r>
                <m:sSup>
                  <m:sSupPr>
                    <m:ctrlPr>
                      <w:rPr>
                        <w:rFonts w:ascii="Cambria Math" w:hAnsi="Cambria Math"/>
                        <w:szCs w:val="24"/>
                      </w:rPr>
                    </m:ctrlPr>
                  </m:sSupPr>
                  <m:e>
                    <m:r>
                      <m:rPr>
                        <m:nor/>
                      </m:rPr>
                      <w:rPr>
                        <w:szCs w:val="24"/>
                      </w:rPr>
                      <m:t>кА</m:t>
                    </m:r>
                  </m:e>
                  <m:sup>
                    <m:r>
                      <m:rPr>
                        <m:nor/>
                      </m:rPr>
                      <w:rPr>
                        <w:szCs w:val="24"/>
                      </w:rPr>
                      <m:t>2</m:t>
                    </m:r>
                  </m:sup>
                </m:sSup>
                <m:r>
                  <m:rPr>
                    <m:nor/>
                  </m:rPr>
                  <w:rPr>
                    <w:szCs w:val="24"/>
                  </w:rPr>
                  <m:t>∙с</m:t>
                </m:r>
              </m:oMath>
            </m:oMathPara>
          </w:p>
        </w:tc>
      </w:tr>
    </w:tbl>
    <w:p w:rsidR="007B02FA" w:rsidRPr="008C389D" w:rsidRDefault="007B02FA" w:rsidP="007B02FA">
      <w:pPr>
        <w:tabs>
          <w:tab w:val="left" w:pos="284"/>
          <w:tab w:val="left" w:pos="426"/>
        </w:tabs>
        <w:jc w:val="both"/>
        <w:rPr>
          <w:sz w:val="16"/>
          <w:szCs w:val="16"/>
        </w:rPr>
      </w:pPr>
    </w:p>
    <w:p w:rsidR="007B02FA" w:rsidRPr="00C55C88" w:rsidRDefault="007B02FA" w:rsidP="007B02FA">
      <w:pPr>
        <w:tabs>
          <w:tab w:val="left" w:pos="426"/>
        </w:tabs>
        <w:ind w:firstLine="851"/>
        <w:jc w:val="both"/>
        <w:rPr>
          <w:sz w:val="24"/>
          <w:szCs w:val="24"/>
          <w:u w:val="single"/>
        </w:rPr>
      </w:pPr>
      <w:r w:rsidRPr="00C55C88">
        <w:rPr>
          <w:sz w:val="24"/>
          <w:szCs w:val="24"/>
          <w:u w:val="single"/>
        </w:rPr>
        <w:t>Выбор трансформатора тока в цепи отходящей линии 10 кВ.</w:t>
      </w:r>
    </w:p>
    <w:p w:rsidR="007B02FA" w:rsidRDefault="007B02FA" w:rsidP="00DC57BA">
      <w:pPr>
        <w:pStyle w:val="ad"/>
        <w:numPr>
          <w:ilvl w:val="0"/>
          <w:numId w:val="23"/>
        </w:numPr>
        <w:tabs>
          <w:tab w:val="left" w:pos="426"/>
        </w:tabs>
        <w:ind w:left="284" w:hanging="284"/>
        <w:jc w:val="both"/>
        <w:rPr>
          <w:sz w:val="24"/>
          <w:szCs w:val="24"/>
        </w:rPr>
      </w:pPr>
      <w:r>
        <w:rPr>
          <w:sz w:val="24"/>
          <w:szCs w:val="24"/>
        </w:rPr>
        <w:t>Определяется тип</w:t>
      </w:r>
      <w:r w:rsidRPr="00A038CE">
        <w:rPr>
          <w:sz w:val="24"/>
          <w:szCs w:val="24"/>
        </w:rPr>
        <w:t xml:space="preserve"> трансформатор тока </w:t>
      </w:r>
      <w:r>
        <w:rPr>
          <w:sz w:val="24"/>
          <w:szCs w:val="24"/>
        </w:rPr>
        <w:t xml:space="preserve">по каталогу на шкафы </w:t>
      </w:r>
      <w:r w:rsidRPr="00A038CE">
        <w:rPr>
          <w:sz w:val="24"/>
          <w:szCs w:val="24"/>
        </w:rPr>
        <w:t>КРУ КМ-1 для включения измерительных приборов и релейной за</w:t>
      </w:r>
      <w:r>
        <w:rPr>
          <w:sz w:val="24"/>
          <w:szCs w:val="24"/>
        </w:rPr>
        <w:t xml:space="preserve">щиты линии: </w:t>
      </w:r>
      <w:r w:rsidRPr="00A038CE">
        <w:rPr>
          <w:sz w:val="24"/>
          <w:szCs w:val="24"/>
        </w:rPr>
        <w:t>ТЛК-10.</w:t>
      </w:r>
    </w:p>
    <w:p w:rsidR="007B02FA" w:rsidRDefault="007B02FA" w:rsidP="00DC57BA">
      <w:pPr>
        <w:pStyle w:val="ad"/>
        <w:numPr>
          <w:ilvl w:val="0"/>
          <w:numId w:val="23"/>
        </w:numPr>
        <w:tabs>
          <w:tab w:val="left" w:pos="426"/>
        </w:tabs>
        <w:ind w:left="284" w:hanging="284"/>
        <w:jc w:val="both"/>
        <w:rPr>
          <w:sz w:val="24"/>
          <w:szCs w:val="24"/>
        </w:rPr>
      </w:pPr>
      <w:r>
        <w:rPr>
          <w:sz w:val="24"/>
          <w:szCs w:val="24"/>
        </w:rPr>
        <w:t>Определяется п</w:t>
      </w:r>
      <w:r w:rsidRPr="008C389D">
        <w:rPr>
          <w:sz w:val="24"/>
          <w:szCs w:val="24"/>
        </w:rPr>
        <w:t>еречень необходимых измерительных приборов в цепи линии 10 кВ к потребите</w:t>
      </w:r>
      <w:r>
        <w:rPr>
          <w:sz w:val="24"/>
          <w:szCs w:val="24"/>
        </w:rPr>
        <w:t>лям по таблице 9.</w:t>
      </w:r>
    </w:p>
    <w:p w:rsidR="007B02FA" w:rsidRDefault="00AF5E36" w:rsidP="00DC57BA">
      <w:pPr>
        <w:pStyle w:val="ad"/>
        <w:numPr>
          <w:ilvl w:val="0"/>
          <w:numId w:val="23"/>
        </w:numPr>
        <w:tabs>
          <w:tab w:val="left" w:pos="426"/>
        </w:tabs>
        <w:ind w:left="284" w:hanging="284"/>
        <w:jc w:val="both"/>
        <w:rPr>
          <w:sz w:val="24"/>
          <w:szCs w:val="24"/>
        </w:rPr>
      </w:pPr>
      <w:r>
        <w:rPr>
          <w:noProof/>
          <w:sz w:val="16"/>
          <w:szCs w:val="16"/>
        </w:rPr>
        <w:pict>
          <v:group id="_x0000_s1026" editas="canvas" style="position:absolute;left:0;text-align:left;margin-left:132.5pt;margin-top:12.2pt;width:249.45pt;height:131.05pt;z-index:-251650048;mso-position-horizontal-relative:margin" coordorigin="2362,9202" coordsize="3971,2086">
            <o:lock v:ext="edit" aspectratio="t"/>
            <v:shape id="_x0000_s1027" type="#_x0000_t75" style="position:absolute;left:2362;top:9202;width:3971;height:2086" o:preferrelative="f">
              <v:fill o:detectmouseclick="t"/>
              <v:path o:extrusionok="t" o:connecttype="none"/>
              <o:lock v:ext="edit" text="t"/>
            </v:shape>
            <v:shapetype id="_x0000_t32" coordsize="21600,21600" o:spt="32" o:oned="t" path="m,l21600,21600e" filled="f">
              <v:path arrowok="t" fillok="f" o:connecttype="none"/>
              <o:lock v:ext="edit" shapetype="t"/>
            </v:shapetype>
            <v:shape id="_x0000_s1028" type="#_x0000_t32" style="position:absolute;left:2855;top:9605;width:1;height:1566" o:connectortype="straight"/>
            <v:shape id="_x0000_s1029" type="#_x0000_t32" style="position:absolute;left:3184;top:9605;width:1;height:1566" o:connectortype="straight"/>
            <v:shape id="_x0000_s1030" type="#_x0000_t32" style="position:absolute;left:3512;top:9605;width:1;height:1566" o:connectortype="straigh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1" type="#_x0000_t19" style="position:absolute;left:2691;top:10230;width:164;height:134;flip:x"/>
            <v:shape id="_x0000_s1032" type="#_x0000_t19" style="position:absolute;left:2691;top:10364;width:164;height:135;flip:x y"/>
            <v:shape id="_x0000_s1033" type="#_x0000_t19" style="position:absolute;left:2691;top:10499;width:164;height:134;flip:x"/>
            <v:shape id="_x0000_s1034" type="#_x0000_t19" style="position:absolute;left:2691;top:10633;width:164;height:135;flip:x y"/>
            <v:shape id="_x0000_s1035" type="#_x0000_t19" style="position:absolute;left:3348;top:10230;width:164;height:134;flip:x"/>
            <v:shape id="_x0000_s1036" type="#_x0000_t19" style="position:absolute;left:3348;top:10364;width:164;height:135;flip:x y"/>
            <v:shape id="_x0000_s1037" type="#_x0000_t19" style="position:absolute;left:3348;top:10499;width:164;height:134;flip:x"/>
            <v:shape id="_x0000_s1038" type="#_x0000_t19" style="position:absolute;left:3348;top:10633;width:164;height:135;flip:x y"/>
            <v:shape id="_x0000_s1039" type="#_x0000_t32" style="position:absolute;left:2855;top:10230;width:164;height:1" o:connectortype="straight"/>
            <v:shape id="_x0000_s1040" type="#_x0000_t32" style="position:absolute;left:2857;top:10768;width:163;height:1" o:connectortype="straight"/>
            <v:shape id="_x0000_s1041" type="#_x0000_t32" style="position:absolute;left:3512;top:10230;width:1482;height:1" o:connectortype="straight"/>
            <v:shape id="_x0000_s1042" type="#_x0000_t32" style="position:absolute;left:3512;top:10768;width:166;height:2" o:connectortype="straight"/>
            <v:shape id="_x0000_s1043" type="#_x0000_t32" style="position:absolute;left:3019;top:10095;width:1;height:136" o:connectortype="straight"/>
            <v:shape id="_x0000_s1044" type="#_x0000_t32" style="position:absolute;left:3019;top:10768;width:1;height:269" o:connectortype="straight"/>
            <v:shape id="_x0000_s1045" type="#_x0000_t32" style="position:absolute;left:3677;top:10769;width:0;height:133" o:connectortype="straight"/>
            <v:shape id="_x0000_s1046" type="#_x0000_t32" style="position:absolute;left:3019;top:10902;width:3041;height:1" o:connectortype="straight"/>
            <v:shape id="_x0000_s1047" type="#_x0000_t32" style="position:absolute;left:2937;top:11037;width:165;height:0" o:connectortype="straight"/>
            <v:shape id="_x0000_s1048" style="position:absolute;left:3005;top:10754;width:27;height:44" coordsize="36,59" path="m8,17hdc10,29,5,47,15,54,22,59,36,38,30,32,23,25,10,37,,39v8,3,16,12,23,8c30,43,30,24,30,24,6,7,8,,8,17xe">
              <v:path arrowok="t"/>
            </v:shape>
            <v:shape id="_x0000_s1049" style="position:absolute;left:3005;top:10219;width:28;height:28" coordsize="37,38" path="m15,6hdc18,14,15,29,23,29v8,,14,-19,7,-23c21,,10,11,,14,30,33,26,38,15,6xe">
              <v:path arrowok="t"/>
            </v:shape>
            <v:shape id="_x0000_s1050" style="position:absolute;left:3666;top:10762;width:21;height:21" coordsize="28,29" path="m15,7hdc13,14,,29,8,29,17,29,27,15,23,7,19,,8,12,,14,28,24,27,29,15,7xe">
              <v:path arrowok="t"/>
            </v:shape>
            <v:shape id="_x0000_s1051" type="#_x0000_t19" style="position:absolute;left:4334;top:9558;width:165;height:134"/>
            <v:shape id="_x0000_s1052" type="#_x0000_t19" style="position:absolute;left:4170;top:9558;width:164;height:134;flip:x"/>
            <v:shape id="_x0000_s1053" type="#_x0000_t19" style="position:absolute;left:4334;top:9692;width:165;height:135;flip:y"/>
            <v:shape id="_x0000_s1054" type="#_x0000_t19" style="position:absolute;left:4170;top:9692;width:164;height:135;flip:x y"/>
            <v:shape id="_x0000_s1055" type="#_x0000_t32" style="position:absolute;left:3019;top:10095;width:1233;height:0" o:connectortype="straight"/>
            <v:shape id="_x0000_s1056" style="position:absolute;left:4257;top:9809;width:2;height:291" coordsize="1,390" path="m,hdc,130,,260,,390e" filled="f">
              <v:path arrowok="t"/>
            </v:shape>
            <v:shape id="_x0000_s1057" style="position:absolute;left:3666;top:10225;width:16;height:21" coordsize="21,27" path="m9,3hdc10,7,8,16,13,16v5,,8,-11,4,-13c12,,6,6,,8,6,27,3,25,9,3xe">
              <v:path arrowok="t"/>
            </v:shape>
            <v:shape id="_x0000_s1058" style="position:absolute;left:4419;top:9803;width:1;height:301" coordsize="1,404" path="m,hdc,135,,269,,404e" filled="f">
              <v:path arrowok="t"/>
            </v:shape>
            <v:shape id="_x0000_s1059" type="#_x0000_t32" style="position:absolute;left:4419;top:10100;width:490;height:4;flip:y" o:connectortype="straight"/>
            <v:shape id="_x0000_s1060" type="#_x0000_t32" style="position:absolute;left:4827;top:9423;width:1;height:404" o:connectortype="straight"/>
            <v:shape id="_x0000_s1061" type="#_x0000_t32" style="position:absolute;left:4828;top:9423;width:492;height:0" o:connectortype="straight"/>
            <v:shape id="_x0000_s1062" type="#_x0000_t32" style="position:absolute;left:5320;top:9423;width:0;height:404" o:connectortype="straight"/>
            <v:shape id="_x0000_s1063" type="#_x0000_t32" style="position:absolute;left:4827;top:9827;width:493;height:0" o:connectortype="straight"/>
            <v:shape id="_x0000_s1064" type="#_x0000_t32" style="position:absolute;left:4828;top:9558;width:492;height:0" o:connectortype="straight"/>
            <v:shape id="_x0000_s1065" type="#_x0000_t32" style="position:absolute;left:4992;top:9827;width:0;height:403" o:connectortype="straight"/>
            <v:shape id="_x0000_s1066" type="#_x0000_t32" style="position:absolute;left:5156;top:9827;width:0;height:404" o:connectortype="straight"/>
            <v:shape id="_x0000_s1067" type="#_x0000_t32" style="position:absolute;left:4909;top:9827;width:0;height:268" o:connectortype="straight"/>
            <v:shape id="_x0000_s1068" type="#_x0000_t32" style="position:absolute;left:5238;top:9827;width:0;height:268" o:connectortype="straight"/>
            <v:shape id="_x0000_s1069" type="#_x0000_t32" style="position:absolute;left:5649;top:9421;width:1;height:406" o:connectortype="straight"/>
            <v:shape id="_x0000_s1070" type="#_x0000_t32" style="position:absolute;left:5649;top:9421;width:493;height:1" o:connectortype="straight"/>
            <v:shape id="_x0000_s1071" type="#_x0000_t32" style="position:absolute;left:6142;top:9421;width:1;height:406" o:connectortype="straight"/>
            <v:shape id="_x0000_s1072" type="#_x0000_t32" style="position:absolute;left:5649;top:9827;width:493;height:1" o:connectortype="straight"/>
            <v:shape id="_x0000_s1073" type="#_x0000_t32" style="position:absolute;left:5649;top:9558;width:493;height:1" o:connectortype="straight"/>
            <v:shape id="_x0000_s1074" type="#_x0000_t32" style="position:absolute;left:5238;top:10095;width:493;height:0" o:connectortype="straight"/>
            <v:shape id="_x0000_s1075" type="#_x0000_t32" style="position:absolute;left:5156;top:10231;width:657;height:0" o:connectortype="straight"/>
            <v:shape id="_x0000_s1076" type="#_x0000_t32" style="position:absolute;left:5813;top:9827;width:0;height:403" o:connectortype="straight"/>
            <v:shape id="_x0000_s1077" type="#_x0000_t32" style="position:absolute;left:5731;top:9827;width:0;height:268" o:connectortype="straight"/>
            <v:shape id="_x0000_s1078" type="#_x0000_t32" style="position:absolute;left:6060;top:9827;width:0;height:1075" o:connectortype="straight"/>
            <v:shape id="_x0000_s1079" type="#_x0000_t32" style="position:absolute;left:5978;top:9827;width:0;height:404" o:connectortype="straight"/>
            <v:shape id="_x0000_s1080" type="#_x0000_t32" style="position:absolute;left:5978;top:10230;width:82;height:0" o:connectortype="straight"/>
            <v:shape id="_x0000_s1081" style="position:absolute;left:6051;top:10230;width:19;height:7" coordsize="24,8" path="m,hdc6,2,24,8,18,6,12,4,,,,xe">
              <v:path arrowok="t"/>
            </v:shape>
            <w10:wrap anchorx="margin"/>
          </v:group>
        </w:pict>
      </w:r>
      <w:r w:rsidR="007B02FA">
        <w:rPr>
          <w:sz w:val="24"/>
          <w:szCs w:val="24"/>
        </w:rPr>
        <w:t>Составляется с</w:t>
      </w:r>
      <w:r w:rsidR="007B02FA" w:rsidRPr="008C389D">
        <w:rPr>
          <w:sz w:val="24"/>
          <w:szCs w:val="24"/>
        </w:rPr>
        <w:t xml:space="preserve">хема включения приборов </w:t>
      </w:r>
      <w:r w:rsidR="007B02FA">
        <w:rPr>
          <w:sz w:val="24"/>
          <w:szCs w:val="24"/>
        </w:rPr>
        <w:t>(</w:t>
      </w:r>
      <w:r w:rsidR="007B02FA" w:rsidRPr="008C389D">
        <w:rPr>
          <w:sz w:val="24"/>
          <w:szCs w:val="24"/>
        </w:rPr>
        <w:t>рисун</w:t>
      </w:r>
      <w:r w:rsidR="007B02FA">
        <w:rPr>
          <w:sz w:val="24"/>
          <w:szCs w:val="24"/>
        </w:rPr>
        <w:t>ок 9)</w:t>
      </w:r>
      <w:r w:rsidR="007B02FA" w:rsidRPr="008C389D">
        <w:rPr>
          <w:sz w:val="24"/>
          <w:szCs w:val="24"/>
        </w:rPr>
        <w:t>.</w:t>
      </w:r>
    </w:p>
    <w:p w:rsidR="007B02FA" w:rsidRPr="00B54F58" w:rsidRDefault="007B02FA" w:rsidP="007B02FA">
      <w:pPr>
        <w:tabs>
          <w:tab w:val="left" w:pos="426"/>
        </w:tabs>
        <w:jc w:val="both"/>
        <w:rPr>
          <w:sz w:val="16"/>
          <w:szCs w:val="16"/>
        </w:rPr>
      </w:pPr>
    </w:p>
    <w:p w:rsidR="007B02FA" w:rsidRPr="00B54F58" w:rsidRDefault="007B02FA" w:rsidP="007B02FA">
      <w:pPr>
        <w:tabs>
          <w:tab w:val="left" w:pos="426"/>
        </w:tabs>
        <w:jc w:val="both"/>
        <w:rPr>
          <w:sz w:val="24"/>
          <w:szCs w:val="24"/>
        </w:rPr>
      </w:pPr>
      <w:r w:rsidRPr="00B54F58">
        <w:rPr>
          <w:sz w:val="16"/>
          <w:szCs w:val="16"/>
        </w:rPr>
        <w:t xml:space="preserve">                                                              </w:t>
      </w:r>
      <w:r w:rsidR="003D4161">
        <w:rPr>
          <w:sz w:val="16"/>
          <w:szCs w:val="16"/>
        </w:rPr>
        <w:t xml:space="preserve">   </w:t>
      </w:r>
      <w:r w:rsidRPr="00B54F58">
        <w:rPr>
          <w:sz w:val="16"/>
          <w:szCs w:val="16"/>
        </w:rPr>
        <w:t xml:space="preserve">      </w:t>
      </w:r>
      <w:r>
        <w:rPr>
          <w:sz w:val="24"/>
          <w:szCs w:val="24"/>
        </w:rPr>
        <w:t>А    В     С</w:t>
      </w:r>
    </w:p>
    <w:p w:rsidR="007B02FA" w:rsidRPr="00B54F58" w:rsidRDefault="007B02FA" w:rsidP="007B02FA">
      <w:pPr>
        <w:tabs>
          <w:tab w:val="left" w:pos="426"/>
        </w:tabs>
        <w:jc w:val="both"/>
        <w:rPr>
          <w:sz w:val="16"/>
          <w:szCs w:val="16"/>
        </w:rPr>
      </w:pPr>
      <w:r>
        <w:rPr>
          <w:sz w:val="16"/>
          <w:szCs w:val="16"/>
        </w:rPr>
        <w:t xml:space="preserve">                                                      </w:t>
      </w:r>
      <w:r w:rsidRPr="00B54F58">
        <w:rPr>
          <w:sz w:val="16"/>
          <w:szCs w:val="16"/>
        </w:rPr>
        <w:t xml:space="preserve">                                                   </w:t>
      </w:r>
      <w:r w:rsidR="003D4161">
        <w:rPr>
          <w:sz w:val="16"/>
          <w:szCs w:val="16"/>
        </w:rPr>
        <w:t xml:space="preserve">      </w:t>
      </w:r>
      <w:r>
        <w:rPr>
          <w:sz w:val="16"/>
          <w:szCs w:val="16"/>
        </w:rPr>
        <w:t xml:space="preserve"> </w:t>
      </w:r>
      <w:r w:rsidRPr="001C2644">
        <w:rPr>
          <w:szCs w:val="16"/>
        </w:rPr>
        <w:t>А</w:t>
      </w:r>
      <w:r>
        <w:rPr>
          <w:szCs w:val="16"/>
        </w:rPr>
        <w:t xml:space="preserve">             </w:t>
      </w:r>
      <w:r w:rsidR="003D4161">
        <w:rPr>
          <w:szCs w:val="16"/>
        </w:rPr>
        <w:t xml:space="preserve">  </w:t>
      </w:r>
      <w:r>
        <w:rPr>
          <w:szCs w:val="16"/>
        </w:rPr>
        <w:t xml:space="preserve"> </w:t>
      </w:r>
      <w:r>
        <w:rPr>
          <w:szCs w:val="16"/>
          <w:lang w:val="en-US"/>
        </w:rPr>
        <w:t>Wh</w:t>
      </w:r>
      <w:r w:rsidRPr="00B54F58">
        <w:rPr>
          <w:szCs w:val="16"/>
        </w:rPr>
        <w:t xml:space="preserve">        </w:t>
      </w:r>
      <w:r w:rsidRPr="001B0A55">
        <w:rPr>
          <w:szCs w:val="16"/>
        </w:rPr>
        <w:t xml:space="preserve"> </w:t>
      </w:r>
      <w:r w:rsidRPr="00B54F58">
        <w:rPr>
          <w:szCs w:val="16"/>
        </w:rPr>
        <w:t xml:space="preserve">   </w:t>
      </w:r>
      <w:r w:rsidR="003D4161">
        <w:rPr>
          <w:szCs w:val="16"/>
        </w:rPr>
        <w:t xml:space="preserve">  </w:t>
      </w:r>
      <w:r w:rsidRPr="00B54F58">
        <w:rPr>
          <w:szCs w:val="16"/>
        </w:rPr>
        <w:t xml:space="preserve">  </w:t>
      </w:r>
      <w:r>
        <w:rPr>
          <w:szCs w:val="16"/>
          <w:lang w:val="en-US"/>
        </w:rPr>
        <w:t>varh</w:t>
      </w:r>
    </w:p>
    <w:p w:rsidR="007B02FA" w:rsidRDefault="007B02FA" w:rsidP="007B02FA">
      <w:pPr>
        <w:tabs>
          <w:tab w:val="left" w:pos="426"/>
        </w:tabs>
        <w:jc w:val="both"/>
        <w:rPr>
          <w:sz w:val="24"/>
          <w:szCs w:val="24"/>
        </w:rPr>
      </w:pPr>
    </w:p>
    <w:p w:rsidR="007B02FA" w:rsidRPr="008C389D" w:rsidRDefault="007B02FA" w:rsidP="007B02FA">
      <w:pPr>
        <w:tabs>
          <w:tab w:val="left" w:pos="426"/>
        </w:tabs>
        <w:jc w:val="both"/>
        <w:rPr>
          <w:sz w:val="16"/>
          <w:szCs w:val="16"/>
        </w:rPr>
      </w:pPr>
    </w:p>
    <w:p w:rsidR="007B02FA" w:rsidRDefault="007B02FA" w:rsidP="007B02FA">
      <w:pPr>
        <w:tabs>
          <w:tab w:val="left" w:pos="426"/>
        </w:tabs>
        <w:jc w:val="both"/>
        <w:rPr>
          <w:sz w:val="24"/>
          <w:szCs w:val="24"/>
        </w:rPr>
      </w:pPr>
    </w:p>
    <w:p w:rsidR="007B02FA" w:rsidRDefault="007B02FA" w:rsidP="007B02FA">
      <w:pPr>
        <w:tabs>
          <w:tab w:val="left" w:pos="426"/>
        </w:tabs>
        <w:jc w:val="both"/>
        <w:rPr>
          <w:sz w:val="24"/>
          <w:szCs w:val="24"/>
        </w:rPr>
      </w:pPr>
    </w:p>
    <w:p w:rsidR="007B02FA" w:rsidRDefault="007B02FA" w:rsidP="007B02FA">
      <w:pPr>
        <w:tabs>
          <w:tab w:val="left" w:pos="426"/>
        </w:tabs>
        <w:jc w:val="both"/>
        <w:rPr>
          <w:sz w:val="24"/>
          <w:szCs w:val="24"/>
        </w:rPr>
      </w:pPr>
    </w:p>
    <w:p w:rsidR="007B02FA" w:rsidRDefault="007B02FA" w:rsidP="007B02FA">
      <w:pPr>
        <w:tabs>
          <w:tab w:val="left" w:pos="426"/>
        </w:tabs>
        <w:jc w:val="both"/>
        <w:rPr>
          <w:sz w:val="24"/>
          <w:szCs w:val="24"/>
        </w:rPr>
      </w:pPr>
    </w:p>
    <w:p w:rsidR="007B02FA" w:rsidRPr="00B54F58" w:rsidRDefault="007B02FA" w:rsidP="007B02FA">
      <w:pPr>
        <w:tabs>
          <w:tab w:val="left" w:pos="426"/>
        </w:tabs>
        <w:jc w:val="both"/>
        <w:rPr>
          <w:sz w:val="16"/>
          <w:szCs w:val="16"/>
        </w:rPr>
      </w:pPr>
    </w:p>
    <w:p w:rsidR="007B02FA" w:rsidRPr="00B54F58" w:rsidRDefault="007B02FA" w:rsidP="007B02FA">
      <w:pPr>
        <w:tabs>
          <w:tab w:val="left" w:pos="426"/>
        </w:tabs>
        <w:jc w:val="both"/>
        <w:rPr>
          <w:sz w:val="16"/>
          <w:szCs w:val="16"/>
        </w:rPr>
      </w:pPr>
    </w:p>
    <w:p w:rsidR="007B02FA" w:rsidRDefault="007B02FA" w:rsidP="007B02FA">
      <w:pPr>
        <w:tabs>
          <w:tab w:val="left" w:pos="426"/>
        </w:tabs>
        <w:jc w:val="center"/>
        <w:rPr>
          <w:sz w:val="24"/>
          <w:szCs w:val="24"/>
        </w:rPr>
      </w:pPr>
      <w:r>
        <w:rPr>
          <w:sz w:val="24"/>
          <w:szCs w:val="24"/>
        </w:rPr>
        <w:t>Рисунок 9 – Схема включения приборов</w:t>
      </w:r>
    </w:p>
    <w:p w:rsidR="007B02FA" w:rsidRPr="00164181" w:rsidRDefault="007B02FA" w:rsidP="007B02FA">
      <w:pPr>
        <w:tabs>
          <w:tab w:val="left" w:pos="426"/>
        </w:tabs>
        <w:jc w:val="center"/>
        <w:rPr>
          <w:sz w:val="16"/>
          <w:szCs w:val="16"/>
        </w:rPr>
      </w:pPr>
    </w:p>
    <w:p w:rsidR="007B02FA" w:rsidRDefault="007B02FA" w:rsidP="007B02FA">
      <w:pPr>
        <w:tabs>
          <w:tab w:val="left" w:pos="426"/>
        </w:tabs>
        <w:jc w:val="center"/>
        <w:rPr>
          <w:sz w:val="24"/>
          <w:szCs w:val="24"/>
        </w:rPr>
        <w:sectPr w:rsidR="007B02FA" w:rsidSect="00B83A4C">
          <w:footerReference w:type="default" r:id="rId91"/>
          <w:pgSz w:w="11906" w:h="16838"/>
          <w:pgMar w:top="1134" w:right="1134" w:bottom="1134" w:left="1134" w:header="708" w:footer="720" w:gutter="0"/>
          <w:pgNumType w:start="1"/>
          <w:cols w:space="708"/>
          <w:titlePg/>
          <w:docGrid w:linePitch="360"/>
        </w:sectPr>
      </w:pPr>
    </w:p>
    <w:p w:rsidR="007B02FA" w:rsidRDefault="007B02FA" w:rsidP="007B02FA">
      <w:pPr>
        <w:rPr>
          <w:sz w:val="24"/>
          <w:szCs w:val="16"/>
        </w:rPr>
      </w:pPr>
    </w:p>
    <w:p w:rsidR="007B02FA" w:rsidRDefault="007B02FA" w:rsidP="007B02FA">
      <w:pPr>
        <w:rPr>
          <w:b/>
          <w:sz w:val="24"/>
          <w:szCs w:val="16"/>
        </w:rPr>
      </w:pPr>
      <w:r>
        <w:rPr>
          <w:sz w:val="24"/>
          <w:szCs w:val="16"/>
        </w:rPr>
        <w:t xml:space="preserve">Таблица 9 – </w:t>
      </w:r>
      <w:r w:rsidRPr="009F009A">
        <w:rPr>
          <w:b/>
          <w:sz w:val="24"/>
          <w:szCs w:val="16"/>
        </w:rPr>
        <w:t>Контрольно-измерительные приборы на трансформаторных подстанциях</w:t>
      </w:r>
    </w:p>
    <w:tbl>
      <w:tblPr>
        <w:tblW w:w="5000" w:type="pct"/>
        <w:tblLook w:val="04A0" w:firstRow="1" w:lastRow="0" w:firstColumn="1" w:lastColumn="0" w:noHBand="0" w:noVBand="1"/>
      </w:tblPr>
      <w:tblGrid>
        <w:gridCol w:w="817"/>
        <w:gridCol w:w="5098"/>
        <w:gridCol w:w="2957"/>
        <w:gridCol w:w="2957"/>
        <w:gridCol w:w="2957"/>
      </w:tblGrid>
      <w:tr w:rsidR="007B02FA" w:rsidTr="007B02FA">
        <w:tc>
          <w:tcPr>
            <w:tcW w:w="276" w:type="pct"/>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16"/>
              </w:rPr>
            </w:pPr>
            <w:r>
              <w:rPr>
                <w:sz w:val="24"/>
                <w:szCs w:val="16"/>
              </w:rPr>
              <w:t>№</w:t>
            </w:r>
          </w:p>
          <w:p w:rsidR="007B02FA" w:rsidRDefault="007B02FA" w:rsidP="007B02FA">
            <w:pPr>
              <w:jc w:val="center"/>
              <w:rPr>
                <w:sz w:val="24"/>
                <w:szCs w:val="16"/>
              </w:rPr>
            </w:pPr>
            <w:r>
              <w:rPr>
                <w:sz w:val="24"/>
                <w:szCs w:val="16"/>
              </w:rPr>
              <w:t>п/п</w:t>
            </w:r>
          </w:p>
        </w:tc>
        <w:tc>
          <w:tcPr>
            <w:tcW w:w="1724" w:type="pct"/>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16"/>
              </w:rPr>
            </w:pPr>
            <w:r>
              <w:rPr>
                <w:sz w:val="24"/>
                <w:szCs w:val="16"/>
              </w:rPr>
              <w:t>Цепь</w:t>
            </w:r>
          </w:p>
        </w:tc>
        <w:tc>
          <w:tcPr>
            <w:tcW w:w="1000" w:type="pct"/>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16"/>
              </w:rPr>
            </w:pPr>
            <w:r>
              <w:rPr>
                <w:sz w:val="24"/>
                <w:szCs w:val="16"/>
              </w:rPr>
              <w:t>Место установки</w:t>
            </w:r>
          </w:p>
          <w:p w:rsidR="007B02FA" w:rsidRDefault="007B02FA" w:rsidP="007B02FA">
            <w:pPr>
              <w:jc w:val="center"/>
              <w:rPr>
                <w:sz w:val="24"/>
                <w:szCs w:val="16"/>
              </w:rPr>
            </w:pPr>
            <w:r>
              <w:rPr>
                <w:sz w:val="24"/>
                <w:szCs w:val="16"/>
              </w:rPr>
              <w:t>приборов</w:t>
            </w:r>
          </w:p>
        </w:tc>
        <w:tc>
          <w:tcPr>
            <w:tcW w:w="1000" w:type="pct"/>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16"/>
              </w:rPr>
            </w:pPr>
            <w:r>
              <w:rPr>
                <w:sz w:val="24"/>
                <w:szCs w:val="16"/>
              </w:rPr>
              <w:t>Перечень приборов</w:t>
            </w:r>
          </w:p>
        </w:tc>
        <w:tc>
          <w:tcPr>
            <w:tcW w:w="1000" w:type="pct"/>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16"/>
              </w:rPr>
            </w:pPr>
            <w:r>
              <w:rPr>
                <w:sz w:val="24"/>
                <w:szCs w:val="16"/>
              </w:rPr>
              <w:t>Примечания</w:t>
            </w:r>
          </w:p>
        </w:tc>
      </w:tr>
      <w:tr w:rsidR="007B02FA" w:rsidTr="007B02FA">
        <w:tc>
          <w:tcPr>
            <w:tcW w:w="276" w:type="pct"/>
            <w:vMerge w:val="restart"/>
            <w:tcBorders>
              <w:top w:val="single" w:sz="12" w:space="0" w:color="auto"/>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vMerge w:val="restart"/>
            <w:tcBorders>
              <w:top w:val="single" w:sz="12" w:space="0" w:color="auto"/>
              <w:left w:val="single" w:sz="12" w:space="0" w:color="auto"/>
              <w:right w:val="single" w:sz="12" w:space="0" w:color="auto"/>
            </w:tcBorders>
          </w:tcPr>
          <w:p w:rsidR="007B02FA" w:rsidRDefault="007B02FA" w:rsidP="007B02FA">
            <w:pPr>
              <w:rPr>
                <w:sz w:val="24"/>
                <w:szCs w:val="16"/>
              </w:rPr>
            </w:pPr>
            <w:r>
              <w:rPr>
                <w:sz w:val="24"/>
                <w:szCs w:val="16"/>
              </w:rPr>
              <w:t>Понизительного двухобмоточного трансформатора</w:t>
            </w:r>
          </w:p>
        </w:tc>
        <w:tc>
          <w:tcPr>
            <w:tcW w:w="1000" w:type="pct"/>
            <w:tcBorders>
              <w:top w:val="single" w:sz="12" w:space="0" w:color="auto"/>
              <w:left w:val="single" w:sz="12" w:space="0" w:color="auto"/>
              <w:right w:val="single" w:sz="12" w:space="0" w:color="auto"/>
            </w:tcBorders>
            <w:vAlign w:val="center"/>
          </w:tcPr>
          <w:p w:rsidR="007B02FA" w:rsidRDefault="007B02FA" w:rsidP="007B02FA">
            <w:pPr>
              <w:jc w:val="center"/>
              <w:rPr>
                <w:sz w:val="24"/>
                <w:szCs w:val="16"/>
              </w:rPr>
            </w:pPr>
            <w:r>
              <w:rPr>
                <w:sz w:val="24"/>
                <w:szCs w:val="16"/>
              </w:rPr>
              <w:t>ВН</w:t>
            </w:r>
          </w:p>
        </w:tc>
        <w:tc>
          <w:tcPr>
            <w:tcW w:w="1000" w:type="pct"/>
            <w:tcBorders>
              <w:top w:val="single" w:sz="12" w:space="0" w:color="auto"/>
              <w:left w:val="single" w:sz="12" w:space="0" w:color="auto"/>
              <w:right w:val="single" w:sz="12" w:space="0" w:color="auto"/>
            </w:tcBorders>
            <w:vAlign w:val="center"/>
          </w:tcPr>
          <w:p w:rsidR="007B02FA" w:rsidRDefault="007B02FA" w:rsidP="007B02FA">
            <w:pPr>
              <w:jc w:val="center"/>
              <w:rPr>
                <w:sz w:val="24"/>
                <w:szCs w:val="16"/>
              </w:rPr>
            </w:pPr>
            <w:r>
              <w:rPr>
                <w:sz w:val="24"/>
                <w:szCs w:val="16"/>
              </w:rPr>
              <w:t>─</w:t>
            </w:r>
          </w:p>
        </w:tc>
        <w:tc>
          <w:tcPr>
            <w:tcW w:w="1000" w:type="pct"/>
            <w:vMerge w:val="restart"/>
            <w:tcBorders>
              <w:top w:val="single" w:sz="12" w:space="0" w:color="auto"/>
              <w:left w:val="single" w:sz="12" w:space="0" w:color="auto"/>
              <w:right w:val="single" w:sz="12" w:space="0" w:color="auto"/>
            </w:tcBorders>
          </w:tcPr>
          <w:p w:rsidR="007B02FA" w:rsidRPr="00CC2C0A" w:rsidRDefault="007B02FA" w:rsidP="00DC57BA">
            <w:pPr>
              <w:pStyle w:val="ad"/>
              <w:numPr>
                <w:ilvl w:val="0"/>
                <w:numId w:val="21"/>
              </w:numPr>
              <w:ind w:left="227" w:hanging="227"/>
              <w:rPr>
                <w:sz w:val="16"/>
              </w:rPr>
            </w:pPr>
            <w:r w:rsidRPr="00CC2C0A">
              <w:rPr>
                <w:sz w:val="16"/>
              </w:rPr>
              <w:t>Ваттметр – только для трансформаторов 110 кВ и выше.</w:t>
            </w:r>
          </w:p>
          <w:p w:rsidR="007B02FA" w:rsidRPr="00CC2C0A" w:rsidRDefault="007B02FA" w:rsidP="00DC57BA">
            <w:pPr>
              <w:pStyle w:val="ad"/>
              <w:numPr>
                <w:ilvl w:val="0"/>
                <w:numId w:val="21"/>
              </w:numPr>
              <w:ind w:left="227" w:hanging="227"/>
              <w:rPr>
                <w:sz w:val="16"/>
              </w:rPr>
            </w:pPr>
            <w:r w:rsidRPr="00CC2C0A">
              <w:rPr>
                <w:sz w:val="16"/>
              </w:rPr>
              <w:t>Варметр – только для трансформаторов 220 кВ и выше.</w:t>
            </w:r>
          </w:p>
          <w:p w:rsidR="007B02FA" w:rsidRPr="00CC2C0A" w:rsidRDefault="007B02FA" w:rsidP="00DC57BA">
            <w:pPr>
              <w:pStyle w:val="ad"/>
              <w:numPr>
                <w:ilvl w:val="0"/>
                <w:numId w:val="21"/>
              </w:numPr>
              <w:ind w:left="227" w:hanging="227"/>
              <w:rPr>
                <w:sz w:val="16"/>
              </w:rPr>
            </w:pPr>
            <w:r w:rsidRPr="00CC2C0A">
              <w:rPr>
                <w:sz w:val="16"/>
              </w:rPr>
              <w:t>Если поток мощности через трансформатор может меняться по направлению, то устанавливаются ваттметры и варметры с двухсторонней шкалой и два счетчика со стопорами.</w:t>
            </w:r>
          </w:p>
          <w:p w:rsidR="007B02FA" w:rsidRPr="00CC2C0A" w:rsidRDefault="007B02FA" w:rsidP="00DC57BA">
            <w:pPr>
              <w:pStyle w:val="ad"/>
              <w:numPr>
                <w:ilvl w:val="0"/>
                <w:numId w:val="21"/>
              </w:numPr>
              <w:ind w:left="227" w:hanging="227"/>
            </w:pPr>
            <w:r w:rsidRPr="00CC2C0A">
              <w:rPr>
                <w:sz w:val="16"/>
              </w:rPr>
              <w:t>На трансформаторах с расщепленной обмоткой НН, а также на присоединенных к шинам 6-10 кВ через сдвоенный реактор приборы устанавливаются в каждой цепи НН.</w:t>
            </w:r>
          </w:p>
        </w:tc>
      </w:tr>
      <w:tr w:rsidR="007B02FA" w:rsidTr="007B02FA">
        <w:tc>
          <w:tcPr>
            <w:tcW w:w="276" w:type="pct"/>
            <w:vMerge/>
            <w:tcBorders>
              <w:left w:val="single" w:sz="12" w:space="0" w:color="auto"/>
              <w:right w:val="single" w:sz="12" w:space="0" w:color="auto"/>
            </w:tcBorders>
          </w:tcPr>
          <w:p w:rsidR="007B02FA" w:rsidRPr="009F009A" w:rsidRDefault="007B02FA" w:rsidP="00DC57BA">
            <w:pPr>
              <w:pStyle w:val="ad"/>
              <w:numPr>
                <w:ilvl w:val="0"/>
                <w:numId w:val="22"/>
              </w:numPr>
              <w:ind w:left="511" w:hanging="227"/>
              <w:rPr>
                <w:sz w:val="24"/>
                <w:szCs w:val="16"/>
              </w:rPr>
            </w:pPr>
          </w:p>
        </w:tc>
        <w:tc>
          <w:tcPr>
            <w:tcW w:w="1724" w:type="pct"/>
            <w:vMerge/>
            <w:tcBorders>
              <w:left w:val="single" w:sz="12" w:space="0" w:color="auto"/>
              <w:right w:val="single" w:sz="12" w:space="0" w:color="auto"/>
            </w:tcBorders>
          </w:tcPr>
          <w:p w:rsidR="007B02FA" w:rsidRDefault="007B02FA" w:rsidP="007B02FA">
            <w:pPr>
              <w:rPr>
                <w:sz w:val="24"/>
                <w:szCs w:val="16"/>
              </w:rPr>
            </w:pPr>
          </w:p>
        </w:tc>
        <w:tc>
          <w:tcPr>
            <w:tcW w:w="1000" w:type="pct"/>
            <w:tcBorders>
              <w:left w:val="single" w:sz="12" w:space="0" w:color="auto"/>
              <w:right w:val="single" w:sz="12" w:space="0" w:color="auto"/>
            </w:tcBorders>
            <w:vAlign w:val="center"/>
          </w:tcPr>
          <w:p w:rsidR="007B02FA" w:rsidRDefault="007B02FA" w:rsidP="007B02FA">
            <w:pPr>
              <w:jc w:val="center"/>
              <w:rPr>
                <w:sz w:val="24"/>
                <w:szCs w:val="16"/>
              </w:rPr>
            </w:pPr>
            <w:r>
              <w:rPr>
                <w:sz w:val="24"/>
                <w:szCs w:val="16"/>
              </w:rPr>
              <w:t>НН</w:t>
            </w:r>
          </w:p>
        </w:tc>
        <w:tc>
          <w:tcPr>
            <w:tcW w:w="1000" w:type="pct"/>
            <w:tcBorders>
              <w:left w:val="single" w:sz="12" w:space="0" w:color="auto"/>
              <w:right w:val="single" w:sz="12" w:space="0" w:color="auto"/>
            </w:tcBorders>
          </w:tcPr>
          <w:p w:rsidR="007B02FA" w:rsidRDefault="007B02FA" w:rsidP="007B02FA">
            <w:pPr>
              <w:ind w:right="-12" w:firstLine="397"/>
              <w:jc w:val="both"/>
              <w:rPr>
                <w:sz w:val="24"/>
                <w:szCs w:val="16"/>
              </w:rPr>
            </w:pPr>
            <w:r>
              <w:rPr>
                <w:sz w:val="24"/>
                <w:szCs w:val="16"/>
              </w:rPr>
              <w:t>Амперметр, ваттметр, варметр, счетчики активной и реактивной энергии</w:t>
            </w:r>
          </w:p>
        </w:tc>
        <w:tc>
          <w:tcPr>
            <w:tcW w:w="1000" w:type="pct"/>
            <w:vMerge/>
            <w:tcBorders>
              <w:left w:val="single" w:sz="12" w:space="0" w:color="auto"/>
              <w:right w:val="single" w:sz="12" w:space="0" w:color="auto"/>
            </w:tcBorders>
          </w:tcPr>
          <w:p w:rsidR="007B02FA" w:rsidRDefault="007B02FA" w:rsidP="007B02FA">
            <w:pPr>
              <w:rPr>
                <w:sz w:val="24"/>
                <w:szCs w:val="16"/>
              </w:rPr>
            </w:pPr>
          </w:p>
        </w:tc>
      </w:tr>
      <w:tr w:rsidR="007B02FA" w:rsidTr="007B02FA">
        <w:tc>
          <w:tcPr>
            <w:tcW w:w="276" w:type="pct"/>
            <w:vMerge w:val="restart"/>
            <w:tcBorders>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vMerge w:val="restart"/>
            <w:tcBorders>
              <w:left w:val="single" w:sz="12" w:space="0" w:color="auto"/>
              <w:right w:val="single" w:sz="12" w:space="0" w:color="auto"/>
            </w:tcBorders>
          </w:tcPr>
          <w:p w:rsidR="007B02FA" w:rsidRDefault="007B02FA" w:rsidP="007B02FA">
            <w:pPr>
              <w:rPr>
                <w:sz w:val="24"/>
                <w:szCs w:val="16"/>
              </w:rPr>
            </w:pPr>
            <w:r>
              <w:rPr>
                <w:sz w:val="24"/>
                <w:szCs w:val="16"/>
              </w:rPr>
              <w:t>Трехобмоточного трансформатора или автотрансформатора</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ВН</w:t>
            </w:r>
          </w:p>
        </w:tc>
        <w:tc>
          <w:tcPr>
            <w:tcW w:w="1000" w:type="pct"/>
            <w:tcBorders>
              <w:left w:val="single" w:sz="12" w:space="0" w:color="auto"/>
              <w:right w:val="single" w:sz="12" w:space="0" w:color="auto"/>
            </w:tcBorders>
          </w:tcPr>
          <w:p w:rsidR="007B02FA" w:rsidRDefault="007B02FA" w:rsidP="007B02FA">
            <w:pPr>
              <w:ind w:right="-12" w:firstLine="397"/>
              <w:jc w:val="both"/>
              <w:rPr>
                <w:sz w:val="24"/>
                <w:szCs w:val="16"/>
              </w:rPr>
            </w:pPr>
            <w:r>
              <w:rPr>
                <w:sz w:val="24"/>
                <w:szCs w:val="16"/>
              </w:rPr>
              <w:t>Амперметр</w:t>
            </w:r>
          </w:p>
        </w:tc>
        <w:tc>
          <w:tcPr>
            <w:tcW w:w="1000" w:type="pct"/>
            <w:vMerge/>
            <w:tcBorders>
              <w:left w:val="single" w:sz="12" w:space="0" w:color="auto"/>
              <w:right w:val="single" w:sz="12" w:space="0" w:color="auto"/>
            </w:tcBorders>
          </w:tcPr>
          <w:p w:rsidR="007B02FA" w:rsidRDefault="007B02FA" w:rsidP="007B02FA">
            <w:pPr>
              <w:rPr>
                <w:sz w:val="24"/>
                <w:szCs w:val="16"/>
              </w:rPr>
            </w:pPr>
          </w:p>
        </w:tc>
      </w:tr>
      <w:tr w:rsidR="007B02FA" w:rsidTr="007B02FA">
        <w:tc>
          <w:tcPr>
            <w:tcW w:w="276" w:type="pct"/>
            <w:vMerge/>
            <w:tcBorders>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vMerge/>
            <w:tcBorders>
              <w:left w:val="single" w:sz="12" w:space="0" w:color="auto"/>
              <w:right w:val="single" w:sz="12" w:space="0" w:color="auto"/>
            </w:tcBorders>
          </w:tcPr>
          <w:p w:rsidR="007B02FA" w:rsidRDefault="007B02FA" w:rsidP="007B02FA">
            <w:pPr>
              <w:rPr>
                <w:sz w:val="24"/>
                <w:szCs w:val="16"/>
              </w:rPr>
            </w:pP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СН</w:t>
            </w:r>
          </w:p>
        </w:tc>
        <w:tc>
          <w:tcPr>
            <w:tcW w:w="1000" w:type="pct"/>
            <w:tcBorders>
              <w:left w:val="single" w:sz="12" w:space="0" w:color="auto"/>
              <w:right w:val="single" w:sz="12" w:space="0" w:color="auto"/>
            </w:tcBorders>
          </w:tcPr>
          <w:p w:rsidR="007B02FA" w:rsidRDefault="007B02FA" w:rsidP="007B02FA">
            <w:pPr>
              <w:ind w:right="-12" w:firstLine="397"/>
              <w:jc w:val="both"/>
              <w:rPr>
                <w:sz w:val="24"/>
                <w:szCs w:val="16"/>
              </w:rPr>
            </w:pPr>
            <w:r>
              <w:rPr>
                <w:sz w:val="24"/>
                <w:szCs w:val="16"/>
              </w:rPr>
              <w:t>Амперметр, ваттметр, варметр, счетчики активной и реактивной энергии</w:t>
            </w:r>
          </w:p>
        </w:tc>
        <w:tc>
          <w:tcPr>
            <w:tcW w:w="1000" w:type="pct"/>
            <w:vMerge/>
            <w:tcBorders>
              <w:left w:val="single" w:sz="12" w:space="0" w:color="auto"/>
              <w:right w:val="single" w:sz="12" w:space="0" w:color="auto"/>
            </w:tcBorders>
          </w:tcPr>
          <w:p w:rsidR="007B02FA" w:rsidRDefault="007B02FA" w:rsidP="007B02FA">
            <w:pPr>
              <w:rPr>
                <w:sz w:val="24"/>
                <w:szCs w:val="16"/>
              </w:rPr>
            </w:pPr>
          </w:p>
        </w:tc>
      </w:tr>
      <w:tr w:rsidR="007B02FA" w:rsidTr="007B02FA">
        <w:tc>
          <w:tcPr>
            <w:tcW w:w="276" w:type="pct"/>
            <w:vMerge/>
            <w:tcBorders>
              <w:left w:val="single" w:sz="12" w:space="0" w:color="auto"/>
              <w:right w:val="single" w:sz="12" w:space="0" w:color="auto"/>
            </w:tcBorders>
          </w:tcPr>
          <w:p w:rsidR="007B02FA" w:rsidRPr="009F009A" w:rsidRDefault="007B02FA" w:rsidP="00DC57BA">
            <w:pPr>
              <w:pStyle w:val="ad"/>
              <w:numPr>
                <w:ilvl w:val="0"/>
                <w:numId w:val="22"/>
              </w:numPr>
              <w:ind w:left="511" w:hanging="227"/>
              <w:rPr>
                <w:sz w:val="24"/>
                <w:szCs w:val="16"/>
              </w:rPr>
            </w:pPr>
          </w:p>
        </w:tc>
        <w:tc>
          <w:tcPr>
            <w:tcW w:w="1724" w:type="pct"/>
            <w:vMerge/>
            <w:tcBorders>
              <w:left w:val="single" w:sz="12" w:space="0" w:color="auto"/>
              <w:right w:val="single" w:sz="12" w:space="0" w:color="auto"/>
            </w:tcBorders>
          </w:tcPr>
          <w:p w:rsidR="007B02FA" w:rsidRDefault="007B02FA" w:rsidP="007B02FA">
            <w:pPr>
              <w:rPr>
                <w:sz w:val="24"/>
                <w:szCs w:val="16"/>
              </w:rPr>
            </w:pP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НН</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То же</w:t>
            </w:r>
          </w:p>
        </w:tc>
        <w:tc>
          <w:tcPr>
            <w:tcW w:w="1000" w:type="pct"/>
            <w:vMerge/>
            <w:tcBorders>
              <w:left w:val="single" w:sz="12" w:space="0" w:color="auto"/>
              <w:right w:val="single" w:sz="12" w:space="0" w:color="auto"/>
            </w:tcBorders>
          </w:tcPr>
          <w:p w:rsidR="007B02FA" w:rsidRDefault="007B02FA" w:rsidP="007B02FA">
            <w:pPr>
              <w:rPr>
                <w:sz w:val="24"/>
                <w:szCs w:val="16"/>
              </w:rPr>
            </w:pPr>
          </w:p>
        </w:tc>
      </w:tr>
      <w:tr w:rsidR="007B02FA" w:rsidTr="007B02FA">
        <w:tc>
          <w:tcPr>
            <w:tcW w:w="276" w:type="pct"/>
            <w:tcBorders>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tcBorders>
              <w:left w:val="single" w:sz="12" w:space="0" w:color="auto"/>
              <w:right w:val="single" w:sz="12" w:space="0" w:color="auto"/>
            </w:tcBorders>
          </w:tcPr>
          <w:p w:rsidR="007B02FA" w:rsidRDefault="007B02FA" w:rsidP="007B02FA">
            <w:pPr>
              <w:rPr>
                <w:sz w:val="24"/>
                <w:szCs w:val="16"/>
              </w:rPr>
            </w:pPr>
            <w:r>
              <w:rPr>
                <w:sz w:val="24"/>
                <w:szCs w:val="16"/>
              </w:rPr>
              <w:t>Сборных шин 6, 10 и 35 кВ</w:t>
            </w:r>
          </w:p>
        </w:tc>
        <w:tc>
          <w:tcPr>
            <w:tcW w:w="1000" w:type="pct"/>
            <w:tcBorders>
              <w:left w:val="single" w:sz="12" w:space="0" w:color="auto"/>
              <w:right w:val="single" w:sz="12" w:space="0" w:color="auto"/>
            </w:tcBorders>
          </w:tcPr>
          <w:p w:rsidR="007B02FA" w:rsidRDefault="007B02FA" w:rsidP="007B02FA">
            <w:pPr>
              <w:rPr>
                <w:sz w:val="24"/>
                <w:szCs w:val="16"/>
              </w:rPr>
            </w:pPr>
            <w:r>
              <w:rPr>
                <w:sz w:val="24"/>
                <w:szCs w:val="16"/>
              </w:rPr>
              <w:t>На каждой секции или системе шин</w:t>
            </w:r>
          </w:p>
        </w:tc>
        <w:tc>
          <w:tcPr>
            <w:tcW w:w="1000" w:type="pct"/>
            <w:tcBorders>
              <w:left w:val="single" w:sz="12" w:space="0" w:color="auto"/>
              <w:right w:val="single" w:sz="12" w:space="0" w:color="auto"/>
            </w:tcBorders>
          </w:tcPr>
          <w:p w:rsidR="007B02FA" w:rsidRDefault="007B02FA" w:rsidP="007B02FA">
            <w:pPr>
              <w:ind w:right="-12" w:firstLine="397"/>
              <w:rPr>
                <w:sz w:val="24"/>
                <w:szCs w:val="16"/>
              </w:rPr>
            </w:pPr>
            <w:r>
              <w:rPr>
                <w:sz w:val="24"/>
                <w:szCs w:val="16"/>
              </w:rPr>
              <w:t>Вольтметр для измерения междуфазного напряжения и вольтметр с переключением для измерения трех фазных напряжений</w:t>
            </w:r>
          </w:p>
        </w:tc>
        <w:tc>
          <w:tcPr>
            <w:tcW w:w="1000" w:type="pct"/>
            <w:tcBorders>
              <w:left w:val="single" w:sz="12" w:space="0" w:color="auto"/>
              <w:right w:val="single" w:sz="12" w:space="0" w:color="auto"/>
            </w:tcBorders>
          </w:tcPr>
          <w:p w:rsidR="007B02FA" w:rsidRPr="00CC2C0A" w:rsidRDefault="007B02FA" w:rsidP="007B02FA">
            <w:pPr>
              <w:ind w:firstLine="397"/>
              <w:jc w:val="both"/>
              <w:rPr>
                <w:sz w:val="16"/>
                <w:szCs w:val="16"/>
              </w:rPr>
            </w:pPr>
            <w:r>
              <w:rPr>
                <w:sz w:val="16"/>
                <w:szCs w:val="16"/>
              </w:rPr>
              <w:t>На транзитной подстанции на шинах 35 кВ устанавливается регистрирующий вольтметр, если шины подстанции являются контрольными точками по напряжению в системе.</w:t>
            </w:r>
          </w:p>
        </w:tc>
      </w:tr>
      <w:tr w:rsidR="007B02FA" w:rsidTr="007B02FA">
        <w:tc>
          <w:tcPr>
            <w:tcW w:w="276" w:type="pct"/>
            <w:tcBorders>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tcBorders>
              <w:left w:val="single" w:sz="12" w:space="0" w:color="auto"/>
              <w:right w:val="single" w:sz="12" w:space="0" w:color="auto"/>
            </w:tcBorders>
          </w:tcPr>
          <w:p w:rsidR="007B02FA" w:rsidRDefault="007B02FA" w:rsidP="007B02FA">
            <w:pPr>
              <w:rPr>
                <w:sz w:val="24"/>
                <w:szCs w:val="16"/>
              </w:rPr>
            </w:pPr>
            <w:r>
              <w:rPr>
                <w:sz w:val="24"/>
                <w:szCs w:val="16"/>
              </w:rPr>
              <w:t>Секционного выключателя</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w:t>
            </w:r>
          </w:p>
        </w:tc>
        <w:tc>
          <w:tcPr>
            <w:tcW w:w="1000" w:type="pct"/>
            <w:tcBorders>
              <w:left w:val="single" w:sz="12" w:space="0" w:color="auto"/>
              <w:right w:val="single" w:sz="12" w:space="0" w:color="auto"/>
            </w:tcBorders>
          </w:tcPr>
          <w:p w:rsidR="007B02FA" w:rsidRDefault="007B02FA" w:rsidP="007B02FA">
            <w:pPr>
              <w:ind w:firstLine="397"/>
              <w:rPr>
                <w:sz w:val="24"/>
                <w:szCs w:val="16"/>
              </w:rPr>
            </w:pPr>
            <w:r>
              <w:rPr>
                <w:sz w:val="24"/>
                <w:szCs w:val="16"/>
              </w:rPr>
              <w:t>Амперметр</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w:t>
            </w:r>
          </w:p>
        </w:tc>
      </w:tr>
      <w:tr w:rsidR="007B02FA" w:rsidTr="007B02FA">
        <w:tc>
          <w:tcPr>
            <w:tcW w:w="276" w:type="pct"/>
            <w:tcBorders>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tcBorders>
              <w:left w:val="single" w:sz="12" w:space="0" w:color="auto"/>
              <w:right w:val="single" w:sz="12" w:space="0" w:color="auto"/>
            </w:tcBorders>
          </w:tcPr>
          <w:p w:rsidR="007B02FA" w:rsidRDefault="007B02FA" w:rsidP="007B02FA">
            <w:pPr>
              <w:rPr>
                <w:sz w:val="24"/>
                <w:szCs w:val="16"/>
              </w:rPr>
            </w:pPr>
            <w:r>
              <w:rPr>
                <w:sz w:val="24"/>
                <w:szCs w:val="16"/>
              </w:rPr>
              <w:t>Линии 6-10 кВ к потребителям</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w:t>
            </w:r>
          </w:p>
        </w:tc>
        <w:tc>
          <w:tcPr>
            <w:tcW w:w="1000" w:type="pct"/>
            <w:tcBorders>
              <w:left w:val="single" w:sz="12" w:space="0" w:color="auto"/>
              <w:right w:val="single" w:sz="12" w:space="0" w:color="auto"/>
            </w:tcBorders>
          </w:tcPr>
          <w:p w:rsidR="007B02FA" w:rsidRDefault="007B02FA" w:rsidP="007B02FA">
            <w:pPr>
              <w:ind w:firstLine="397"/>
              <w:rPr>
                <w:sz w:val="24"/>
                <w:szCs w:val="16"/>
              </w:rPr>
            </w:pPr>
            <w:r>
              <w:rPr>
                <w:sz w:val="24"/>
                <w:szCs w:val="16"/>
              </w:rPr>
              <w:t>Амперметр, расчетные счетчики активной и реактивной энергии для линий, принадлежащих потребителю</w:t>
            </w:r>
          </w:p>
        </w:tc>
        <w:tc>
          <w:tcPr>
            <w:tcW w:w="1000" w:type="pct"/>
            <w:tcBorders>
              <w:left w:val="single" w:sz="12" w:space="0" w:color="auto"/>
              <w:right w:val="single" w:sz="12" w:space="0" w:color="auto"/>
            </w:tcBorders>
          </w:tcPr>
          <w:p w:rsidR="007B02FA" w:rsidRPr="00FF7583" w:rsidRDefault="007B02FA" w:rsidP="007B02FA">
            <w:pPr>
              <w:ind w:firstLine="397"/>
              <w:jc w:val="both"/>
              <w:rPr>
                <w:sz w:val="16"/>
                <w:szCs w:val="16"/>
              </w:rPr>
            </w:pPr>
            <w:r>
              <w:rPr>
                <w:sz w:val="16"/>
                <w:szCs w:val="16"/>
              </w:rPr>
              <w:t>Если по счетчикам не ведется денежный расчет, то счетчик реактивной энергии не устанавливается</w:t>
            </w:r>
          </w:p>
        </w:tc>
      </w:tr>
      <w:tr w:rsidR="007B02FA" w:rsidTr="007B02FA">
        <w:tc>
          <w:tcPr>
            <w:tcW w:w="276" w:type="pct"/>
            <w:vMerge w:val="restart"/>
            <w:tcBorders>
              <w:left w:val="single" w:sz="12" w:space="0" w:color="auto"/>
              <w:right w:val="single" w:sz="12" w:space="0" w:color="auto"/>
            </w:tcBorders>
          </w:tcPr>
          <w:p w:rsidR="007B02FA" w:rsidRPr="00FF7583" w:rsidRDefault="007B02FA" w:rsidP="00DC57BA">
            <w:pPr>
              <w:pStyle w:val="ad"/>
              <w:numPr>
                <w:ilvl w:val="0"/>
                <w:numId w:val="22"/>
              </w:numPr>
              <w:ind w:left="511" w:hanging="227"/>
              <w:rPr>
                <w:sz w:val="24"/>
                <w:szCs w:val="16"/>
              </w:rPr>
            </w:pPr>
          </w:p>
        </w:tc>
        <w:tc>
          <w:tcPr>
            <w:tcW w:w="1724" w:type="pct"/>
            <w:vMerge w:val="restart"/>
            <w:tcBorders>
              <w:left w:val="single" w:sz="12" w:space="0" w:color="auto"/>
              <w:right w:val="single" w:sz="12" w:space="0" w:color="auto"/>
            </w:tcBorders>
          </w:tcPr>
          <w:p w:rsidR="007B02FA" w:rsidRDefault="007B02FA" w:rsidP="007B02FA">
            <w:pPr>
              <w:rPr>
                <w:sz w:val="24"/>
                <w:szCs w:val="16"/>
              </w:rPr>
            </w:pPr>
            <w:r>
              <w:rPr>
                <w:sz w:val="24"/>
                <w:szCs w:val="16"/>
              </w:rPr>
              <w:t>Трансформатора собственных нужд</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ВН</w:t>
            </w:r>
          </w:p>
        </w:tc>
        <w:tc>
          <w:tcPr>
            <w:tcW w:w="1000" w:type="pct"/>
            <w:tcBorders>
              <w:left w:val="single" w:sz="12" w:space="0" w:color="auto"/>
              <w:right w:val="single" w:sz="12" w:space="0" w:color="auto"/>
            </w:tcBorders>
          </w:tcPr>
          <w:p w:rsidR="007B02FA" w:rsidRDefault="007B02FA" w:rsidP="007B02FA">
            <w:pPr>
              <w:jc w:val="center"/>
              <w:rPr>
                <w:sz w:val="24"/>
                <w:szCs w:val="16"/>
              </w:rPr>
            </w:pPr>
            <w:r>
              <w:rPr>
                <w:sz w:val="24"/>
                <w:szCs w:val="16"/>
              </w:rPr>
              <w:t>─</w:t>
            </w:r>
          </w:p>
        </w:tc>
        <w:tc>
          <w:tcPr>
            <w:tcW w:w="1000" w:type="pct"/>
            <w:vMerge w:val="restart"/>
            <w:tcBorders>
              <w:left w:val="single" w:sz="12" w:space="0" w:color="auto"/>
              <w:right w:val="single" w:sz="12" w:space="0" w:color="auto"/>
            </w:tcBorders>
          </w:tcPr>
          <w:p w:rsidR="007B02FA" w:rsidRDefault="007B02FA" w:rsidP="007B02FA">
            <w:pPr>
              <w:jc w:val="center"/>
              <w:rPr>
                <w:sz w:val="24"/>
                <w:szCs w:val="16"/>
              </w:rPr>
            </w:pPr>
            <w:r>
              <w:rPr>
                <w:sz w:val="24"/>
                <w:szCs w:val="16"/>
              </w:rPr>
              <w:t>─</w:t>
            </w:r>
          </w:p>
        </w:tc>
      </w:tr>
      <w:tr w:rsidR="007B02FA" w:rsidTr="007B02FA">
        <w:tc>
          <w:tcPr>
            <w:tcW w:w="276" w:type="pct"/>
            <w:vMerge/>
            <w:tcBorders>
              <w:left w:val="single" w:sz="12" w:space="0" w:color="auto"/>
              <w:bottom w:val="single" w:sz="12" w:space="0" w:color="auto"/>
              <w:right w:val="single" w:sz="12" w:space="0" w:color="auto"/>
            </w:tcBorders>
          </w:tcPr>
          <w:p w:rsidR="007B02FA" w:rsidRPr="00FF7583" w:rsidRDefault="007B02FA" w:rsidP="007B02FA">
            <w:pPr>
              <w:pStyle w:val="ad"/>
              <w:ind w:left="511"/>
              <w:rPr>
                <w:sz w:val="24"/>
                <w:szCs w:val="16"/>
              </w:rPr>
            </w:pPr>
          </w:p>
        </w:tc>
        <w:tc>
          <w:tcPr>
            <w:tcW w:w="1724" w:type="pct"/>
            <w:vMerge/>
            <w:tcBorders>
              <w:left w:val="single" w:sz="12" w:space="0" w:color="auto"/>
              <w:bottom w:val="single" w:sz="12" w:space="0" w:color="auto"/>
              <w:right w:val="single" w:sz="12" w:space="0" w:color="auto"/>
            </w:tcBorders>
          </w:tcPr>
          <w:p w:rsidR="007B02FA" w:rsidRDefault="007B02FA" w:rsidP="007B02FA">
            <w:pPr>
              <w:rPr>
                <w:sz w:val="24"/>
                <w:szCs w:val="16"/>
              </w:rPr>
            </w:pPr>
          </w:p>
        </w:tc>
        <w:tc>
          <w:tcPr>
            <w:tcW w:w="1000" w:type="pct"/>
            <w:tcBorders>
              <w:left w:val="single" w:sz="12" w:space="0" w:color="auto"/>
              <w:bottom w:val="single" w:sz="12" w:space="0" w:color="auto"/>
              <w:right w:val="single" w:sz="12" w:space="0" w:color="auto"/>
            </w:tcBorders>
          </w:tcPr>
          <w:p w:rsidR="007B02FA" w:rsidRDefault="007B02FA" w:rsidP="007B02FA">
            <w:pPr>
              <w:jc w:val="center"/>
              <w:rPr>
                <w:sz w:val="24"/>
                <w:szCs w:val="16"/>
              </w:rPr>
            </w:pPr>
            <w:r>
              <w:rPr>
                <w:sz w:val="24"/>
                <w:szCs w:val="16"/>
              </w:rPr>
              <w:t>НН</w:t>
            </w:r>
          </w:p>
        </w:tc>
        <w:tc>
          <w:tcPr>
            <w:tcW w:w="1000" w:type="pct"/>
            <w:tcBorders>
              <w:left w:val="single" w:sz="12" w:space="0" w:color="auto"/>
              <w:bottom w:val="single" w:sz="12" w:space="0" w:color="auto"/>
              <w:right w:val="single" w:sz="12" w:space="0" w:color="auto"/>
            </w:tcBorders>
          </w:tcPr>
          <w:p w:rsidR="007B02FA" w:rsidRDefault="007B02FA" w:rsidP="007B02FA">
            <w:pPr>
              <w:ind w:right="-12" w:firstLine="397"/>
              <w:rPr>
                <w:sz w:val="24"/>
                <w:szCs w:val="16"/>
              </w:rPr>
            </w:pPr>
            <w:r>
              <w:rPr>
                <w:sz w:val="24"/>
                <w:szCs w:val="16"/>
              </w:rPr>
              <w:t>Амперметр, расчетный счетчик активной энергии</w:t>
            </w:r>
          </w:p>
        </w:tc>
        <w:tc>
          <w:tcPr>
            <w:tcW w:w="1000" w:type="pct"/>
            <w:vMerge/>
            <w:tcBorders>
              <w:left w:val="single" w:sz="12" w:space="0" w:color="auto"/>
              <w:bottom w:val="single" w:sz="12" w:space="0" w:color="auto"/>
              <w:right w:val="single" w:sz="12" w:space="0" w:color="auto"/>
            </w:tcBorders>
          </w:tcPr>
          <w:p w:rsidR="007B02FA" w:rsidRDefault="007B02FA" w:rsidP="007B02FA">
            <w:pPr>
              <w:jc w:val="center"/>
              <w:rPr>
                <w:sz w:val="24"/>
                <w:szCs w:val="16"/>
              </w:rPr>
            </w:pPr>
          </w:p>
        </w:tc>
      </w:tr>
    </w:tbl>
    <w:p w:rsidR="007B02FA" w:rsidRDefault="007B02FA" w:rsidP="007B02FA">
      <w:pPr>
        <w:tabs>
          <w:tab w:val="left" w:pos="426"/>
        </w:tabs>
        <w:jc w:val="center"/>
        <w:rPr>
          <w:sz w:val="24"/>
          <w:szCs w:val="24"/>
        </w:rPr>
        <w:sectPr w:rsidR="007B02FA" w:rsidSect="007B02FA">
          <w:pgSz w:w="16838" w:h="11906" w:orient="landscape"/>
          <w:pgMar w:top="1134" w:right="1134" w:bottom="1134" w:left="1134" w:header="708" w:footer="720" w:gutter="0"/>
          <w:pgNumType w:start="32"/>
          <w:cols w:space="708"/>
          <w:docGrid w:linePitch="360"/>
        </w:sectPr>
      </w:pPr>
    </w:p>
    <w:p w:rsidR="00F54BE9" w:rsidRDefault="00F54BE9" w:rsidP="00F54BE9">
      <w:pPr>
        <w:pStyle w:val="ad"/>
        <w:numPr>
          <w:ilvl w:val="0"/>
          <w:numId w:val="23"/>
        </w:numPr>
        <w:tabs>
          <w:tab w:val="left" w:pos="426"/>
        </w:tabs>
        <w:ind w:left="284" w:hanging="284"/>
        <w:jc w:val="both"/>
        <w:rPr>
          <w:sz w:val="24"/>
          <w:szCs w:val="24"/>
        </w:rPr>
      </w:pPr>
      <w:r>
        <w:rPr>
          <w:sz w:val="24"/>
          <w:szCs w:val="24"/>
        </w:rPr>
        <w:t>Проводится сравнение расчетных и каталожных данных трансформатора тока в форме таблицы 10.</w:t>
      </w:r>
    </w:p>
    <w:p w:rsidR="00F54BE9" w:rsidRPr="008C389D" w:rsidRDefault="00F54BE9" w:rsidP="00F54BE9">
      <w:pPr>
        <w:pStyle w:val="ad"/>
        <w:tabs>
          <w:tab w:val="left" w:pos="426"/>
        </w:tabs>
        <w:ind w:left="284"/>
        <w:jc w:val="both"/>
        <w:rPr>
          <w:sz w:val="24"/>
          <w:szCs w:val="24"/>
        </w:rPr>
      </w:pPr>
    </w:p>
    <w:p w:rsidR="003D4161" w:rsidRPr="00CE13B5" w:rsidRDefault="003D4161" w:rsidP="003D4161">
      <w:pPr>
        <w:tabs>
          <w:tab w:val="left" w:pos="426"/>
        </w:tabs>
        <w:jc w:val="both"/>
        <w:rPr>
          <w:sz w:val="24"/>
          <w:szCs w:val="24"/>
        </w:rPr>
      </w:pPr>
      <w:r>
        <w:rPr>
          <w:sz w:val="24"/>
          <w:szCs w:val="24"/>
        </w:rPr>
        <w:t>Таблица 10</w:t>
      </w:r>
      <w:r w:rsidRPr="008656AE">
        <w:rPr>
          <w:sz w:val="24"/>
          <w:szCs w:val="24"/>
        </w:rPr>
        <w:t xml:space="preserve"> – </w:t>
      </w:r>
      <w:r w:rsidRPr="001B0A55">
        <w:rPr>
          <w:sz w:val="24"/>
          <w:szCs w:val="24"/>
        </w:rPr>
        <w:t>Результаты выбора трансформатора тока в цепи отходящей линии 10 кВ</w:t>
      </w:r>
    </w:p>
    <w:tbl>
      <w:tblPr>
        <w:tblW w:w="0" w:type="auto"/>
        <w:tblInd w:w="1534" w:type="dxa"/>
        <w:tblLook w:val="04A0" w:firstRow="1" w:lastRow="0" w:firstColumn="1" w:lastColumn="0" w:noHBand="0" w:noVBand="1"/>
      </w:tblPr>
      <w:tblGrid>
        <w:gridCol w:w="3284"/>
        <w:gridCol w:w="3285"/>
      </w:tblGrid>
      <w:tr w:rsidR="003D4161" w:rsidTr="0077482F">
        <w:tc>
          <w:tcPr>
            <w:tcW w:w="3284" w:type="dxa"/>
            <w:vMerge w:val="restart"/>
            <w:tcBorders>
              <w:top w:val="single" w:sz="12" w:space="0" w:color="auto"/>
              <w:left w:val="single" w:sz="12" w:space="0" w:color="auto"/>
              <w:right w:val="single" w:sz="12" w:space="0" w:color="auto"/>
            </w:tcBorders>
            <w:vAlign w:val="center"/>
          </w:tcPr>
          <w:p w:rsidR="003D4161" w:rsidRDefault="003D4161" w:rsidP="0077482F">
            <w:pPr>
              <w:jc w:val="center"/>
              <w:rPr>
                <w:sz w:val="24"/>
                <w:szCs w:val="24"/>
              </w:rPr>
            </w:pPr>
            <w:r>
              <w:rPr>
                <w:sz w:val="24"/>
                <w:szCs w:val="24"/>
              </w:rPr>
              <w:t>Расчетные данные</w:t>
            </w:r>
          </w:p>
        </w:tc>
        <w:tc>
          <w:tcPr>
            <w:tcW w:w="3285" w:type="dxa"/>
            <w:tcBorders>
              <w:top w:val="single" w:sz="12" w:space="0" w:color="auto"/>
              <w:left w:val="single" w:sz="12" w:space="0" w:color="auto"/>
              <w:bottom w:val="single" w:sz="12" w:space="0" w:color="auto"/>
              <w:right w:val="single" w:sz="12" w:space="0" w:color="auto"/>
            </w:tcBorders>
            <w:vAlign w:val="center"/>
          </w:tcPr>
          <w:p w:rsidR="003D4161" w:rsidRDefault="003D4161" w:rsidP="0077482F">
            <w:pPr>
              <w:jc w:val="center"/>
              <w:rPr>
                <w:sz w:val="24"/>
                <w:szCs w:val="24"/>
              </w:rPr>
            </w:pPr>
            <w:r>
              <w:rPr>
                <w:sz w:val="24"/>
                <w:szCs w:val="24"/>
              </w:rPr>
              <w:t>Каталожные данные</w:t>
            </w:r>
          </w:p>
        </w:tc>
      </w:tr>
      <w:tr w:rsidR="003D4161" w:rsidTr="0077482F">
        <w:tc>
          <w:tcPr>
            <w:tcW w:w="3284" w:type="dxa"/>
            <w:vMerge/>
            <w:tcBorders>
              <w:left w:val="single" w:sz="12" w:space="0" w:color="auto"/>
              <w:bottom w:val="single" w:sz="12" w:space="0" w:color="auto"/>
              <w:right w:val="single" w:sz="12" w:space="0" w:color="auto"/>
            </w:tcBorders>
          </w:tcPr>
          <w:p w:rsidR="003D4161" w:rsidRDefault="003D4161" w:rsidP="0077482F">
            <w:pPr>
              <w:jc w:val="both"/>
              <w:rPr>
                <w:sz w:val="24"/>
                <w:szCs w:val="24"/>
              </w:rPr>
            </w:pPr>
          </w:p>
        </w:tc>
        <w:tc>
          <w:tcPr>
            <w:tcW w:w="3285" w:type="dxa"/>
            <w:tcBorders>
              <w:top w:val="single" w:sz="12" w:space="0" w:color="auto"/>
              <w:left w:val="single" w:sz="12" w:space="0" w:color="auto"/>
              <w:bottom w:val="single" w:sz="12" w:space="0" w:color="auto"/>
              <w:right w:val="single" w:sz="12" w:space="0" w:color="auto"/>
            </w:tcBorders>
            <w:vAlign w:val="center"/>
          </w:tcPr>
          <w:p w:rsidR="003D4161" w:rsidRDefault="003D4161" w:rsidP="0077482F">
            <w:pPr>
              <w:jc w:val="center"/>
              <w:rPr>
                <w:sz w:val="24"/>
                <w:szCs w:val="24"/>
              </w:rPr>
            </w:pPr>
            <w:r>
              <w:rPr>
                <w:sz w:val="24"/>
                <w:szCs w:val="24"/>
              </w:rPr>
              <w:t>трансформатор тока</w:t>
            </w:r>
          </w:p>
          <w:p w:rsidR="003D4161" w:rsidRDefault="003D4161" w:rsidP="0077482F">
            <w:pPr>
              <w:jc w:val="center"/>
              <w:rPr>
                <w:sz w:val="24"/>
                <w:szCs w:val="24"/>
              </w:rPr>
            </w:pPr>
            <w:r>
              <w:rPr>
                <w:sz w:val="24"/>
                <w:szCs w:val="24"/>
              </w:rPr>
              <w:t>ТЛК-10-100-0,5/10Р</w:t>
            </w:r>
          </w:p>
        </w:tc>
      </w:tr>
      <w:tr w:rsidR="003D4161" w:rsidTr="0077482F">
        <w:tc>
          <w:tcPr>
            <w:tcW w:w="3284" w:type="dxa"/>
            <w:tcBorders>
              <w:top w:val="single" w:sz="12" w:space="0" w:color="auto"/>
              <w:left w:val="single" w:sz="12" w:space="0" w:color="auto"/>
              <w:right w:val="single" w:sz="12" w:space="0" w:color="auto"/>
            </w:tcBorders>
            <w:vAlign w:val="center"/>
          </w:tcPr>
          <w:p w:rsidR="003D4161" w:rsidRPr="00B14F98" w:rsidRDefault="00AF5E36" w:rsidP="0077482F">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lang w:val="en-US"/>
                      </w:rPr>
                      <m:t>U</m:t>
                    </m:r>
                  </m:e>
                  <m:sub>
                    <m:r>
                      <m:rPr>
                        <m:sty m:val="p"/>
                      </m:rPr>
                      <w:rPr>
                        <w:rFonts w:ascii="Cambria Math" w:hAnsi="Cambria Math"/>
                        <w:sz w:val="24"/>
                        <w:szCs w:val="24"/>
                      </w:rPr>
                      <m:t>уст</m:t>
                    </m:r>
                  </m:sub>
                </m:sSub>
                <m:r>
                  <m:rPr>
                    <m:sty m:val="p"/>
                  </m:rPr>
                  <w:rPr>
                    <w:rFonts w:ascii="Cambria Math" w:hAnsi="Cambria Math"/>
                    <w:sz w:val="24"/>
                    <w:szCs w:val="24"/>
                  </w:rPr>
                  <m:t>=10 кВ</m:t>
                </m:r>
              </m:oMath>
            </m:oMathPara>
          </w:p>
        </w:tc>
        <w:tc>
          <w:tcPr>
            <w:tcW w:w="3285" w:type="dxa"/>
            <w:tcBorders>
              <w:top w:val="single" w:sz="12" w:space="0" w:color="auto"/>
              <w:left w:val="single" w:sz="12" w:space="0" w:color="auto"/>
              <w:right w:val="single" w:sz="12" w:space="0" w:color="auto"/>
            </w:tcBorders>
            <w:vAlign w:val="center"/>
          </w:tcPr>
          <w:p w:rsidR="003D4161" w:rsidRDefault="00AF5E36" w:rsidP="0077482F">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lang w:val="en-US"/>
                      </w:rPr>
                      <m:t>U</m:t>
                    </m:r>
                  </m:e>
                  <m:sub>
                    <m:r>
                      <m:rPr>
                        <m:sty m:val="p"/>
                      </m:rPr>
                      <w:rPr>
                        <w:rFonts w:ascii="Cambria Math" w:hAnsi="Cambria Math"/>
                        <w:sz w:val="24"/>
                        <w:szCs w:val="24"/>
                      </w:rPr>
                      <m:t>ном</m:t>
                    </m:r>
                  </m:sub>
                </m:sSub>
                <m:r>
                  <m:rPr>
                    <m:sty m:val="p"/>
                  </m:rPr>
                  <w:rPr>
                    <w:rFonts w:ascii="Cambria Math" w:hAnsi="Cambria Math"/>
                    <w:sz w:val="24"/>
                    <w:szCs w:val="24"/>
                  </w:rPr>
                  <m:t>=10 кВ</m:t>
                </m:r>
              </m:oMath>
            </m:oMathPara>
          </w:p>
        </w:tc>
      </w:tr>
      <w:tr w:rsidR="003D4161" w:rsidTr="0077482F">
        <w:tc>
          <w:tcPr>
            <w:tcW w:w="3284" w:type="dxa"/>
            <w:tcBorders>
              <w:left w:val="single" w:sz="12" w:space="0" w:color="auto"/>
              <w:right w:val="single" w:sz="12" w:space="0" w:color="auto"/>
            </w:tcBorders>
            <w:vAlign w:val="center"/>
          </w:tcPr>
          <w:p w:rsidR="003D4161" w:rsidRDefault="00AF5E36" w:rsidP="0077482F">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rPr>
                      <m:t>I</m:t>
                    </m:r>
                  </m:e>
                  <m:sub>
                    <m:r>
                      <m:rPr>
                        <m:sty m:val="p"/>
                      </m:rPr>
                      <w:rPr>
                        <w:rFonts w:ascii="Cambria Math" w:hAnsi="Cambria Math"/>
                        <w:sz w:val="24"/>
                        <w:szCs w:val="24"/>
                        <w:lang w:val="en-US"/>
                      </w:rPr>
                      <m:t>max</m:t>
                    </m:r>
                  </m:sub>
                </m:sSub>
                <m:r>
                  <m:rPr>
                    <m:sty m:val="p"/>
                  </m:rPr>
                  <w:rPr>
                    <w:rFonts w:ascii="Cambria Math" w:hAnsi="Cambria Math"/>
                    <w:sz w:val="24"/>
                    <w:szCs w:val="24"/>
                  </w:rPr>
                  <m:t>=73,6 А</m:t>
                </m:r>
              </m:oMath>
            </m:oMathPara>
          </w:p>
        </w:tc>
        <w:tc>
          <w:tcPr>
            <w:tcW w:w="3285" w:type="dxa"/>
            <w:tcBorders>
              <w:left w:val="single" w:sz="12" w:space="0" w:color="auto"/>
              <w:right w:val="single" w:sz="12" w:space="0" w:color="auto"/>
            </w:tcBorders>
            <w:vAlign w:val="center"/>
          </w:tcPr>
          <w:p w:rsidR="003D4161" w:rsidRDefault="00AF5E36" w:rsidP="0077482F">
            <w:pPr>
              <w:jc w:val="center"/>
              <w:rPr>
                <w:sz w:val="24"/>
                <w:szCs w:val="24"/>
              </w:rPr>
            </w:pPr>
            <m:oMathPara>
              <m:oMathParaPr>
                <m:jc m:val="left"/>
              </m:oMathParaPr>
              <m:oMath>
                <m:sSub>
                  <m:sSubPr>
                    <m:ctrlPr>
                      <w:rPr>
                        <w:rFonts w:ascii="Cambria Math" w:hAnsi="Cambria Math"/>
                        <w:sz w:val="24"/>
                        <w:szCs w:val="24"/>
                      </w:rPr>
                    </m:ctrlPr>
                  </m:sSubPr>
                  <m:e>
                    <m:r>
                      <m:rPr>
                        <m:sty m:val="p"/>
                      </m:rPr>
                      <w:rPr>
                        <w:rFonts w:ascii="Cambria Math" w:hAnsi="Cambria Math"/>
                        <w:sz w:val="24"/>
                        <w:szCs w:val="24"/>
                      </w:rPr>
                      <m:t>I</m:t>
                    </m:r>
                  </m:e>
                  <m:sub>
                    <m:r>
                      <m:rPr>
                        <m:sty m:val="p"/>
                      </m:rPr>
                      <w:rPr>
                        <w:rFonts w:ascii="Cambria Math" w:hAnsi="Cambria Math"/>
                        <w:sz w:val="24"/>
                        <w:szCs w:val="24"/>
                        <w:lang w:val="en-US"/>
                      </w:rPr>
                      <m:t>1ном</m:t>
                    </m:r>
                  </m:sub>
                </m:sSub>
                <m:r>
                  <m:rPr>
                    <m:sty m:val="p"/>
                  </m:rPr>
                  <w:rPr>
                    <w:rFonts w:ascii="Cambria Math" w:hAnsi="Cambria Math"/>
                    <w:sz w:val="24"/>
                    <w:szCs w:val="24"/>
                  </w:rPr>
                  <m:t>=100 А</m:t>
                </m:r>
              </m:oMath>
            </m:oMathPara>
          </w:p>
        </w:tc>
      </w:tr>
      <w:tr w:rsidR="003D4161" w:rsidTr="0077482F">
        <w:tc>
          <w:tcPr>
            <w:tcW w:w="3284" w:type="dxa"/>
            <w:tcBorders>
              <w:left w:val="single" w:sz="12" w:space="0" w:color="auto"/>
              <w:right w:val="single" w:sz="12" w:space="0" w:color="auto"/>
            </w:tcBorders>
            <w:vAlign w:val="center"/>
          </w:tcPr>
          <w:p w:rsidR="003D4161" w:rsidRPr="00044F32" w:rsidRDefault="00AF5E36" w:rsidP="0077482F">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lang w:val="en-US"/>
                      </w:rPr>
                      <m:t>i</m:t>
                    </m:r>
                  </m:e>
                  <m:sub>
                    <m:r>
                      <w:rPr>
                        <w:rFonts w:ascii="Cambria Math" w:hAnsi="Cambria Math"/>
                        <w:sz w:val="24"/>
                        <w:szCs w:val="24"/>
                      </w:rPr>
                      <m:t>у</m:t>
                    </m:r>
                  </m:sub>
                </m:sSub>
                <m:r>
                  <m:rPr>
                    <m:sty m:val="p"/>
                  </m:rPr>
                  <w:rPr>
                    <w:rFonts w:ascii="Cambria Math" w:hAnsi="Cambria Math"/>
                    <w:sz w:val="24"/>
                    <w:szCs w:val="24"/>
                  </w:rPr>
                  <m:t>=12,96 кА</m:t>
                </m:r>
              </m:oMath>
            </m:oMathPara>
          </w:p>
        </w:tc>
        <w:tc>
          <w:tcPr>
            <w:tcW w:w="3285" w:type="dxa"/>
            <w:tcBorders>
              <w:left w:val="single" w:sz="12" w:space="0" w:color="auto"/>
              <w:right w:val="single" w:sz="12" w:space="0" w:color="auto"/>
            </w:tcBorders>
            <w:vAlign w:val="center"/>
          </w:tcPr>
          <w:p w:rsidR="003D4161" w:rsidRDefault="00AF5E36" w:rsidP="0077482F">
            <w:pPr>
              <w:rPr>
                <w:sz w:val="24"/>
                <w:szCs w:val="24"/>
              </w:rPr>
            </w:pPr>
            <m:oMathPara>
              <m:oMathParaPr>
                <m:jc m:val="left"/>
              </m:oMathParaPr>
              <m:oMath>
                <m:sSub>
                  <m:sSubPr>
                    <m:ctrlPr>
                      <w:rPr>
                        <w:rFonts w:ascii="Cambria Math" w:hAnsi="Cambria Math"/>
                        <w:sz w:val="24"/>
                        <w:szCs w:val="24"/>
                      </w:rPr>
                    </m:ctrlPr>
                  </m:sSubPr>
                  <m:e>
                    <m:r>
                      <w:rPr>
                        <w:rFonts w:ascii="Cambria Math" w:hAnsi="Cambria Math"/>
                        <w:sz w:val="24"/>
                        <w:szCs w:val="24"/>
                        <w:lang w:val="en-US"/>
                      </w:rPr>
                      <m:t>i</m:t>
                    </m:r>
                  </m:e>
                  <m:sub>
                    <m:r>
                      <m:rPr>
                        <m:sty m:val="p"/>
                      </m:rPr>
                      <w:rPr>
                        <w:rFonts w:ascii="Cambria Math" w:hAnsi="Cambria Math"/>
                        <w:sz w:val="24"/>
                        <w:szCs w:val="24"/>
                        <w:lang w:val="en-US"/>
                      </w:rPr>
                      <m:t>дин</m:t>
                    </m:r>
                  </m:sub>
                </m:sSub>
                <m:r>
                  <m:rPr>
                    <m:sty m:val="p"/>
                  </m:rPr>
                  <w:rPr>
                    <w:rFonts w:ascii="Cambria Math" w:hAnsi="Cambria Math"/>
                    <w:sz w:val="24"/>
                    <w:szCs w:val="24"/>
                  </w:rPr>
                  <m:t>=52 кА</m:t>
                </m:r>
              </m:oMath>
            </m:oMathPara>
          </w:p>
        </w:tc>
      </w:tr>
      <w:tr w:rsidR="003D4161" w:rsidTr="0077482F">
        <w:tc>
          <w:tcPr>
            <w:tcW w:w="3284" w:type="dxa"/>
            <w:tcBorders>
              <w:left w:val="single" w:sz="12" w:space="0" w:color="auto"/>
              <w:bottom w:val="single" w:sz="12" w:space="0" w:color="auto"/>
              <w:right w:val="single" w:sz="12" w:space="0" w:color="auto"/>
            </w:tcBorders>
            <w:vAlign w:val="center"/>
          </w:tcPr>
          <w:p w:rsidR="003D4161" w:rsidRDefault="00AF5E36" w:rsidP="0077482F">
            <w:pPr>
              <w:jc w:val="center"/>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r>
                  <m:rPr>
                    <m:sty m:val="p"/>
                  </m:rPr>
                  <w:rPr>
                    <w:rFonts w:ascii="Cambria Math" w:hAnsi="Cambria Math"/>
                    <w:sz w:val="24"/>
                    <w:szCs w:val="24"/>
                  </w:rPr>
                  <m:t>=15,05∙</m:t>
                </m:r>
                <m:sSup>
                  <m:sSupPr>
                    <m:ctrlPr>
                      <w:rPr>
                        <w:rFonts w:ascii="Cambria Math" w:hAnsi="Cambria Math"/>
                        <w:sz w:val="24"/>
                        <w:szCs w:val="24"/>
                      </w:rPr>
                    </m:ctrlPr>
                  </m:sSupPr>
                  <m:e>
                    <m:r>
                      <m:rPr>
                        <m:sty m:val="p"/>
                      </m:rPr>
                      <w:rPr>
                        <w:rFonts w:ascii="Cambria Math" w:hAnsi="Cambria Math"/>
                        <w:sz w:val="24"/>
                        <w:szCs w:val="24"/>
                      </w:rPr>
                      <m:t>10</m:t>
                    </m:r>
                  </m:e>
                  <m:sup>
                    <m:r>
                      <m:rPr>
                        <m:sty m:val="p"/>
                      </m:rPr>
                      <w:rPr>
                        <w:rFonts w:ascii="Cambria Math" w:hAnsi="Cambria Math"/>
                        <w:sz w:val="24"/>
                        <w:szCs w:val="24"/>
                      </w:rPr>
                      <m:t>6</m:t>
                    </m:r>
                  </m:sup>
                </m:sSup>
                <m:r>
                  <m:rPr>
                    <m:sty m:val="p"/>
                  </m:rPr>
                  <w:rPr>
                    <w:rFonts w:ascii="Cambria Math" w:hAnsi="Cambria Math"/>
                    <w:sz w:val="24"/>
                    <w:szCs w:val="24"/>
                  </w:rPr>
                  <m:t xml:space="preserve"> </m:t>
                </m:r>
                <m:sSup>
                  <m:sSupPr>
                    <m:ctrlPr>
                      <w:rPr>
                        <w:rFonts w:ascii="Cambria Math" w:hAnsi="Cambria Math"/>
                        <w:sz w:val="24"/>
                        <w:szCs w:val="24"/>
                      </w:rPr>
                    </m:ctrlPr>
                  </m:sSupPr>
                  <m:e>
                    <m:r>
                      <m:rPr>
                        <m:sty m:val="p"/>
                      </m:rPr>
                      <w:rPr>
                        <w:rFonts w:ascii="Cambria Math" w:hAnsi="Cambria Math"/>
                        <w:sz w:val="24"/>
                        <w:szCs w:val="24"/>
                      </w:rPr>
                      <m:t>А</m:t>
                    </m:r>
                  </m:e>
                  <m:sup>
                    <m:r>
                      <m:rPr>
                        <m:sty m:val="p"/>
                      </m:rPr>
                      <w:rPr>
                        <w:rFonts w:ascii="Cambria Math" w:hAnsi="Cambria Math"/>
                        <w:sz w:val="24"/>
                        <w:szCs w:val="24"/>
                      </w:rPr>
                      <m:t>2</m:t>
                    </m:r>
                  </m:sup>
                </m:sSup>
                <m:r>
                  <m:rPr>
                    <m:sty m:val="p"/>
                  </m:rPr>
                  <w:rPr>
                    <w:rFonts w:ascii="Cambria Math" w:hAnsi="Cambria Math"/>
                    <w:sz w:val="24"/>
                    <w:szCs w:val="24"/>
                  </w:rPr>
                  <m:t>∙с</m:t>
                </m:r>
              </m:oMath>
            </m:oMathPara>
          </w:p>
        </w:tc>
        <w:tc>
          <w:tcPr>
            <w:tcW w:w="3285" w:type="dxa"/>
            <w:tcBorders>
              <w:left w:val="single" w:sz="12" w:space="0" w:color="auto"/>
              <w:bottom w:val="single" w:sz="12" w:space="0" w:color="auto"/>
              <w:right w:val="single" w:sz="12" w:space="0" w:color="auto"/>
            </w:tcBorders>
            <w:vAlign w:val="center"/>
          </w:tcPr>
          <w:p w:rsidR="003D4161" w:rsidRPr="004E5C65" w:rsidRDefault="00AF5E36" w:rsidP="0077482F">
            <w:pPr>
              <w:rPr>
                <w:sz w:val="24"/>
                <w:szCs w:val="24"/>
              </w:rPr>
            </w:pPr>
            <m:oMathPara>
              <m:oMath>
                <m:sSubSup>
                  <m:sSubSupPr>
                    <m:ctrlPr>
                      <w:rPr>
                        <w:rFonts w:ascii="Cambria Math" w:hAnsi="Cambria Math"/>
                        <w:szCs w:val="24"/>
                      </w:rPr>
                    </m:ctrlPr>
                  </m:sSubSupPr>
                  <m:e>
                    <m:r>
                      <m:rPr>
                        <m:sty m:val="p"/>
                      </m:rPr>
                      <w:rPr>
                        <w:rFonts w:ascii="Cambria Math" w:hAnsi="Cambria Math"/>
                        <w:szCs w:val="24"/>
                      </w:rPr>
                      <m:t>I</m:t>
                    </m:r>
                  </m:e>
                  <m:sub>
                    <m:r>
                      <m:rPr>
                        <m:sty m:val="p"/>
                      </m:rPr>
                      <w:rPr>
                        <w:rFonts w:ascii="Cambria Math" w:hAnsi="Cambria Math"/>
                        <w:szCs w:val="24"/>
                      </w:rPr>
                      <m:t>тер</m:t>
                    </m:r>
                  </m:sub>
                  <m:sup>
                    <m:r>
                      <m:rPr>
                        <m:sty m:val="p"/>
                      </m:rPr>
                      <w:rPr>
                        <w:rFonts w:ascii="Cambria Math" w:hAnsi="Cambria Math"/>
                        <w:szCs w:val="24"/>
                      </w:rPr>
                      <m:t>2</m:t>
                    </m:r>
                  </m:sup>
                </m:sSubSup>
                <m:r>
                  <m:rPr>
                    <m:sty m:val="p"/>
                  </m:rPr>
                  <w:rPr>
                    <w:rFonts w:ascii="Cambria Math" w:hAnsi="Cambria Math"/>
                    <w:szCs w:val="24"/>
                  </w:rPr>
                  <m:t>∙</m:t>
                </m:r>
                <m:sSub>
                  <m:sSubPr>
                    <m:ctrlPr>
                      <w:rPr>
                        <w:rFonts w:ascii="Cambria Math" w:hAnsi="Cambria Math"/>
                        <w:szCs w:val="24"/>
                      </w:rPr>
                    </m:ctrlPr>
                  </m:sSubPr>
                  <m:e>
                    <m:r>
                      <m:rPr>
                        <m:sty m:val="p"/>
                      </m:rPr>
                      <w:rPr>
                        <w:rFonts w:ascii="Cambria Math" w:hAnsi="Cambria Math"/>
                        <w:szCs w:val="24"/>
                        <w:lang w:val="en-US"/>
                      </w:rPr>
                      <m:t>t</m:t>
                    </m:r>
                  </m:e>
                  <m:sub>
                    <m:r>
                      <w:rPr>
                        <w:rFonts w:ascii="Cambria Math" w:hAnsi="Cambria Math"/>
                        <w:szCs w:val="24"/>
                      </w:rPr>
                      <m:t>тер</m:t>
                    </m:r>
                  </m:sub>
                </m:sSub>
                <m:r>
                  <m:rPr>
                    <m:sty m:val="p"/>
                  </m:rPr>
                  <w:rPr>
                    <w:rFonts w:ascii="Cambria Math" w:hAnsi="Cambria Math"/>
                    <w:szCs w:val="24"/>
                  </w:rPr>
                  <m:t>=</m:t>
                </m:r>
                <m:sSup>
                  <m:sSupPr>
                    <m:ctrlPr>
                      <w:rPr>
                        <w:rFonts w:ascii="Cambria Math" w:hAnsi="Cambria Math"/>
                        <w:szCs w:val="24"/>
                      </w:rPr>
                    </m:ctrlPr>
                  </m:sSupPr>
                  <m:e>
                    <m:r>
                      <m:rPr>
                        <m:sty m:val="p"/>
                      </m:rPr>
                      <w:rPr>
                        <w:rFonts w:ascii="Cambria Math" w:hAnsi="Cambria Math"/>
                        <w:szCs w:val="24"/>
                      </w:rPr>
                      <m:t>20</m:t>
                    </m:r>
                  </m:e>
                  <m:sup>
                    <m:r>
                      <m:rPr>
                        <m:sty m:val="p"/>
                      </m:rPr>
                      <w:rPr>
                        <w:rFonts w:ascii="Cambria Math" w:hAnsi="Cambria Math"/>
                        <w:szCs w:val="24"/>
                      </w:rPr>
                      <m:t>2</m:t>
                    </m:r>
                  </m:sup>
                </m:sSup>
                <m:r>
                  <m:rPr>
                    <m:sty m:val="p"/>
                  </m:rPr>
                  <w:rPr>
                    <w:rFonts w:ascii="Cambria Math" w:hAnsi="Cambria Math"/>
                    <w:szCs w:val="24"/>
                  </w:rPr>
                  <m:t xml:space="preserve">∙3=1200 </m:t>
                </m:r>
                <m:sSup>
                  <m:sSupPr>
                    <m:ctrlPr>
                      <w:rPr>
                        <w:rFonts w:ascii="Cambria Math" w:hAnsi="Cambria Math"/>
                        <w:szCs w:val="24"/>
                      </w:rPr>
                    </m:ctrlPr>
                  </m:sSupPr>
                  <m:e>
                    <m:r>
                      <m:rPr>
                        <m:sty m:val="p"/>
                      </m:rPr>
                      <w:rPr>
                        <w:rFonts w:ascii="Cambria Math" w:hAnsi="Cambria Math"/>
                        <w:szCs w:val="24"/>
                      </w:rPr>
                      <m:t>кА</m:t>
                    </m:r>
                  </m:e>
                  <m:sup>
                    <m:r>
                      <m:rPr>
                        <m:sty m:val="p"/>
                      </m:rPr>
                      <w:rPr>
                        <w:rFonts w:ascii="Cambria Math" w:hAnsi="Cambria Math"/>
                        <w:szCs w:val="24"/>
                      </w:rPr>
                      <m:t>2</m:t>
                    </m:r>
                  </m:sup>
                </m:sSup>
                <m:r>
                  <m:rPr>
                    <m:sty m:val="p"/>
                  </m:rPr>
                  <w:rPr>
                    <w:rFonts w:ascii="Cambria Math" w:hAnsi="Cambria Math"/>
                    <w:szCs w:val="24"/>
                  </w:rPr>
                  <m:t>∙с</m:t>
                </m:r>
              </m:oMath>
            </m:oMathPara>
          </w:p>
        </w:tc>
      </w:tr>
    </w:tbl>
    <w:p w:rsidR="003D4161" w:rsidRPr="001B0A55" w:rsidRDefault="003D4161" w:rsidP="003D4161">
      <w:pPr>
        <w:jc w:val="both"/>
        <w:rPr>
          <w:sz w:val="16"/>
          <w:szCs w:val="16"/>
        </w:rPr>
      </w:pPr>
    </w:p>
    <w:p w:rsidR="003D4161" w:rsidRPr="00685CA9" w:rsidRDefault="003D4161" w:rsidP="00DC57BA">
      <w:pPr>
        <w:pStyle w:val="ad"/>
        <w:numPr>
          <w:ilvl w:val="0"/>
          <w:numId w:val="23"/>
        </w:numPr>
        <w:ind w:left="284" w:hanging="284"/>
        <w:jc w:val="both"/>
        <w:rPr>
          <w:sz w:val="24"/>
          <w:szCs w:val="24"/>
        </w:rPr>
      </w:pPr>
      <w:r>
        <w:rPr>
          <w:sz w:val="24"/>
          <w:szCs w:val="24"/>
        </w:rPr>
        <w:t>Определяется нагрузка по фазам для наиболее загруженного трансформатора тока ТА д</w:t>
      </w:r>
      <w:r w:rsidRPr="008C389D">
        <w:rPr>
          <w:sz w:val="24"/>
          <w:szCs w:val="24"/>
        </w:rPr>
        <w:t>ля проверки трансформатора тока по вторичной нагрузке, пользуясь схемой включения и каталожными данными приборов. Результаты ра</w:t>
      </w:r>
      <w:r>
        <w:rPr>
          <w:sz w:val="24"/>
          <w:szCs w:val="24"/>
        </w:rPr>
        <w:t>счетов представлены в таблице 11</w:t>
      </w:r>
      <w:r w:rsidRPr="008C389D">
        <w:rPr>
          <w:sz w:val="24"/>
          <w:szCs w:val="24"/>
        </w:rPr>
        <w:t>.</w:t>
      </w:r>
    </w:p>
    <w:p w:rsidR="00685CA9" w:rsidRDefault="00685CA9" w:rsidP="00685CA9">
      <w:pPr>
        <w:ind w:firstLine="851"/>
        <w:jc w:val="both"/>
        <w:rPr>
          <w:sz w:val="24"/>
          <w:szCs w:val="24"/>
        </w:rPr>
      </w:pPr>
      <w:r>
        <w:rPr>
          <w:sz w:val="24"/>
          <w:szCs w:val="24"/>
        </w:rPr>
        <w:t>Из таблицы 11 видно, что наиболее загружен трансформатор тока фазы А.</w:t>
      </w:r>
    </w:p>
    <w:p w:rsidR="00685CA9" w:rsidRDefault="00685CA9" w:rsidP="00DC57BA">
      <w:pPr>
        <w:pStyle w:val="ad"/>
        <w:numPr>
          <w:ilvl w:val="0"/>
          <w:numId w:val="23"/>
        </w:numPr>
        <w:ind w:left="284" w:hanging="284"/>
        <w:jc w:val="both"/>
        <w:rPr>
          <w:sz w:val="24"/>
          <w:szCs w:val="24"/>
        </w:rPr>
      </w:pPr>
      <w:r>
        <w:rPr>
          <w:sz w:val="24"/>
          <w:szCs w:val="24"/>
        </w:rPr>
        <w:t xml:space="preserve">Определяется номинальная допустимая нагрузка трансформатора тока в выбранном классе точности 0,5 по каталогу </w:t>
      </w:r>
      <m:oMath>
        <m:sSub>
          <m:sSubPr>
            <m:ctrlPr>
              <w:rPr>
                <w:rFonts w:ascii="Cambria Math" w:hAnsi="Cambria Math"/>
                <w:sz w:val="24"/>
                <w:szCs w:val="24"/>
              </w:rPr>
            </m:ctrlPr>
          </m:sSubPr>
          <m:e>
            <m:r>
              <m:rPr>
                <m:sty m:val="p"/>
              </m:rPr>
              <w:rPr>
                <w:rFonts w:ascii="Cambria Math"/>
                <w:sz w:val="24"/>
                <w:szCs w:val="24"/>
                <w:lang w:val="en-US"/>
              </w:rPr>
              <m:t>z</m:t>
            </m:r>
          </m:e>
          <m:sub>
            <m:r>
              <m:rPr>
                <m:sty m:val="p"/>
              </m:rPr>
              <w:rPr>
                <w:rFonts w:ascii="Cambria Math"/>
                <w:sz w:val="24"/>
                <w:szCs w:val="24"/>
              </w:rPr>
              <m:t>2</m:t>
            </m:r>
            <m:r>
              <m:rPr>
                <m:sty m:val="p"/>
              </m:rPr>
              <w:rPr>
                <w:rFonts w:ascii="Cambria Math" w:hAnsi="Cambria Math"/>
                <w:sz w:val="24"/>
                <w:szCs w:val="24"/>
              </w:rPr>
              <m:t>ном</m:t>
            </m:r>
          </m:sub>
        </m:sSub>
        <m:r>
          <m:rPr>
            <m:sty m:val="p"/>
          </m:rPr>
          <w:rPr>
            <w:rFonts w:ascii="Cambria Math"/>
            <w:sz w:val="24"/>
            <w:szCs w:val="24"/>
          </w:rPr>
          <m:t>=</m:t>
        </m:r>
        <m:r>
          <m:rPr>
            <m:nor/>
          </m:rPr>
          <w:rPr>
            <w:sz w:val="24"/>
            <w:szCs w:val="24"/>
          </w:rPr>
          <m:t>0,4 Ом</m:t>
        </m:r>
      </m:oMath>
      <w:r>
        <w:rPr>
          <w:sz w:val="24"/>
          <w:szCs w:val="24"/>
        </w:rPr>
        <w:t>.</w:t>
      </w:r>
    </w:p>
    <w:p w:rsidR="00685CA9" w:rsidRDefault="00685CA9" w:rsidP="007B02FA">
      <w:pPr>
        <w:tabs>
          <w:tab w:val="left" w:pos="426"/>
        </w:tabs>
        <w:jc w:val="both"/>
        <w:rPr>
          <w:sz w:val="24"/>
          <w:szCs w:val="24"/>
        </w:rPr>
      </w:pPr>
    </w:p>
    <w:p w:rsidR="007B02FA" w:rsidRPr="001B0A55" w:rsidRDefault="007B02FA" w:rsidP="007B02FA">
      <w:pPr>
        <w:jc w:val="both"/>
        <w:rPr>
          <w:sz w:val="24"/>
          <w:szCs w:val="24"/>
        </w:rPr>
      </w:pPr>
      <w:r>
        <w:rPr>
          <w:sz w:val="24"/>
          <w:szCs w:val="24"/>
        </w:rPr>
        <w:t>Таблица 11 –</w:t>
      </w:r>
      <w:r>
        <w:rPr>
          <w:b/>
          <w:sz w:val="24"/>
          <w:szCs w:val="24"/>
        </w:rPr>
        <w:t xml:space="preserve"> </w:t>
      </w:r>
      <w:r w:rsidRPr="001B0A55">
        <w:rPr>
          <w:sz w:val="24"/>
          <w:szCs w:val="24"/>
        </w:rPr>
        <w:t>Нагрузка трансформатора тока по фазам</w:t>
      </w:r>
    </w:p>
    <w:tbl>
      <w:tblPr>
        <w:tblW w:w="0" w:type="auto"/>
        <w:tblLook w:val="04A0" w:firstRow="1" w:lastRow="0" w:firstColumn="1" w:lastColumn="0" w:noHBand="0" w:noVBand="1"/>
      </w:tblPr>
      <w:tblGrid>
        <w:gridCol w:w="3369"/>
        <w:gridCol w:w="1390"/>
        <w:gridCol w:w="1698"/>
        <w:gridCol w:w="1698"/>
        <w:gridCol w:w="1699"/>
      </w:tblGrid>
      <w:tr w:rsidR="007B02FA" w:rsidTr="007B02FA">
        <w:tc>
          <w:tcPr>
            <w:tcW w:w="3369" w:type="dxa"/>
            <w:vMerge w:val="restart"/>
            <w:tcBorders>
              <w:top w:val="single" w:sz="12" w:space="0" w:color="auto"/>
              <w:left w:val="single" w:sz="12" w:space="0" w:color="auto"/>
              <w:right w:val="single" w:sz="12" w:space="0" w:color="auto"/>
            </w:tcBorders>
            <w:vAlign w:val="center"/>
          </w:tcPr>
          <w:p w:rsidR="007B02FA" w:rsidRDefault="007B02FA" w:rsidP="007B02FA">
            <w:pPr>
              <w:jc w:val="center"/>
              <w:rPr>
                <w:sz w:val="24"/>
                <w:szCs w:val="24"/>
              </w:rPr>
            </w:pPr>
            <w:r>
              <w:rPr>
                <w:sz w:val="24"/>
                <w:szCs w:val="24"/>
              </w:rPr>
              <w:t>Прибор</w:t>
            </w:r>
          </w:p>
        </w:tc>
        <w:tc>
          <w:tcPr>
            <w:tcW w:w="1390" w:type="dxa"/>
            <w:vMerge w:val="restart"/>
            <w:tcBorders>
              <w:top w:val="single" w:sz="12" w:space="0" w:color="auto"/>
              <w:left w:val="single" w:sz="12" w:space="0" w:color="auto"/>
              <w:right w:val="single" w:sz="12" w:space="0" w:color="auto"/>
            </w:tcBorders>
            <w:vAlign w:val="center"/>
          </w:tcPr>
          <w:p w:rsidR="007B02FA" w:rsidRDefault="007B02FA" w:rsidP="007B02FA">
            <w:pPr>
              <w:jc w:val="center"/>
              <w:rPr>
                <w:sz w:val="24"/>
                <w:szCs w:val="24"/>
              </w:rPr>
            </w:pPr>
            <w:r>
              <w:rPr>
                <w:sz w:val="24"/>
                <w:szCs w:val="24"/>
              </w:rPr>
              <w:t>Тип</w:t>
            </w:r>
          </w:p>
        </w:tc>
        <w:tc>
          <w:tcPr>
            <w:tcW w:w="5095" w:type="dxa"/>
            <w:gridSpan w:val="3"/>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rPr>
              <w:t>Нагрузка фазы, В·А</w:t>
            </w:r>
          </w:p>
        </w:tc>
      </w:tr>
      <w:tr w:rsidR="007B02FA" w:rsidTr="007B02FA">
        <w:tc>
          <w:tcPr>
            <w:tcW w:w="3369" w:type="dxa"/>
            <w:vMerge/>
            <w:tcBorders>
              <w:left w:val="single" w:sz="12" w:space="0" w:color="auto"/>
              <w:bottom w:val="single" w:sz="12" w:space="0" w:color="auto"/>
              <w:right w:val="single" w:sz="12" w:space="0" w:color="auto"/>
            </w:tcBorders>
          </w:tcPr>
          <w:p w:rsidR="007B02FA" w:rsidRDefault="007B02FA" w:rsidP="007B02FA">
            <w:pPr>
              <w:jc w:val="both"/>
              <w:rPr>
                <w:sz w:val="24"/>
                <w:szCs w:val="24"/>
              </w:rPr>
            </w:pPr>
          </w:p>
        </w:tc>
        <w:tc>
          <w:tcPr>
            <w:tcW w:w="1390" w:type="dxa"/>
            <w:vMerge/>
            <w:tcBorders>
              <w:left w:val="single" w:sz="12" w:space="0" w:color="auto"/>
              <w:bottom w:val="single" w:sz="12" w:space="0" w:color="auto"/>
              <w:right w:val="single" w:sz="12" w:space="0" w:color="auto"/>
            </w:tcBorders>
          </w:tcPr>
          <w:p w:rsidR="007B02FA" w:rsidRDefault="007B02FA" w:rsidP="007B02FA">
            <w:pPr>
              <w:jc w:val="both"/>
              <w:rPr>
                <w:sz w:val="24"/>
                <w:szCs w:val="24"/>
              </w:rPr>
            </w:pPr>
          </w:p>
        </w:tc>
        <w:tc>
          <w:tcPr>
            <w:tcW w:w="1698" w:type="dxa"/>
            <w:tcBorders>
              <w:top w:val="single" w:sz="12" w:space="0" w:color="auto"/>
              <w:left w:val="single" w:sz="12" w:space="0" w:color="auto"/>
              <w:bottom w:val="single" w:sz="12" w:space="0" w:color="auto"/>
            </w:tcBorders>
          </w:tcPr>
          <w:p w:rsidR="007B02FA" w:rsidRDefault="007B02FA" w:rsidP="007B02FA">
            <w:pPr>
              <w:jc w:val="center"/>
              <w:rPr>
                <w:sz w:val="24"/>
                <w:szCs w:val="24"/>
              </w:rPr>
            </w:pPr>
            <w:r>
              <w:rPr>
                <w:sz w:val="24"/>
                <w:szCs w:val="24"/>
              </w:rPr>
              <w:t>А</w:t>
            </w:r>
          </w:p>
        </w:tc>
        <w:tc>
          <w:tcPr>
            <w:tcW w:w="1698" w:type="dxa"/>
            <w:tcBorders>
              <w:top w:val="single" w:sz="12" w:space="0" w:color="auto"/>
              <w:bottom w:val="single" w:sz="12" w:space="0" w:color="auto"/>
            </w:tcBorders>
          </w:tcPr>
          <w:p w:rsidR="007B02FA" w:rsidRDefault="007B02FA" w:rsidP="007B02FA">
            <w:pPr>
              <w:jc w:val="center"/>
              <w:rPr>
                <w:sz w:val="24"/>
                <w:szCs w:val="24"/>
              </w:rPr>
            </w:pPr>
            <w:r>
              <w:rPr>
                <w:sz w:val="24"/>
                <w:szCs w:val="24"/>
              </w:rPr>
              <w:t>В</w:t>
            </w:r>
          </w:p>
        </w:tc>
        <w:tc>
          <w:tcPr>
            <w:tcW w:w="1699" w:type="dxa"/>
            <w:tcBorders>
              <w:top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С</w:t>
            </w:r>
          </w:p>
        </w:tc>
      </w:tr>
      <w:tr w:rsidR="007B02FA" w:rsidTr="007B02FA">
        <w:tc>
          <w:tcPr>
            <w:tcW w:w="3369" w:type="dxa"/>
            <w:tcBorders>
              <w:top w:val="single" w:sz="12" w:space="0" w:color="auto"/>
              <w:left w:val="single" w:sz="12" w:space="0" w:color="auto"/>
              <w:right w:val="single" w:sz="12" w:space="0" w:color="auto"/>
            </w:tcBorders>
          </w:tcPr>
          <w:p w:rsidR="007B02FA" w:rsidRDefault="007B02FA" w:rsidP="007B02FA">
            <w:pPr>
              <w:jc w:val="both"/>
              <w:rPr>
                <w:sz w:val="24"/>
                <w:szCs w:val="24"/>
              </w:rPr>
            </w:pPr>
            <w:r>
              <w:rPr>
                <w:sz w:val="24"/>
                <w:szCs w:val="24"/>
              </w:rPr>
              <w:t>Амперметр</w:t>
            </w:r>
          </w:p>
        </w:tc>
        <w:tc>
          <w:tcPr>
            <w:tcW w:w="1390" w:type="dxa"/>
            <w:tcBorders>
              <w:top w:val="single" w:sz="12" w:space="0" w:color="auto"/>
              <w:left w:val="single" w:sz="12" w:space="0" w:color="auto"/>
              <w:right w:val="single" w:sz="12" w:space="0" w:color="auto"/>
            </w:tcBorders>
          </w:tcPr>
          <w:p w:rsidR="007B02FA" w:rsidRDefault="007B02FA" w:rsidP="007B02FA">
            <w:pPr>
              <w:jc w:val="both"/>
              <w:rPr>
                <w:sz w:val="24"/>
                <w:szCs w:val="24"/>
              </w:rPr>
            </w:pPr>
            <w:r>
              <w:rPr>
                <w:sz w:val="24"/>
                <w:szCs w:val="24"/>
              </w:rPr>
              <w:t>Э-335</w:t>
            </w:r>
          </w:p>
        </w:tc>
        <w:tc>
          <w:tcPr>
            <w:tcW w:w="1698" w:type="dxa"/>
            <w:tcBorders>
              <w:top w:val="single" w:sz="12" w:space="0" w:color="auto"/>
              <w:left w:val="single" w:sz="12" w:space="0" w:color="auto"/>
            </w:tcBorders>
            <w:vAlign w:val="center"/>
          </w:tcPr>
          <w:p w:rsidR="007B02FA" w:rsidRDefault="007B02FA" w:rsidP="007B02FA">
            <w:pPr>
              <w:jc w:val="center"/>
              <w:rPr>
                <w:sz w:val="24"/>
                <w:szCs w:val="24"/>
              </w:rPr>
            </w:pPr>
            <w:r>
              <w:rPr>
                <w:sz w:val="24"/>
                <w:szCs w:val="24"/>
              </w:rPr>
              <w:t>0,5</w:t>
            </w:r>
          </w:p>
        </w:tc>
        <w:tc>
          <w:tcPr>
            <w:tcW w:w="1698" w:type="dxa"/>
            <w:tcBorders>
              <w:top w:val="single" w:sz="12" w:space="0" w:color="auto"/>
            </w:tcBorders>
            <w:vAlign w:val="center"/>
          </w:tcPr>
          <w:p w:rsidR="007B02FA" w:rsidRDefault="007B02FA" w:rsidP="007B02FA">
            <w:pPr>
              <w:jc w:val="center"/>
              <w:rPr>
                <w:sz w:val="24"/>
                <w:szCs w:val="24"/>
              </w:rPr>
            </w:pPr>
            <w:r>
              <w:rPr>
                <w:sz w:val="24"/>
                <w:szCs w:val="24"/>
              </w:rPr>
              <w:t>─</w:t>
            </w:r>
          </w:p>
        </w:tc>
        <w:tc>
          <w:tcPr>
            <w:tcW w:w="1699" w:type="dxa"/>
            <w:tcBorders>
              <w:top w:val="single" w:sz="12" w:space="0" w:color="auto"/>
              <w:right w:val="single" w:sz="12" w:space="0" w:color="auto"/>
            </w:tcBorders>
            <w:vAlign w:val="center"/>
          </w:tcPr>
          <w:p w:rsidR="007B02FA" w:rsidRDefault="007B02FA" w:rsidP="007B02FA">
            <w:pPr>
              <w:jc w:val="center"/>
              <w:rPr>
                <w:sz w:val="24"/>
                <w:szCs w:val="24"/>
              </w:rPr>
            </w:pPr>
            <w:r>
              <w:rPr>
                <w:sz w:val="24"/>
                <w:szCs w:val="24"/>
              </w:rPr>
              <w:t>─</w:t>
            </w:r>
          </w:p>
        </w:tc>
      </w:tr>
      <w:tr w:rsidR="007B02FA" w:rsidTr="007B02FA">
        <w:tc>
          <w:tcPr>
            <w:tcW w:w="3369" w:type="dxa"/>
            <w:tcBorders>
              <w:left w:val="single" w:sz="12" w:space="0" w:color="auto"/>
              <w:right w:val="single" w:sz="12" w:space="0" w:color="auto"/>
            </w:tcBorders>
          </w:tcPr>
          <w:p w:rsidR="007B02FA" w:rsidRDefault="007B02FA" w:rsidP="007B02FA">
            <w:pPr>
              <w:jc w:val="both"/>
              <w:rPr>
                <w:sz w:val="24"/>
                <w:szCs w:val="24"/>
              </w:rPr>
            </w:pPr>
            <w:r>
              <w:rPr>
                <w:sz w:val="24"/>
                <w:szCs w:val="24"/>
              </w:rPr>
              <w:t>Счетчик активной энергии</w:t>
            </w:r>
          </w:p>
        </w:tc>
        <w:tc>
          <w:tcPr>
            <w:tcW w:w="1390" w:type="dxa"/>
            <w:tcBorders>
              <w:left w:val="single" w:sz="12" w:space="0" w:color="auto"/>
              <w:right w:val="single" w:sz="12" w:space="0" w:color="auto"/>
            </w:tcBorders>
          </w:tcPr>
          <w:p w:rsidR="007B02FA" w:rsidRDefault="007B02FA" w:rsidP="007B02FA">
            <w:pPr>
              <w:jc w:val="both"/>
              <w:rPr>
                <w:sz w:val="24"/>
                <w:szCs w:val="24"/>
              </w:rPr>
            </w:pPr>
            <w:r>
              <w:rPr>
                <w:sz w:val="24"/>
                <w:szCs w:val="24"/>
              </w:rPr>
              <w:t>СА3-И674</w:t>
            </w:r>
          </w:p>
        </w:tc>
        <w:tc>
          <w:tcPr>
            <w:tcW w:w="1698" w:type="dxa"/>
            <w:tcBorders>
              <w:left w:val="single" w:sz="12" w:space="0" w:color="auto"/>
            </w:tcBorders>
            <w:vAlign w:val="center"/>
          </w:tcPr>
          <w:p w:rsidR="007B02FA" w:rsidRDefault="007B02FA" w:rsidP="007B02FA">
            <w:pPr>
              <w:jc w:val="center"/>
              <w:rPr>
                <w:sz w:val="24"/>
                <w:szCs w:val="24"/>
              </w:rPr>
            </w:pPr>
            <w:r>
              <w:rPr>
                <w:sz w:val="24"/>
                <w:szCs w:val="24"/>
              </w:rPr>
              <w:t>2,5</w:t>
            </w:r>
          </w:p>
        </w:tc>
        <w:tc>
          <w:tcPr>
            <w:tcW w:w="1698" w:type="dxa"/>
            <w:vAlign w:val="center"/>
          </w:tcPr>
          <w:p w:rsidR="007B02FA" w:rsidRDefault="007B02FA" w:rsidP="007B02FA">
            <w:pPr>
              <w:jc w:val="center"/>
              <w:rPr>
                <w:sz w:val="24"/>
                <w:szCs w:val="24"/>
              </w:rPr>
            </w:pPr>
            <w:r>
              <w:rPr>
                <w:sz w:val="24"/>
                <w:szCs w:val="24"/>
              </w:rPr>
              <w:t>─</w:t>
            </w:r>
          </w:p>
        </w:tc>
        <w:tc>
          <w:tcPr>
            <w:tcW w:w="1699" w:type="dxa"/>
            <w:tcBorders>
              <w:right w:val="single" w:sz="12" w:space="0" w:color="auto"/>
            </w:tcBorders>
            <w:vAlign w:val="center"/>
          </w:tcPr>
          <w:p w:rsidR="007B02FA" w:rsidRDefault="007B02FA" w:rsidP="007B02FA">
            <w:pPr>
              <w:jc w:val="center"/>
              <w:rPr>
                <w:sz w:val="24"/>
                <w:szCs w:val="24"/>
              </w:rPr>
            </w:pPr>
            <w:r>
              <w:rPr>
                <w:sz w:val="24"/>
                <w:szCs w:val="24"/>
              </w:rPr>
              <w:t>2,5</w:t>
            </w:r>
          </w:p>
        </w:tc>
      </w:tr>
      <w:tr w:rsidR="007B02FA" w:rsidTr="007B02FA">
        <w:tc>
          <w:tcPr>
            <w:tcW w:w="3369" w:type="dxa"/>
            <w:tcBorders>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Счетчик реактивной энергии</w:t>
            </w:r>
          </w:p>
        </w:tc>
        <w:tc>
          <w:tcPr>
            <w:tcW w:w="1390" w:type="dxa"/>
            <w:tcBorders>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СР4-И689</w:t>
            </w:r>
          </w:p>
        </w:tc>
        <w:tc>
          <w:tcPr>
            <w:tcW w:w="1698" w:type="dxa"/>
            <w:tcBorders>
              <w:left w:val="single" w:sz="12" w:space="0" w:color="auto"/>
              <w:bottom w:val="single" w:sz="12" w:space="0" w:color="auto"/>
            </w:tcBorders>
            <w:vAlign w:val="center"/>
          </w:tcPr>
          <w:p w:rsidR="007B02FA" w:rsidRDefault="007B02FA" w:rsidP="007B02FA">
            <w:pPr>
              <w:jc w:val="center"/>
              <w:rPr>
                <w:sz w:val="24"/>
                <w:szCs w:val="24"/>
              </w:rPr>
            </w:pPr>
            <w:r>
              <w:rPr>
                <w:sz w:val="24"/>
                <w:szCs w:val="24"/>
              </w:rPr>
              <w:t>2,5</w:t>
            </w:r>
          </w:p>
        </w:tc>
        <w:tc>
          <w:tcPr>
            <w:tcW w:w="1698" w:type="dxa"/>
            <w:tcBorders>
              <w:bottom w:val="single" w:sz="12" w:space="0" w:color="auto"/>
            </w:tcBorders>
            <w:vAlign w:val="center"/>
          </w:tcPr>
          <w:p w:rsidR="007B02FA" w:rsidRDefault="007B02FA" w:rsidP="007B02FA">
            <w:pPr>
              <w:jc w:val="center"/>
              <w:rPr>
                <w:sz w:val="24"/>
                <w:szCs w:val="24"/>
              </w:rPr>
            </w:pPr>
            <w:r>
              <w:rPr>
                <w:sz w:val="24"/>
                <w:szCs w:val="24"/>
              </w:rPr>
              <w:t>─</w:t>
            </w:r>
          </w:p>
        </w:tc>
        <w:tc>
          <w:tcPr>
            <w:tcW w:w="1699" w:type="dxa"/>
            <w:tcBorders>
              <w:bottom w:val="single" w:sz="12" w:space="0" w:color="auto"/>
              <w:right w:val="single" w:sz="12" w:space="0" w:color="auto"/>
            </w:tcBorders>
            <w:vAlign w:val="center"/>
          </w:tcPr>
          <w:p w:rsidR="007B02FA" w:rsidRDefault="007B02FA" w:rsidP="007B02FA">
            <w:pPr>
              <w:jc w:val="center"/>
              <w:rPr>
                <w:sz w:val="24"/>
                <w:szCs w:val="24"/>
              </w:rPr>
            </w:pPr>
            <w:r>
              <w:rPr>
                <w:sz w:val="24"/>
                <w:szCs w:val="24"/>
              </w:rPr>
              <w:t>2,5</w:t>
            </w:r>
          </w:p>
        </w:tc>
      </w:tr>
      <w:tr w:rsidR="007B02FA" w:rsidTr="007B02FA">
        <w:tc>
          <w:tcPr>
            <w:tcW w:w="3369" w:type="dxa"/>
            <w:tcBorders>
              <w:top w:val="single" w:sz="12" w:space="0" w:color="auto"/>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Итого:</w:t>
            </w:r>
          </w:p>
        </w:tc>
        <w:tc>
          <w:tcPr>
            <w:tcW w:w="1390" w:type="dxa"/>
            <w:tcBorders>
              <w:top w:val="single" w:sz="12" w:space="0" w:color="auto"/>
              <w:left w:val="single" w:sz="12" w:space="0" w:color="auto"/>
              <w:bottom w:val="single" w:sz="12" w:space="0" w:color="auto"/>
              <w:right w:val="single" w:sz="12" w:space="0" w:color="auto"/>
            </w:tcBorders>
          </w:tcPr>
          <w:p w:rsidR="007B02FA" w:rsidRDefault="007B02FA" w:rsidP="007B02FA">
            <w:pPr>
              <w:jc w:val="both"/>
              <w:rPr>
                <w:sz w:val="24"/>
                <w:szCs w:val="24"/>
              </w:rPr>
            </w:pPr>
          </w:p>
        </w:tc>
        <w:tc>
          <w:tcPr>
            <w:tcW w:w="1698" w:type="dxa"/>
            <w:tcBorders>
              <w:top w:val="single" w:sz="12" w:space="0" w:color="auto"/>
              <w:left w:val="single" w:sz="12" w:space="0" w:color="auto"/>
              <w:bottom w:val="single" w:sz="12" w:space="0" w:color="auto"/>
            </w:tcBorders>
            <w:vAlign w:val="center"/>
          </w:tcPr>
          <w:p w:rsidR="007B02FA" w:rsidRDefault="007B02FA" w:rsidP="007B02FA">
            <w:pPr>
              <w:jc w:val="center"/>
              <w:rPr>
                <w:sz w:val="24"/>
                <w:szCs w:val="24"/>
              </w:rPr>
            </w:pPr>
            <w:r>
              <w:rPr>
                <w:sz w:val="24"/>
                <w:szCs w:val="24"/>
              </w:rPr>
              <w:t>5,5</w:t>
            </w:r>
          </w:p>
        </w:tc>
        <w:tc>
          <w:tcPr>
            <w:tcW w:w="1698" w:type="dxa"/>
            <w:tcBorders>
              <w:top w:val="single" w:sz="12" w:space="0" w:color="auto"/>
              <w:bottom w:val="single" w:sz="12" w:space="0" w:color="auto"/>
            </w:tcBorders>
            <w:vAlign w:val="center"/>
          </w:tcPr>
          <w:p w:rsidR="007B02FA" w:rsidRDefault="007B02FA" w:rsidP="007B02FA">
            <w:pPr>
              <w:jc w:val="center"/>
              <w:rPr>
                <w:sz w:val="24"/>
                <w:szCs w:val="24"/>
              </w:rPr>
            </w:pPr>
            <w:r>
              <w:rPr>
                <w:sz w:val="24"/>
                <w:szCs w:val="24"/>
              </w:rPr>
              <w:t>─</w:t>
            </w:r>
          </w:p>
        </w:tc>
        <w:tc>
          <w:tcPr>
            <w:tcW w:w="1699" w:type="dxa"/>
            <w:tcBorders>
              <w:top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rPr>
              <w:t>5,0</w:t>
            </w:r>
          </w:p>
        </w:tc>
      </w:tr>
    </w:tbl>
    <w:p w:rsidR="007B02FA" w:rsidRPr="00F363DD" w:rsidRDefault="007B02FA" w:rsidP="007B02FA">
      <w:pPr>
        <w:jc w:val="both"/>
        <w:rPr>
          <w:sz w:val="16"/>
          <w:szCs w:val="24"/>
        </w:rPr>
      </w:pPr>
    </w:p>
    <w:p w:rsidR="007B02FA" w:rsidRDefault="007B02FA" w:rsidP="00DC57BA">
      <w:pPr>
        <w:pStyle w:val="ad"/>
        <w:numPr>
          <w:ilvl w:val="0"/>
          <w:numId w:val="23"/>
        </w:numPr>
        <w:ind w:left="284" w:hanging="284"/>
        <w:rPr>
          <w:sz w:val="24"/>
          <w:szCs w:val="24"/>
        </w:rPr>
      </w:pPr>
      <w:r>
        <w:rPr>
          <w:sz w:val="24"/>
          <w:szCs w:val="24"/>
        </w:rPr>
        <w:t>Определяется о</w:t>
      </w:r>
      <w:r w:rsidRPr="008C389D">
        <w:rPr>
          <w:sz w:val="24"/>
          <w:szCs w:val="24"/>
        </w:rPr>
        <w:t>бщее сопротивление приборов</w:t>
      </w:r>
      <w:r>
        <w:rPr>
          <w:sz w:val="24"/>
          <w:szCs w:val="24"/>
        </w:rPr>
        <w:t xml:space="preserve"> </w:t>
      </w:r>
      <w:r w:rsidRPr="008C389D">
        <w:rPr>
          <w:sz w:val="24"/>
          <w:szCs w:val="24"/>
        </w:rPr>
        <w:t>по формуле</w:t>
      </w:r>
      <w:r>
        <w:rPr>
          <w:sz w:val="24"/>
          <w:szCs w:val="24"/>
        </w:rPr>
        <w:t>:</w:t>
      </w:r>
    </w:p>
    <w:p w:rsidR="007B02FA" w:rsidRPr="005F7B34" w:rsidRDefault="007B02FA" w:rsidP="007B02FA">
      <w:pPr>
        <w:rPr>
          <w:sz w:val="16"/>
          <w:szCs w:val="16"/>
        </w:rPr>
      </w:pPr>
    </w:p>
    <w:p w:rsidR="007B02FA" w:rsidRDefault="00AF5E36" w:rsidP="007B02FA">
      <w:pPr>
        <w:rPr>
          <w:sz w:val="24"/>
          <w:szCs w:val="24"/>
          <w:lang w:val="en-US"/>
        </w:rPr>
      </w:pPr>
      <m:oMathPara>
        <m:oMath>
          <m:sSub>
            <m:sSubPr>
              <m:ctrlPr>
                <w:rPr>
                  <w:rFonts w:ascii="Cambria Math" w:hAnsi="Cambria Math"/>
                  <w:i/>
                  <w:sz w:val="24"/>
                  <w:szCs w:val="24"/>
                </w:rPr>
              </m:ctrlPr>
            </m:sSubPr>
            <m:e>
              <m:r>
                <m:rPr>
                  <m:sty m:val="p"/>
                </m:rPr>
                <w:rPr>
                  <w:rFonts w:ascii="Cambria Math" w:hAnsi="Cambria Math"/>
                  <w:sz w:val="24"/>
                  <w:szCs w:val="24"/>
                  <w:lang w:val="en-US"/>
                </w:rPr>
                <m:t>r</m:t>
              </m:r>
            </m:e>
            <m:sub>
              <m:r>
                <w:rPr>
                  <w:rFonts w:ascii="Cambria Math" w:hAnsi="Cambria Math"/>
                  <w:sz w:val="24"/>
                  <w:szCs w:val="24"/>
                </w:rPr>
                <m:t>приб.</m:t>
              </m:r>
            </m:sub>
          </m:sSub>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m:rPr>
                      <m:sty m:val="p"/>
                    </m:rPr>
                    <w:rPr>
                      <w:rFonts w:ascii="Cambria Math" w:hAnsi="Cambria Math"/>
                      <w:sz w:val="24"/>
                      <w:szCs w:val="24"/>
                      <w:lang w:val="en-US"/>
                    </w:rPr>
                    <m:t>S</m:t>
                  </m:r>
                </m:e>
                <m:sub>
                  <m:r>
                    <w:rPr>
                      <w:rFonts w:ascii="Cambria Math" w:hAnsi="Cambria Math"/>
                      <w:sz w:val="24"/>
                      <w:szCs w:val="24"/>
                    </w:rPr>
                    <m:t>приб.</m:t>
                  </m:r>
                </m:sub>
              </m:sSub>
            </m:num>
            <m:den>
              <m:sSubSup>
                <m:sSubSupPr>
                  <m:ctrlPr>
                    <w:rPr>
                      <w:rFonts w:ascii="Cambria Math" w:hAnsi="Cambria Math"/>
                      <w:sz w:val="24"/>
                      <w:szCs w:val="24"/>
                    </w:rPr>
                  </m:ctrlPr>
                </m:sSubSupPr>
                <m:e>
                  <m:r>
                    <m:rPr>
                      <m:sty m:val="p"/>
                    </m:rPr>
                    <w:rPr>
                      <w:rFonts w:ascii="Cambria Math" w:hAnsi="Cambria Math"/>
                      <w:sz w:val="24"/>
                      <w:szCs w:val="24"/>
                      <w:lang w:val="en-US"/>
                    </w:rPr>
                    <m:t>I</m:t>
                  </m:r>
                </m:e>
                <m:sub>
                  <m:r>
                    <m:rPr>
                      <m:sty m:val="p"/>
                    </m:rPr>
                    <w:rPr>
                      <w:rFonts w:ascii="Cambria Math" w:hAnsi="Cambria Math"/>
                      <w:sz w:val="24"/>
                      <w:szCs w:val="24"/>
                    </w:rPr>
                    <m:t>2</m:t>
                  </m:r>
                </m:sub>
                <m:sup>
                  <m:r>
                    <m:rPr>
                      <m:sty m:val="p"/>
                    </m:rPr>
                    <w:rPr>
                      <w:rFonts w:ascii="Cambria Math" w:hAnsi="Cambria Math"/>
                      <w:sz w:val="24"/>
                      <w:szCs w:val="24"/>
                    </w:rPr>
                    <m:t>2</m:t>
                  </m:r>
                </m:sup>
              </m:sSubSup>
            </m:den>
          </m:f>
        </m:oMath>
      </m:oMathPara>
    </w:p>
    <w:p w:rsidR="007B02FA" w:rsidRPr="005F7B34" w:rsidRDefault="007B02FA" w:rsidP="007B02FA">
      <w:pPr>
        <w:rPr>
          <w:sz w:val="16"/>
          <w:szCs w:val="16"/>
          <w:lang w:val="en-US"/>
        </w:rPr>
      </w:pPr>
    </w:p>
    <w:p w:rsidR="007B02FA" w:rsidRDefault="00AF5E36" w:rsidP="007B02FA">
      <w:pPr>
        <w:rPr>
          <w:sz w:val="24"/>
          <w:szCs w:val="24"/>
        </w:rPr>
      </w:pPr>
      <m:oMathPara>
        <m:oMath>
          <m:sSub>
            <m:sSubPr>
              <m:ctrlPr>
                <w:rPr>
                  <w:rFonts w:ascii="Cambria Math" w:hAnsi="Cambria Math"/>
                  <w:i/>
                  <w:sz w:val="24"/>
                  <w:szCs w:val="24"/>
                </w:rPr>
              </m:ctrlPr>
            </m:sSubPr>
            <m:e>
              <m:r>
                <m:rPr>
                  <m:sty m:val="p"/>
                </m:rPr>
                <w:rPr>
                  <w:rFonts w:ascii="Cambria Math" w:hAnsi="Cambria Math"/>
                  <w:sz w:val="24"/>
                  <w:szCs w:val="24"/>
                  <w:lang w:val="en-US"/>
                </w:rPr>
                <m:t>r</m:t>
              </m:r>
            </m:e>
            <m:sub>
              <m:r>
                <w:rPr>
                  <w:rFonts w:ascii="Cambria Math" w:hAnsi="Cambria Math"/>
                  <w:sz w:val="24"/>
                  <w:szCs w:val="24"/>
                </w:rPr>
                <m:t>приб.</m:t>
              </m:r>
            </m:sub>
          </m:sSub>
          <m:r>
            <w:rPr>
              <w:rFonts w:ascii="Cambria Math" w:hAnsi="Cambria Math"/>
              <w:sz w:val="24"/>
              <w:szCs w:val="24"/>
            </w:rPr>
            <m:t>=</m:t>
          </m:r>
          <m:f>
            <m:fPr>
              <m:ctrlPr>
                <w:rPr>
                  <w:rFonts w:ascii="Cambria Math" w:hAnsi="Cambria Math"/>
                  <w:i/>
                  <w:sz w:val="24"/>
                  <w:szCs w:val="24"/>
                </w:rPr>
              </m:ctrlPr>
            </m:fPr>
            <m:num>
              <m:r>
                <m:rPr>
                  <m:nor/>
                </m:rPr>
                <w:rPr>
                  <w:sz w:val="24"/>
                  <w:szCs w:val="24"/>
                </w:rPr>
                <m:t>5,5</m:t>
              </m:r>
            </m:num>
            <m:den>
              <m:sSup>
                <m:sSupPr>
                  <m:ctrlPr>
                    <w:rPr>
                      <w:rFonts w:ascii="Cambria Math" w:hAnsi="Cambria Math"/>
                      <w:i/>
                      <w:sz w:val="24"/>
                      <w:szCs w:val="24"/>
                    </w:rPr>
                  </m:ctrlPr>
                </m:sSupPr>
                <m:e>
                  <m:r>
                    <m:rPr>
                      <m:nor/>
                    </m:rPr>
                    <w:rPr>
                      <w:sz w:val="24"/>
                      <w:szCs w:val="24"/>
                    </w:rPr>
                    <m:t>5</m:t>
                  </m:r>
                </m:e>
                <m:sup>
                  <m:r>
                    <m:rPr>
                      <m:nor/>
                    </m:rPr>
                    <w:rPr>
                      <w:sz w:val="24"/>
                      <w:szCs w:val="24"/>
                    </w:rPr>
                    <m:t>2</m:t>
                  </m:r>
                </m:sup>
              </m:sSup>
            </m:den>
          </m:f>
          <m:r>
            <m:rPr>
              <m:nor/>
            </m:rPr>
            <w:rPr>
              <w:sz w:val="24"/>
              <w:szCs w:val="24"/>
            </w:rPr>
            <m:t>=0,22</m:t>
          </m:r>
          <m:r>
            <w:rPr>
              <w:rFonts w:ascii="Cambria Math" w:hAnsi="Cambria Math"/>
              <w:sz w:val="24"/>
              <w:szCs w:val="24"/>
            </w:rPr>
            <m:t xml:space="preserve"> Ом</m:t>
          </m:r>
        </m:oMath>
      </m:oMathPara>
    </w:p>
    <w:p w:rsidR="007B02FA" w:rsidRPr="00685480" w:rsidRDefault="007B02FA" w:rsidP="007B02FA">
      <w:pPr>
        <w:rPr>
          <w:sz w:val="16"/>
          <w:szCs w:val="16"/>
        </w:rPr>
      </w:pPr>
    </w:p>
    <w:p w:rsidR="007B02FA" w:rsidRDefault="007B02FA" w:rsidP="00DC57BA">
      <w:pPr>
        <w:pStyle w:val="ad"/>
        <w:numPr>
          <w:ilvl w:val="0"/>
          <w:numId w:val="23"/>
        </w:numPr>
        <w:ind w:left="284" w:hanging="284"/>
        <w:jc w:val="both"/>
        <w:rPr>
          <w:sz w:val="24"/>
          <w:szCs w:val="24"/>
        </w:rPr>
      </w:pPr>
      <w:r>
        <w:rPr>
          <w:sz w:val="24"/>
          <w:szCs w:val="24"/>
        </w:rPr>
        <w:t>Определяется сопротивление контактов в зависимости от количества подключаемых приборов:</w:t>
      </w:r>
    </w:p>
    <w:p w:rsidR="007B02FA" w:rsidRDefault="007B02FA" w:rsidP="007B02FA">
      <w:pPr>
        <w:pStyle w:val="ad"/>
        <w:ind w:left="1004"/>
        <w:rPr>
          <w:sz w:val="24"/>
          <w:szCs w:val="24"/>
        </w:rPr>
      </w:pPr>
      <w:r>
        <w:rPr>
          <w:sz w:val="24"/>
          <w:szCs w:val="24"/>
        </w:rPr>
        <w:t xml:space="preserve">а) для подключения 2 – 3 приборов </w:t>
      </w:r>
      <m:oMath>
        <m:sSub>
          <m:sSubPr>
            <m:ctrlPr>
              <w:rPr>
                <w:rFonts w:ascii="Cambria Math" w:hAnsi="Cambria Math"/>
                <w:sz w:val="24"/>
                <w:szCs w:val="24"/>
              </w:rPr>
            </m:ctrlPr>
          </m:sSubPr>
          <m:e>
            <m:r>
              <m:rPr>
                <m:sty m:val="p"/>
              </m:rPr>
              <w:rPr>
                <w:rFonts w:ascii="Cambria Math" w:hAnsi="Cambria Math"/>
                <w:sz w:val="24"/>
                <w:szCs w:val="24"/>
                <w:lang w:val="en-US"/>
              </w:rPr>
              <m:t>r</m:t>
            </m:r>
          </m:e>
          <m:sub>
            <m:r>
              <m:rPr>
                <m:sty m:val="p"/>
              </m:rPr>
              <w:rPr>
                <w:rFonts w:ascii="Cambria Math" w:hAnsi="Cambria Math"/>
                <w:sz w:val="24"/>
                <w:szCs w:val="24"/>
              </w:rPr>
              <m:t>конт</m:t>
            </m:r>
          </m:sub>
        </m:sSub>
        <m:r>
          <m:rPr>
            <m:sty m:val="p"/>
          </m:rPr>
          <w:rPr>
            <w:rFonts w:ascii="Cambria Math" w:hAnsi="Cambria Math"/>
            <w:sz w:val="24"/>
            <w:szCs w:val="24"/>
          </w:rPr>
          <m:t>=</m:t>
        </m:r>
        <m:r>
          <m:rPr>
            <m:nor/>
          </m:rPr>
          <w:rPr>
            <w:sz w:val="24"/>
            <w:szCs w:val="24"/>
          </w:rPr>
          <m:t>0,05 Ом</m:t>
        </m:r>
      </m:oMath>
      <w:r>
        <w:rPr>
          <w:sz w:val="24"/>
          <w:szCs w:val="24"/>
        </w:rPr>
        <w:t>;</w:t>
      </w:r>
    </w:p>
    <w:p w:rsidR="007B02FA" w:rsidRDefault="007B02FA" w:rsidP="007B02FA">
      <w:pPr>
        <w:pStyle w:val="ad"/>
        <w:ind w:left="1004"/>
        <w:rPr>
          <w:sz w:val="24"/>
          <w:szCs w:val="24"/>
        </w:rPr>
      </w:pPr>
      <w:r>
        <w:rPr>
          <w:sz w:val="24"/>
          <w:szCs w:val="24"/>
        </w:rPr>
        <w:t xml:space="preserve">б) при подключении более трех приборов </w:t>
      </w:r>
      <m:oMath>
        <m:sSub>
          <m:sSubPr>
            <m:ctrlPr>
              <w:rPr>
                <w:rFonts w:ascii="Cambria Math" w:hAnsi="Cambria Math"/>
                <w:sz w:val="24"/>
                <w:szCs w:val="24"/>
              </w:rPr>
            </m:ctrlPr>
          </m:sSubPr>
          <m:e>
            <m:r>
              <m:rPr>
                <m:sty m:val="p"/>
              </m:rPr>
              <w:rPr>
                <w:rFonts w:ascii="Cambria Math" w:hAnsi="Cambria Math"/>
                <w:sz w:val="24"/>
                <w:szCs w:val="24"/>
                <w:lang w:val="en-US"/>
              </w:rPr>
              <m:t>r</m:t>
            </m:r>
          </m:e>
          <m:sub>
            <m:r>
              <m:rPr>
                <m:sty m:val="p"/>
              </m:rPr>
              <w:rPr>
                <w:rFonts w:ascii="Cambria Math" w:hAnsi="Cambria Math"/>
                <w:sz w:val="24"/>
                <w:szCs w:val="24"/>
              </w:rPr>
              <m:t>конт</m:t>
            </m:r>
          </m:sub>
        </m:sSub>
        <m:r>
          <m:rPr>
            <m:sty m:val="p"/>
          </m:rPr>
          <w:rPr>
            <w:rFonts w:ascii="Cambria Math" w:hAnsi="Cambria Math"/>
            <w:sz w:val="24"/>
            <w:szCs w:val="24"/>
          </w:rPr>
          <m:t>=</m:t>
        </m:r>
        <m:r>
          <m:rPr>
            <m:nor/>
          </m:rPr>
          <w:rPr>
            <w:sz w:val="24"/>
            <w:szCs w:val="24"/>
          </w:rPr>
          <m:t>0,1 Ом</m:t>
        </m:r>
      </m:oMath>
      <w:r>
        <w:rPr>
          <w:sz w:val="24"/>
          <w:szCs w:val="24"/>
        </w:rPr>
        <w:t>.</w:t>
      </w:r>
    </w:p>
    <w:p w:rsidR="007B02FA" w:rsidRPr="00F60F89" w:rsidRDefault="007B02FA" w:rsidP="007B02FA">
      <w:pPr>
        <w:ind w:left="284" w:firstLine="709"/>
        <w:rPr>
          <w:sz w:val="24"/>
          <w:szCs w:val="24"/>
        </w:rPr>
      </w:pPr>
      <w:r>
        <w:rPr>
          <w:sz w:val="24"/>
          <w:szCs w:val="24"/>
        </w:rPr>
        <w:t>Для схемы подключения приборов</w:t>
      </w:r>
      <w:r w:rsidR="00F54BE9">
        <w:rPr>
          <w:sz w:val="24"/>
          <w:szCs w:val="24"/>
        </w:rPr>
        <w:t>,</w:t>
      </w:r>
      <w:r>
        <w:rPr>
          <w:sz w:val="24"/>
          <w:szCs w:val="24"/>
        </w:rPr>
        <w:t xml:space="preserve"> представленной на рисунке 9</w:t>
      </w:r>
      <w:r w:rsidR="00F54BE9">
        <w:rPr>
          <w:sz w:val="24"/>
          <w:szCs w:val="24"/>
        </w:rPr>
        <w:t>,</w:t>
      </w:r>
      <w:r>
        <w:rPr>
          <w:sz w:val="24"/>
          <w:szCs w:val="24"/>
        </w:rPr>
        <w:t xml:space="preserve"> принимается </w:t>
      </w:r>
      <m:oMath>
        <m:sSub>
          <m:sSubPr>
            <m:ctrlPr>
              <w:rPr>
                <w:rFonts w:ascii="Cambria Math" w:hAnsi="Cambria Math"/>
                <w:sz w:val="24"/>
                <w:szCs w:val="24"/>
              </w:rPr>
            </m:ctrlPr>
          </m:sSubPr>
          <m:e>
            <m:r>
              <m:rPr>
                <m:sty m:val="p"/>
              </m:rPr>
              <w:rPr>
                <w:rFonts w:ascii="Cambria Math"/>
                <w:sz w:val="24"/>
                <w:szCs w:val="24"/>
                <w:lang w:val="en-US"/>
              </w:rPr>
              <m:t>r</m:t>
            </m:r>
          </m:e>
          <m:sub>
            <m:r>
              <m:rPr>
                <m:sty m:val="p"/>
              </m:rPr>
              <w:rPr>
                <w:rFonts w:ascii="Cambria Math"/>
                <w:sz w:val="24"/>
                <w:szCs w:val="24"/>
              </w:rPr>
              <m:t>конт</m:t>
            </m:r>
          </m:sub>
        </m:sSub>
        <m:r>
          <m:rPr>
            <m:sty m:val="p"/>
          </m:rPr>
          <w:rPr>
            <w:rFonts w:ascii="Cambria Math"/>
            <w:sz w:val="24"/>
            <w:szCs w:val="24"/>
          </w:rPr>
          <m:t>=</m:t>
        </m:r>
        <m:r>
          <m:rPr>
            <m:nor/>
          </m:rPr>
          <w:rPr>
            <w:sz w:val="24"/>
            <w:szCs w:val="24"/>
          </w:rPr>
          <m:t>0,05 Ом</m:t>
        </m:r>
      </m:oMath>
      <w:r>
        <w:rPr>
          <w:sz w:val="24"/>
          <w:szCs w:val="24"/>
        </w:rPr>
        <w:t>.</w:t>
      </w:r>
    </w:p>
    <w:p w:rsidR="007B02FA" w:rsidRPr="00F60F89" w:rsidRDefault="007B02FA" w:rsidP="00DC57BA">
      <w:pPr>
        <w:pStyle w:val="ad"/>
        <w:numPr>
          <w:ilvl w:val="0"/>
          <w:numId w:val="23"/>
        </w:numPr>
        <w:ind w:left="284" w:hanging="284"/>
        <w:rPr>
          <w:sz w:val="24"/>
          <w:szCs w:val="24"/>
        </w:rPr>
      </w:pPr>
      <w:r>
        <w:rPr>
          <w:sz w:val="24"/>
          <w:szCs w:val="24"/>
        </w:rPr>
        <w:t>Определяется допустимое сопротивление проводов по формуле:</w:t>
      </w:r>
    </w:p>
    <w:p w:rsidR="007B02FA" w:rsidRPr="00F60F89" w:rsidRDefault="007B02FA" w:rsidP="007B02FA">
      <w:pPr>
        <w:rPr>
          <w:sz w:val="16"/>
          <w:szCs w:val="16"/>
        </w:rPr>
      </w:pPr>
    </w:p>
    <w:p w:rsidR="007B02FA" w:rsidRDefault="00AF5E36" w:rsidP="007B02FA">
      <w:pPr>
        <w:rPr>
          <w:sz w:val="24"/>
          <w:szCs w:val="24"/>
        </w:rPr>
      </w:pPr>
      <m:oMathPara>
        <m:oMath>
          <m:sSub>
            <m:sSubPr>
              <m:ctrlPr>
                <w:rPr>
                  <w:rFonts w:ascii="Cambria Math" w:hAnsi="Cambria Math"/>
                  <w:i/>
                  <w:sz w:val="24"/>
                  <w:szCs w:val="24"/>
                </w:rPr>
              </m:ctrlPr>
            </m:sSubPr>
            <m:e>
              <m:r>
                <m:rPr>
                  <m:sty m:val="p"/>
                </m:rPr>
                <w:rPr>
                  <w:rFonts w:ascii="Cambria Math" w:hAnsi="Cambria Math"/>
                  <w:sz w:val="24"/>
                  <w:szCs w:val="24"/>
                  <w:lang w:val="en-US"/>
                </w:rPr>
                <m:t>r</m:t>
              </m:r>
            </m:e>
            <m:sub>
              <m:r>
                <w:rPr>
                  <w:rFonts w:ascii="Cambria Math" w:hAnsi="Cambria Math"/>
                  <w:sz w:val="24"/>
                  <w:szCs w:val="24"/>
                </w:rPr>
                <m:t>пров.</m:t>
              </m:r>
            </m:sub>
          </m:sSub>
          <m:r>
            <w:rPr>
              <w:rFonts w:ascii="Cambria Math" w:hAnsi="Cambria Math"/>
              <w:sz w:val="24"/>
              <w:szCs w:val="24"/>
            </w:rPr>
            <m:t>=</m:t>
          </m:r>
          <m:sSub>
            <m:sSubPr>
              <m:ctrlPr>
                <w:rPr>
                  <w:rFonts w:ascii="Cambria Math" w:hAnsi="Cambria Math"/>
                  <w:sz w:val="24"/>
                  <w:szCs w:val="24"/>
                </w:rPr>
              </m:ctrlPr>
            </m:sSubPr>
            <m:e>
              <m:r>
                <m:rPr>
                  <m:sty m:val="p"/>
                </m:rPr>
                <w:rPr>
                  <w:rFonts w:ascii="Cambria Math" w:hAnsi="Cambria Math"/>
                  <w:sz w:val="24"/>
                  <w:szCs w:val="24"/>
                  <w:lang w:val="en-US"/>
                </w:rPr>
                <m:t>z</m:t>
              </m:r>
            </m:e>
            <m:sub>
              <m:r>
                <m:rPr>
                  <m:sty m:val="p"/>
                </m:rPr>
                <w:rPr>
                  <w:rFonts w:ascii="Cambria Math" w:hAnsi="Cambria Math"/>
                  <w:sz w:val="24"/>
                  <w:szCs w:val="24"/>
                </w:rPr>
                <m:t>2ном</m:t>
              </m:r>
            </m:sub>
          </m:sSub>
          <m:r>
            <m:rPr>
              <m:sty m:val="p"/>
            </m:rPr>
            <w:rPr>
              <w:rFonts w:ascii="Cambria Math" w:hAnsi="Cambria Math"/>
              <w:sz w:val="24"/>
              <w:szCs w:val="24"/>
            </w:rPr>
            <m:t>-</m:t>
          </m:r>
          <m:sSub>
            <m:sSubPr>
              <m:ctrlPr>
                <w:rPr>
                  <w:rFonts w:ascii="Cambria Math" w:hAnsi="Cambria Math"/>
                  <w:i/>
                  <w:sz w:val="24"/>
                  <w:szCs w:val="24"/>
                </w:rPr>
              </m:ctrlPr>
            </m:sSubPr>
            <m:e>
              <m:r>
                <m:rPr>
                  <m:sty m:val="p"/>
                </m:rPr>
                <w:rPr>
                  <w:rFonts w:ascii="Cambria Math" w:hAnsi="Cambria Math"/>
                  <w:sz w:val="24"/>
                  <w:szCs w:val="24"/>
                  <w:lang w:val="en-US"/>
                </w:rPr>
                <m:t>r</m:t>
              </m:r>
            </m:e>
            <m:sub>
              <m:r>
                <w:rPr>
                  <w:rFonts w:ascii="Cambria Math" w:hAnsi="Cambria Math"/>
                  <w:sz w:val="24"/>
                  <w:szCs w:val="24"/>
                </w:rPr>
                <m:t>приб.</m:t>
              </m:r>
            </m:sub>
          </m:sSub>
          <m:r>
            <w:rPr>
              <w:rFonts w:ascii="Cambria Math" w:hAnsi="Cambria Math"/>
              <w:sz w:val="24"/>
              <w:szCs w:val="24"/>
            </w:rPr>
            <m:t>-</m:t>
          </m:r>
          <m:sSub>
            <m:sSubPr>
              <m:ctrlPr>
                <w:rPr>
                  <w:rFonts w:ascii="Cambria Math" w:hAnsi="Cambria Math"/>
                  <w:sz w:val="24"/>
                  <w:szCs w:val="24"/>
                </w:rPr>
              </m:ctrlPr>
            </m:sSubPr>
            <m:e>
              <m:r>
                <m:rPr>
                  <m:sty m:val="p"/>
                </m:rPr>
                <w:rPr>
                  <w:rFonts w:ascii="Cambria Math" w:hAnsi="Cambria Math"/>
                  <w:sz w:val="24"/>
                  <w:szCs w:val="24"/>
                  <w:lang w:val="en-US"/>
                </w:rPr>
                <m:t>r</m:t>
              </m:r>
            </m:e>
            <m:sub>
              <m:r>
                <m:rPr>
                  <m:sty m:val="p"/>
                </m:rPr>
                <w:rPr>
                  <w:rFonts w:ascii="Cambria Math" w:hAnsi="Cambria Math"/>
                  <w:sz w:val="24"/>
                  <w:szCs w:val="24"/>
                </w:rPr>
                <m:t>конт</m:t>
              </m:r>
            </m:sub>
          </m:sSub>
        </m:oMath>
      </m:oMathPara>
    </w:p>
    <w:p w:rsidR="007B02FA" w:rsidRPr="005F7B34" w:rsidRDefault="007B02FA" w:rsidP="007B02FA">
      <w:pPr>
        <w:rPr>
          <w:sz w:val="16"/>
          <w:szCs w:val="16"/>
        </w:rPr>
      </w:pPr>
    </w:p>
    <w:p w:rsidR="007B02FA" w:rsidRDefault="00AF5E36" w:rsidP="007B02FA">
      <w:pPr>
        <w:rPr>
          <w:sz w:val="24"/>
          <w:szCs w:val="24"/>
        </w:rPr>
      </w:pPr>
      <m:oMathPara>
        <m:oMath>
          <m:sSub>
            <m:sSubPr>
              <m:ctrlPr>
                <w:rPr>
                  <w:rFonts w:ascii="Cambria Math" w:hAnsi="Cambria Math"/>
                  <w:sz w:val="24"/>
                  <w:szCs w:val="24"/>
                </w:rPr>
              </m:ctrlPr>
            </m:sSubPr>
            <m:e>
              <m:r>
                <m:rPr>
                  <m:sty m:val="p"/>
                </m:rPr>
                <w:rPr>
                  <w:rFonts w:ascii="Cambria Math" w:hAnsi="Cambria Math"/>
                  <w:sz w:val="24"/>
                  <w:szCs w:val="24"/>
                  <w:lang w:val="en-US"/>
                </w:rPr>
                <m:t>r</m:t>
              </m:r>
            </m:e>
            <m:sub>
              <m:r>
                <m:rPr>
                  <m:sty m:val="p"/>
                </m:rPr>
                <w:rPr>
                  <w:rFonts w:ascii="Cambria Math" w:hAnsi="Cambria Math"/>
                  <w:sz w:val="24"/>
                  <w:szCs w:val="24"/>
                </w:rPr>
                <m:t>пров.</m:t>
              </m:r>
            </m:sub>
          </m:sSub>
          <m:r>
            <m:rPr>
              <m:sty m:val="p"/>
            </m:rPr>
            <w:rPr>
              <w:rFonts w:ascii="Cambria Math" w:hAnsi="Cambria Math"/>
              <w:sz w:val="24"/>
              <w:szCs w:val="24"/>
            </w:rPr>
            <m:t>=</m:t>
          </m:r>
          <m:r>
            <m:rPr>
              <m:nor/>
            </m:rPr>
            <w:rPr>
              <w:sz w:val="24"/>
              <w:szCs w:val="24"/>
            </w:rPr>
            <m:t>0,4-0,22-0,05=0,18 Ом</m:t>
          </m:r>
        </m:oMath>
      </m:oMathPara>
    </w:p>
    <w:p w:rsidR="007B02FA" w:rsidRPr="00F60F89" w:rsidRDefault="007B02FA" w:rsidP="007B02FA">
      <w:pPr>
        <w:rPr>
          <w:sz w:val="16"/>
          <w:szCs w:val="16"/>
        </w:rPr>
      </w:pPr>
    </w:p>
    <w:p w:rsidR="00685CA9" w:rsidRDefault="007B02FA" w:rsidP="00DC57BA">
      <w:pPr>
        <w:pStyle w:val="ad"/>
        <w:numPr>
          <w:ilvl w:val="0"/>
          <w:numId w:val="23"/>
        </w:numPr>
        <w:tabs>
          <w:tab w:val="left" w:pos="284"/>
          <w:tab w:val="left" w:pos="426"/>
        </w:tabs>
        <w:ind w:left="340" w:hanging="340"/>
        <w:jc w:val="both"/>
        <w:rPr>
          <w:sz w:val="24"/>
          <w:szCs w:val="24"/>
        </w:rPr>
      </w:pPr>
      <w:r>
        <w:rPr>
          <w:sz w:val="24"/>
          <w:szCs w:val="24"/>
        </w:rPr>
        <w:t>Определяем длину соединительных проводов от трансформатора тока до приборов по рисунку 10 и таблице 12 в зависимости от схем соединения трансформаторов тока и приборов, а также места их установки.</w:t>
      </w:r>
    </w:p>
    <w:p w:rsidR="00685CA9" w:rsidRPr="00685CA9" w:rsidRDefault="00685CA9" w:rsidP="00685CA9">
      <w:pPr>
        <w:pStyle w:val="ad"/>
        <w:tabs>
          <w:tab w:val="left" w:pos="284"/>
          <w:tab w:val="left" w:pos="426"/>
        </w:tabs>
        <w:jc w:val="both"/>
        <w:rPr>
          <w:sz w:val="24"/>
          <w:szCs w:val="24"/>
        </w:rPr>
      </w:pPr>
      <w:r w:rsidRPr="00685CA9">
        <w:rPr>
          <w:sz w:val="24"/>
          <w:szCs w:val="24"/>
        </w:rPr>
        <w:t>Для подстанции с высшим напряжением 110 кВ принимается кабель с алюминиевыми жилами, ориентировочная длина которого в ячейке на линии 10 кВ 4 метра (по таблице 12 для линий 6-10 кВ к потребителям), трансформаторы тока соединены в неполную звезду.</w:t>
      </w:r>
    </w:p>
    <w:p w:rsidR="00685CA9" w:rsidRDefault="00685CA9" w:rsidP="00685CA9">
      <w:pPr>
        <w:tabs>
          <w:tab w:val="left" w:pos="284"/>
          <w:tab w:val="left" w:pos="426"/>
        </w:tabs>
        <w:ind w:left="284" w:firstLine="851"/>
        <w:jc w:val="both"/>
        <w:rPr>
          <w:sz w:val="24"/>
          <w:szCs w:val="24"/>
        </w:rPr>
      </w:pPr>
      <w:r>
        <w:rPr>
          <w:sz w:val="24"/>
          <w:szCs w:val="24"/>
        </w:rPr>
        <w:t>Расчетная длина кабеля согласно рисунка 10 определяется по формуле:</w:t>
      </w:r>
    </w:p>
    <w:p w:rsidR="00685CA9" w:rsidRPr="002E30DD" w:rsidRDefault="00685CA9" w:rsidP="00685CA9">
      <w:pPr>
        <w:tabs>
          <w:tab w:val="left" w:pos="284"/>
          <w:tab w:val="left" w:pos="426"/>
        </w:tabs>
        <w:jc w:val="both"/>
        <w:rPr>
          <w:sz w:val="16"/>
          <w:szCs w:val="16"/>
        </w:rPr>
      </w:pPr>
    </w:p>
    <w:p w:rsidR="00685CA9" w:rsidRPr="007C5F23" w:rsidRDefault="00AF5E36" w:rsidP="00685CA9">
      <w:pPr>
        <w:tabs>
          <w:tab w:val="left" w:pos="284"/>
          <w:tab w:val="left" w:pos="426"/>
        </w:tabs>
        <w:jc w:val="both"/>
        <w:rPr>
          <w:sz w:val="24"/>
          <w:szCs w:val="24"/>
          <w:oMath/>
        </w:rPr>
      </w:pPr>
      <m:oMathPara>
        <m:oMath>
          <m:sSub>
            <m:sSubPr>
              <m:ctrlPr>
                <w:rPr>
                  <w:rFonts w:ascii="Cambria Math" w:hAnsi="Cambria Math"/>
                  <w:i/>
                  <w:sz w:val="24"/>
                  <w:szCs w:val="24"/>
                </w:rPr>
              </m:ctrlPr>
            </m:sSubPr>
            <m:e>
              <m:r>
                <w:rPr>
                  <w:rFonts w:ascii="Cambria Math" w:hAnsi="Cambria Math"/>
                  <w:sz w:val="24"/>
                  <w:szCs w:val="24"/>
                  <w:lang w:val="en-US"/>
                </w:rPr>
                <m:t>l</m:t>
              </m:r>
            </m:e>
            <m:sub>
              <m:r>
                <w:rPr>
                  <w:rFonts w:ascii="Cambria Math"/>
                  <w:sz w:val="24"/>
                  <w:szCs w:val="24"/>
                </w:rPr>
                <m:t>расч</m:t>
              </m:r>
            </m:sub>
          </m:sSub>
          <m:r>
            <w:rPr>
              <w:rFonts w:ascii="Cambria Math"/>
              <w:sz w:val="24"/>
              <w:szCs w:val="24"/>
            </w:rPr>
            <m:t>=</m:t>
          </m:r>
          <m:rad>
            <m:radPr>
              <m:degHide m:val="1"/>
              <m:ctrlPr>
                <w:rPr>
                  <w:rFonts w:ascii="Cambria Math" w:hAnsi="Cambria Math"/>
                  <w:i/>
                  <w:sz w:val="24"/>
                  <w:szCs w:val="24"/>
                </w:rPr>
              </m:ctrlPr>
            </m:radPr>
            <m:deg/>
            <m:e>
              <m:r>
                <m:rPr>
                  <m:nor/>
                </m:rPr>
                <w:rPr>
                  <w:sz w:val="24"/>
                  <w:szCs w:val="24"/>
                </w:rPr>
                <m:t>3</m:t>
              </m:r>
            </m:e>
          </m:rad>
          <m:r>
            <m:rPr>
              <m:nor/>
            </m:rPr>
            <w:rPr>
              <w:sz w:val="24"/>
              <w:szCs w:val="24"/>
            </w:rPr>
            <m:t>∙</m:t>
          </m:r>
          <m:r>
            <m:rPr>
              <m:nor/>
            </m:rPr>
            <w:rPr>
              <w:i/>
              <w:sz w:val="24"/>
              <w:szCs w:val="24"/>
              <w:lang w:val="en-US"/>
            </w:rPr>
            <m:t>l</m:t>
          </m:r>
        </m:oMath>
      </m:oMathPara>
    </w:p>
    <w:p w:rsidR="00685CA9" w:rsidRPr="002E30DD" w:rsidRDefault="00685CA9" w:rsidP="00685CA9">
      <w:pPr>
        <w:tabs>
          <w:tab w:val="left" w:pos="284"/>
          <w:tab w:val="left" w:pos="426"/>
        </w:tabs>
        <w:jc w:val="both"/>
        <w:rPr>
          <w:sz w:val="16"/>
          <w:szCs w:val="16"/>
        </w:rPr>
      </w:pPr>
    </w:p>
    <w:p w:rsidR="00685CA9" w:rsidRDefault="00AF5E36" w:rsidP="00685CA9">
      <w:pPr>
        <w:tabs>
          <w:tab w:val="left" w:pos="284"/>
          <w:tab w:val="left" w:pos="426"/>
        </w:tabs>
        <w:jc w:val="center"/>
        <w:rPr>
          <w:sz w:val="24"/>
          <w:szCs w:val="24"/>
        </w:rPr>
      </w:pPr>
      <m:oMathPara>
        <m:oMath>
          <m:sSub>
            <m:sSubPr>
              <m:ctrlPr>
                <w:rPr>
                  <w:rFonts w:ascii="Cambria Math" w:hAnsi="Cambria Math"/>
                  <w:i/>
                  <w:sz w:val="24"/>
                  <w:szCs w:val="24"/>
                </w:rPr>
              </m:ctrlPr>
            </m:sSubPr>
            <m:e>
              <m:r>
                <w:rPr>
                  <w:rFonts w:ascii="Cambria Math" w:hAnsi="Cambria Math"/>
                  <w:sz w:val="24"/>
                  <w:szCs w:val="24"/>
                  <w:lang w:val="en-US"/>
                </w:rPr>
                <m:t>l</m:t>
              </m:r>
            </m:e>
            <m:sub>
              <m:r>
                <w:rPr>
                  <w:rFonts w:ascii="Cambria Math"/>
                  <w:sz w:val="24"/>
                  <w:szCs w:val="24"/>
                </w:rPr>
                <m:t>расч</m:t>
              </m:r>
            </m:sub>
          </m:sSub>
          <m:r>
            <w:rPr>
              <w:rFonts w:ascii="Cambria Math"/>
              <w:sz w:val="24"/>
              <w:szCs w:val="24"/>
            </w:rPr>
            <m:t>=</m:t>
          </m:r>
          <m:rad>
            <m:radPr>
              <m:degHide m:val="1"/>
              <m:ctrlPr>
                <w:rPr>
                  <w:rFonts w:ascii="Cambria Math" w:hAnsi="Cambria Math"/>
                  <w:i/>
                  <w:sz w:val="24"/>
                  <w:szCs w:val="24"/>
                </w:rPr>
              </m:ctrlPr>
            </m:radPr>
            <m:deg/>
            <m:e>
              <m:r>
                <m:rPr>
                  <m:nor/>
                </m:rPr>
                <w:rPr>
                  <w:sz w:val="24"/>
                  <w:szCs w:val="24"/>
                </w:rPr>
                <m:t>3</m:t>
              </m:r>
            </m:e>
          </m:rad>
          <m:r>
            <m:rPr>
              <m:nor/>
            </m:rPr>
            <w:rPr>
              <w:sz w:val="24"/>
              <w:szCs w:val="24"/>
            </w:rPr>
            <m:t>∙4=6,93 м</m:t>
          </m:r>
        </m:oMath>
      </m:oMathPara>
    </w:p>
    <w:p w:rsidR="007B02FA" w:rsidRPr="00685CA9" w:rsidRDefault="00AF5E36" w:rsidP="00685CA9">
      <w:pPr>
        <w:tabs>
          <w:tab w:val="left" w:pos="284"/>
          <w:tab w:val="left" w:pos="426"/>
        </w:tabs>
        <w:jc w:val="center"/>
        <w:rPr>
          <w:sz w:val="24"/>
          <w:szCs w:val="24"/>
        </w:rPr>
      </w:pPr>
      <w:r>
        <w:rPr>
          <w:noProof/>
        </w:rPr>
        <w:pict>
          <v:group id="_x0000_s1106" editas="canvas" style="position:absolute;left:0;text-align:left;margin-left:152.9pt;margin-top:11.85pt;width:139.9pt;height:131.05pt;z-index:-251648000;mso-position-horizontal-relative:margin" coordorigin="2625,9202" coordsize="2227,2086">
            <o:lock v:ext="edit" aspectratio="t"/>
            <v:shape id="_x0000_s1107" type="#_x0000_t75" style="position:absolute;left:2625;top:9202;width:2227;height:2086" o:preferrelative="f">
              <v:fill o:detectmouseclick="t"/>
              <v:path o:extrusionok="t" o:connecttype="none"/>
              <o:lock v:ext="edit" text="t"/>
            </v:shape>
            <v:shape id="_x0000_s1108" type="#_x0000_t32" style="position:absolute;left:2855;top:9605;width:1;height:1566" o:connectortype="straight"/>
            <v:shape id="_x0000_s1109" type="#_x0000_t32" style="position:absolute;left:3184;top:9605;width:1;height:1566" o:connectortype="straight"/>
            <v:shape id="_x0000_s1110" type="#_x0000_t32" style="position:absolute;left:3512;top:9605;width:1;height:1566" o:connectortype="straight"/>
            <v:shape id="_x0000_s1111" type="#_x0000_t19" style="position:absolute;left:2691;top:10230;width:164;height:134;flip:x"/>
            <v:shape id="_x0000_s1112" type="#_x0000_t19" style="position:absolute;left:2691;top:10364;width:164;height:135;flip:x y"/>
            <v:shape id="_x0000_s1113" type="#_x0000_t19" style="position:absolute;left:2691;top:10499;width:164;height:134;flip:x"/>
            <v:shape id="_x0000_s1114" type="#_x0000_t19" style="position:absolute;left:2691;top:10633;width:164;height:135;flip:x y"/>
            <v:shape id="_x0000_s1115" type="#_x0000_t19" style="position:absolute;left:3348;top:10230;width:164;height:134;flip:x"/>
            <v:shape id="_x0000_s1116" type="#_x0000_t19" style="position:absolute;left:3348;top:10364;width:164;height:135;flip:x y"/>
            <v:shape id="_x0000_s1117" type="#_x0000_t19" style="position:absolute;left:3348;top:10499;width:164;height:134;flip:x"/>
            <v:shape id="_x0000_s1118" type="#_x0000_t19" style="position:absolute;left:3348;top:10633;width:164;height:135;flip:x y"/>
            <v:shape id="_x0000_s1119" type="#_x0000_t32" style="position:absolute;left:2855;top:10230;width:164;height:1" o:connectortype="straight"/>
            <v:shape id="_x0000_s1120" type="#_x0000_t32" style="position:absolute;left:2857;top:10768;width:163;height:1" o:connectortype="straight"/>
            <v:shape id="_x0000_s1121" type="#_x0000_t32" style="position:absolute;left:3512;top:10219;width:910;height:10;flip:y" o:connectortype="straight"/>
            <v:shape id="_x0000_s1122" type="#_x0000_t32" style="position:absolute;left:3512;top:10768;width:166;height:2" o:connectortype="straight"/>
            <v:shape id="_x0000_s1123" type="#_x0000_t32" style="position:absolute;left:3019;top:10095;width:1;height:136" o:connectortype="straight"/>
            <v:shape id="_x0000_s1124" type="#_x0000_t32" style="position:absolute;left:3019;top:10768;width:1;height:269" o:connectortype="straight"/>
            <v:shape id="_x0000_s1125" type="#_x0000_t32" style="position:absolute;left:3677;top:10769;width:0;height:133" o:connectortype="straight"/>
            <v:shape id="_x0000_s1126" type="#_x0000_t32" style="position:absolute;left:3019;top:10893;width:1572;height:9;flip:y" o:connectortype="straight"/>
            <v:shape id="_x0000_s1127" type="#_x0000_t32" style="position:absolute;left:2937;top:11037;width:165;height:0" o:connectortype="straight"/>
            <v:shape id="_x0000_s1128" style="position:absolute;left:3005;top:10754;width:27;height:44" coordsize="36,59" path="m8,17hdc10,29,5,47,15,54,22,59,36,38,30,32,23,25,10,37,,39v8,3,16,12,23,8c30,43,30,24,30,24,6,7,8,,8,17xe">
              <v:path arrowok="t"/>
            </v:shape>
            <v:shape id="_x0000_s1129" style="position:absolute;left:3005;top:10219;width:28;height:28" coordsize="37,38" path="m15,6hdc18,14,15,29,23,29v8,,14,-19,7,-23c21,,10,11,,14,30,33,26,38,15,6xe">
              <v:path arrowok="t"/>
            </v:shape>
            <v:shape id="_x0000_s1130" style="position:absolute;left:3666;top:10762;width:21;height:21" coordsize="28,29" path="m15,7hdc13,14,,29,8,29,17,29,27,15,23,7,19,,8,12,,14,28,24,27,29,15,7xe">
              <v:path arrowok="t"/>
            </v:shape>
            <v:shape id="_x0000_s1131" type="#_x0000_t19" style="position:absolute;left:3846;top:9549;width:165;height:135"/>
            <v:shape id="_x0000_s1132" type="#_x0000_t19" style="position:absolute;left:3682;top:9549;width:164;height:135;flip:x"/>
            <v:shape id="_x0000_s1133" type="#_x0000_t19" style="position:absolute;left:3846;top:9684;width:165;height:134;flip:y"/>
            <v:shape id="_x0000_s1134" type="#_x0000_t19" style="position:absolute;left:3682;top:9684;width:164;height:134;flip:x y"/>
            <v:shape id="_x0000_s1135" type="#_x0000_t32" style="position:absolute;left:3019;top:10091;width:750;height:4;flip:y" o:connectortype="straight"/>
            <v:shape id="_x0000_s1136" style="position:absolute;left:3769;top:9801;width:2;height:290" coordsize="1,390" path="m,hdc,130,,260,,390e" filled="f">
              <v:path arrowok="t"/>
            </v:shape>
            <v:shape id="_x0000_s1137" style="position:absolute;left:3666;top:10225;width:16;height:21" coordsize="21,27" path="m9,3hdc10,7,8,16,13,16v5,,8,-11,4,-13c12,,6,6,,8,6,27,3,25,9,3xe">
              <v:path arrowok="t"/>
            </v:shape>
            <v:shape id="_x0000_s1138" style="position:absolute;left:3931;top:9794;width:1;height:301" coordsize="1,404" path="m,hdc,135,,269,,404e" filled="f">
              <v:path arrowok="t"/>
            </v:shape>
            <v:shape id="_x0000_s1139" type="#_x0000_t32" style="position:absolute;left:4421;top:9818;width:1;height:404" o:connectortype="straight"/>
            <v:shape id="_x0000_s1140" type="#_x0000_t19" style="position:absolute;left:4503;top:9551;width:165;height:133"/>
            <v:shape id="_x0000_s1141" type="#_x0000_t19" style="position:absolute;left:4338;top:9551;width:165;height:133;flip:x"/>
            <v:shape id="_x0000_s1142" type="#_x0000_t19" style="position:absolute;left:4503;top:9684;width:165;height:136;flip:y"/>
            <v:shape id="_x0000_s1143" type="#_x0000_t19" style="position:absolute;left:4338;top:9684;width:165;height:136;flip:x y"/>
            <v:shape id="_x0000_s1144" type="#_x0000_t32" style="position:absolute;left:3931;top:10091;width:650;height:4;flip:y" o:connectortype="straight"/>
            <v:shape id="_x0000_s1145" style="position:absolute;left:4591;top:9793;width:1;height:1100" coordsize="1,1383" path="m,hdc,461,,922,,1383e" filled="f">
              <v:path arrowok="t"/>
            </v:shape>
            <v:shape id="_x0000_s1146" style="position:absolute;left:4566;top:10075;width:34;height:32" coordsize="43,41" path="m22,hdc16,9,,17,3,28v2,10,19,13,28,9c40,33,43,19,41,9,39,2,28,3,22,xe">
              <v:path arrowok="t"/>
            </v:shape>
            <w10:wrap anchorx="margin"/>
          </v:group>
        </w:pict>
      </w:r>
      <w:r>
        <w:rPr>
          <w:noProof/>
        </w:rPr>
        <w:pict>
          <v:group id="_x0000_s1147" editas="canvas" style="position:absolute;left:0;text-align:left;margin-left:297.75pt;margin-top:11.85pt;width:192.5pt;height:131.05pt;z-index:-251646976;mso-position-horizontal-relative:margin" coordorigin="2625,9202" coordsize="3064,2086">
            <o:lock v:ext="edit" aspectratio="t"/>
            <v:shape id="_x0000_s1148" type="#_x0000_t75" style="position:absolute;left:2625;top:9202;width:3064;height:2086" o:preferrelative="f">
              <v:fill o:detectmouseclick="t"/>
              <v:path o:extrusionok="t" o:connecttype="none"/>
              <o:lock v:ext="edit" text="t"/>
            </v:shape>
            <v:shape id="_x0000_s1149" type="#_x0000_t32" style="position:absolute;left:2855;top:9605;width:1;height:1566" o:connectortype="straight"/>
            <v:shape id="_x0000_s1150" type="#_x0000_t32" style="position:absolute;left:3184;top:9605;width:1;height:1566" o:connectortype="straight"/>
            <v:shape id="_x0000_s1151" type="#_x0000_t32" style="position:absolute;left:3512;top:9605;width:1;height:1566" o:connectortype="straight"/>
            <v:shape id="_x0000_s1152" type="#_x0000_t19" style="position:absolute;left:2691;top:10230;width:164;height:134;flip:x"/>
            <v:shape id="_x0000_s1153" type="#_x0000_t19" style="position:absolute;left:2691;top:10364;width:164;height:135;flip:x y"/>
            <v:shape id="_x0000_s1154" type="#_x0000_t19" style="position:absolute;left:2691;top:10499;width:164;height:134;flip:x"/>
            <v:shape id="_x0000_s1155" type="#_x0000_t19" style="position:absolute;left:2691;top:10633;width:164;height:135;flip:x y"/>
            <v:shape id="_x0000_s1156" type="#_x0000_t19" style="position:absolute;left:3348;top:10230;width:164;height:134;flip:x"/>
            <v:shape id="_x0000_s1157" type="#_x0000_t19" style="position:absolute;left:3348;top:10364;width:164;height:135;flip:x y"/>
            <v:shape id="_x0000_s1158" type="#_x0000_t19" style="position:absolute;left:3348;top:10499;width:164;height:134;flip:x"/>
            <v:shape id="_x0000_s1159" type="#_x0000_t19" style="position:absolute;left:3348;top:10633;width:164;height:135;flip:x y"/>
            <v:shape id="_x0000_s1160" type="#_x0000_t32" style="position:absolute;left:2855;top:10230;width:164;height:1" o:connectortype="straight"/>
            <v:shape id="_x0000_s1161" type="#_x0000_t32" style="position:absolute;left:2857;top:10768;width:163;height:1" o:connectortype="straight"/>
            <v:shape id="_x0000_s1162" type="#_x0000_t32" style="position:absolute;left:3512;top:10219;width:1564;height:10;flip:y" o:connectortype="straight"/>
            <v:shape id="_x0000_s1163" type="#_x0000_t32" style="position:absolute;left:3020;top:9982;width:1;height:249;flip:x" o:connectortype="straight"/>
            <v:shape id="_x0000_s1164" type="#_x0000_t32" style="position:absolute;left:3019;top:10768;width:1;height:269" o:connectortype="straight"/>
            <v:shape id="_x0000_s1165" type="#_x0000_t32" style="position:absolute;left:3019;top:10888;width:2232;height:14;flip:y" o:connectortype="straight"/>
            <v:shape id="_x0000_s1166" type="#_x0000_t32" style="position:absolute;left:2937;top:11037;width:165;height:0" o:connectortype="straight"/>
            <v:shape id="_x0000_s1167" style="position:absolute;left:3005;top:10754;width:27;height:44" coordsize="36,59" path="m8,17hdc10,29,5,47,15,54,22,59,36,38,30,32,23,25,10,37,,39v8,3,16,12,23,8c30,43,30,24,30,24,6,7,8,,8,17xe">
              <v:path arrowok="t"/>
            </v:shape>
            <v:shape id="_x0000_s1168" style="position:absolute;left:3005;top:10219;width:28;height:28" coordsize="37,38" path="m15,6hdc18,14,15,29,23,29v8,,14,-19,7,-23c21,,10,11,,14,30,33,26,38,15,6xe">
              <v:path arrowok="t"/>
            </v:shape>
            <v:shape id="_x0000_s1169" type="#_x0000_t19" style="position:absolute;left:3846;top:9549;width:165;height:135"/>
            <v:shape id="_x0000_s1170" type="#_x0000_t19" style="position:absolute;left:3682;top:9549;width:164;height:135;flip:x"/>
            <v:shape id="_x0000_s1171" type="#_x0000_t19" style="position:absolute;left:3846;top:9684;width:165;height:134;flip:y"/>
            <v:shape id="_x0000_s1172" type="#_x0000_t19" style="position:absolute;left:3682;top:9684;width:164;height:134;flip:x y"/>
            <v:shape id="_x0000_s1173" type="#_x0000_t32" style="position:absolute;left:3021;top:9986;width:756;height:7" o:connectortype="straight"/>
            <v:shape id="_x0000_s1174" style="position:absolute;left:3666;top:10225;width:16;height:21" coordsize="21,27" path="m9,3hdc10,7,8,16,13,16v5,,8,-11,4,-13c12,,6,6,,8,6,27,3,25,9,3xe">
              <v:path arrowok="t"/>
            </v:shape>
            <v:shape id="_x0000_s1175" type="#_x0000_t32" style="position:absolute;left:4421;top:9818;width:1;height:277" o:connectortype="straight"/>
            <v:shape id="_x0000_s1176" type="#_x0000_t19" style="position:absolute;left:4503;top:9551;width:165;height:133"/>
            <v:shape id="_x0000_s1177" type="#_x0000_t19" style="position:absolute;left:4338;top:9551;width:165;height:133;flip:x"/>
            <v:shape id="_x0000_s1178" type="#_x0000_t19" style="position:absolute;left:4503;top:9684;width:165;height:136;flip:y"/>
            <v:shape id="_x0000_s1179" type="#_x0000_t19" style="position:absolute;left:4338;top:9684;width:165;height:136;flip:x y"/>
            <v:shape id="_x0000_s1180" type="#_x0000_t19" style="position:absolute;left:5154;top:9559;width:166;height:133"/>
            <v:shape id="_x0000_s1181" type="#_x0000_t19" style="position:absolute;left:4989;top:9559;width:165;height:133;flip:x"/>
            <v:shape id="_x0000_s1182" type="#_x0000_t19" style="position:absolute;left:5154;top:9692;width:166;height:136;flip:y"/>
            <v:shape id="_x0000_s1183" type="#_x0000_t19" style="position:absolute;left:4989;top:9692;width:165;height:136;flip:x y"/>
            <v:shape id="_x0000_s1184" type="#_x0000_t19" style="position:absolute;left:3009;top:10222;width:164;height:134;flip:x"/>
            <v:shape id="_x0000_s1185" type="#_x0000_t19" style="position:absolute;left:3009;top:10356;width:164;height:135;flip:x y"/>
            <v:shape id="_x0000_s1186" type="#_x0000_t19" style="position:absolute;left:3009;top:10491;width:164;height:134;flip:x"/>
            <v:shape id="_x0000_s1187" type="#_x0000_t19" style="position:absolute;left:3009;top:10625;width:164;height:135;flip:x y"/>
            <v:shape id="_x0000_s1188" type="#_x0000_t32" style="position:absolute;left:3174;top:10760;width:166;height:2" o:connectortype="straight"/>
            <v:shape id="_x0000_s1189" style="position:absolute;left:3327;top:10754;width:21;height:21" coordsize="28,29" path="m15,7hdc13,14,,29,8,29,17,29,27,15,23,7,19,,8,12,,14,28,24,27,29,15,7xe">
              <v:path arrowok="t"/>
            </v:shape>
            <v:shape id="_x0000_s1190" type="#_x0000_t32" style="position:absolute;left:3338;top:10759;width:2;height:134" o:connectortype="straight"/>
            <v:shape id="_x0000_s1191" type="#_x0000_t32" style="position:absolute;left:3513;top:10768;width:169;height:0" o:connectortype="straight"/>
            <v:shape id="_x0000_s1192" type="#_x0000_t32" style="position:absolute;left:3682;top:10768;width:0;height:125" o:connectortype="straight"/>
            <v:shape id="_x0000_s1193" type="#_x0000_t32" style="position:absolute;left:3173;top:10222;width:65;height:3" o:connectortype="straight"/>
            <v:shape id="_x0000_s1194" style="position:absolute;left:3777;top:9801;width:1;height:192" coordsize="1,241" path="m,hdc,80,,161,,241e" filled="f">
              <v:path arrowok="t"/>
            </v:shape>
            <v:shape id="_x0000_s1195" style="position:absolute;left:3943;top:9788;width:1;height:192" coordsize="1,241" path="m,hdc,80,,161,,241e" filled="f">
              <v:path arrowok="t"/>
            </v:shape>
            <v:shape id="_x0000_s1196" type="#_x0000_t32" style="position:absolute;left:3238;top:10107;width:1184;height:0" o:connectortype="straight"/>
            <v:shape id="_x0000_s1197" type="#_x0000_t32" style="position:absolute;left:3238;top:10107;width:0;height:112" o:connectortype="straight"/>
            <v:shape id="_x0000_s1198" style="position:absolute;left:3235;top:10225;width:0;height:1" coordsize="1,1" path="m,hcl,,,,,xe">
              <v:path arrowok="t"/>
            </v:shape>
            <v:shape id="_x0000_s1199" style="position:absolute;left:3223;top:10206;width:25;height:26" coordsize="32,33" path="m15,8hdc18,16,32,33,23,33,13,33,2,17,6,8v4,-8,17,5,25,8c,26,2,32,15,8xe">
              <v:path arrowok="t"/>
            </v:shape>
            <v:shape id="_x0000_s1200" style="position:absolute;left:5251;top:9788;width:2;height:1100" coordsize="1,1383" path="m,hdc,461,,922,,1383e" filled="f">
              <v:path arrowok="t"/>
            </v:shape>
            <v:shape id="_x0000_s1201" style="position:absolute;left:4599;top:10093;width:649;height:0" coordsize="816,1" path="m,hdc272,,544,,816,e" filled="f">
              <v:path arrowok="t"/>
            </v:shape>
            <v:shape id="_x0000_s1202" style="position:absolute;left:4592;top:9801;width:1;height:298" coordsize="1,374" path="m,hdc,125,,249,,374e" filled="f">
              <v:path arrowok="t"/>
            </v:shape>
            <v:shape id="_x0000_s1203" style="position:absolute;left:5069;top:9808;width:1;height:417" coordsize="1,524" path="m,hdc,175,,349,,524e" filled="f">
              <v:path arrowok="t"/>
            </v:shape>
            <v:shape id="_x0000_s1204" style="position:absolute;left:3943;top:9987;width:1319;height:1" coordsize="1657,1" path="m,hdc552,,1105,,1657,e" filled="f">
              <v:path arrowok="t"/>
            </v:shape>
            <v:shape id="_x0000_s1205" style="position:absolute;left:3621;top:10755;width:70;height:21" coordsize="89,27" path="m64,hdc57,2,,13,64,25v9,2,17,-5,25,-8c81,11,64,,64,xe">
              <v:path arrowok="t"/>
            </v:shape>
            <v:shape id="_x0000_s1206" style="position:absolute;left:5232;top:9980;width:37;height:50" coordsize="46,63" path="m20,hdc,63,18,,28,v9,,18,25,9,25c27,25,26,8,20,xe">
              <v:path arrowok="t"/>
            </v:shape>
            <v:shape id="_x0000_s1207" style="position:absolute;left:5235;top:10085;width:33;height:24" coordsize="42,30" path="m25,hdc28,8,42,21,34,25,25,30,,14,9,9,14,6,20,3,25,xe">
              <v:path arrowok="t"/>
            </v:shape>
            <w10:wrap anchorx="margin"/>
          </v:group>
        </w:pict>
      </w:r>
    </w:p>
    <w:p w:rsidR="007B02FA" w:rsidRPr="00B71E8F" w:rsidRDefault="007B02FA" w:rsidP="007B02FA">
      <w:pPr>
        <w:tabs>
          <w:tab w:val="left" w:pos="284"/>
          <w:tab w:val="left" w:pos="426"/>
        </w:tabs>
        <w:jc w:val="both"/>
        <w:rPr>
          <w:sz w:val="16"/>
          <w:szCs w:val="16"/>
        </w:rPr>
      </w:pPr>
    </w:p>
    <w:p w:rsidR="007B02FA" w:rsidRPr="00E07E2F" w:rsidRDefault="00AF5E36" w:rsidP="007B02FA">
      <w:pPr>
        <w:tabs>
          <w:tab w:val="left" w:pos="284"/>
          <w:tab w:val="left" w:pos="426"/>
        </w:tabs>
        <w:ind w:left="340"/>
        <w:jc w:val="both"/>
        <w:rPr>
          <w:szCs w:val="24"/>
        </w:rPr>
      </w:pPr>
      <w:r>
        <w:rPr>
          <w:sz w:val="18"/>
          <w:szCs w:val="24"/>
        </w:rPr>
        <w:pict>
          <v:group id="_x0000_s1082" editas="canvas" style="position:absolute;left:0;text-align:left;margin-left:11pt;margin-top:4.05pt;width:124.1pt;height:115.85pt;z-index:-251649024;mso-position-horizontal-relative:margin" coordorigin="2712,9444" coordsize="1976,1844">
            <o:lock v:ext="edit" aspectratio="t"/>
            <v:shape id="_x0000_s1083" type="#_x0000_t75" style="position:absolute;left:2712;top:9444;width:1976;height:1844" o:preferrelative="f" strokeweight=".25pt">
              <v:fill o:detectmouseclick="t"/>
              <v:path o:extrusionok="t" o:connecttype="none"/>
              <o:lock v:ext="edit" text="t"/>
            </v:shape>
            <v:shape id="_x0000_s1084" type="#_x0000_t32" style="position:absolute;left:2855;top:9605;width:1;height:1566" o:connectortype="straight"/>
            <v:shape id="_x0000_s1085" type="#_x0000_t32" style="position:absolute;left:3184;top:9605;width:1;height:1566" o:connectortype="straight"/>
            <v:shape id="_x0000_s1086" type="#_x0000_t32" style="position:absolute;left:3512;top:9605;width:1;height:1566" o:connectortype="straight"/>
            <v:shape id="_x0000_s1087" type="#_x0000_t32" style="position:absolute;left:3185;top:10768;width:1205;height:4" o:connectortype="straight"/>
            <v:shape id="_x0000_s1088" type="#_x0000_t19" style="position:absolute;left:4334;top:9558;width:165;height:134"/>
            <v:shape id="_x0000_s1089" type="#_x0000_t19" style="position:absolute;left:4170;top:9558;width:164;height:134;flip:x"/>
            <v:shape id="_x0000_s1090" type="#_x0000_t19" style="position:absolute;left:4334;top:9692;width:165;height:135;flip:y"/>
            <v:shape id="_x0000_s1091" type="#_x0000_t19" style="position:absolute;left:4170;top:9692;width:164;height:135;flip:x y"/>
            <v:shape id="_x0000_s1092" style="position:absolute;left:4389;top:9816;width:1;height:956" coordsize="1,1202" path="m,hdc,401,,801,,1202e" filled="f">
              <v:path arrowok="t"/>
            </v:shape>
            <v:shape id="_x0000_s1093" type="#_x0000_t19" style="position:absolute;left:3021;top:10230;width:164;height:134;flip:x"/>
            <v:shape id="_x0000_s1094" type="#_x0000_t19" style="position:absolute;left:3021;top:10364;width:164;height:135;flip:x y"/>
            <v:shape id="_x0000_s1095" type="#_x0000_t19" style="position:absolute;left:3021;top:10499;width:164;height:134;flip:x"/>
            <v:shape id="_x0000_s1096" type="#_x0000_t19" style="position:absolute;left:3021;top:10633;width:164;height:135;flip:x y"/>
            <v:shape id="_x0000_s1097" type="#_x0000_t32" style="position:absolute;left:3185;top:10230;width:1072;height:1" o:connectortype="straight"/>
            <v:shape id="_x0000_s1098" type="#_x0000_t32" style="position:absolute;left:3349;top:10768;width:2;height:109" o:connectortype="straight"/>
            <v:shape id="_x0000_s1099" type="#_x0000_t32" style="position:absolute;left:3267;top:10877;width:166;height:1" o:connectortype="straight"/>
            <v:shape id="_x0000_s1100" style="position:absolute;left:3335;top:10754;width:28;height:44" coordsize="36,59" path="m8,17hdc10,29,5,47,15,54,22,59,36,38,30,32,23,25,10,37,,39v8,3,16,12,23,8c30,43,30,24,30,24,6,7,8,,8,17xe">
              <v:path arrowok="t"/>
            </v:shape>
            <v:shape id="_x0000_s1101" style="position:absolute;left:3335;top:10219;width:28;height:28" coordsize="37,38" path="m15,6hdc18,14,15,29,23,29v8,,14,-19,7,-23c21,,10,11,,14,30,33,26,38,15,6xe">
              <v:path arrowok="t"/>
            </v:shape>
            <v:shape id="_x0000_s1102" style="position:absolute;left:4249;top:9802;width:1;height:443" coordsize="1,556" path="m,hdc,185,,371,,556e" filled="f">
              <v:path arrowok="t"/>
            </v:shape>
            <v:shape id="_x0000_s1103" type="#_x0000_t32" style="position:absolute;left:4332;top:9828;width:2;height:1342;flip:x" o:connectortype="straight"/>
            <v:shape id="_x0000_s1104" type="#_x0000_t32" style="position:absolute;left:3185;top:11020;width:1150;height:1" o:connectortype="straight">
              <v:stroke endarrow="block"/>
            </v:shape>
            <v:shape id="_x0000_s1105" type="#_x0000_t32" style="position:absolute;left:3179;top:11033;width:88;height:0;flip:x" o:connectortype="straight">
              <v:stroke endarrow="block"/>
            </v:shape>
            <w10:wrap anchorx="margin"/>
          </v:group>
        </w:pict>
      </w:r>
      <w:r w:rsidR="007B02FA">
        <w:rPr>
          <w:szCs w:val="24"/>
        </w:rPr>
        <w:t>А      В     С</w:t>
      </w:r>
      <w:r w:rsidR="007B02FA" w:rsidRPr="00E523E3">
        <w:rPr>
          <w:szCs w:val="24"/>
        </w:rPr>
        <w:t xml:space="preserve">        </w:t>
      </w:r>
      <w:r w:rsidR="007B02FA">
        <w:rPr>
          <w:szCs w:val="24"/>
        </w:rPr>
        <w:t xml:space="preserve">        </w:t>
      </w:r>
      <w:r w:rsidR="007B02FA" w:rsidRPr="00E523E3">
        <w:rPr>
          <w:szCs w:val="24"/>
        </w:rPr>
        <w:t xml:space="preserve">                        </w:t>
      </w:r>
      <w:r w:rsidR="007B02FA">
        <w:rPr>
          <w:szCs w:val="24"/>
        </w:rPr>
        <w:t>А      В      С                                      А      В      С</w:t>
      </w:r>
    </w:p>
    <w:p w:rsidR="007B02FA" w:rsidRPr="00FD3F54" w:rsidRDefault="007B02FA" w:rsidP="007B02FA">
      <w:pPr>
        <w:tabs>
          <w:tab w:val="left" w:pos="284"/>
          <w:tab w:val="left" w:pos="426"/>
        </w:tabs>
        <w:jc w:val="both"/>
        <w:rPr>
          <w:szCs w:val="24"/>
        </w:rPr>
      </w:pPr>
      <w:r>
        <w:rPr>
          <w:szCs w:val="24"/>
        </w:rPr>
        <w:t xml:space="preserve">                                            А                               </w:t>
      </w:r>
      <w:r w:rsidRPr="006839B2">
        <w:rPr>
          <w:sz w:val="18"/>
          <w:szCs w:val="24"/>
        </w:rPr>
        <w:t xml:space="preserve">  </w:t>
      </w:r>
      <w:r>
        <w:rPr>
          <w:sz w:val="18"/>
          <w:szCs w:val="24"/>
        </w:rPr>
        <w:t xml:space="preserve">          </w:t>
      </w:r>
      <w:r w:rsidRPr="006839B2">
        <w:rPr>
          <w:sz w:val="18"/>
          <w:szCs w:val="24"/>
        </w:rPr>
        <w:t xml:space="preserve">   </w:t>
      </w:r>
      <w:r>
        <w:rPr>
          <w:szCs w:val="24"/>
        </w:rPr>
        <w:t xml:space="preserve">А              А                                      А      </w:t>
      </w:r>
      <w:r w:rsidRPr="00CF6DF0">
        <w:rPr>
          <w:sz w:val="18"/>
          <w:szCs w:val="24"/>
        </w:rPr>
        <w:t xml:space="preserve">     </w:t>
      </w:r>
      <w:r w:rsidRPr="00CF6DF0">
        <w:rPr>
          <w:sz w:val="16"/>
          <w:szCs w:val="24"/>
        </w:rPr>
        <w:t xml:space="preserve">   </w:t>
      </w:r>
      <w:r>
        <w:rPr>
          <w:szCs w:val="24"/>
        </w:rPr>
        <w:t>А              А</w:t>
      </w:r>
    </w:p>
    <w:p w:rsidR="007B02FA" w:rsidRPr="00FD3F54" w:rsidRDefault="007B02FA" w:rsidP="007B02FA">
      <w:pPr>
        <w:tabs>
          <w:tab w:val="left" w:pos="284"/>
          <w:tab w:val="left" w:pos="426"/>
        </w:tabs>
        <w:jc w:val="both"/>
        <w:rPr>
          <w:szCs w:val="24"/>
        </w:rPr>
      </w:pPr>
    </w:p>
    <w:p w:rsidR="007B02FA" w:rsidRPr="00FD3F54" w:rsidRDefault="007B02FA" w:rsidP="007B02FA">
      <w:pPr>
        <w:tabs>
          <w:tab w:val="left" w:pos="284"/>
          <w:tab w:val="left" w:pos="426"/>
        </w:tabs>
        <w:jc w:val="both"/>
        <w:rPr>
          <w:szCs w:val="24"/>
        </w:rPr>
      </w:pPr>
    </w:p>
    <w:p w:rsidR="007B02FA" w:rsidRPr="00FD3F54" w:rsidRDefault="007B02FA" w:rsidP="007B02FA">
      <w:pPr>
        <w:tabs>
          <w:tab w:val="left" w:pos="284"/>
          <w:tab w:val="left" w:pos="426"/>
        </w:tabs>
        <w:jc w:val="both"/>
        <w:rPr>
          <w:szCs w:val="24"/>
        </w:rPr>
      </w:pPr>
    </w:p>
    <w:p w:rsidR="007B02FA" w:rsidRPr="00FD3F54" w:rsidRDefault="007B02FA" w:rsidP="007B02FA">
      <w:pPr>
        <w:tabs>
          <w:tab w:val="left" w:pos="284"/>
          <w:tab w:val="left" w:pos="426"/>
        </w:tabs>
        <w:jc w:val="both"/>
        <w:rPr>
          <w:szCs w:val="24"/>
        </w:rPr>
      </w:pPr>
    </w:p>
    <w:p w:rsidR="007B02FA" w:rsidRPr="00E07E2F" w:rsidRDefault="007B02FA" w:rsidP="007B02FA">
      <w:pPr>
        <w:tabs>
          <w:tab w:val="left" w:pos="284"/>
          <w:tab w:val="left" w:pos="426"/>
        </w:tabs>
        <w:jc w:val="both"/>
        <w:rPr>
          <w:sz w:val="16"/>
          <w:szCs w:val="16"/>
        </w:rPr>
      </w:pPr>
    </w:p>
    <w:p w:rsidR="007B02FA" w:rsidRPr="00E07E2F" w:rsidRDefault="007B02FA" w:rsidP="007B02FA">
      <w:pPr>
        <w:tabs>
          <w:tab w:val="left" w:pos="284"/>
          <w:tab w:val="left" w:pos="426"/>
        </w:tabs>
        <w:jc w:val="both"/>
        <w:rPr>
          <w:sz w:val="16"/>
          <w:szCs w:val="16"/>
        </w:rPr>
      </w:pPr>
    </w:p>
    <w:p w:rsidR="007B02FA" w:rsidRPr="00E07E2F" w:rsidRDefault="007B02FA" w:rsidP="007B02FA">
      <w:pPr>
        <w:tabs>
          <w:tab w:val="left" w:pos="284"/>
          <w:tab w:val="left" w:pos="426"/>
        </w:tabs>
        <w:jc w:val="both"/>
        <w:rPr>
          <w:i/>
          <w:szCs w:val="24"/>
        </w:rPr>
      </w:pPr>
      <w:r>
        <w:rPr>
          <w:szCs w:val="24"/>
        </w:rPr>
        <w:t xml:space="preserve">                              </w:t>
      </w:r>
      <w:r w:rsidRPr="00E07E2F">
        <w:rPr>
          <w:i/>
          <w:szCs w:val="24"/>
          <w:lang w:val="en-US"/>
        </w:rPr>
        <w:t>l</w:t>
      </w:r>
    </w:p>
    <w:p w:rsidR="007B02FA" w:rsidRPr="00E07E2F" w:rsidRDefault="007B02FA" w:rsidP="007B02FA">
      <w:pPr>
        <w:tabs>
          <w:tab w:val="left" w:pos="284"/>
          <w:tab w:val="left" w:pos="426"/>
        </w:tabs>
        <w:jc w:val="both"/>
        <w:rPr>
          <w:sz w:val="12"/>
          <w:szCs w:val="16"/>
        </w:rPr>
      </w:pPr>
    </w:p>
    <w:p w:rsidR="007B02FA" w:rsidRPr="00560C0E" w:rsidRDefault="007B02FA" w:rsidP="007B02FA">
      <w:pPr>
        <w:tabs>
          <w:tab w:val="left" w:pos="284"/>
          <w:tab w:val="left" w:pos="426"/>
        </w:tabs>
        <w:jc w:val="both"/>
        <w:rPr>
          <w:sz w:val="12"/>
          <w:szCs w:val="16"/>
        </w:rPr>
      </w:pPr>
    </w:p>
    <w:p w:rsidR="007B02FA" w:rsidRPr="00AC6C98" w:rsidRDefault="007B02FA" w:rsidP="007B02FA">
      <w:pPr>
        <w:tabs>
          <w:tab w:val="left" w:pos="284"/>
          <w:tab w:val="left" w:pos="426"/>
        </w:tabs>
        <w:jc w:val="both"/>
        <w:rPr>
          <w:i/>
          <w:sz w:val="24"/>
          <w:szCs w:val="24"/>
        </w:rPr>
      </w:pPr>
      <w:r w:rsidRPr="00AC6C98">
        <w:rPr>
          <w:sz w:val="24"/>
          <w:szCs w:val="24"/>
        </w:rPr>
        <w:t xml:space="preserve">             </w:t>
      </w:r>
      <m:oMath>
        <m:sSub>
          <m:sSubPr>
            <m:ctrlPr>
              <w:rPr>
                <w:rFonts w:ascii="Cambria Math" w:hAnsi="Cambria Math"/>
                <w:i/>
                <w:sz w:val="24"/>
                <w:szCs w:val="24"/>
              </w:rPr>
            </m:ctrlPr>
          </m:sSubPr>
          <m:e>
            <m:r>
              <w:rPr>
                <w:rFonts w:ascii="Cambria Math" w:hAnsi="Cambria Math"/>
                <w:sz w:val="24"/>
                <w:szCs w:val="24"/>
                <w:lang w:val="en-US"/>
              </w:rPr>
              <m:t>l</m:t>
            </m:r>
          </m:e>
          <m:sub>
            <m:r>
              <w:rPr>
                <w:rFonts w:ascii="Cambria Math" w:hAnsi="Cambria Math"/>
                <w:sz w:val="24"/>
                <w:szCs w:val="24"/>
              </w:rPr>
              <m:t>расч</m:t>
            </m:r>
          </m:sub>
        </m:sSub>
        <m:r>
          <w:rPr>
            <w:rFonts w:ascii="Cambria Math" w:hAnsi="Cambria Math"/>
            <w:sz w:val="24"/>
            <w:szCs w:val="24"/>
          </w:rPr>
          <m:t>=2∙</m:t>
        </m:r>
        <m:r>
          <w:rPr>
            <w:rFonts w:ascii="Cambria Math" w:hAnsi="Cambria Math"/>
            <w:sz w:val="24"/>
            <w:szCs w:val="24"/>
            <w:lang w:val="en-US"/>
          </w:rPr>
          <m:t>l</m:t>
        </m:r>
      </m:oMath>
      <w:r w:rsidRPr="00AC6C98">
        <w:rPr>
          <w:sz w:val="24"/>
          <w:szCs w:val="24"/>
        </w:rPr>
        <w:t xml:space="preserve">                        </w:t>
      </w:r>
      <m:oMath>
        <m:sSub>
          <m:sSubPr>
            <m:ctrlPr>
              <w:rPr>
                <w:rFonts w:ascii="Cambria Math" w:hAnsi="Cambria Math"/>
                <w:i/>
                <w:sz w:val="24"/>
                <w:szCs w:val="24"/>
              </w:rPr>
            </m:ctrlPr>
          </m:sSubPr>
          <m:e>
            <m:r>
              <w:rPr>
                <w:rFonts w:ascii="Cambria Math" w:hAnsi="Cambria Math"/>
                <w:sz w:val="24"/>
                <w:szCs w:val="24"/>
                <w:lang w:val="en-US"/>
              </w:rPr>
              <m:t>l</m:t>
            </m:r>
          </m:e>
          <m:sub>
            <m:r>
              <w:rPr>
                <w:rFonts w:ascii="Cambria Math" w:hAnsi="Cambria Math"/>
                <w:sz w:val="24"/>
                <w:szCs w:val="24"/>
              </w:rPr>
              <m:t>расч</m:t>
            </m:r>
          </m:sub>
        </m:sSub>
        <m:r>
          <w:rPr>
            <w:rFonts w:ascii="Cambria Math" w:hAnsi="Cambria Math"/>
            <w:sz w:val="24"/>
            <w:szCs w:val="24"/>
          </w:rPr>
          <m:t>=</m:t>
        </m:r>
        <m:rad>
          <m:radPr>
            <m:degHide m:val="1"/>
            <m:ctrlPr>
              <w:rPr>
                <w:rFonts w:ascii="Cambria Math" w:hAnsi="Cambria Math"/>
                <w:i/>
                <w:sz w:val="24"/>
                <w:szCs w:val="24"/>
              </w:rPr>
            </m:ctrlPr>
          </m:radPr>
          <m:deg/>
          <m:e>
            <m:r>
              <w:rPr>
                <w:rFonts w:ascii="Cambria Math" w:hAnsi="Cambria Math"/>
                <w:sz w:val="24"/>
                <w:szCs w:val="24"/>
              </w:rPr>
              <m:t>3</m:t>
            </m:r>
          </m:e>
        </m:rad>
        <m:r>
          <w:rPr>
            <w:rFonts w:ascii="Cambria Math" w:hAnsi="Cambria Math"/>
            <w:sz w:val="24"/>
            <w:szCs w:val="24"/>
          </w:rPr>
          <m:t>∙</m:t>
        </m:r>
        <m:r>
          <w:rPr>
            <w:rFonts w:ascii="Cambria Math" w:hAnsi="Cambria Math"/>
            <w:sz w:val="24"/>
            <w:szCs w:val="24"/>
            <w:lang w:val="en-US"/>
          </w:rPr>
          <m:t>l</m:t>
        </m:r>
      </m:oMath>
      <w:r w:rsidRPr="00AC6C98">
        <w:rPr>
          <w:sz w:val="24"/>
          <w:szCs w:val="24"/>
        </w:rPr>
        <w:t xml:space="preserve">                                     </w:t>
      </w:r>
      <m:oMath>
        <m:sSub>
          <m:sSubPr>
            <m:ctrlPr>
              <w:rPr>
                <w:rFonts w:ascii="Cambria Math" w:hAnsi="Cambria Math"/>
                <w:i/>
                <w:sz w:val="24"/>
                <w:szCs w:val="24"/>
              </w:rPr>
            </m:ctrlPr>
          </m:sSubPr>
          <m:e>
            <m:r>
              <w:rPr>
                <w:rFonts w:ascii="Cambria Math" w:hAnsi="Cambria Math"/>
                <w:sz w:val="24"/>
                <w:szCs w:val="24"/>
                <w:lang w:val="en-US"/>
              </w:rPr>
              <m:t>l</m:t>
            </m:r>
          </m:e>
          <m:sub>
            <m:r>
              <w:rPr>
                <w:rFonts w:ascii="Cambria Math" w:hAnsi="Cambria Math"/>
                <w:sz w:val="24"/>
                <w:szCs w:val="24"/>
              </w:rPr>
              <m:t>расч</m:t>
            </m:r>
          </m:sub>
        </m:sSub>
        <m:r>
          <w:rPr>
            <w:rFonts w:ascii="Cambria Math" w:hAnsi="Cambria Math"/>
            <w:sz w:val="24"/>
            <w:szCs w:val="24"/>
          </w:rPr>
          <m:t>=</m:t>
        </m:r>
        <m:r>
          <w:rPr>
            <w:rFonts w:ascii="Cambria Math" w:hAnsi="Cambria Math"/>
            <w:sz w:val="24"/>
            <w:szCs w:val="24"/>
            <w:lang w:val="en-US"/>
          </w:rPr>
          <m:t>l</m:t>
        </m:r>
      </m:oMath>
    </w:p>
    <w:p w:rsidR="007B02FA" w:rsidRPr="00AC6C98" w:rsidRDefault="007B02FA" w:rsidP="007B02FA">
      <w:pPr>
        <w:tabs>
          <w:tab w:val="left" w:pos="284"/>
          <w:tab w:val="left" w:pos="426"/>
        </w:tabs>
        <w:jc w:val="both"/>
        <w:rPr>
          <w:sz w:val="16"/>
          <w:szCs w:val="24"/>
        </w:rPr>
      </w:pPr>
    </w:p>
    <w:tbl>
      <w:tblPr>
        <w:tblW w:w="0" w:type="auto"/>
        <w:tblLook w:val="04A0" w:firstRow="1" w:lastRow="0" w:firstColumn="1" w:lastColumn="0" w:noHBand="0" w:noVBand="1"/>
      </w:tblPr>
      <w:tblGrid>
        <w:gridCol w:w="2943"/>
        <w:gridCol w:w="3626"/>
        <w:gridCol w:w="3285"/>
      </w:tblGrid>
      <w:tr w:rsidR="007B02FA" w:rsidTr="007B02FA">
        <w:tc>
          <w:tcPr>
            <w:tcW w:w="2943" w:type="dxa"/>
          </w:tcPr>
          <w:p w:rsidR="007B02FA" w:rsidRDefault="007B02FA" w:rsidP="007B02FA">
            <w:pPr>
              <w:tabs>
                <w:tab w:val="left" w:pos="284"/>
                <w:tab w:val="left" w:pos="426"/>
              </w:tabs>
              <w:ind w:left="-57" w:right="-57"/>
              <w:rPr>
                <w:sz w:val="24"/>
                <w:szCs w:val="24"/>
              </w:rPr>
            </w:pPr>
            <w:r>
              <w:rPr>
                <w:sz w:val="24"/>
                <w:szCs w:val="24"/>
              </w:rPr>
              <w:t>а) включение в одну фазу;</w:t>
            </w:r>
          </w:p>
        </w:tc>
        <w:tc>
          <w:tcPr>
            <w:tcW w:w="3626" w:type="dxa"/>
          </w:tcPr>
          <w:p w:rsidR="007B02FA" w:rsidRDefault="007B02FA" w:rsidP="007B02FA">
            <w:pPr>
              <w:tabs>
                <w:tab w:val="left" w:pos="284"/>
                <w:tab w:val="left" w:pos="426"/>
              </w:tabs>
              <w:ind w:left="-57" w:right="-57"/>
              <w:jc w:val="center"/>
              <w:rPr>
                <w:sz w:val="24"/>
                <w:szCs w:val="24"/>
              </w:rPr>
            </w:pPr>
            <w:r>
              <w:rPr>
                <w:sz w:val="24"/>
                <w:szCs w:val="24"/>
              </w:rPr>
              <w:t>б) включение в неполную звезду;</w:t>
            </w:r>
          </w:p>
        </w:tc>
        <w:tc>
          <w:tcPr>
            <w:tcW w:w="3285" w:type="dxa"/>
          </w:tcPr>
          <w:p w:rsidR="007B02FA" w:rsidRDefault="007B02FA" w:rsidP="007B02FA">
            <w:pPr>
              <w:tabs>
                <w:tab w:val="left" w:pos="284"/>
                <w:tab w:val="left" w:pos="426"/>
              </w:tabs>
              <w:ind w:left="-57" w:right="-57"/>
              <w:jc w:val="center"/>
              <w:rPr>
                <w:sz w:val="24"/>
                <w:szCs w:val="24"/>
              </w:rPr>
            </w:pPr>
            <w:r>
              <w:rPr>
                <w:sz w:val="24"/>
                <w:szCs w:val="24"/>
              </w:rPr>
              <w:t>в) включение в полную звезду</w:t>
            </w:r>
          </w:p>
        </w:tc>
      </w:tr>
    </w:tbl>
    <w:p w:rsidR="007B02FA" w:rsidRPr="00AC6C98" w:rsidRDefault="007B02FA" w:rsidP="007B02FA">
      <w:pPr>
        <w:tabs>
          <w:tab w:val="left" w:pos="284"/>
          <w:tab w:val="left" w:pos="426"/>
        </w:tabs>
        <w:jc w:val="both"/>
        <w:rPr>
          <w:sz w:val="16"/>
          <w:szCs w:val="16"/>
        </w:rPr>
      </w:pPr>
    </w:p>
    <w:p w:rsidR="007B02FA" w:rsidRDefault="007B02FA" w:rsidP="007B02FA">
      <w:pPr>
        <w:tabs>
          <w:tab w:val="left" w:pos="284"/>
          <w:tab w:val="left" w:pos="426"/>
        </w:tabs>
        <w:jc w:val="center"/>
        <w:rPr>
          <w:sz w:val="24"/>
          <w:szCs w:val="24"/>
        </w:rPr>
      </w:pPr>
      <w:r>
        <w:rPr>
          <w:sz w:val="24"/>
          <w:szCs w:val="24"/>
        </w:rPr>
        <w:t>Рисунок 10 – Схемы соединения измерительных трансформаторов тока и приборов</w:t>
      </w:r>
    </w:p>
    <w:p w:rsidR="00685CA9" w:rsidRDefault="00685CA9" w:rsidP="007B02FA">
      <w:pPr>
        <w:tabs>
          <w:tab w:val="left" w:pos="284"/>
          <w:tab w:val="left" w:pos="426"/>
        </w:tabs>
        <w:ind w:left="1418" w:hanging="1418"/>
        <w:jc w:val="both"/>
        <w:rPr>
          <w:sz w:val="24"/>
          <w:szCs w:val="24"/>
        </w:rPr>
      </w:pPr>
    </w:p>
    <w:p w:rsidR="007B02FA" w:rsidRDefault="007B02FA" w:rsidP="007B02FA">
      <w:pPr>
        <w:tabs>
          <w:tab w:val="left" w:pos="284"/>
          <w:tab w:val="left" w:pos="426"/>
        </w:tabs>
        <w:ind w:left="1418" w:hanging="1418"/>
        <w:jc w:val="both"/>
        <w:rPr>
          <w:sz w:val="24"/>
          <w:szCs w:val="24"/>
        </w:rPr>
      </w:pPr>
      <w:r>
        <w:rPr>
          <w:sz w:val="24"/>
          <w:szCs w:val="24"/>
        </w:rPr>
        <w:t>Таблица 12</w:t>
      </w:r>
      <w:r w:rsidRPr="009E2AFA">
        <w:rPr>
          <w:sz w:val="24"/>
          <w:szCs w:val="24"/>
        </w:rPr>
        <w:t xml:space="preserve"> – </w:t>
      </w:r>
      <w:r w:rsidRPr="00B71E8F">
        <w:rPr>
          <w:sz w:val="24"/>
          <w:szCs w:val="24"/>
        </w:rPr>
        <w:t xml:space="preserve">Длина соединительных проводов от трансформатора тока до приборов </w:t>
      </w:r>
    </w:p>
    <w:p w:rsidR="007B02FA" w:rsidRPr="00B71E8F" w:rsidRDefault="007B02FA" w:rsidP="007B02FA">
      <w:pPr>
        <w:tabs>
          <w:tab w:val="left" w:pos="284"/>
          <w:tab w:val="left" w:pos="426"/>
        </w:tabs>
        <w:ind w:left="1418"/>
        <w:jc w:val="both"/>
        <w:rPr>
          <w:sz w:val="24"/>
          <w:szCs w:val="24"/>
        </w:rPr>
      </w:pPr>
      <w:r w:rsidRPr="00B71E8F">
        <w:rPr>
          <w:sz w:val="24"/>
          <w:szCs w:val="24"/>
        </w:rPr>
        <w:t>для разных соединений</w:t>
      </w:r>
    </w:p>
    <w:tbl>
      <w:tblPr>
        <w:tblW w:w="5000" w:type="pct"/>
        <w:tblLook w:val="04A0" w:firstRow="1" w:lastRow="0" w:firstColumn="1" w:lastColumn="0" w:noHBand="0" w:noVBand="1"/>
      </w:tblPr>
      <w:tblGrid>
        <w:gridCol w:w="7763"/>
        <w:gridCol w:w="2091"/>
      </w:tblGrid>
      <w:tr w:rsidR="007B02FA" w:rsidTr="007B02FA">
        <w:tc>
          <w:tcPr>
            <w:tcW w:w="3939" w:type="pct"/>
            <w:tcBorders>
              <w:top w:val="single" w:sz="12" w:space="0" w:color="auto"/>
              <w:left w:val="single" w:sz="12" w:space="0" w:color="auto"/>
              <w:bottom w:val="single" w:sz="12" w:space="0" w:color="auto"/>
            </w:tcBorders>
            <w:vAlign w:val="center"/>
          </w:tcPr>
          <w:p w:rsidR="007B02FA" w:rsidRPr="009E2AFA" w:rsidRDefault="007B02FA" w:rsidP="007B02FA">
            <w:pPr>
              <w:tabs>
                <w:tab w:val="left" w:pos="284"/>
                <w:tab w:val="left" w:pos="426"/>
              </w:tabs>
              <w:jc w:val="center"/>
              <w:rPr>
                <w:sz w:val="24"/>
                <w:szCs w:val="24"/>
              </w:rPr>
            </w:pPr>
            <w:r w:rsidRPr="009E2AFA">
              <w:rPr>
                <w:sz w:val="24"/>
                <w:szCs w:val="24"/>
              </w:rPr>
              <w:t>Наименование элемента или участка электрической цепи</w:t>
            </w:r>
          </w:p>
        </w:tc>
        <w:tc>
          <w:tcPr>
            <w:tcW w:w="1061" w:type="pct"/>
            <w:tcBorders>
              <w:top w:val="single" w:sz="12" w:space="0" w:color="auto"/>
              <w:bottom w:val="single" w:sz="12" w:space="0" w:color="auto"/>
              <w:right w:val="single" w:sz="12" w:space="0" w:color="auto"/>
            </w:tcBorders>
            <w:vAlign w:val="center"/>
          </w:tcPr>
          <w:p w:rsidR="007B02FA" w:rsidRPr="009E2AFA" w:rsidRDefault="007B02FA" w:rsidP="007B02FA">
            <w:pPr>
              <w:tabs>
                <w:tab w:val="left" w:pos="284"/>
                <w:tab w:val="left" w:pos="426"/>
              </w:tabs>
              <w:jc w:val="center"/>
              <w:rPr>
                <w:sz w:val="24"/>
                <w:szCs w:val="24"/>
              </w:rPr>
            </w:pPr>
            <w:r w:rsidRPr="009E2AFA">
              <w:rPr>
                <w:sz w:val="24"/>
                <w:szCs w:val="24"/>
              </w:rPr>
              <w:t>Длина</w:t>
            </w:r>
          </w:p>
          <w:p w:rsidR="007B02FA" w:rsidRPr="009E2AFA" w:rsidRDefault="007B02FA" w:rsidP="007B02FA">
            <w:pPr>
              <w:tabs>
                <w:tab w:val="left" w:pos="284"/>
                <w:tab w:val="left" w:pos="426"/>
              </w:tabs>
              <w:jc w:val="center"/>
              <w:rPr>
                <w:sz w:val="24"/>
                <w:szCs w:val="24"/>
              </w:rPr>
            </w:pPr>
            <w:r w:rsidRPr="009E2AFA">
              <w:rPr>
                <w:sz w:val="24"/>
                <w:szCs w:val="24"/>
              </w:rPr>
              <w:t>соединительных проводов, м</w:t>
            </w:r>
          </w:p>
        </w:tc>
      </w:tr>
      <w:tr w:rsidR="007B02FA" w:rsidTr="007B02FA">
        <w:tc>
          <w:tcPr>
            <w:tcW w:w="3939" w:type="pct"/>
            <w:tcBorders>
              <w:top w:val="single" w:sz="12" w:space="0" w:color="auto"/>
              <w:left w:val="single" w:sz="12" w:space="0" w:color="auto"/>
              <w:bottom w:val="single" w:sz="4" w:space="0" w:color="000000" w:themeColor="text1"/>
            </w:tcBorders>
          </w:tcPr>
          <w:p w:rsidR="007B02FA" w:rsidRPr="009E2AFA" w:rsidRDefault="007B02FA" w:rsidP="007B02FA">
            <w:pPr>
              <w:tabs>
                <w:tab w:val="left" w:pos="284"/>
                <w:tab w:val="left" w:pos="426"/>
              </w:tabs>
              <w:jc w:val="both"/>
              <w:rPr>
                <w:sz w:val="24"/>
                <w:szCs w:val="24"/>
              </w:rPr>
            </w:pPr>
            <w:r w:rsidRPr="009E2AFA">
              <w:rPr>
                <w:sz w:val="24"/>
                <w:szCs w:val="24"/>
              </w:rPr>
              <w:t>Линии 6-10 кВ к потребителям</w:t>
            </w:r>
          </w:p>
        </w:tc>
        <w:tc>
          <w:tcPr>
            <w:tcW w:w="1061" w:type="pct"/>
            <w:tcBorders>
              <w:top w:val="single" w:sz="12" w:space="0" w:color="auto"/>
              <w:bottom w:val="single" w:sz="4" w:space="0" w:color="000000" w:themeColor="text1"/>
              <w:right w:val="single" w:sz="12" w:space="0" w:color="auto"/>
            </w:tcBorders>
          </w:tcPr>
          <w:p w:rsidR="007B02FA" w:rsidRPr="009E2AFA" w:rsidRDefault="007B02FA" w:rsidP="007B02FA">
            <w:pPr>
              <w:tabs>
                <w:tab w:val="left" w:pos="284"/>
                <w:tab w:val="left" w:pos="426"/>
              </w:tabs>
              <w:jc w:val="center"/>
              <w:rPr>
                <w:sz w:val="24"/>
                <w:szCs w:val="24"/>
              </w:rPr>
            </w:pPr>
            <w:r w:rsidRPr="009E2AFA">
              <w:rPr>
                <w:sz w:val="24"/>
                <w:szCs w:val="24"/>
              </w:rPr>
              <w:t>4 – 6</w:t>
            </w:r>
          </w:p>
        </w:tc>
      </w:tr>
      <w:tr w:rsidR="007B02FA" w:rsidTr="007B02FA">
        <w:tc>
          <w:tcPr>
            <w:tcW w:w="3939" w:type="pct"/>
            <w:tcBorders>
              <w:left w:val="single" w:sz="12" w:space="0" w:color="auto"/>
              <w:bottom w:val="nil"/>
            </w:tcBorders>
          </w:tcPr>
          <w:p w:rsidR="007B02FA" w:rsidRPr="009E2AFA" w:rsidRDefault="007B02FA" w:rsidP="007B02FA">
            <w:pPr>
              <w:tabs>
                <w:tab w:val="left" w:pos="284"/>
                <w:tab w:val="left" w:pos="426"/>
              </w:tabs>
              <w:jc w:val="both"/>
              <w:rPr>
                <w:sz w:val="24"/>
                <w:szCs w:val="24"/>
              </w:rPr>
            </w:pPr>
            <w:r w:rsidRPr="009E2AFA">
              <w:rPr>
                <w:sz w:val="24"/>
                <w:szCs w:val="24"/>
              </w:rPr>
              <w:t>Все цепи распределительных устройств:</w:t>
            </w:r>
          </w:p>
        </w:tc>
        <w:tc>
          <w:tcPr>
            <w:tcW w:w="1061" w:type="pct"/>
            <w:tcBorders>
              <w:bottom w:val="nil"/>
              <w:right w:val="single" w:sz="12" w:space="0" w:color="auto"/>
            </w:tcBorders>
          </w:tcPr>
          <w:p w:rsidR="007B02FA" w:rsidRPr="009E2AFA" w:rsidRDefault="007B02FA" w:rsidP="007B02FA">
            <w:pPr>
              <w:tabs>
                <w:tab w:val="left" w:pos="284"/>
                <w:tab w:val="left" w:pos="426"/>
              </w:tabs>
              <w:jc w:val="center"/>
              <w:rPr>
                <w:sz w:val="24"/>
                <w:szCs w:val="24"/>
              </w:rPr>
            </w:pPr>
          </w:p>
        </w:tc>
      </w:tr>
      <w:tr w:rsidR="007B02FA" w:rsidTr="007B02FA">
        <w:tc>
          <w:tcPr>
            <w:tcW w:w="3939" w:type="pct"/>
            <w:tcBorders>
              <w:top w:val="nil"/>
              <w:left w:val="single" w:sz="12" w:space="0" w:color="auto"/>
            </w:tcBorders>
          </w:tcPr>
          <w:p w:rsidR="007B02FA" w:rsidRPr="009E2AFA" w:rsidRDefault="007B02FA" w:rsidP="00DC57BA">
            <w:pPr>
              <w:pStyle w:val="ad"/>
              <w:numPr>
                <w:ilvl w:val="0"/>
                <w:numId w:val="24"/>
              </w:numPr>
              <w:tabs>
                <w:tab w:val="left" w:pos="284"/>
                <w:tab w:val="left" w:pos="426"/>
              </w:tabs>
              <w:jc w:val="both"/>
              <w:rPr>
                <w:sz w:val="24"/>
                <w:szCs w:val="24"/>
              </w:rPr>
            </w:pPr>
            <w:r w:rsidRPr="009E2AFA">
              <w:rPr>
                <w:sz w:val="24"/>
                <w:szCs w:val="24"/>
              </w:rPr>
              <w:t>35 кВ</w:t>
            </w:r>
          </w:p>
        </w:tc>
        <w:tc>
          <w:tcPr>
            <w:tcW w:w="1061" w:type="pct"/>
            <w:tcBorders>
              <w:top w:val="nil"/>
              <w:right w:val="single" w:sz="12" w:space="0" w:color="auto"/>
            </w:tcBorders>
          </w:tcPr>
          <w:p w:rsidR="007B02FA" w:rsidRPr="009E2AFA" w:rsidRDefault="007B02FA" w:rsidP="007B02FA">
            <w:pPr>
              <w:tabs>
                <w:tab w:val="left" w:pos="284"/>
                <w:tab w:val="left" w:pos="426"/>
              </w:tabs>
              <w:jc w:val="center"/>
              <w:rPr>
                <w:sz w:val="24"/>
                <w:szCs w:val="24"/>
              </w:rPr>
            </w:pPr>
            <w:r w:rsidRPr="009E2AFA">
              <w:rPr>
                <w:sz w:val="24"/>
                <w:szCs w:val="24"/>
              </w:rPr>
              <w:t>60 – 75</w:t>
            </w:r>
          </w:p>
        </w:tc>
      </w:tr>
      <w:tr w:rsidR="007B02FA" w:rsidTr="007B02FA">
        <w:tc>
          <w:tcPr>
            <w:tcW w:w="3939" w:type="pct"/>
            <w:tcBorders>
              <w:left w:val="single" w:sz="12" w:space="0" w:color="auto"/>
            </w:tcBorders>
          </w:tcPr>
          <w:p w:rsidR="007B02FA" w:rsidRPr="009E2AFA" w:rsidRDefault="007B02FA" w:rsidP="00DC57BA">
            <w:pPr>
              <w:pStyle w:val="ad"/>
              <w:numPr>
                <w:ilvl w:val="0"/>
                <w:numId w:val="24"/>
              </w:numPr>
              <w:tabs>
                <w:tab w:val="left" w:pos="284"/>
                <w:tab w:val="left" w:pos="426"/>
              </w:tabs>
              <w:jc w:val="both"/>
              <w:rPr>
                <w:sz w:val="24"/>
                <w:szCs w:val="24"/>
              </w:rPr>
            </w:pPr>
            <w:r>
              <w:rPr>
                <w:sz w:val="24"/>
                <w:szCs w:val="24"/>
              </w:rPr>
              <w:t>110 кВ</w:t>
            </w:r>
          </w:p>
        </w:tc>
        <w:tc>
          <w:tcPr>
            <w:tcW w:w="1061" w:type="pct"/>
            <w:tcBorders>
              <w:right w:val="single" w:sz="12" w:space="0" w:color="auto"/>
            </w:tcBorders>
          </w:tcPr>
          <w:p w:rsidR="007B02FA" w:rsidRPr="009E2AFA" w:rsidRDefault="007B02FA" w:rsidP="007B02FA">
            <w:pPr>
              <w:tabs>
                <w:tab w:val="left" w:pos="284"/>
                <w:tab w:val="left" w:pos="426"/>
              </w:tabs>
              <w:jc w:val="center"/>
              <w:rPr>
                <w:sz w:val="24"/>
                <w:szCs w:val="24"/>
              </w:rPr>
            </w:pPr>
            <w:r>
              <w:rPr>
                <w:sz w:val="24"/>
                <w:szCs w:val="24"/>
              </w:rPr>
              <w:t>75 – 100</w:t>
            </w:r>
          </w:p>
        </w:tc>
      </w:tr>
      <w:tr w:rsidR="007B02FA" w:rsidTr="007B02FA">
        <w:tc>
          <w:tcPr>
            <w:tcW w:w="3939" w:type="pct"/>
            <w:tcBorders>
              <w:left w:val="single" w:sz="12" w:space="0" w:color="auto"/>
            </w:tcBorders>
          </w:tcPr>
          <w:p w:rsidR="007B02FA" w:rsidRPr="009E2AFA" w:rsidRDefault="007B02FA" w:rsidP="00DC57BA">
            <w:pPr>
              <w:pStyle w:val="ad"/>
              <w:numPr>
                <w:ilvl w:val="0"/>
                <w:numId w:val="24"/>
              </w:numPr>
              <w:tabs>
                <w:tab w:val="left" w:pos="284"/>
                <w:tab w:val="left" w:pos="426"/>
              </w:tabs>
              <w:jc w:val="both"/>
              <w:rPr>
                <w:sz w:val="24"/>
                <w:szCs w:val="24"/>
              </w:rPr>
            </w:pPr>
            <w:r>
              <w:rPr>
                <w:sz w:val="24"/>
                <w:szCs w:val="24"/>
              </w:rPr>
              <w:t>220 кВ</w:t>
            </w:r>
          </w:p>
        </w:tc>
        <w:tc>
          <w:tcPr>
            <w:tcW w:w="1061" w:type="pct"/>
            <w:tcBorders>
              <w:right w:val="single" w:sz="12" w:space="0" w:color="auto"/>
            </w:tcBorders>
          </w:tcPr>
          <w:p w:rsidR="007B02FA" w:rsidRPr="009E2AFA" w:rsidRDefault="007B02FA" w:rsidP="007B02FA">
            <w:pPr>
              <w:tabs>
                <w:tab w:val="left" w:pos="284"/>
                <w:tab w:val="left" w:pos="426"/>
              </w:tabs>
              <w:jc w:val="center"/>
              <w:rPr>
                <w:sz w:val="24"/>
                <w:szCs w:val="24"/>
              </w:rPr>
            </w:pPr>
            <w:r>
              <w:rPr>
                <w:sz w:val="24"/>
                <w:szCs w:val="24"/>
              </w:rPr>
              <w:t>100 – 150</w:t>
            </w:r>
          </w:p>
        </w:tc>
      </w:tr>
      <w:tr w:rsidR="007B02FA" w:rsidTr="007B02FA">
        <w:tc>
          <w:tcPr>
            <w:tcW w:w="3939" w:type="pct"/>
            <w:tcBorders>
              <w:left w:val="single" w:sz="12" w:space="0" w:color="auto"/>
              <w:bottom w:val="single" w:sz="12" w:space="0" w:color="auto"/>
            </w:tcBorders>
          </w:tcPr>
          <w:p w:rsidR="007B02FA" w:rsidRPr="009E2AFA" w:rsidRDefault="007B02FA" w:rsidP="00DC57BA">
            <w:pPr>
              <w:pStyle w:val="ad"/>
              <w:numPr>
                <w:ilvl w:val="0"/>
                <w:numId w:val="24"/>
              </w:numPr>
              <w:tabs>
                <w:tab w:val="left" w:pos="284"/>
                <w:tab w:val="left" w:pos="426"/>
              </w:tabs>
              <w:jc w:val="both"/>
              <w:rPr>
                <w:sz w:val="24"/>
                <w:szCs w:val="24"/>
              </w:rPr>
            </w:pPr>
            <w:r>
              <w:rPr>
                <w:sz w:val="24"/>
                <w:szCs w:val="24"/>
              </w:rPr>
              <w:t>330 – 500 кВ</w:t>
            </w:r>
          </w:p>
        </w:tc>
        <w:tc>
          <w:tcPr>
            <w:tcW w:w="1061" w:type="pct"/>
            <w:tcBorders>
              <w:bottom w:val="single" w:sz="12" w:space="0" w:color="auto"/>
              <w:right w:val="single" w:sz="12" w:space="0" w:color="auto"/>
            </w:tcBorders>
          </w:tcPr>
          <w:p w:rsidR="007B02FA" w:rsidRPr="009E2AFA" w:rsidRDefault="007B02FA" w:rsidP="007B02FA">
            <w:pPr>
              <w:tabs>
                <w:tab w:val="left" w:pos="284"/>
                <w:tab w:val="left" w:pos="426"/>
              </w:tabs>
              <w:jc w:val="center"/>
              <w:rPr>
                <w:sz w:val="24"/>
                <w:szCs w:val="24"/>
              </w:rPr>
            </w:pPr>
            <w:r>
              <w:rPr>
                <w:sz w:val="24"/>
                <w:szCs w:val="24"/>
              </w:rPr>
              <w:t>150 – 175</w:t>
            </w:r>
          </w:p>
        </w:tc>
      </w:tr>
    </w:tbl>
    <w:p w:rsidR="007B02FA" w:rsidRPr="009E2AFA" w:rsidRDefault="007B02FA" w:rsidP="007B02FA">
      <w:pPr>
        <w:tabs>
          <w:tab w:val="left" w:pos="284"/>
          <w:tab w:val="left" w:pos="426"/>
        </w:tabs>
        <w:ind w:left="1304" w:hanging="1304"/>
        <w:jc w:val="both"/>
        <w:rPr>
          <w:b/>
          <w:sz w:val="16"/>
          <w:szCs w:val="24"/>
        </w:rPr>
      </w:pPr>
    </w:p>
    <w:p w:rsidR="007B02FA" w:rsidRPr="002E30DD" w:rsidRDefault="007B02FA" w:rsidP="007B02FA">
      <w:pPr>
        <w:tabs>
          <w:tab w:val="left" w:pos="284"/>
          <w:tab w:val="left" w:pos="426"/>
        </w:tabs>
        <w:jc w:val="both"/>
        <w:rPr>
          <w:sz w:val="16"/>
          <w:szCs w:val="16"/>
        </w:rPr>
      </w:pPr>
    </w:p>
    <w:p w:rsidR="007B02FA" w:rsidRDefault="007B02FA" w:rsidP="00DC57BA">
      <w:pPr>
        <w:pStyle w:val="ad"/>
        <w:numPr>
          <w:ilvl w:val="0"/>
          <w:numId w:val="23"/>
        </w:numPr>
        <w:tabs>
          <w:tab w:val="left" w:pos="284"/>
          <w:tab w:val="left" w:pos="426"/>
        </w:tabs>
        <w:ind w:left="340" w:hanging="340"/>
        <w:jc w:val="both"/>
        <w:rPr>
          <w:sz w:val="24"/>
          <w:szCs w:val="24"/>
        </w:rPr>
      </w:pPr>
      <w:r>
        <w:rPr>
          <w:sz w:val="24"/>
          <w:szCs w:val="24"/>
        </w:rPr>
        <w:t>Определяется минимальное сечение контрольного кабеля по условию механической прочности по формуле:</w:t>
      </w:r>
    </w:p>
    <w:p w:rsidR="007B02FA" w:rsidRPr="002D78ED" w:rsidRDefault="007B02FA" w:rsidP="007B02FA">
      <w:pPr>
        <w:tabs>
          <w:tab w:val="left" w:pos="284"/>
          <w:tab w:val="left" w:pos="426"/>
        </w:tabs>
        <w:jc w:val="both"/>
        <w:rPr>
          <w:sz w:val="16"/>
          <w:szCs w:val="24"/>
        </w:rPr>
      </w:pPr>
    </w:p>
    <w:p w:rsidR="007B02FA" w:rsidRDefault="007B02FA" w:rsidP="007B02FA">
      <w:pPr>
        <w:tabs>
          <w:tab w:val="left" w:pos="284"/>
          <w:tab w:val="left" w:pos="426"/>
        </w:tabs>
        <w:jc w:val="both"/>
        <w:rPr>
          <w:sz w:val="24"/>
          <w:szCs w:val="24"/>
        </w:rPr>
      </w:pPr>
      <m:oMathPara>
        <m:oMath>
          <m:r>
            <m:rPr>
              <m:sty m:val="p"/>
            </m:rPr>
            <w:rPr>
              <w:rFonts w:ascii="Cambria Math" w:hAnsi="Cambria Math"/>
              <w:sz w:val="24"/>
              <w:szCs w:val="24"/>
            </w:rPr>
            <m:t>q</m:t>
          </m:r>
          <m:r>
            <w:rPr>
              <w:rFonts w:ascii="Cambria Math" w:hAnsi="Cambria Math"/>
              <w:sz w:val="24"/>
              <w:szCs w:val="24"/>
            </w:rPr>
            <m:t>=</m:t>
          </m:r>
          <m:f>
            <m:fPr>
              <m:ctrlPr>
                <w:rPr>
                  <w:rFonts w:ascii="Cambria Math" w:hAnsi="Cambria Math"/>
                  <w:i/>
                  <w:sz w:val="24"/>
                  <w:szCs w:val="24"/>
                </w:rPr>
              </m:ctrlPr>
            </m:fPr>
            <m:num>
              <m:r>
                <m:rPr>
                  <m:sty m:val="p"/>
                </m:rPr>
                <w:rPr>
                  <w:rFonts w:ascii="Cambria Math" w:hAnsi="Cambria Math"/>
                  <w:sz w:val="24"/>
                  <w:szCs w:val="24"/>
                </w:rPr>
                <m:t>ρ</m:t>
              </m:r>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lang w:val="en-US"/>
                    </w:rPr>
                    <m:t>l</m:t>
                  </m:r>
                </m:e>
                <m:sub>
                  <m:r>
                    <w:rPr>
                      <w:rFonts w:ascii="Cambria Math" w:hAnsi="Cambria Math"/>
                      <w:sz w:val="24"/>
                      <w:szCs w:val="24"/>
                    </w:rPr>
                    <m:t>расч</m:t>
                  </m:r>
                </m:sub>
              </m:sSub>
            </m:num>
            <m:den>
              <m:sSub>
                <m:sSubPr>
                  <m:ctrlPr>
                    <w:rPr>
                      <w:rFonts w:ascii="Cambria Math" w:hAnsi="Cambria Math"/>
                      <w:sz w:val="24"/>
                      <w:szCs w:val="24"/>
                    </w:rPr>
                  </m:ctrlPr>
                </m:sSubPr>
                <m:e>
                  <m:r>
                    <m:rPr>
                      <m:sty m:val="p"/>
                    </m:rPr>
                    <w:rPr>
                      <w:rFonts w:ascii="Cambria Math"/>
                      <w:sz w:val="24"/>
                      <w:szCs w:val="24"/>
                      <w:lang w:val="en-US"/>
                    </w:rPr>
                    <m:t>r</m:t>
                  </m:r>
                </m:e>
                <m:sub>
                  <m:r>
                    <m:rPr>
                      <m:sty m:val="p"/>
                    </m:rPr>
                    <w:rPr>
                      <w:rFonts w:ascii="Cambria Math"/>
                      <w:sz w:val="24"/>
                      <w:szCs w:val="24"/>
                    </w:rPr>
                    <m:t>пров</m:t>
                  </m:r>
                  <m:r>
                    <m:rPr>
                      <m:sty m:val="p"/>
                    </m:rPr>
                    <w:rPr>
                      <w:rFonts w:ascii="Cambria Math"/>
                      <w:sz w:val="24"/>
                      <w:szCs w:val="24"/>
                    </w:rPr>
                    <m:t>.</m:t>
                  </m:r>
                </m:sub>
              </m:sSub>
            </m:den>
          </m:f>
        </m:oMath>
      </m:oMathPara>
    </w:p>
    <w:p w:rsidR="007B02FA" w:rsidRDefault="007B02FA" w:rsidP="007B02FA">
      <w:pPr>
        <w:tabs>
          <w:tab w:val="left" w:pos="284"/>
          <w:tab w:val="left" w:pos="426"/>
        </w:tabs>
        <w:jc w:val="both"/>
        <w:rPr>
          <w:sz w:val="16"/>
          <w:szCs w:val="24"/>
          <w:lang w:val="en-US"/>
        </w:rPr>
      </w:pPr>
    </w:p>
    <w:p w:rsidR="007B02FA" w:rsidRDefault="007B02FA" w:rsidP="007B02FA">
      <w:pPr>
        <w:tabs>
          <w:tab w:val="left" w:pos="284"/>
          <w:tab w:val="left" w:pos="426"/>
        </w:tabs>
        <w:ind w:left="284" w:firstLine="851"/>
        <w:jc w:val="both"/>
        <w:rPr>
          <w:sz w:val="24"/>
          <w:szCs w:val="24"/>
        </w:rPr>
      </w:pPr>
      <w:r>
        <w:rPr>
          <w:sz w:val="24"/>
          <w:szCs w:val="24"/>
        </w:rPr>
        <w:t xml:space="preserve">где </w:t>
      </w:r>
      <m:oMath>
        <m:r>
          <m:rPr>
            <m:sty m:val="p"/>
          </m:rPr>
          <w:rPr>
            <w:rFonts w:ascii="Cambria Math" w:hAnsi="Cambria Math"/>
            <w:sz w:val="24"/>
            <w:szCs w:val="24"/>
          </w:rPr>
          <m:t>ρ</m:t>
        </m:r>
      </m:oMath>
      <w:r>
        <w:rPr>
          <w:sz w:val="24"/>
          <w:szCs w:val="24"/>
        </w:rPr>
        <w:t xml:space="preserve"> - удельное сопротивление жилы кабеля;</w:t>
      </w:r>
    </w:p>
    <w:p w:rsidR="007B02FA" w:rsidRDefault="007B02FA" w:rsidP="007B02FA">
      <w:pPr>
        <w:tabs>
          <w:tab w:val="left" w:pos="284"/>
          <w:tab w:val="left" w:pos="426"/>
        </w:tabs>
        <w:jc w:val="both"/>
        <w:rPr>
          <w:sz w:val="16"/>
          <w:szCs w:val="24"/>
        </w:rPr>
      </w:pPr>
    </w:p>
    <w:p w:rsidR="007B02FA" w:rsidRDefault="007B02FA" w:rsidP="007B02FA">
      <w:pPr>
        <w:tabs>
          <w:tab w:val="left" w:pos="284"/>
          <w:tab w:val="left" w:pos="426"/>
        </w:tabs>
        <w:jc w:val="both"/>
        <w:rPr>
          <w:sz w:val="24"/>
          <w:szCs w:val="24"/>
        </w:rPr>
      </w:pPr>
      <m:oMathPara>
        <m:oMath>
          <m:r>
            <m:rPr>
              <m:sty m:val="p"/>
            </m:rPr>
            <w:rPr>
              <w:rFonts w:ascii="Cambria Math"/>
              <w:sz w:val="24"/>
              <w:szCs w:val="24"/>
            </w:rPr>
            <m:t>q</m:t>
          </m:r>
          <m:r>
            <w:rPr>
              <w:rFonts w:ascii="Cambria Math"/>
              <w:sz w:val="24"/>
              <w:szCs w:val="24"/>
            </w:rPr>
            <m:t>=</m:t>
          </m:r>
          <m:f>
            <m:fPr>
              <m:ctrlPr>
                <w:rPr>
                  <w:rFonts w:ascii="Cambria Math" w:hAnsi="Cambria Math"/>
                  <w:i/>
                  <w:sz w:val="24"/>
                  <w:szCs w:val="24"/>
                </w:rPr>
              </m:ctrlPr>
            </m:fPr>
            <m:num>
              <m:r>
                <m:rPr>
                  <m:nor/>
                </m:rPr>
                <w:rPr>
                  <w:sz w:val="24"/>
                  <w:szCs w:val="24"/>
                </w:rPr>
                <m:t>0,0283∙6,93</m:t>
              </m:r>
            </m:num>
            <m:den>
              <m:r>
                <m:rPr>
                  <m:nor/>
                </m:rPr>
                <w:rPr>
                  <w:sz w:val="24"/>
                  <w:szCs w:val="24"/>
                </w:rPr>
                <m:t>0,18</m:t>
              </m:r>
            </m:den>
          </m:f>
          <m:r>
            <m:rPr>
              <m:nor/>
            </m:rPr>
            <w:rPr>
              <w:sz w:val="24"/>
              <w:szCs w:val="24"/>
            </w:rPr>
            <m:t>=1,09</m:t>
          </m:r>
          <m:r>
            <w:rPr>
              <w:rFonts w:ascii="Cambria Math"/>
              <w:sz w:val="24"/>
              <w:szCs w:val="24"/>
            </w:rPr>
            <m:t xml:space="preserve"> </m:t>
          </m:r>
          <m:sSup>
            <m:sSupPr>
              <m:ctrlPr>
                <w:rPr>
                  <w:rFonts w:ascii="Cambria Math" w:hAnsi="Cambria Math"/>
                  <w:i/>
                  <w:sz w:val="24"/>
                  <w:szCs w:val="24"/>
                </w:rPr>
              </m:ctrlPr>
            </m:sSupPr>
            <m:e>
              <m:r>
                <m:rPr>
                  <m:nor/>
                </m:rPr>
                <w:rPr>
                  <w:sz w:val="24"/>
                  <w:szCs w:val="24"/>
                </w:rPr>
                <m:t>мм</m:t>
              </m:r>
            </m:e>
            <m:sup>
              <m:r>
                <m:rPr>
                  <m:nor/>
                </m:rPr>
                <w:rPr>
                  <w:sz w:val="24"/>
                  <w:szCs w:val="24"/>
                </w:rPr>
                <m:t>2</m:t>
              </m:r>
            </m:sup>
          </m:sSup>
        </m:oMath>
      </m:oMathPara>
    </w:p>
    <w:p w:rsidR="007B02FA" w:rsidRPr="002D78ED" w:rsidRDefault="007B02FA" w:rsidP="007B02FA">
      <w:pPr>
        <w:tabs>
          <w:tab w:val="left" w:pos="284"/>
          <w:tab w:val="left" w:pos="426"/>
        </w:tabs>
        <w:jc w:val="both"/>
        <w:rPr>
          <w:sz w:val="16"/>
          <w:szCs w:val="24"/>
        </w:rPr>
      </w:pPr>
    </w:p>
    <w:p w:rsidR="007B02FA" w:rsidRDefault="007B02FA" w:rsidP="007B02FA">
      <w:pPr>
        <w:tabs>
          <w:tab w:val="left" w:pos="284"/>
          <w:tab w:val="left" w:pos="426"/>
        </w:tabs>
        <w:ind w:left="284" w:firstLine="851"/>
        <w:jc w:val="both"/>
        <w:rPr>
          <w:sz w:val="24"/>
          <w:szCs w:val="24"/>
        </w:rPr>
      </w:pPr>
      <w:r>
        <w:rPr>
          <w:sz w:val="24"/>
          <w:szCs w:val="24"/>
        </w:rPr>
        <w:t>По условию механической прочности принимается контрольный кабель АКРВГ с жилами сечением 4 мм</w:t>
      </w:r>
      <w:r>
        <w:rPr>
          <w:sz w:val="24"/>
          <w:szCs w:val="24"/>
          <w:vertAlign w:val="superscript"/>
        </w:rPr>
        <w:t>2</w:t>
      </w:r>
      <w:r>
        <w:rPr>
          <w:sz w:val="24"/>
          <w:szCs w:val="24"/>
        </w:rPr>
        <w:t>.</w:t>
      </w:r>
    </w:p>
    <w:p w:rsidR="007B02FA" w:rsidRPr="00A433C6" w:rsidRDefault="007B02FA" w:rsidP="007B02FA">
      <w:pPr>
        <w:tabs>
          <w:tab w:val="left" w:pos="284"/>
          <w:tab w:val="left" w:pos="426"/>
        </w:tabs>
        <w:ind w:left="284" w:firstLine="851"/>
        <w:jc w:val="both"/>
        <w:rPr>
          <w:sz w:val="16"/>
        </w:rPr>
      </w:pPr>
      <w:r>
        <w:rPr>
          <w:b/>
          <w:i/>
          <w:szCs w:val="24"/>
        </w:rPr>
        <w:t xml:space="preserve">Примечание: </w:t>
      </w:r>
      <w:r w:rsidRPr="00A433C6">
        <w:rPr>
          <w:szCs w:val="24"/>
        </w:rPr>
        <w:t>по условию механической прочности</w:t>
      </w:r>
      <w:r>
        <w:rPr>
          <w:b/>
          <w:i/>
          <w:szCs w:val="24"/>
        </w:rPr>
        <w:t xml:space="preserve"> </w:t>
      </w:r>
      <w:r>
        <w:rPr>
          <w:szCs w:val="24"/>
        </w:rPr>
        <w:t xml:space="preserve">сечение не должно быть менее </w:t>
      </w:r>
      <w:r w:rsidRPr="00A433C6">
        <w:t>4 мм</w:t>
      </w:r>
      <w:r w:rsidRPr="00A433C6">
        <w:rPr>
          <w:vertAlign w:val="superscript"/>
        </w:rPr>
        <w:t>2</w:t>
      </w:r>
      <w:r>
        <w:t xml:space="preserve"> и 2,5 </w:t>
      </w:r>
      <w:r w:rsidRPr="00A433C6">
        <w:rPr>
          <w:szCs w:val="24"/>
        </w:rPr>
        <w:t>мм</w:t>
      </w:r>
      <w:r w:rsidRPr="00A433C6">
        <w:rPr>
          <w:szCs w:val="24"/>
          <w:vertAlign w:val="superscript"/>
        </w:rPr>
        <w:t>2</w:t>
      </w:r>
      <w:r>
        <w:rPr>
          <w:szCs w:val="24"/>
        </w:rPr>
        <w:t xml:space="preserve"> для медных жил (ПУЭ п.3.4.4.). Сечение более 6 </w:t>
      </w:r>
      <w:r w:rsidRPr="00A433C6">
        <w:rPr>
          <w:szCs w:val="24"/>
        </w:rPr>
        <w:t>мм</w:t>
      </w:r>
      <w:r w:rsidRPr="00A433C6">
        <w:rPr>
          <w:szCs w:val="24"/>
          <w:vertAlign w:val="superscript"/>
        </w:rPr>
        <w:t>2</w:t>
      </w:r>
      <w:r>
        <w:rPr>
          <w:szCs w:val="24"/>
        </w:rPr>
        <w:t xml:space="preserve"> обычно не применяется.</w:t>
      </w:r>
    </w:p>
    <w:p w:rsidR="007B02FA" w:rsidRDefault="007B02FA" w:rsidP="007B02FA">
      <w:pPr>
        <w:tabs>
          <w:tab w:val="left" w:pos="426"/>
        </w:tabs>
        <w:ind w:firstLine="851"/>
        <w:jc w:val="both"/>
        <w:rPr>
          <w:sz w:val="24"/>
          <w:szCs w:val="24"/>
          <w:u w:val="single"/>
        </w:rPr>
      </w:pPr>
      <w:r>
        <w:rPr>
          <w:sz w:val="24"/>
          <w:szCs w:val="24"/>
          <w:u w:val="single"/>
        </w:rPr>
        <w:t>Выбор трансформатора напряжения на секции сборных шин 10 кВ</w:t>
      </w:r>
      <w:r w:rsidRPr="00C55C88">
        <w:rPr>
          <w:sz w:val="24"/>
          <w:szCs w:val="24"/>
          <w:u w:val="single"/>
        </w:rPr>
        <w:t>.</w:t>
      </w:r>
    </w:p>
    <w:p w:rsidR="007B02FA" w:rsidRDefault="007B02FA" w:rsidP="00DC57BA">
      <w:pPr>
        <w:pStyle w:val="ad"/>
        <w:numPr>
          <w:ilvl w:val="0"/>
          <w:numId w:val="25"/>
        </w:numPr>
        <w:tabs>
          <w:tab w:val="left" w:pos="426"/>
        </w:tabs>
        <w:ind w:left="284" w:hanging="284"/>
        <w:jc w:val="both"/>
        <w:rPr>
          <w:sz w:val="24"/>
          <w:szCs w:val="24"/>
        </w:rPr>
      </w:pPr>
      <w:r>
        <w:rPr>
          <w:sz w:val="24"/>
          <w:szCs w:val="24"/>
        </w:rPr>
        <w:t>Определяется тип трансформатор напряжения</w:t>
      </w:r>
      <w:r w:rsidRPr="00A038CE">
        <w:rPr>
          <w:sz w:val="24"/>
          <w:szCs w:val="24"/>
        </w:rPr>
        <w:t xml:space="preserve"> </w:t>
      </w:r>
      <w:r>
        <w:rPr>
          <w:sz w:val="24"/>
          <w:szCs w:val="24"/>
        </w:rPr>
        <w:t>по каталогу на шкафы КРУ КМ-1 для питания катушек напряжения измерительных приборов и для контроля изоляции в сетях с малыми токами замыкания на землю: 3 х 3НОЛ.09-10.</w:t>
      </w:r>
    </w:p>
    <w:p w:rsidR="007B02FA" w:rsidRPr="00213BA1" w:rsidRDefault="007B02FA" w:rsidP="007B02FA">
      <w:pPr>
        <w:pStyle w:val="ad"/>
        <w:tabs>
          <w:tab w:val="left" w:pos="426"/>
        </w:tabs>
        <w:ind w:left="284" w:firstLine="851"/>
        <w:jc w:val="both"/>
        <w:rPr>
          <w:i/>
          <w:sz w:val="24"/>
          <w:szCs w:val="24"/>
        </w:rPr>
      </w:pPr>
      <w:r w:rsidRPr="00213BA1">
        <w:rPr>
          <w:i/>
          <w:sz w:val="24"/>
          <w:szCs w:val="24"/>
        </w:rPr>
        <w:t>Технические характеристики трансформатора напряжения:</w:t>
      </w:r>
    </w:p>
    <w:p w:rsidR="007B02FA" w:rsidRDefault="007B02FA" w:rsidP="00DC57BA">
      <w:pPr>
        <w:pStyle w:val="ad"/>
        <w:numPr>
          <w:ilvl w:val="0"/>
          <w:numId w:val="24"/>
        </w:numPr>
        <w:ind w:left="426" w:hanging="142"/>
        <w:jc w:val="both"/>
        <w:rPr>
          <w:sz w:val="24"/>
          <w:szCs w:val="24"/>
        </w:rPr>
      </w:pPr>
      <w:r>
        <w:rPr>
          <w:sz w:val="24"/>
          <w:szCs w:val="24"/>
        </w:rPr>
        <w:t xml:space="preserve">номинальное напряжение </w:t>
      </w:r>
      <m:oMath>
        <m:sSub>
          <m:sSubPr>
            <m:ctrlPr>
              <w:rPr>
                <w:rFonts w:ascii="Cambria Math" w:hAnsi="Cambria Math"/>
                <w:sz w:val="24"/>
                <w:szCs w:val="24"/>
              </w:rPr>
            </m:ctrlPr>
          </m:sSubPr>
          <m:e>
            <m:r>
              <m:rPr>
                <m:sty m:val="p"/>
              </m:rPr>
              <w:rPr>
                <w:rFonts w:ascii="Cambria Math" w:hAnsi="Cambria Math"/>
                <w:sz w:val="24"/>
                <w:szCs w:val="24"/>
                <w:lang w:val="en-US"/>
              </w:rPr>
              <m:t>U</m:t>
            </m:r>
          </m:e>
          <m:sub>
            <m:r>
              <m:rPr>
                <m:sty m:val="p"/>
              </m:rPr>
              <w:rPr>
                <w:rFonts w:ascii="Cambria Math" w:hAnsi="Cambria Math"/>
                <w:sz w:val="24"/>
                <w:szCs w:val="24"/>
              </w:rPr>
              <m:t>ном</m:t>
            </m:r>
          </m:sub>
        </m:sSub>
        <m:r>
          <m:rPr>
            <m:sty m:val="p"/>
          </m:rPr>
          <w:rPr>
            <w:rFonts w:ascii="Cambria Math" w:hAnsi="Cambria Math"/>
            <w:sz w:val="24"/>
            <w:szCs w:val="24"/>
          </w:rPr>
          <m:t>=</m:t>
        </m:r>
        <m:r>
          <m:rPr>
            <m:nor/>
          </m:rPr>
          <w:rPr>
            <w:sz w:val="24"/>
            <w:szCs w:val="24"/>
          </w:rPr>
          <m:t>10 кВ</m:t>
        </m:r>
      </m:oMath>
      <w:r>
        <w:rPr>
          <w:sz w:val="24"/>
          <w:szCs w:val="24"/>
        </w:rPr>
        <w:t>;</w:t>
      </w:r>
    </w:p>
    <w:p w:rsidR="007B02FA" w:rsidRDefault="007B02FA" w:rsidP="00DC57BA">
      <w:pPr>
        <w:pStyle w:val="ad"/>
        <w:numPr>
          <w:ilvl w:val="0"/>
          <w:numId w:val="24"/>
        </w:numPr>
        <w:ind w:left="426" w:hanging="142"/>
        <w:jc w:val="both"/>
        <w:rPr>
          <w:sz w:val="24"/>
          <w:szCs w:val="24"/>
        </w:rPr>
      </w:pPr>
      <w:r>
        <w:rPr>
          <w:sz w:val="24"/>
          <w:szCs w:val="24"/>
        </w:rPr>
        <w:t>класс точности: 0,5;</w:t>
      </w:r>
    </w:p>
    <w:p w:rsidR="007B02FA" w:rsidRDefault="007B02FA" w:rsidP="00DC57BA">
      <w:pPr>
        <w:pStyle w:val="ad"/>
        <w:numPr>
          <w:ilvl w:val="0"/>
          <w:numId w:val="24"/>
        </w:numPr>
        <w:ind w:left="426" w:hanging="142"/>
        <w:jc w:val="both"/>
        <w:rPr>
          <w:sz w:val="24"/>
          <w:szCs w:val="24"/>
        </w:rPr>
      </w:pPr>
      <w:r>
        <w:rPr>
          <w:sz w:val="24"/>
          <w:szCs w:val="24"/>
        </w:rPr>
        <w:t xml:space="preserve">номинальная мощность вторичной обмотки в выбранном классе точности </w:t>
      </w:r>
      <m:oMath>
        <m:sSub>
          <m:sSubPr>
            <m:ctrlPr>
              <w:rPr>
                <w:rFonts w:ascii="Cambria Math" w:hAnsi="Cambria Math"/>
                <w:sz w:val="24"/>
                <w:szCs w:val="24"/>
              </w:rPr>
            </m:ctrlPr>
          </m:sSubPr>
          <m:e>
            <m:r>
              <m:rPr>
                <m:nor/>
              </m:rPr>
              <w:rPr>
                <w:sz w:val="24"/>
                <w:szCs w:val="24"/>
                <w:lang w:val="en-US"/>
              </w:rPr>
              <m:t>S</m:t>
            </m:r>
          </m:e>
          <m:sub>
            <m:r>
              <m:rPr>
                <m:nor/>
              </m:rPr>
              <w:rPr>
                <w:sz w:val="24"/>
                <w:szCs w:val="24"/>
              </w:rPr>
              <m:t>ном</m:t>
            </m:r>
          </m:sub>
        </m:sSub>
        <m:r>
          <m:rPr>
            <m:nor/>
          </m:rPr>
          <w:rPr>
            <w:sz w:val="24"/>
            <w:szCs w:val="24"/>
          </w:rPr>
          <m:t>=75 В</m:t>
        </m:r>
        <m:r>
          <m:rPr>
            <m:sty m:val="p"/>
          </m:rPr>
          <w:rPr>
            <w:rFonts w:ascii="Cambria Math" w:hAnsi="Cambria Math"/>
            <w:sz w:val="24"/>
            <w:szCs w:val="24"/>
          </w:rPr>
          <m:t>∙</m:t>
        </m:r>
        <m:r>
          <m:rPr>
            <m:sty m:val="bi"/>
          </m:rPr>
          <w:rPr>
            <w:rFonts w:ascii="Cambria Math" w:hAnsi="Cambria Math"/>
            <w:sz w:val="24"/>
            <w:szCs w:val="24"/>
          </w:rPr>
          <m:t>А</m:t>
        </m:r>
      </m:oMath>
    </w:p>
    <w:p w:rsidR="007B02FA" w:rsidRDefault="007B02FA" w:rsidP="00DC57BA">
      <w:pPr>
        <w:pStyle w:val="ad"/>
        <w:numPr>
          <w:ilvl w:val="0"/>
          <w:numId w:val="24"/>
        </w:numPr>
        <w:tabs>
          <w:tab w:val="left" w:pos="567"/>
        </w:tabs>
        <w:ind w:left="426" w:hanging="142"/>
        <w:jc w:val="both"/>
        <w:rPr>
          <w:sz w:val="24"/>
          <w:szCs w:val="24"/>
        </w:rPr>
      </w:pPr>
      <w:r>
        <w:rPr>
          <w:sz w:val="24"/>
          <w:szCs w:val="24"/>
        </w:rPr>
        <w:t>трансформатор напряжения имеет две вторичные обмотки, одна из которых включена в звезду и к ней присоединяются катушки напряжения измерительных приборов, другая – соединена в разомкнутый треугольник и используется для контроля изоляции;</w:t>
      </w:r>
    </w:p>
    <w:p w:rsidR="007B02FA" w:rsidRDefault="007B02FA" w:rsidP="00DC57BA">
      <w:pPr>
        <w:pStyle w:val="ad"/>
        <w:numPr>
          <w:ilvl w:val="0"/>
          <w:numId w:val="24"/>
        </w:numPr>
        <w:tabs>
          <w:tab w:val="left" w:pos="567"/>
        </w:tabs>
        <w:ind w:left="426" w:hanging="142"/>
        <w:jc w:val="both"/>
        <w:rPr>
          <w:sz w:val="24"/>
          <w:szCs w:val="24"/>
        </w:rPr>
      </w:pPr>
      <w:r>
        <w:rPr>
          <w:sz w:val="24"/>
          <w:szCs w:val="24"/>
        </w:rPr>
        <w:t>трансформатор напряжения устанавливается на каждую секцию сборных шин и к нему подключаются измерительные приборы всех присоединений данной секции сборных шин.</w:t>
      </w:r>
    </w:p>
    <w:p w:rsidR="007B02FA" w:rsidRDefault="007B02FA" w:rsidP="00DC57BA">
      <w:pPr>
        <w:pStyle w:val="ad"/>
        <w:numPr>
          <w:ilvl w:val="0"/>
          <w:numId w:val="25"/>
        </w:numPr>
        <w:tabs>
          <w:tab w:val="left" w:pos="426"/>
        </w:tabs>
        <w:ind w:left="284" w:hanging="284"/>
        <w:jc w:val="both"/>
        <w:rPr>
          <w:sz w:val="24"/>
          <w:szCs w:val="24"/>
        </w:rPr>
      </w:pPr>
      <w:r>
        <w:rPr>
          <w:sz w:val="24"/>
          <w:szCs w:val="24"/>
        </w:rPr>
        <w:t>Определяется п</w:t>
      </w:r>
      <w:r w:rsidRPr="008C389D">
        <w:rPr>
          <w:sz w:val="24"/>
          <w:szCs w:val="24"/>
        </w:rPr>
        <w:t>еречень необходимых измерител</w:t>
      </w:r>
      <w:r>
        <w:rPr>
          <w:sz w:val="24"/>
          <w:szCs w:val="24"/>
        </w:rPr>
        <w:t>ьных приборов в цепях линий 10 кВ к потребителям, сборных шин и ввода 10 кВ от трансформатора по таблице 9.</w:t>
      </w:r>
    </w:p>
    <w:p w:rsidR="007B02FA" w:rsidRDefault="007B02FA" w:rsidP="00DC57BA">
      <w:pPr>
        <w:pStyle w:val="ad"/>
        <w:numPr>
          <w:ilvl w:val="0"/>
          <w:numId w:val="25"/>
        </w:numPr>
        <w:tabs>
          <w:tab w:val="left" w:pos="426"/>
        </w:tabs>
        <w:ind w:left="284" w:hanging="284"/>
        <w:jc w:val="both"/>
        <w:rPr>
          <w:sz w:val="24"/>
          <w:szCs w:val="24"/>
        </w:rPr>
      </w:pPr>
      <w:r>
        <w:rPr>
          <w:sz w:val="24"/>
          <w:szCs w:val="24"/>
        </w:rPr>
        <w:t>Составляется с</w:t>
      </w:r>
      <w:r w:rsidRPr="008C389D">
        <w:rPr>
          <w:sz w:val="24"/>
          <w:szCs w:val="24"/>
        </w:rPr>
        <w:t xml:space="preserve">хема </w:t>
      </w:r>
      <w:r>
        <w:rPr>
          <w:sz w:val="24"/>
          <w:szCs w:val="24"/>
        </w:rPr>
        <w:t>с указанием места установки приборов (</w:t>
      </w:r>
      <w:r w:rsidRPr="008C389D">
        <w:rPr>
          <w:sz w:val="24"/>
          <w:szCs w:val="24"/>
        </w:rPr>
        <w:t>рисун</w:t>
      </w:r>
      <w:r>
        <w:rPr>
          <w:sz w:val="24"/>
          <w:szCs w:val="24"/>
        </w:rPr>
        <w:t>ок 11)</w:t>
      </w:r>
      <w:r w:rsidRPr="008C389D">
        <w:rPr>
          <w:sz w:val="24"/>
          <w:szCs w:val="24"/>
        </w:rPr>
        <w:t>.</w:t>
      </w:r>
    </w:p>
    <w:p w:rsidR="007B02FA" w:rsidRDefault="007B02FA" w:rsidP="00DC57BA">
      <w:pPr>
        <w:pStyle w:val="ad"/>
        <w:numPr>
          <w:ilvl w:val="0"/>
          <w:numId w:val="25"/>
        </w:numPr>
        <w:ind w:left="284" w:hanging="284"/>
        <w:jc w:val="both"/>
        <w:rPr>
          <w:sz w:val="24"/>
          <w:szCs w:val="24"/>
        </w:rPr>
      </w:pPr>
      <w:r>
        <w:rPr>
          <w:sz w:val="24"/>
          <w:szCs w:val="24"/>
        </w:rPr>
        <w:t>Определяется вторичная нагрузка трансформатора напряжения</w:t>
      </w:r>
      <w:r w:rsidRPr="008C389D">
        <w:rPr>
          <w:sz w:val="24"/>
          <w:szCs w:val="24"/>
        </w:rPr>
        <w:t>. Результаты расчетов представлены в таб</w:t>
      </w:r>
      <w:r>
        <w:rPr>
          <w:sz w:val="24"/>
          <w:szCs w:val="24"/>
        </w:rPr>
        <w:t>лице 13</w:t>
      </w:r>
      <w:r w:rsidRPr="008C389D">
        <w:rPr>
          <w:sz w:val="24"/>
          <w:szCs w:val="24"/>
        </w:rPr>
        <w:t>.</w:t>
      </w:r>
    </w:p>
    <w:p w:rsidR="007B02FA" w:rsidRDefault="007B02FA" w:rsidP="00DC57BA">
      <w:pPr>
        <w:pStyle w:val="ad"/>
        <w:numPr>
          <w:ilvl w:val="0"/>
          <w:numId w:val="25"/>
        </w:numPr>
        <w:ind w:left="284" w:hanging="284"/>
        <w:jc w:val="both"/>
        <w:rPr>
          <w:sz w:val="24"/>
          <w:szCs w:val="24"/>
        </w:rPr>
      </w:pPr>
      <w:r>
        <w:rPr>
          <w:sz w:val="24"/>
          <w:szCs w:val="24"/>
        </w:rPr>
        <w:t>Определяется вторичная нагрузка трансформатора напряжения при подключении всех приборов и устройств по формуле:</w:t>
      </w:r>
    </w:p>
    <w:p w:rsidR="007B02FA" w:rsidRPr="004A3CE0" w:rsidRDefault="007B02FA" w:rsidP="007B02FA">
      <w:pPr>
        <w:jc w:val="both"/>
        <w:rPr>
          <w:sz w:val="16"/>
          <w:szCs w:val="24"/>
        </w:rPr>
      </w:pPr>
    </w:p>
    <w:p w:rsidR="007B02FA" w:rsidRPr="00762862" w:rsidRDefault="00AF5E36" w:rsidP="007B02FA">
      <w:pPr>
        <w:jc w:val="both"/>
        <w:rPr>
          <w:sz w:val="24"/>
          <w:szCs w:val="24"/>
          <w:oMath/>
        </w:rPr>
      </w:pPr>
      <m:oMathPara>
        <m:oMath>
          <m:sSub>
            <m:sSubPr>
              <m:ctrlPr>
                <w:rPr>
                  <w:rFonts w:ascii="Cambria Math" w:hAnsi="Cambria Math"/>
                  <w:i/>
                  <w:sz w:val="24"/>
                  <w:szCs w:val="24"/>
                </w:rPr>
              </m:ctrlPr>
            </m:sSubPr>
            <m:e>
              <m:r>
                <m:rPr>
                  <m:nor/>
                </m:rPr>
                <w:rPr>
                  <w:sz w:val="24"/>
                  <w:szCs w:val="24"/>
                  <w:lang w:val="en-US"/>
                </w:rPr>
                <m:t>S</m:t>
              </m:r>
            </m:e>
            <m:sub>
              <m:r>
                <m:rPr>
                  <m:nor/>
                </m:rPr>
                <w:rPr>
                  <w:sz w:val="24"/>
                  <w:szCs w:val="24"/>
                </w:rPr>
                <m:t>2∑</m:t>
              </m:r>
            </m:sub>
          </m:sSub>
          <m:r>
            <m:rPr>
              <m:nor/>
            </m:rPr>
            <w:rPr>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r>
                    <m:rPr>
                      <m:nor/>
                    </m:rPr>
                    <w:rPr>
                      <w:sz w:val="24"/>
                      <w:szCs w:val="24"/>
                    </w:rPr>
                    <m:t>Р</m:t>
                  </m:r>
                </m:e>
                <m:sup>
                  <m:r>
                    <m:rPr>
                      <m:nor/>
                    </m:rPr>
                    <w:rPr>
                      <w:sz w:val="24"/>
                      <w:szCs w:val="24"/>
                    </w:rPr>
                    <m:t>2</m:t>
                  </m:r>
                </m:sup>
              </m:sSup>
              <m:r>
                <m:rPr>
                  <m:nor/>
                </m:rPr>
                <w:rPr>
                  <w:sz w:val="24"/>
                  <w:szCs w:val="24"/>
                </w:rPr>
                <m:t>+</m:t>
              </m:r>
              <m:sSup>
                <m:sSupPr>
                  <m:ctrlPr>
                    <w:rPr>
                      <w:rFonts w:ascii="Cambria Math" w:hAnsi="Cambria Math"/>
                      <w:i/>
                      <w:sz w:val="24"/>
                      <w:szCs w:val="24"/>
                      <w:lang w:val="en-US"/>
                    </w:rPr>
                  </m:ctrlPr>
                </m:sSupPr>
                <m:e>
                  <m:r>
                    <m:rPr>
                      <m:nor/>
                    </m:rPr>
                    <w:rPr>
                      <w:sz w:val="24"/>
                      <w:szCs w:val="24"/>
                      <w:lang w:val="en-US"/>
                    </w:rPr>
                    <m:t>Q</m:t>
                  </m:r>
                </m:e>
                <m:sup>
                  <m:r>
                    <m:rPr>
                      <m:nor/>
                    </m:rPr>
                    <w:rPr>
                      <w:sz w:val="24"/>
                      <w:szCs w:val="24"/>
                      <w:lang w:val="en-US"/>
                    </w:rPr>
                    <m:t>2</m:t>
                  </m:r>
                </m:sup>
              </m:sSup>
            </m:e>
          </m:rad>
        </m:oMath>
      </m:oMathPara>
    </w:p>
    <w:p w:rsidR="007B02FA" w:rsidRDefault="007B02FA" w:rsidP="007B02FA">
      <w:pPr>
        <w:jc w:val="both"/>
        <w:rPr>
          <w:sz w:val="16"/>
          <w:szCs w:val="24"/>
        </w:rPr>
      </w:pPr>
    </w:p>
    <w:p w:rsidR="007B02FA" w:rsidRPr="00762862" w:rsidRDefault="00AF5E36" w:rsidP="007B02FA">
      <w:pPr>
        <w:jc w:val="both"/>
        <w:rPr>
          <w:sz w:val="24"/>
          <w:szCs w:val="24"/>
          <w:oMath/>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rPr>
                <m:t>2∑</m:t>
              </m:r>
            </m:sub>
          </m:sSub>
          <m:r>
            <m:rPr>
              <m:nor/>
            </m:rPr>
            <w:rPr>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m:rPr>
                      <m:nor/>
                    </m:rPr>
                    <w:rPr>
                      <w:sz w:val="24"/>
                      <w:szCs w:val="24"/>
                    </w:rPr>
                    <m:t>55</m:t>
                  </m:r>
                </m:e>
                <m:sup>
                  <m:r>
                    <m:rPr>
                      <m:nor/>
                    </m:rPr>
                    <w:rPr>
                      <w:sz w:val="24"/>
                      <w:szCs w:val="24"/>
                    </w:rPr>
                    <m:t>2</m:t>
                  </m:r>
                </m:sup>
              </m:sSup>
              <m:r>
                <m:rPr>
                  <m:nor/>
                </m:rPr>
                <w:rPr>
                  <w:sz w:val="24"/>
                  <w:szCs w:val="24"/>
                </w:rPr>
                <m:t>+</m:t>
              </m:r>
              <m:sSup>
                <m:sSupPr>
                  <m:ctrlPr>
                    <w:rPr>
                      <w:rFonts w:ascii="Cambria Math" w:hAnsi="Cambria Math"/>
                      <w:sz w:val="24"/>
                      <w:szCs w:val="24"/>
                      <w:lang w:val="en-US"/>
                    </w:rPr>
                  </m:ctrlPr>
                </m:sSupPr>
                <m:e>
                  <m:r>
                    <m:rPr>
                      <m:nor/>
                    </m:rPr>
                    <w:rPr>
                      <w:sz w:val="24"/>
                      <w:szCs w:val="24"/>
                      <w:lang w:val="en-US"/>
                    </w:rPr>
                    <m:t>116</m:t>
                  </m:r>
                </m:e>
                <m:sup>
                  <m:r>
                    <m:rPr>
                      <m:nor/>
                    </m:rPr>
                    <w:rPr>
                      <w:sz w:val="24"/>
                      <w:szCs w:val="24"/>
                      <w:lang w:val="en-US"/>
                    </w:rPr>
                    <m:t>2</m:t>
                  </m:r>
                </m:sup>
              </m:sSup>
            </m:e>
          </m:rad>
          <m:r>
            <m:rPr>
              <m:nor/>
            </m:rPr>
            <w:rPr>
              <w:sz w:val="24"/>
              <w:szCs w:val="24"/>
            </w:rPr>
            <m:t>=128,38 В∙А</m:t>
          </m:r>
        </m:oMath>
      </m:oMathPara>
    </w:p>
    <w:p w:rsidR="007B02FA" w:rsidRDefault="007B02FA" w:rsidP="007B02FA">
      <w:pPr>
        <w:jc w:val="both"/>
        <w:rPr>
          <w:sz w:val="16"/>
          <w:szCs w:val="16"/>
        </w:rPr>
      </w:pPr>
    </w:p>
    <w:p w:rsidR="007B02FA" w:rsidRDefault="007B02FA" w:rsidP="00DC57BA">
      <w:pPr>
        <w:pStyle w:val="ad"/>
        <w:numPr>
          <w:ilvl w:val="0"/>
          <w:numId w:val="25"/>
        </w:numPr>
        <w:ind w:left="284" w:hanging="284"/>
        <w:jc w:val="both"/>
        <w:rPr>
          <w:sz w:val="24"/>
          <w:szCs w:val="24"/>
        </w:rPr>
      </w:pPr>
      <w:r>
        <w:rPr>
          <w:sz w:val="24"/>
          <w:szCs w:val="24"/>
        </w:rPr>
        <w:t>Определяется мощность трансформаторов напряжения включенных в схеме</w:t>
      </w:r>
      <w:r w:rsidR="00685CA9">
        <w:rPr>
          <w:sz w:val="24"/>
          <w:szCs w:val="24"/>
        </w:rPr>
        <w:t>,</w:t>
      </w:r>
      <w:r>
        <w:rPr>
          <w:sz w:val="24"/>
          <w:szCs w:val="24"/>
        </w:rPr>
        <w:t xml:space="preserve"> представленной на рисунке 11</w:t>
      </w:r>
      <w:r w:rsidR="000774F2">
        <w:rPr>
          <w:sz w:val="24"/>
          <w:szCs w:val="24"/>
        </w:rPr>
        <w:t>,</w:t>
      </w:r>
      <w:r>
        <w:rPr>
          <w:sz w:val="24"/>
          <w:szCs w:val="24"/>
        </w:rPr>
        <w:t xml:space="preserve"> по формуле:</w:t>
      </w:r>
    </w:p>
    <w:p w:rsidR="007B02FA" w:rsidRPr="008741E5" w:rsidRDefault="007B02FA" w:rsidP="007B02FA">
      <w:pPr>
        <w:jc w:val="both"/>
        <w:rPr>
          <w:sz w:val="16"/>
          <w:szCs w:val="24"/>
        </w:rPr>
      </w:pPr>
    </w:p>
    <w:p w:rsidR="007B02FA" w:rsidRPr="007C5F23" w:rsidRDefault="00AF5E36" w:rsidP="007B02FA">
      <w:pPr>
        <w:jc w:val="both"/>
        <w:rPr>
          <w:i/>
          <w:sz w:val="24"/>
          <w:szCs w:val="24"/>
          <w:lang w:val="en-US"/>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lang w:val="en-US"/>
                </w:rPr>
                <m:t>2</m:t>
              </m:r>
              <m:r>
                <m:rPr>
                  <m:nor/>
                </m:rPr>
                <w:rPr>
                  <w:sz w:val="24"/>
                  <w:szCs w:val="24"/>
                </w:rPr>
                <m:t>ном</m:t>
              </m:r>
              <m:r>
                <m:rPr>
                  <m:nor/>
                </m:rPr>
                <w:rPr>
                  <w:sz w:val="24"/>
                  <w:szCs w:val="24"/>
                  <w:lang w:val="en-US"/>
                </w:rPr>
                <m:t>∑</m:t>
              </m:r>
            </m:sub>
          </m:sSub>
          <m:r>
            <m:rPr>
              <m:sty m:val="p"/>
            </m:rPr>
            <w:rPr>
              <w:rFonts w:ascii="Cambria Math"/>
              <w:sz w:val="24"/>
              <w:szCs w:val="24"/>
              <w:lang w:val="en-US"/>
            </w:rPr>
            <m:t>=</m:t>
          </m:r>
          <m:r>
            <w:rPr>
              <w:rFonts w:ascii="Cambria Math" w:hAnsi="Cambria Math"/>
              <w:sz w:val="24"/>
              <w:szCs w:val="24"/>
              <w:lang w:val="en-US"/>
            </w:rPr>
            <m:t>n∙</m:t>
          </m:r>
          <m:sSub>
            <m:sSubPr>
              <m:ctrlPr>
                <w:rPr>
                  <w:rFonts w:ascii="Cambria Math" w:hAnsi="Cambria Math"/>
                  <w:sz w:val="24"/>
                  <w:szCs w:val="24"/>
                </w:rPr>
              </m:ctrlPr>
            </m:sSubPr>
            <m:e>
              <m:r>
                <m:rPr>
                  <m:nor/>
                </m:rPr>
                <w:rPr>
                  <w:sz w:val="24"/>
                  <w:szCs w:val="24"/>
                  <w:lang w:val="en-US"/>
                </w:rPr>
                <m:t>S</m:t>
              </m:r>
            </m:e>
            <m:sub>
              <m:r>
                <m:rPr>
                  <m:nor/>
                </m:rPr>
                <w:rPr>
                  <w:sz w:val="24"/>
                  <w:szCs w:val="24"/>
                  <w:lang w:val="en-US"/>
                </w:rPr>
                <m:t>2</m:t>
              </m:r>
              <m:r>
                <m:rPr>
                  <m:nor/>
                </m:rPr>
                <w:rPr>
                  <w:sz w:val="24"/>
                  <w:szCs w:val="24"/>
                </w:rPr>
                <m:t>ном</m:t>
              </m:r>
            </m:sub>
          </m:sSub>
        </m:oMath>
      </m:oMathPara>
    </w:p>
    <w:p w:rsidR="007B02FA" w:rsidRPr="007C5F23" w:rsidRDefault="007B02FA" w:rsidP="007B02FA">
      <w:pPr>
        <w:jc w:val="both"/>
        <w:rPr>
          <w:sz w:val="16"/>
          <w:szCs w:val="24"/>
          <w:lang w:val="en-US"/>
        </w:rPr>
      </w:pPr>
    </w:p>
    <w:p w:rsidR="007B02FA" w:rsidRPr="007C5F23" w:rsidRDefault="00AF5E36" w:rsidP="007B02FA">
      <w:pPr>
        <w:jc w:val="both"/>
        <w:rPr>
          <w:sz w:val="24"/>
          <w:szCs w:val="24"/>
          <w:lang w:val="en-US"/>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lang w:val="en-US"/>
                </w:rPr>
                <m:t>2</m:t>
              </m:r>
              <m:r>
                <m:rPr>
                  <m:nor/>
                </m:rPr>
                <w:rPr>
                  <w:sz w:val="24"/>
                  <w:szCs w:val="24"/>
                </w:rPr>
                <m:t>ном</m:t>
              </m:r>
              <m:r>
                <m:rPr>
                  <m:nor/>
                </m:rPr>
                <w:rPr>
                  <w:sz w:val="24"/>
                  <w:szCs w:val="24"/>
                  <w:lang w:val="en-US"/>
                </w:rPr>
                <m:t>∑</m:t>
              </m:r>
            </m:sub>
          </m:sSub>
          <m:r>
            <m:rPr>
              <m:sty m:val="p"/>
            </m:rPr>
            <w:rPr>
              <w:rFonts w:ascii="Cambria Math"/>
              <w:sz w:val="24"/>
              <w:szCs w:val="24"/>
              <w:lang w:val="en-US"/>
            </w:rPr>
            <m:t>=</m:t>
          </m:r>
          <m:r>
            <m:rPr>
              <m:nor/>
            </m:rPr>
            <w:rPr>
              <w:sz w:val="24"/>
              <w:szCs w:val="24"/>
              <w:lang w:val="en-US"/>
            </w:rPr>
            <m:t xml:space="preserve">3∙75=225 </m:t>
          </m:r>
          <m:r>
            <m:rPr>
              <m:nor/>
            </m:rPr>
            <w:rPr>
              <w:sz w:val="24"/>
              <w:szCs w:val="24"/>
            </w:rPr>
            <m:t>В</m:t>
          </m:r>
          <m:r>
            <m:rPr>
              <m:nor/>
            </m:rPr>
            <w:rPr>
              <w:sz w:val="24"/>
              <w:szCs w:val="24"/>
              <w:lang w:val="en-US"/>
            </w:rPr>
            <m:t>∙</m:t>
          </m:r>
          <m:r>
            <m:rPr>
              <m:nor/>
            </m:rPr>
            <w:rPr>
              <w:sz w:val="24"/>
              <w:szCs w:val="24"/>
            </w:rPr>
            <m:t>А</m:t>
          </m:r>
        </m:oMath>
      </m:oMathPara>
    </w:p>
    <w:p w:rsidR="007B02FA" w:rsidRPr="00685CA9" w:rsidRDefault="007B02FA" w:rsidP="007B02FA">
      <w:pPr>
        <w:rPr>
          <w:sz w:val="16"/>
          <w:szCs w:val="16"/>
          <w:lang w:val="en-US"/>
        </w:rPr>
      </w:pPr>
    </w:p>
    <w:p w:rsidR="007B02FA" w:rsidRDefault="007B02FA" w:rsidP="00DC57BA">
      <w:pPr>
        <w:pStyle w:val="ad"/>
        <w:numPr>
          <w:ilvl w:val="0"/>
          <w:numId w:val="25"/>
        </w:numPr>
        <w:tabs>
          <w:tab w:val="left" w:pos="426"/>
        </w:tabs>
        <w:ind w:left="284" w:hanging="284"/>
        <w:jc w:val="both"/>
        <w:rPr>
          <w:sz w:val="24"/>
          <w:szCs w:val="24"/>
        </w:rPr>
      </w:pPr>
      <w:r>
        <w:rPr>
          <w:sz w:val="24"/>
          <w:szCs w:val="24"/>
        </w:rPr>
        <w:t>Принимается контрольный кабель АКРВГ с сечением 2,5 мм</w:t>
      </w:r>
      <w:r>
        <w:rPr>
          <w:sz w:val="24"/>
          <w:szCs w:val="24"/>
          <w:vertAlign w:val="superscript"/>
        </w:rPr>
        <w:t>2</w:t>
      </w:r>
      <w:r>
        <w:rPr>
          <w:sz w:val="24"/>
          <w:szCs w:val="24"/>
        </w:rPr>
        <w:t xml:space="preserve"> для соединения трансформаторов напряжения по условию механической прочности (для упрощения расчетов).</w:t>
      </w:r>
    </w:p>
    <w:p w:rsidR="007B02FA" w:rsidRDefault="007B02FA" w:rsidP="00DC57BA">
      <w:pPr>
        <w:pStyle w:val="ad"/>
        <w:numPr>
          <w:ilvl w:val="0"/>
          <w:numId w:val="25"/>
        </w:numPr>
        <w:tabs>
          <w:tab w:val="left" w:pos="426"/>
        </w:tabs>
        <w:ind w:left="284" w:hanging="284"/>
        <w:jc w:val="both"/>
        <w:rPr>
          <w:sz w:val="24"/>
          <w:szCs w:val="24"/>
        </w:rPr>
      </w:pPr>
      <w:r>
        <w:rPr>
          <w:sz w:val="24"/>
          <w:szCs w:val="24"/>
        </w:rPr>
        <w:t>Выбирается предохранитель типа ПКН 001-10У3 (предохранитель кварцевый для трансформатора напряжения) и втычной разъединитель для присоединения трансформатора напряжения к сборным шинам распределительного устройства низкого напряжения.</w:t>
      </w:r>
    </w:p>
    <w:p w:rsidR="007B02FA" w:rsidRDefault="007B02FA" w:rsidP="007B02FA">
      <w:pPr>
        <w:tabs>
          <w:tab w:val="left" w:pos="426"/>
        </w:tabs>
        <w:ind w:firstLine="851"/>
        <w:jc w:val="both"/>
        <w:rPr>
          <w:sz w:val="24"/>
          <w:szCs w:val="24"/>
          <w:u w:val="single"/>
        </w:rPr>
      </w:pPr>
      <w:r>
        <w:rPr>
          <w:sz w:val="24"/>
          <w:szCs w:val="24"/>
          <w:u w:val="single"/>
        </w:rPr>
        <w:t>Выбор соединения силового трансформатора с КРУ-10 кВ.</w:t>
      </w:r>
    </w:p>
    <w:p w:rsidR="007B02FA" w:rsidRDefault="007B02FA" w:rsidP="007B02FA">
      <w:pPr>
        <w:tabs>
          <w:tab w:val="left" w:pos="426"/>
        </w:tabs>
        <w:ind w:firstLine="851"/>
        <w:jc w:val="both"/>
        <w:rPr>
          <w:sz w:val="24"/>
          <w:szCs w:val="24"/>
        </w:rPr>
      </w:pPr>
      <w:r w:rsidRPr="00BA7178">
        <w:rPr>
          <w:sz w:val="24"/>
          <w:szCs w:val="24"/>
        </w:rPr>
        <w:t xml:space="preserve">Соединение может осуществляться гибким подвесным токопроводом, шинным мостом </w:t>
      </w:r>
      <w:r>
        <w:rPr>
          <w:sz w:val="24"/>
          <w:szCs w:val="24"/>
        </w:rPr>
        <w:t>или закрытым комплектным токопроводом.</w:t>
      </w:r>
    </w:p>
    <w:p w:rsidR="007B02FA" w:rsidRDefault="007B02FA" w:rsidP="00DC57BA">
      <w:pPr>
        <w:pStyle w:val="ad"/>
        <w:numPr>
          <w:ilvl w:val="0"/>
          <w:numId w:val="26"/>
        </w:numPr>
        <w:tabs>
          <w:tab w:val="left" w:pos="426"/>
        </w:tabs>
        <w:ind w:left="284" w:hanging="284"/>
        <w:jc w:val="both"/>
        <w:rPr>
          <w:sz w:val="24"/>
          <w:szCs w:val="24"/>
        </w:rPr>
      </w:pPr>
      <w:r>
        <w:rPr>
          <w:sz w:val="24"/>
          <w:szCs w:val="24"/>
        </w:rPr>
        <w:t>Определяются расчетные токи продолжительных режимов по формулам:</w:t>
      </w:r>
    </w:p>
    <w:p w:rsidR="007B02FA" w:rsidRPr="003B3F07" w:rsidRDefault="007B02FA" w:rsidP="007B02FA">
      <w:pPr>
        <w:tabs>
          <w:tab w:val="left" w:pos="426"/>
        </w:tabs>
        <w:jc w:val="both"/>
        <w:rPr>
          <w:sz w:val="16"/>
          <w:szCs w:val="24"/>
        </w:rPr>
      </w:pPr>
    </w:p>
    <w:p w:rsidR="007B02FA" w:rsidRPr="007C5F23" w:rsidRDefault="00AF5E36" w:rsidP="007B02FA">
      <w:pPr>
        <w:tabs>
          <w:tab w:val="left" w:pos="426"/>
        </w:tabs>
        <w:jc w:val="both"/>
        <w:rPr>
          <w:sz w:val="24"/>
          <w:szCs w:val="24"/>
          <w:lang w:val="en-US"/>
          <w:oMath/>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rPr>
                <m:t>норм</m:t>
              </m:r>
            </m:sub>
          </m:sSub>
          <m:r>
            <m:rPr>
              <m:nor/>
            </m:rPr>
            <w:rPr>
              <w:sz w:val="24"/>
              <w:szCs w:val="24"/>
              <w:lang w:val="en-US"/>
            </w:rPr>
            <m:t>=</m:t>
          </m:r>
          <m:f>
            <m:fPr>
              <m:ctrlPr>
                <w:rPr>
                  <w:rFonts w:ascii="Cambria Math" w:hAnsi="Cambria Math"/>
                  <w:sz w:val="24"/>
                  <w:szCs w:val="24"/>
                </w:rPr>
              </m:ctrlPr>
            </m:fPr>
            <m:num>
              <m:r>
                <m:rPr>
                  <m:nor/>
                </m:rPr>
                <w:rPr>
                  <w:sz w:val="24"/>
                  <w:szCs w:val="24"/>
                  <w:lang w:val="en-US"/>
                </w:rPr>
                <m:t>0,7∙</m:t>
              </m:r>
              <m:sSub>
                <m:sSubPr>
                  <m:ctrlPr>
                    <w:rPr>
                      <w:rFonts w:ascii="Cambria Math" w:hAnsi="Cambria Math"/>
                      <w:sz w:val="24"/>
                      <w:szCs w:val="24"/>
                    </w:rPr>
                  </m:ctrlPr>
                </m:sSubPr>
                <m:e>
                  <m:r>
                    <m:rPr>
                      <m:nor/>
                    </m:rPr>
                    <w:rPr>
                      <w:sz w:val="24"/>
                      <w:szCs w:val="24"/>
                      <w:lang w:val="en-US"/>
                    </w:rPr>
                    <m:t>S</m:t>
                  </m:r>
                </m:e>
                <m:sub>
                  <m:r>
                    <m:rPr>
                      <m:nor/>
                    </m:rPr>
                    <w:rPr>
                      <w:sz w:val="24"/>
                      <w:szCs w:val="24"/>
                    </w:rPr>
                    <m:t>ном</m:t>
                  </m:r>
                  <m:r>
                    <m:rPr>
                      <m:nor/>
                    </m:rPr>
                    <w:rPr>
                      <w:sz w:val="24"/>
                      <w:szCs w:val="24"/>
                      <w:lang w:val="en-US"/>
                    </w:rPr>
                    <m:t>.</m:t>
                  </m:r>
                  <m:r>
                    <m:rPr>
                      <m:nor/>
                    </m:rPr>
                    <w:rPr>
                      <w:sz w:val="24"/>
                      <w:szCs w:val="24"/>
                    </w:rPr>
                    <m:t>т</m:t>
                  </m:r>
                  <m:r>
                    <m:rPr>
                      <m:nor/>
                    </m:rPr>
                    <w:rPr>
                      <w:sz w:val="24"/>
                      <w:szCs w:val="24"/>
                      <w:lang w:val="en-US"/>
                    </w:rPr>
                    <m:t>.</m:t>
                  </m:r>
                </m:sub>
              </m:sSub>
            </m:num>
            <m:den>
              <m:rad>
                <m:radPr>
                  <m:degHide m:val="1"/>
                  <m:ctrlPr>
                    <w:rPr>
                      <w:rFonts w:ascii="Cambria Math" w:hAnsi="Cambria Math"/>
                      <w:sz w:val="24"/>
                      <w:szCs w:val="24"/>
                    </w:rPr>
                  </m:ctrlPr>
                </m:radPr>
                <m:deg/>
                <m:e>
                  <m:r>
                    <m:rPr>
                      <m:nor/>
                    </m:rPr>
                    <w:rPr>
                      <w:sz w:val="24"/>
                      <w:szCs w:val="24"/>
                      <w:lang w:val="en-US"/>
                    </w:rPr>
                    <m:t>3</m:t>
                  </m:r>
                </m:e>
              </m:rad>
              <m:r>
                <m:rPr>
                  <m:nor/>
                </m:rPr>
                <w:rPr>
                  <w:sz w:val="24"/>
                  <w:szCs w:val="24"/>
                  <w:lang w:val="en-US"/>
                </w:rPr>
                <m:t>∙</m:t>
              </m:r>
              <m:sSub>
                <m:sSubPr>
                  <m:ctrlPr>
                    <w:rPr>
                      <w:rFonts w:ascii="Cambria Math" w:hAnsi="Cambria Math"/>
                      <w:sz w:val="24"/>
                      <w:szCs w:val="24"/>
                    </w:rPr>
                  </m:ctrlPr>
                </m:sSubPr>
                <m:e>
                  <m:r>
                    <m:rPr>
                      <m:nor/>
                    </m:rPr>
                    <w:rPr>
                      <w:sz w:val="24"/>
                      <w:szCs w:val="24"/>
                      <w:lang w:val="en-US"/>
                    </w:rPr>
                    <m:t>U</m:t>
                  </m:r>
                </m:e>
                <m:sub>
                  <m:r>
                    <m:rPr>
                      <m:nor/>
                    </m:rPr>
                    <w:rPr>
                      <w:sz w:val="24"/>
                      <w:szCs w:val="24"/>
                    </w:rPr>
                    <m:t>ном</m:t>
                  </m:r>
                </m:sub>
              </m:sSub>
            </m:den>
          </m:f>
        </m:oMath>
      </m:oMathPara>
    </w:p>
    <w:p w:rsidR="007B02FA" w:rsidRPr="007C5F23" w:rsidRDefault="007B02FA" w:rsidP="007B02FA">
      <w:pPr>
        <w:tabs>
          <w:tab w:val="left" w:pos="426"/>
        </w:tabs>
        <w:jc w:val="both"/>
        <w:rPr>
          <w:sz w:val="16"/>
          <w:szCs w:val="16"/>
          <w:lang w:val="en-US"/>
        </w:rPr>
      </w:pPr>
    </w:p>
    <w:p w:rsidR="007B02FA" w:rsidRDefault="00AF5E36" w:rsidP="007B02FA">
      <w:pPr>
        <w:tabs>
          <w:tab w:val="left" w:pos="426"/>
        </w:tabs>
        <w:jc w:val="both"/>
        <w:rPr>
          <w:sz w:val="24"/>
          <w:szCs w:val="24"/>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lang w:val="en-US"/>
                </w:rPr>
                <m:t>max</m:t>
              </m:r>
            </m:sub>
          </m:sSub>
          <m:r>
            <m:rPr>
              <m:nor/>
            </m:rPr>
            <w:rPr>
              <w:sz w:val="24"/>
              <w:szCs w:val="24"/>
              <w:lang w:val="en-US"/>
            </w:rPr>
            <m:t>=</m:t>
          </m:r>
          <m:f>
            <m:fPr>
              <m:ctrlPr>
                <w:rPr>
                  <w:rFonts w:ascii="Cambria Math" w:hAnsi="Cambria Math"/>
                  <w:sz w:val="24"/>
                  <w:szCs w:val="24"/>
                </w:rPr>
              </m:ctrlPr>
            </m:fPr>
            <m:num>
              <m:r>
                <m:rPr>
                  <m:nor/>
                </m:rPr>
                <w:rPr>
                  <w:sz w:val="24"/>
                  <w:szCs w:val="24"/>
                  <w:lang w:val="en-US"/>
                </w:rPr>
                <m:t>1,4∙</m:t>
              </m:r>
              <m:sSub>
                <m:sSubPr>
                  <m:ctrlPr>
                    <w:rPr>
                      <w:rFonts w:ascii="Cambria Math" w:hAnsi="Cambria Math"/>
                      <w:sz w:val="24"/>
                      <w:szCs w:val="24"/>
                    </w:rPr>
                  </m:ctrlPr>
                </m:sSubPr>
                <m:e>
                  <m:r>
                    <m:rPr>
                      <m:nor/>
                    </m:rPr>
                    <w:rPr>
                      <w:sz w:val="24"/>
                      <w:szCs w:val="24"/>
                      <w:lang w:val="en-US"/>
                    </w:rPr>
                    <m:t>S</m:t>
                  </m:r>
                </m:e>
                <m:sub>
                  <m:r>
                    <m:rPr>
                      <m:nor/>
                    </m:rPr>
                    <w:rPr>
                      <w:sz w:val="24"/>
                      <w:szCs w:val="24"/>
                    </w:rPr>
                    <m:t>ном</m:t>
                  </m:r>
                  <m:r>
                    <m:rPr>
                      <m:nor/>
                    </m:rPr>
                    <w:rPr>
                      <w:sz w:val="24"/>
                      <w:szCs w:val="24"/>
                      <w:lang w:val="en-US"/>
                    </w:rPr>
                    <m:t>.</m:t>
                  </m:r>
                  <m:r>
                    <m:rPr>
                      <m:nor/>
                    </m:rPr>
                    <w:rPr>
                      <w:sz w:val="24"/>
                      <w:szCs w:val="24"/>
                    </w:rPr>
                    <m:t>т</m:t>
                  </m:r>
                  <m:r>
                    <m:rPr>
                      <m:nor/>
                    </m:rPr>
                    <w:rPr>
                      <w:sz w:val="24"/>
                      <w:szCs w:val="24"/>
                      <w:lang w:val="en-US"/>
                    </w:rPr>
                    <m:t>.</m:t>
                  </m:r>
                </m:sub>
              </m:sSub>
            </m:num>
            <m:den>
              <m:rad>
                <m:radPr>
                  <m:degHide m:val="1"/>
                  <m:ctrlPr>
                    <w:rPr>
                      <w:rFonts w:ascii="Cambria Math" w:hAnsi="Cambria Math"/>
                      <w:sz w:val="24"/>
                      <w:szCs w:val="24"/>
                    </w:rPr>
                  </m:ctrlPr>
                </m:radPr>
                <m:deg/>
                <m:e>
                  <m:r>
                    <m:rPr>
                      <m:nor/>
                    </m:rPr>
                    <w:rPr>
                      <w:sz w:val="24"/>
                      <w:szCs w:val="24"/>
                    </w:rPr>
                    <m:t>3</m:t>
                  </m:r>
                </m:e>
              </m:rad>
              <m:r>
                <m:rPr>
                  <m:nor/>
                </m:rPr>
                <w:rPr>
                  <w:sz w:val="24"/>
                  <w:szCs w:val="24"/>
                </w:rPr>
                <m:t>∙</m:t>
              </m:r>
              <m:sSub>
                <m:sSubPr>
                  <m:ctrlPr>
                    <w:rPr>
                      <w:rFonts w:ascii="Cambria Math" w:hAnsi="Cambria Math"/>
                      <w:sz w:val="24"/>
                      <w:szCs w:val="24"/>
                    </w:rPr>
                  </m:ctrlPr>
                </m:sSubPr>
                <m:e>
                  <m:r>
                    <m:rPr>
                      <m:nor/>
                    </m:rPr>
                    <w:rPr>
                      <w:sz w:val="24"/>
                      <w:szCs w:val="24"/>
                      <w:lang w:val="en-US"/>
                    </w:rPr>
                    <m:t>U</m:t>
                  </m:r>
                </m:e>
                <m:sub>
                  <m:r>
                    <m:rPr>
                      <m:nor/>
                    </m:rPr>
                    <w:rPr>
                      <w:sz w:val="24"/>
                      <w:szCs w:val="24"/>
                    </w:rPr>
                    <m:t>ном</m:t>
                  </m:r>
                </m:sub>
              </m:sSub>
            </m:den>
          </m:f>
        </m:oMath>
      </m:oMathPara>
    </w:p>
    <w:p w:rsidR="007B02FA" w:rsidRDefault="007B02FA" w:rsidP="007B02FA">
      <w:pPr>
        <w:tabs>
          <w:tab w:val="left" w:pos="426"/>
        </w:tabs>
        <w:jc w:val="both"/>
        <w:rPr>
          <w:sz w:val="24"/>
          <w:szCs w:val="24"/>
        </w:rPr>
      </w:pPr>
    </w:p>
    <w:p w:rsidR="007B02FA" w:rsidRPr="007C5F23" w:rsidRDefault="00AF5E36" w:rsidP="007B02FA">
      <w:pPr>
        <w:tabs>
          <w:tab w:val="left" w:pos="426"/>
        </w:tabs>
        <w:jc w:val="both"/>
        <w:rPr>
          <w:sz w:val="24"/>
          <w:szCs w:val="24"/>
          <w:oMath/>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rPr>
                <m:t>норм</m:t>
              </m:r>
            </m:sub>
          </m:sSub>
          <m:r>
            <m:rPr>
              <m:nor/>
            </m:rPr>
            <w:rPr>
              <w:sz w:val="24"/>
              <w:szCs w:val="24"/>
            </w:rPr>
            <m:t>=</m:t>
          </m:r>
          <m:f>
            <m:fPr>
              <m:ctrlPr>
                <w:rPr>
                  <w:rFonts w:ascii="Cambria Math" w:hAnsi="Cambria Math"/>
                  <w:sz w:val="24"/>
                  <w:szCs w:val="24"/>
                </w:rPr>
              </m:ctrlPr>
            </m:fPr>
            <m:num>
              <m:r>
                <m:rPr>
                  <m:nor/>
                </m:rPr>
                <w:rPr>
                  <w:sz w:val="24"/>
                  <w:szCs w:val="24"/>
                </w:rPr>
                <m:t>0,7∙10000</m:t>
              </m:r>
            </m:num>
            <m:den>
              <m:rad>
                <m:radPr>
                  <m:degHide m:val="1"/>
                  <m:ctrlPr>
                    <w:rPr>
                      <w:rFonts w:ascii="Cambria Math" w:hAnsi="Cambria Math"/>
                      <w:sz w:val="24"/>
                      <w:szCs w:val="24"/>
                    </w:rPr>
                  </m:ctrlPr>
                </m:radPr>
                <m:deg/>
                <m:e>
                  <m:r>
                    <m:rPr>
                      <m:nor/>
                    </m:rPr>
                    <w:rPr>
                      <w:sz w:val="24"/>
                      <w:szCs w:val="24"/>
                    </w:rPr>
                    <m:t>3</m:t>
                  </m:r>
                </m:e>
              </m:rad>
              <m:r>
                <m:rPr>
                  <m:nor/>
                </m:rPr>
                <w:rPr>
                  <w:sz w:val="24"/>
                  <w:szCs w:val="24"/>
                </w:rPr>
                <m:t>∙10,5</m:t>
              </m:r>
            </m:den>
          </m:f>
          <m:r>
            <m:rPr>
              <m:nor/>
            </m:rPr>
            <w:rPr>
              <w:sz w:val="24"/>
              <w:szCs w:val="24"/>
            </w:rPr>
            <m:t>=384,9 А</m:t>
          </m:r>
        </m:oMath>
      </m:oMathPara>
    </w:p>
    <w:p w:rsidR="007B02FA" w:rsidRPr="00141C5D" w:rsidRDefault="007B02FA" w:rsidP="007B02FA">
      <w:pPr>
        <w:tabs>
          <w:tab w:val="left" w:pos="426"/>
        </w:tabs>
        <w:jc w:val="both"/>
        <w:rPr>
          <w:sz w:val="16"/>
          <w:szCs w:val="16"/>
        </w:rPr>
      </w:pPr>
    </w:p>
    <w:p w:rsidR="007B02FA" w:rsidRDefault="007B02FA" w:rsidP="007B02FA">
      <w:pPr>
        <w:tabs>
          <w:tab w:val="left" w:pos="426"/>
        </w:tabs>
        <w:jc w:val="both"/>
        <w:rPr>
          <w:rFonts w:ascii="Cambria Math"/>
          <w:sz w:val="24"/>
          <w:szCs w:val="24"/>
          <w:oMath/>
        </w:rPr>
        <w:sectPr w:rsidR="007B02FA" w:rsidSect="007B02FA">
          <w:pgSz w:w="11906" w:h="16838"/>
          <w:pgMar w:top="1134" w:right="1134" w:bottom="1134" w:left="1134" w:header="708" w:footer="720" w:gutter="0"/>
          <w:pgNumType w:start="33"/>
          <w:cols w:space="708"/>
          <w:docGrid w:linePitch="360"/>
        </w:sect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r>
        <w:rPr>
          <w:noProof/>
          <w:sz w:val="24"/>
          <w:szCs w:val="24"/>
        </w:rPr>
        <w:drawing>
          <wp:anchor distT="0" distB="0" distL="114300" distR="114300" simplePos="0" relativeHeight="251670528" behindDoc="0" locked="0" layoutInCell="1" allowOverlap="1">
            <wp:simplePos x="0" y="0"/>
            <wp:positionH relativeFrom="column">
              <wp:posOffset>1210887</wp:posOffset>
            </wp:positionH>
            <wp:positionV relativeFrom="paragraph">
              <wp:posOffset>54676</wp:posOffset>
            </wp:positionV>
            <wp:extent cx="6828312" cy="3859480"/>
            <wp:effectExtent l="19050" t="0" r="0" b="0"/>
            <wp:wrapNone/>
            <wp:docPr id="16" name="Рисунок 55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4"/>
                    <pic:cNvPicPr>
                      <a:picLocks noChangeAspect="1" noChangeArrowheads="1"/>
                    </pic:cNvPicPr>
                  </pic:nvPicPr>
                  <pic:blipFill>
                    <a:blip r:embed="rId92">
                      <a:grayscl/>
                      <a:lum bright="-10000" contrast="30000"/>
                    </a:blip>
                    <a:srcRect t="8546" r="4581" b="5657"/>
                    <a:stretch>
                      <a:fillRect/>
                    </a:stretch>
                  </pic:blipFill>
                  <pic:spPr bwMode="auto">
                    <a:xfrm>
                      <a:off x="0" y="0"/>
                      <a:ext cx="6828312" cy="3859480"/>
                    </a:xfrm>
                    <a:prstGeom prst="rect">
                      <a:avLst/>
                    </a:prstGeom>
                    <a:noFill/>
                    <a:ln w="9525">
                      <a:noFill/>
                      <a:miter lim="800000"/>
                      <a:headEnd/>
                      <a:tailEnd/>
                    </a:ln>
                  </pic:spPr>
                </pic:pic>
              </a:graphicData>
            </a:graphic>
          </wp:anchor>
        </w:drawing>
      </w: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both"/>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p>
    <w:p w:rsidR="007B02FA" w:rsidRDefault="007B02FA" w:rsidP="007B02FA">
      <w:pPr>
        <w:pStyle w:val="ad"/>
        <w:tabs>
          <w:tab w:val="left" w:pos="426"/>
        </w:tabs>
        <w:ind w:left="284"/>
        <w:jc w:val="center"/>
        <w:rPr>
          <w:sz w:val="24"/>
          <w:szCs w:val="24"/>
        </w:rPr>
      </w:pPr>
      <w:r>
        <w:rPr>
          <w:sz w:val="24"/>
          <w:szCs w:val="24"/>
        </w:rPr>
        <w:t>Рисунок 11 – Размещение измерительных трансформаторов и приборов</w:t>
      </w:r>
    </w:p>
    <w:p w:rsidR="007B02FA" w:rsidRDefault="007B02FA" w:rsidP="007B02FA">
      <w:pPr>
        <w:pStyle w:val="ad"/>
        <w:tabs>
          <w:tab w:val="left" w:pos="426"/>
        </w:tabs>
        <w:ind w:left="284"/>
        <w:jc w:val="center"/>
        <w:rPr>
          <w:sz w:val="24"/>
          <w:szCs w:val="24"/>
        </w:rPr>
      </w:pPr>
      <w:r>
        <w:rPr>
          <w:sz w:val="24"/>
          <w:szCs w:val="24"/>
        </w:rPr>
        <w:t>на стороне 10 кВ подстанции</w:t>
      </w:r>
    </w:p>
    <w:p w:rsidR="007B02FA" w:rsidRPr="003B3F07" w:rsidRDefault="007B02FA" w:rsidP="007B02FA">
      <w:pPr>
        <w:pStyle w:val="ad"/>
        <w:tabs>
          <w:tab w:val="left" w:pos="426"/>
        </w:tabs>
        <w:ind w:left="284"/>
        <w:jc w:val="both"/>
        <w:rPr>
          <w:sz w:val="16"/>
          <w:szCs w:val="16"/>
        </w:rPr>
      </w:pPr>
    </w:p>
    <w:p w:rsidR="007B02FA" w:rsidRDefault="007B02FA" w:rsidP="007B02FA">
      <w:pPr>
        <w:tabs>
          <w:tab w:val="left" w:pos="426"/>
        </w:tabs>
        <w:jc w:val="both"/>
        <w:rPr>
          <w:sz w:val="24"/>
          <w:szCs w:val="24"/>
        </w:rPr>
        <w:sectPr w:rsidR="007B02FA" w:rsidSect="007B02FA">
          <w:pgSz w:w="16838" w:h="11906" w:orient="landscape"/>
          <w:pgMar w:top="1134" w:right="1134" w:bottom="1134" w:left="1134" w:header="708" w:footer="720" w:gutter="0"/>
          <w:pgNumType w:start="36"/>
          <w:cols w:space="708"/>
          <w:docGrid w:linePitch="360"/>
        </w:sectPr>
      </w:pPr>
    </w:p>
    <w:p w:rsidR="00F54BE9" w:rsidRPr="00685CA9" w:rsidRDefault="00AF5E36" w:rsidP="00F54BE9">
      <w:pPr>
        <w:tabs>
          <w:tab w:val="left" w:pos="426"/>
        </w:tabs>
        <w:jc w:val="both"/>
        <w:rPr>
          <w:rFonts w:ascii="Cambria Math" w:hAnsi="Cambria Math"/>
          <w:sz w:val="24"/>
          <w:szCs w:val="24"/>
          <w:oMath/>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lang w:val="en-US"/>
                </w:rPr>
                <m:t>max</m:t>
              </m:r>
            </m:sub>
          </m:sSub>
          <m:r>
            <m:rPr>
              <m:nor/>
            </m:rPr>
            <w:rPr>
              <w:sz w:val="24"/>
              <w:szCs w:val="24"/>
            </w:rPr>
            <m:t>=</m:t>
          </m:r>
          <m:f>
            <m:fPr>
              <m:ctrlPr>
                <w:rPr>
                  <w:rFonts w:ascii="Cambria Math" w:hAnsi="Cambria Math"/>
                  <w:sz w:val="24"/>
                  <w:szCs w:val="24"/>
                </w:rPr>
              </m:ctrlPr>
            </m:fPr>
            <m:num>
              <m:r>
                <m:rPr>
                  <m:nor/>
                </m:rPr>
                <w:rPr>
                  <w:sz w:val="24"/>
                  <w:szCs w:val="24"/>
                </w:rPr>
                <m:t>1,4∙10000</m:t>
              </m:r>
            </m:num>
            <m:den>
              <m:rad>
                <m:radPr>
                  <m:degHide m:val="1"/>
                  <m:ctrlPr>
                    <w:rPr>
                      <w:rFonts w:ascii="Cambria Math" w:hAnsi="Cambria Math"/>
                      <w:sz w:val="24"/>
                      <w:szCs w:val="24"/>
                    </w:rPr>
                  </m:ctrlPr>
                </m:radPr>
                <m:deg/>
                <m:e>
                  <m:r>
                    <m:rPr>
                      <m:nor/>
                    </m:rPr>
                    <w:rPr>
                      <w:sz w:val="24"/>
                      <w:szCs w:val="24"/>
                    </w:rPr>
                    <m:t>3</m:t>
                  </m:r>
                </m:e>
              </m:rad>
              <m:r>
                <m:rPr>
                  <m:nor/>
                </m:rPr>
                <w:rPr>
                  <w:sz w:val="24"/>
                  <w:szCs w:val="24"/>
                </w:rPr>
                <m:t>∙10,5</m:t>
              </m:r>
            </m:den>
          </m:f>
          <m:r>
            <m:rPr>
              <m:nor/>
            </m:rPr>
            <w:rPr>
              <w:sz w:val="24"/>
              <w:szCs w:val="24"/>
            </w:rPr>
            <m:t>=769,8 А</m:t>
          </m:r>
        </m:oMath>
      </m:oMathPara>
    </w:p>
    <w:p w:rsidR="00F54BE9" w:rsidRPr="00685CA9" w:rsidRDefault="00F54BE9" w:rsidP="00F54BE9">
      <w:pPr>
        <w:tabs>
          <w:tab w:val="left" w:pos="426"/>
        </w:tabs>
        <w:jc w:val="both"/>
        <w:rPr>
          <w:sz w:val="16"/>
          <w:szCs w:val="16"/>
        </w:rPr>
      </w:pPr>
    </w:p>
    <w:p w:rsidR="00F54BE9" w:rsidRDefault="00F54BE9" w:rsidP="00F54BE9">
      <w:pPr>
        <w:pStyle w:val="ad"/>
        <w:numPr>
          <w:ilvl w:val="0"/>
          <w:numId w:val="26"/>
        </w:numPr>
        <w:tabs>
          <w:tab w:val="left" w:pos="426"/>
        </w:tabs>
        <w:ind w:left="284" w:hanging="284"/>
        <w:jc w:val="both"/>
        <w:rPr>
          <w:sz w:val="24"/>
          <w:szCs w:val="24"/>
        </w:rPr>
      </w:pPr>
      <w:r>
        <w:rPr>
          <w:sz w:val="24"/>
          <w:szCs w:val="24"/>
        </w:rPr>
        <w:t>Выбирается сечение алюминиевых шин по допустимому току, так как шинный мост, соединяющий трансформатор с КРУ, небольшой длины и находится в пределах подстанции.</w:t>
      </w:r>
    </w:p>
    <w:p w:rsidR="00F54BE9" w:rsidRDefault="00F54BE9" w:rsidP="00F54BE9">
      <w:pPr>
        <w:tabs>
          <w:tab w:val="left" w:pos="426"/>
        </w:tabs>
        <w:ind w:left="284" w:firstLine="851"/>
        <w:jc w:val="both"/>
        <w:rPr>
          <w:sz w:val="24"/>
          <w:szCs w:val="24"/>
        </w:rPr>
      </w:pPr>
      <w:r>
        <w:rPr>
          <w:sz w:val="24"/>
          <w:szCs w:val="24"/>
        </w:rPr>
        <w:t>Условие выбора сечения сборных шин:</w:t>
      </w:r>
    </w:p>
    <w:p w:rsidR="00F54BE9" w:rsidRPr="00685CA9" w:rsidRDefault="00F54BE9" w:rsidP="00F54BE9">
      <w:pPr>
        <w:tabs>
          <w:tab w:val="left" w:pos="426"/>
        </w:tabs>
        <w:ind w:left="284" w:firstLine="851"/>
        <w:jc w:val="both"/>
        <w:rPr>
          <w:sz w:val="16"/>
          <w:szCs w:val="16"/>
        </w:rPr>
      </w:pPr>
    </w:p>
    <w:p w:rsidR="00F54BE9" w:rsidRPr="00685CA9" w:rsidRDefault="00AF5E36" w:rsidP="00F54BE9">
      <w:pPr>
        <w:tabs>
          <w:tab w:val="left" w:pos="426"/>
        </w:tabs>
        <w:jc w:val="both"/>
        <w:rPr>
          <w:sz w:val="16"/>
          <w:szCs w:val="16"/>
        </w:rPr>
      </w:pPr>
      <m:oMathPara>
        <m:oMath>
          <m:sSub>
            <m:sSubPr>
              <m:ctrlPr>
                <w:rPr>
                  <w:rFonts w:ascii="Cambria Math" w:hAnsi="Cambria Math"/>
                  <w:sz w:val="24"/>
                  <w:szCs w:val="24"/>
                </w:rPr>
              </m:ctrlPr>
            </m:sSubPr>
            <m:e>
              <m:r>
                <m:rPr>
                  <m:nor/>
                </m:rPr>
                <w:rPr>
                  <w:sz w:val="24"/>
                  <w:szCs w:val="24"/>
                  <w:lang w:val="en-US"/>
                </w:rPr>
                <m:t>I</m:t>
              </m:r>
            </m:e>
            <m:sub>
              <m:r>
                <m:rPr>
                  <m:nor/>
                </m:rPr>
                <w:rPr>
                  <w:sz w:val="24"/>
                  <w:szCs w:val="24"/>
                  <w:lang w:val="en-US"/>
                </w:rPr>
                <m:t>max</m:t>
              </m:r>
            </m:sub>
          </m:sSub>
          <m:r>
            <m:rPr>
              <m:nor/>
            </m:rPr>
            <w:rPr>
              <w:sz w:val="24"/>
              <w:szCs w:val="24"/>
            </w:rPr>
            <m:t>≤</m:t>
          </m:r>
          <m:sSub>
            <m:sSubPr>
              <m:ctrlPr>
                <w:rPr>
                  <w:rFonts w:ascii="Cambria Math" w:hAnsi="Cambria Math"/>
                  <w:sz w:val="24"/>
                  <w:szCs w:val="24"/>
                </w:rPr>
              </m:ctrlPr>
            </m:sSubPr>
            <m:e>
              <m:r>
                <m:rPr>
                  <m:nor/>
                </m:rPr>
                <w:rPr>
                  <w:sz w:val="24"/>
                  <w:szCs w:val="24"/>
                  <w:lang w:val="en-US"/>
                </w:rPr>
                <m:t>I</m:t>
              </m:r>
            </m:e>
            <m:sub>
              <m:r>
                <m:rPr>
                  <m:nor/>
                </m:rPr>
                <w:rPr>
                  <w:sz w:val="24"/>
                  <w:szCs w:val="24"/>
                </w:rPr>
                <m:t>доп</m:t>
              </m:r>
            </m:sub>
          </m:sSub>
        </m:oMath>
      </m:oMathPara>
    </w:p>
    <w:p w:rsidR="00F54BE9" w:rsidRDefault="00F54BE9" w:rsidP="000774F2">
      <w:pPr>
        <w:tabs>
          <w:tab w:val="left" w:pos="426"/>
        </w:tabs>
        <w:jc w:val="both"/>
        <w:rPr>
          <w:sz w:val="24"/>
          <w:szCs w:val="24"/>
        </w:rPr>
      </w:pPr>
    </w:p>
    <w:p w:rsidR="000774F2" w:rsidRPr="00F77148" w:rsidRDefault="000774F2" w:rsidP="000774F2">
      <w:pPr>
        <w:tabs>
          <w:tab w:val="left" w:pos="426"/>
        </w:tabs>
        <w:jc w:val="both"/>
        <w:rPr>
          <w:sz w:val="24"/>
          <w:szCs w:val="24"/>
        </w:rPr>
      </w:pPr>
      <m:oMathPara>
        <m:oMath>
          <m:r>
            <m:rPr>
              <m:nor/>
            </m:rPr>
            <w:rPr>
              <w:sz w:val="24"/>
              <w:szCs w:val="24"/>
            </w:rPr>
            <m:t>769,8 А≤870 А</m:t>
          </m:r>
        </m:oMath>
      </m:oMathPara>
    </w:p>
    <w:p w:rsidR="000774F2" w:rsidRPr="000774F2" w:rsidRDefault="000774F2" w:rsidP="00685CA9">
      <w:pPr>
        <w:ind w:firstLine="851"/>
        <w:jc w:val="both"/>
        <w:rPr>
          <w:sz w:val="16"/>
          <w:szCs w:val="16"/>
        </w:rPr>
      </w:pPr>
    </w:p>
    <w:p w:rsidR="00685CA9" w:rsidRPr="00685CA9" w:rsidRDefault="00685CA9" w:rsidP="00685CA9">
      <w:pPr>
        <w:ind w:firstLine="851"/>
        <w:jc w:val="both"/>
        <w:rPr>
          <w:sz w:val="24"/>
          <w:szCs w:val="24"/>
        </w:rPr>
      </w:pPr>
      <w:r w:rsidRPr="00CC5BCD">
        <w:rPr>
          <w:sz w:val="24"/>
          <w:szCs w:val="24"/>
        </w:rPr>
        <w:t>Допустимый длительный ток для шин прямоугольного сечения</w:t>
      </w:r>
      <w:r>
        <w:rPr>
          <w:sz w:val="24"/>
          <w:szCs w:val="24"/>
        </w:rPr>
        <w:t xml:space="preserve"> определяется по таблице 14. Принимаются однополосные шины 60</w:t>
      </w:r>
      <w:r w:rsidRPr="00CC5BCD">
        <w:rPr>
          <w:sz w:val="24"/>
          <w:szCs w:val="24"/>
        </w:rPr>
        <w:t>×</w:t>
      </w:r>
      <w:r>
        <w:rPr>
          <w:sz w:val="24"/>
          <w:szCs w:val="24"/>
        </w:rPr>
        <w:t>6 мм</w:t>
      </w:r>
      <w:r>
        <w:rPr>
          <w:sz w:val="24"/>
          <w:szCs w:val="24"/>
          <w:vertAlign w:val="superscript"/>
        </w:rPr>
        <w:t>2</w:t>
      </w:r>
      <w:r>
        <w:rPr>
          <w:sz w:val="24"/>
          <w:szCs w:val="24"/>
        </w:rPr>
        <w:t>.</w:t>
      </w:r>
    </w:p>
    <w:p w:rsidR="00685CA9" w:rsidRDefault="00685CA9" w:rsidP="00685CA9">
      <w:pPr>
        <w:jc w:val="both"/>
        <w:rPr>
          <w:sz w:val="24"/>
          <w:szCs w:val="24"/>
        </w:rPr>
      </w:pPr>
    </w:p>
    <w:p w:rsidR="007B02FA" w:rsidRDefault="007B02FA" w:rsidP="00685CA9">
      <w:pPr>
        <w:jc w:val="both"/>
        <w:rPr>
          <w:b/>
          <w:sz w:val="24"/>
          <w:szCs w:val="24"/>
        </w:rPr>
      </w:pPr>
      <w:r>
        <w:rPr>
          <w:sz w:val="24"/>
          <w:szCs w:val="24"/>
        </w:rPr>
        <w:t>Таблица 13 –</w:t>
      </w:r>
      <w:r>
        <w:rPr>
          <w:b/>
          <w:sz w:val="24"/>
          <w:szCs w:val="24"/>
        </w:rPr>
        <w:t xml:space="preserve"> </w:t>
      </w:r>
      <w:r w:rsidRPr="009554C0">
        <w:rPr>
          <w:sz w:val="24"/>
          <w:szCs w:val="24"/>
        </w:rPr>
        <w:t>Нагрузка трансформатора напряжения</w:t>
      </w:r>
    </w:p>
    <w:tbl>
      <w:tblPr>
        <w:tblW w:w="0" w:type="auto"/>
        <w:tblLayout w:type="fixed"/>
        <w:tblLook w:val="04A0" w:firstRow="1" w:lastRow="0" w:firstColumn="1" w:lastColumn="0" w:noHBand="0" w:noVBand="1"/>
      </w:tblPr>
      <w:tblGrid>
        <w:gridCol w:w="1384"/>
        <w:gridCol w:w="1701"/>
        <w:gridCol w:w="1418"/>
        <w:gridCol w:w="708"/>
        <w:gridCol w:w="567"/>
        <w:gridCol w:w="709"/>
        <w:gridCol w:w="851"/>
        <w:gridCol w:w="850"/>
        <w:gridCol w:w="833"/>
        <w:gridCol w:w="833"/>
      </w:tblGrid>
      <w:tr w:rsidR="007B02FA" w:rsidTr="007B02FA">
        <w:tc>
          <w:tcPr>
            <w:tcW w:w="3085" w:type="dxa"/>
            <w:gridSpan w:val="2"/>
            <w:vMerge w:val="restart"/>
            <w:tcBorders>
              <w:top w:val="single" w:sz="12" w:space="0" w:color="auto"/>
              <w:left w:val="single" w:sz="12" w:space="0" w:color="auto"/>
              <w:right w:val="single" w:sz="12" w:space="0" w:color="auto"/>
            </w:tcBorders>
            <w:vAlign w:val="center"/>
          </w:tcPr>
          <w:p w:rsidR="007B02FA" w:rsidRDefault="007B02FA" w:rsidP="007B02FA">
            <w:pPr>
              <w:jc w:val="center"/>
              <w:rPr>
                <w:sz w:val="24"/>
                <w:szCs w:val="24"/>
              </w:rPr>
            </w:pPr>
            <w:r>
              <w:rPr>
                <w:sz w:val="24"/>
                <w:szCs w:val="24"/>
              </w:rPr>
              <w:t>Прибор</w:t>
            </w:r>
          </w:p>
        </w:tc>
        <w:tc>
          <w:tcPr>
            <w:tcW w:w="1418" w:type="dxa"/>
            <w:vMerge w:val="restart"/>
            <w:tcBorders>
              <w:top w:val="single" w:sz="12" w:space="0" w:color="auto"/>
              <w:left w:val="single" w:sz="12" w:space="0" w:color="auto"/>
              <w:right w:val="single" w:sz="12" w:space="0" w:color="auto"/>
            </w:tcBorders>
            <w:vAlign w:val="center"/>
          </w:tcPr>
          <w:p w:rsidR="007B02FA" w:rsidRDefault="007B02FA" w:rsidP="007B02FA">
            <w:pPr>
              <w:jc w:val="center"/>
              <w:rPr>
                <w:sz w:val="24"/>
                <w:szCs w:val="24"/>
              </w:rPr>
            </w:pPr>
            <w:r>
              <w:rPr>
                <w:sz w:val="24"/>
                <w:szCs w:val="24"/>
              </w:rPr>
              <w:t>Тип</w:t>
            </w:r>
          </w:p>
        </w:tc>
        <w:tc>
          <w:tcPr>
            <w:tcW w:w="708" w:type="dxa"/>
            <w:vMerge w:val="restart"/>
            <w:tcBorders>
              <w:top w:val="single" w:sz="12" w:space="0" w:color="auto"/>
              <w:left w:val="single" w:sz="12" w:space="0" w:color="auto"/>
              <w:right w:val="single" w:sz="12" w:space="0" w:color="auto"/>
            </w:tcBorders>
            <w:textDirection w:val="btLr"/>
            <w:vAlign w:val="center"/>
          </w:tcPr>
          <w:p w:rsidR="007B02FA" w:rsidRDefault="007B02FA" w:rsidP="007B02FA">
            <w:pPr>
              <w:ind w:left="113" w:right="113"/>
              <w:jc w:val="center"/>
              <w:rPr>
                <w:sz w:val="24"/>
                <w:szCs w:val="24"/>
              </w:rPr>
            </w:pPr>
            <w:r>
              <w:rPr>
                <w:sz w:val="24"/>
                <w:szCs w:val="24"/>
              </w:rPr>
              <w:t>Мощность</w:t>
            </w:r>
          </w:p>
          <w:p w:rsidR="007B02FA" w:rsidRPr="00A26B48" w:rsidRDefault="007B02FA" w:rsidP="007B02FA">
            <w:pPr>
              <w:ind w:left="113" w:right="113"/>
              <w:jc w:val="center"/>
              <w:rPr>
                <w:sz w:val="24"/>
                <w:szCs w:val="24"/>
              </w:rPr>
            </w:pPr>
            <w:r>
              <w:rPr>
                <w:sz w:val="24"/>
                <w:szCs w:val="24"/>
              </w:rPr>
              <w:t>одной обмотки</w:t>
            </w:r>
          </w:p>
        </w:tc>
        <w:tc>
          <w:tcPr>
            <w:tcW w:w="567" w:type="dxa"/>
            <w:vMerge w:val="restart"/>
            <w:tcBorders>
              <w:top w:val="single" w:sz="12" w:space="0" w:color="auto"/>
              <w:left w:val="single" w:sz="12" w:space="0" w:color="auto"/>
              <w:right w:val="single" w:sz="12" w:space="0" w:color="auto"/>
            </w:tcBorders>
            <w:textDirection w:val="btLr"/>
            <w:vAlign w:val="center"/>
          </w:tcPr>
          <w:p w:rsidR="007B02FA" w:rsidRDefault="007B02FA" w:rsidP="007B02FA">
            <w:pPr>
              <w:ind w:left="113" w:right="113"/>
              <w:jc w:val="center"/>
              <w:rPr>
                <w:sz w:val="24"/>
                <w:szCs w:val="24"/>
              </w:rPr>
            </w:pPr>
            <w:r>
              <w:rPr>
                <w:sz w:val="24"/>
                <w:szCs w:val="24"/>
              </w:rPr>
              <w:t>Число обмоток</w:t>
            </w:r>
          </w:p>
        </w:tc>
        <w:tc>
          <w:tcPr>
            <w:tcW w:w="709" w:type="dxa"/>
            <w:vMerge w:val="restart"/>
            <w:tcBorders>
              <w:top w:val="single" w:sz="12" w:space="0" w:color="auto"/>
              <w:left w:val="single" w:sz="12" w:space="0" w:color="auto"/>
              <w:right w:val="single" w:sz="12" w:space="0" w:color="auto"/>
            </w:tcBorders>
            <w:textDirection w:val="btLr"/>
            <w:vAlign w:val="center"/>
          </w:tcPr>
          <w:p w:rsidR="007B02FA" w:rsidRPr="00B317B2" w:rsidRDefault="007B02FA" w:rsidP="007B02FA">
            <w:pPr>
              <w:ind w:left="113" w:right="113"/>
              <w:jc w:val="center"/>
              <w:rPr>
                <w:sz w:val="24"/>
                <w:szCs w:val="24"/>
                <w:lang w:val="en-US"/>
              </w:rPr>
            </w:pPr>
            <w:r>
              <w:rPr>
                <w:sz w:val="24"/>
                <w:szCs w:val="24"/>
                <w:lang w:val="en-US"/>
              </w:rPr>
              <w:t>cosφ</w:t>
            </w:r>
          </w:p>
        </w:tc>
        <w:tc>
          <w:tcPr>
            <w:tcW w:w="851" w:type="dxa"/>
            <w:vMerge w:val="restart"/>
            <w:tcBorders>
              <w:top w:val="single" w:sz="12" w:space="0" w:color="auto"/>
              <w:left w:val="single" w:sz="12" w:space="0" w:color="auto"/>
              <w:right w:val="single" w:sz="12" w:space="0" w:color="auto"/>
            </w:tcBorders>
            <w:textDirection w:val="btLr"/>
            <w:vAlign w:val="center"/>
          </w:tcPr>
          <w:p w:rsidR="007B02FA" w:rsidRPr="00B317B2" w:rsidRDefault="007B02FA" w:rsidP="007B02FA">
            <w:pPr>
              <w:ind w:left="113" w:right="113"/>
              <w:jc w:val="center"/>
              <w:rPr>
                <w:sz w:val="24"/>
                <w:szCs w:val="24"/>
              </w:rPr>
            </w:pPr>
            <w:r>
              <w:rPr>
                <w:sz w:val="24"/>
                <w:szCs w:val="24"/>
                <w:lang w:val="en-US"/>
              </w:rPr>
              <w:t>sib</w:t>
            </w:r>
            <w:r>
              <w:rPr>
                <w:sz w:val="24"/>
                <w:szCs w:val="24"/>
              </w:rPr>
              <w:t>φ</w:t>
            </w:r>
          </w:p>
        </w:tc>
        <w:tc>
          <w:tcPr>
            <w:tcW w:w="850" w:type="dxa"/>
            <w:vMerge w:val="restart"/>
            <w:tcBorders>
              <w:top w:val="single" w:sz="12" w:space="0" w:color="auto"/>
              <w:left w:val="single" w:sz="12" w:space="0" w:color="auto"/>
              <w:right w:val="single" w:sz="12" w:space="0" w:color="auto"/>
            </w:tcBorders>
            <w:textDirection w:val="btLr"/>
            <w:vAlign w:val="center"/>
          </w:tcPr>
          <w:p w:rsidR="007B02FA" w:rsidRDefault="007B02FA" w:rsidP="007B02FA">
            <w:pPr>
              <w:ind w:left="113" w:right="113"/>
              <w:jc w:val="center"/>
              <w:rPr>
                <w:sz w:val="24"/>
                <w:szCs w:val="24"/>
              </w:rPr>
            </w:pPr>
            <w:r>
              <w:rPr>
                <w:sz w:val="24"/>
                <w:szCs w:val="24"/>
              </w:rPr>
              <w:t>Число приборов</w:t>
            </w:r>
          </w:p>
        </w:tc>
        <w:tc>
          <w:tcPr>
            <w:tcW w:w="1666" w:type="dxa"/>
            <w:gridSpan w:val="2"/>
            <w:tcBorders>
              <w:top w:val="single" w:sz="12" w:space="0" w:color="auto"/>
              <w:left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rPr>
              <w:t>Общая</w:t>
            </w:r>
          </w:p>
          <w:p w:rsidR="007B02FA" w:rsidRDefault="007B02FA" w:rsidP="007B02FA">
            <w:pPr>
              <w:jc w:val="center"/>
              <w:rPr>
                <w:sz w:val="24"/>
                <w:szCs w:val="24"/>
              </w:rPr>
            </w:pPr>
            <w:r>
              <w:rPr>
                <w:sz w:val="24"/>
                <w:szCs w:val="24"/>
              </w:rPr>
              <w:t>потребляемая мощность</w:t>
            </w:r>
          </w:p>
        </w:tc>
      </w:tr>
      <w:tr w:rsidR="007B02FA" w:rsidTr="007B02FA">
        <w:trPr>
          <w:cantSplit/>
          <w:trHeight w:val="963"/>
        </w:trPr>
        <w:tc>
          <w:tcPr>
            <w:tcW w:w="3085" w:type="dxa"/>
            <w:gridSpan w:val="2"/>
            <w:vMerge/>
            <w:tcBorders>
              <w:left w:val="single" w:sz="12" w:space="0" w:color="auto"/>
              <w:bottom w:val="single" w:sz="12" w:space="0" w:color="auto"/>
              <w:right w:val="single" w:sz="12" w:space="0" w:color="auto"/>
            </w:tcBorders>
          </w:tcPr>
          <w:p w:rsidR="007B02FA" w:rsidRDefault="007B02FA" w:rsidP="007B02FA">
            <w:pPr>
              <w:jc w:val="both"/>
              <w:rPr>
                <w:sz w:val="24"/>
                <w:szCs w:val="24"/>
              </w:rPr>
            </w:pPr>
          </w:p>
        </w:tc>
        <w:tc>
          <w:tcPr>
            <w:tcW w:w="1418" w:type="dxa"/>
            <w:vMerge/>
            <w:tcBorders>
              <w:left w:val="single" w:sz="12" w:space="0" w:color="auto"/>
              <w:bottom w:val="single" w:sz="12" w:space="0" w:color="auto"/>
              <w:right w:val="single" w:sz="12" w:space="0" w:color="auto"/>
            </w:tcBorders>
          </w:tcPr>
          <w:p w:rsidR="007B02FA" w:rsidRDefault="007B02FA" w:rsidP="007B02FA">
            <w:pPr>
              <w:jc w:val="both"/>
              <w:rPr>
                <w:sz w:val="24"/>
                <w:szCs w:val="24"/>
              </w:rPr>
            </w:pPr>
          </w:p>
        </w:tc>
        <w:tc>
          <w:tcPr>
            <w:tcW w:w="708" w:type="dxa"/>
            <w:vMerge/>
            <w:tcBorders>
              <w:left w:val="single" w:sz="12" w:space="0" w:color="auto"/>
              <w:bottom w:val="single" w:sz="12" w:space="0" w:color="auto"/>
              <w:right w:val="single" w:sz="12" w:space="0" w:color="auto"/>
            </w:tcBorders>
          </w:tcPr>
          <w:p w:rsidR="007B02FA" w:rsidRDefault="007B02FA" w:rsidP="007B02FA">
            <w:pPr>
              <w:jc w:val="center"/>
              <w:rPr>
                <w:sz w:val="24"/>
                <w:szCs w:val="24"/>
              </w:rPr>
            </w:pPr>
          </w:p>
        </w:tc>
        <w:tc>
          <w:tcPr>
            <w:tcW w:w="567" w:type="dxa"/>
            <w:vMerge/>
            <w:tcBorders>
              <w:left w:val="single" w:sz="12" w:space="0" w:color="auto"/>
              <w:bottom w:val="single" w:sz="12" w:space="0" w:color="auto"/>
              <w:right w:val="single" w:sz="12" w:space="0" w:color="auto"/>
            </w:tcBorders>
          </w:tcPr>
          <w:p w:rsidR="007B02FA" w:rsidRDefault="007B02FA" w:rsidP="007B02FA">
            <w:pPr>
              <w:jc w:val="center"/>
              <w:rPr>
                <w:sz w:val="24"/>
                <w:szCs w:val="24"/>
              </w:rPr>
            </w:pPr>
          </w:p>
        </w:tc>
        <w:tc>
          <w:tcPr>
            <w:tcW w:w="709" w:type="dxa"/>
            <w:vMerge/>
            <w:tcBorders>
              <w:left w:val="single" w:sz="12" w:space="0" w:color="auto"/>
              <w:bottom w:val="single" w:sz="12" w:space="0" w:color="auto"/>
              <w:right w:val="single" w:sz="12" w:space="0" w:color="auto"/>
            </w:tcBorders>
          </w:tcPr>
          <w:p w:rsidR="007B02FA" w:rsidRDefault="007B02FA" w:rsidP="007B02FA">
            <w:pPr>
              <w:jc w:val="center"/>
              <w:rPr>
                <w:sz w:val="24"/>
                <w:szCs w:val="24"/>
              </w:rPr>
            </w:pPr>
          </w:p>
        </w:tc>
        <w:tc>
          <w:tcPr>
            <w:tcW w:w="851" w:type="dxa"/>
            <w:vMerge/>
            <w:tcBorders>
              <w:left w:val="single" w:sz="12" w:space="0" w:color="auto"/>
              <w:bottom w:val="single" w:sz="12" w:space="0" w:color="auto"/>
              <w:right w:val="single" w:sz="12" w:space="0" w:color="auto"/>
            </w:tcBorders>
          </w:tcPr>
          <w:p w:rsidR="007B02FA" w:rsidRDefault="007B02FA" w:rsidP="007B02FA">
            <w:pPr>
              <w:jc w:val="center"/>
              <w:rPr>
                <w:sz w:val="24"/>
                <w:szCs w:val="24"/>
              </w:rPr>
            </w:pPr>
          </w:p>
        </w:tc>
        <w:tc>
          <w:tcPr>
            <w:tcW w:w="850" w:type="dxa"/>
            <w:vMerge/>
            <w:tcBorders>
              <w:left w:val="single" w:sz="12" w:space="0" w:color="auto"/>
              <w:bottom w:val="single" w:sz="12" w:space="0" w:color="auto"/>
              <w:right w:val="single" w:sz="12" w:space="0" w:color="auto"/>
            </w:tcBorders>
          </w:tcPr>
          <w:p w:rsidR="007B02FA" w:rsidRDefault="007B02FA" w:rsidP="007B02FA">
            <w:pPr>
              <w:jc w:val="center"/>
              <w:rPr>
                <w:sz w:val="24"/>
                <w:szCs w:val="24"/>
              </w:rPr>
            </w:pPr>
          </w:p>
        </w:tc>
        <w:tc>
          <w:tcPr>
            <w:tcW w:w="833" w:type="dxa"/>
            <w:tcBorders>
              <w:top w:val="single" w:sz="12" w:space="0" w:color="auto"/>
              <w:left w:val="single" w:sz="12" w:space="0" w:color="auto"/>
              <w:bottom w:val="single" w:sz="12" w:space="0" w:color="auto"/>
            </w:tcBorders>
            <w:vAlign w:val="center"/>
          </w:tcPr>
          <w:p w:rsidR="007B02FA" w:rsidRDefault="007B02FA" w:rsidP="007B02FA">
            <w:pPr>
              <w:jc w:val="center"/>
              <w:rPr>
                <w:sz w:val="24"/>
                <w:szCs w:val="24"/>
              </w:rPr>
            </w:pPr>
            <w:r>
              <w:rPr>
                <w:sz w:val="24"/>
                <w:szCs w:val="24"/>
              </w:rPr>
              <w:t>Р, Вт</w:t>
            </w:r>
          </w:p>
        </w:tc>
        <w:tc>
          <w:tcPr>
            <w:tcW w:w="833" w:type="dxa"/>
            <w:tcBorders>
              <w:top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lang w:val="en-US"/>
              </w:rPr>
              <w:t>Q</w:t>
            </w:r>
            <w:r>
              <w:rPr>
                <w:sz w:val="24"/>
                <w:szCs w:val="24"/>
              </w:rPr>
              <w:t>,</w:t>
            </w:r>
          </w:p>
          <w:p w:rsidR="007B02FA" w:rsidRPr="00B317B2" w:rsidRDefault="007B02FA" w:rsidP="007B02FA">
            <w:pPr>
              <w:jc w:val="center"/>
              <w:rPr>
                <w:sz w:val="24"/>
                <w:szCs w:val="24"/>
              </w:rPr>
            </w:pPr>
            <w:r>
              <w:rPr>
                <w:sz w:val="24"/>
                <w:szCs w:val="24"/>
              </w:rPr>
              <w:t>ВАр</w:t>
            </w:r>
          </w:p>
        </w:tc>
      </w:tr>
      <w:tr w:rsidR="007B02FA" w:rsidTr="007B02FA">
        <w:tc>
          <w:tcPr>
            <w:tcW w:w="3085" w:type="dxa"/>
            <w:gridSpan w:val="2"/>
            <w:tcBorders>
              <w:top w:val="single" w:sz="12" w:space="0" w:color="auto"/>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Вольтметр</w:t>
            </w:r>
          </w:p>
          <w:p w:rsidR="007B02FA" w:rsidRDefault="007B02FA" w:rsidP="007B02FA">
            <w:pPr>
              <w:jc w:val="both"/>
              <w:rPr>
                <w:sz w:val="24"/>
                <w:szCs w:val="24"/>
              </w:rPr>
            </w:pPr>
            <w:r>
              <w:rPr>
                <w:sz w:val="24"/>
                <w:szCs w:val="24"/>
              </w:rPr>
              <w:t>(сборные шины)</w:t>
            </w:r>
          </w:p>
        </w:tc>
        <w:tc>
          <w:tcPr>
            <w:tcW w:w="1418" w:type="dxa"/>
            <w:tcBorders>
              <w:top w:val="single" w:sz="12" w:space="0" w:color="auto"/>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Э-335</w:t>
            </w:r>
          </w:p>
        </w:tc>
        <w:tc>
          <w:tcPr>
            <w:tcW w:w="708" w:type="dxa"/>
            <w:tcBorders>
              <w:top w:val="single" w:sz="12"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2 В·А</w:t>
            </w:r>
          </w:p>
        </w:tc>
        <w:tc>
          <w:tcPr>
            <w:tcW w:w="567" w:type="dxa"/>
            <w:tcBorders>
              <w:top w:val="single" w:sz="12"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1</w:t>
            </w:r>
          </w:p>
        </w:tc>
        <w:tc>
          <w:tcPr>
            <w:tcW w:w="709" w:type="dxa"/>
            <w:tcBorders>
              <w:top w:val="single" w:sz="12"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1</w:t>
            </w:r>
          </w:p>
        </w:tc>
        <w:tc>
          <w:tcPr>
            <w:tcW w:w="851" w:type="dxa"/>
            <w:tcBorders>
              <w:top w:val="single" w:sz="12"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0</w:t>
            </w:r>
          </w:p>
        </w:tc>
        <w:tc>
          <w:tcPr>
            <w:tcW w:w="850" w:type="dxa"/>
            <w:tcBorders>
              <w:top w:val="single" w:sz="12"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2</w:t>
            </w:r>
          </w:p>
        </w:tc>
        <w:tc>
          <w:tcPr>
            <w:tcW w:w="833" w:type="dxa"/>
            <w:tcBorders>
              <w:top w:val="single" w:sz="12" w:space="0" w:color="auto"/>
              <w:left w:val="single" w:sz="12" w:space="0" w:color="auto"/>
              <w:bottom w:val="single" w:sz="12" w:space="0" w:color="auto"/>
            </w:tcBorders>
          </w:tcPr>
          <w:p w:rsidR="007B02FA" w:rsidRDefault="007B02FA" w:rsidP="007B02FA">
            <w:pPr>
              <w:jc w:val="center"/>
              <w:rPr>
                <w:sz w:val="24"/>
                <w:szCs w:val="24"/>
              </w:rPr>
            </w:pPr>
            <w:r>
              <w:rPr>
                <w:sz w:val="24"/>
                <w:szCs w:val="24"/>
              </w:rPr>
              <w:t>4</w:t>
            </w:r>
          </w:p>
        </w:tc>
        <w:tc>
          <w:tcPr>
            <w:tcW w:w="833" w:type="dxa"/>
            <w:tcBorders>
              <w:top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w:t>
            </w:r>
          </w:p>
        </w:tc>
      </w:tr>
      <w:tr w:rsidR="007B02FA" w:rsidTr="007B02FA">
        <w:tc>
          <w:tcPr>
            <w:tcW w:w="1384" w:type="dxa"/>
            <w:tcBorders>
              <w:top w:val="single" w:sz="12" w:space="0" w:color="auto"/>
              <w:left w:val="single" w:sz="12" w:space="0" w:color="auto"/>
              <w:right w:val="single" w:sz="4" w:space="0" w:color="auto"/>
            </w:tcBorders>
          </w:tcPr>
          <w:p w:rsidR="007B02FA" w:rsidRDefault="007B02FA" w:rsidP="007B02FA">
            <w:pPr>
              <w:ind w:left="-57" w:right="-57"/>
              <w:jc w:val="both"/>
              <w:rPr>
                <w:sz w:val="24"/>
                <w:szCs w:val="24"/>
              </w:rPr>
            </w:pPr>
            <w:r>
              <w:rPr>
                <w:sz w:val="24"/>
                <w:szCs w:val="24"/>
              </w:rPr>
              <w:t>Ваттметр</w:t>
            </w:r>
          </w:p>
        </w:tc>
        <w:tc>
          <w:tcPr>
            <w:tcW w:w="1701" w:type="dxa"/>
            <w:vMerge w:val="restart"/>
            <w:tcBorders>
              <w:top w:val="single" w:sz="12" w:space="0" w:color="auto"/>
              <w:left w:val="single" w:sz="4" w:space="0" w:color="auto"/>
              <w:right w:val="single" w:sz="12" w:space="0" w:color="auto"/>
            </w:tcBorders>
          </w:tcPr>
          <w:p w:rsidR="007B02FA" w:rsidRDefault="007B02FA" w:rsidP="007B02FA">
            <w:pPr>
              <w:jc w:val="both"/>
              <w:rPr>
                <w:sz w:val="24"/>
                <w:szCs w:val="24"/>
              </w:rPr>
            </w:pPr>
            <w:r>
              <w:rPr>
                <w:sz w:val="24"/>
                <w:szCs w:val="24"/>
              </w:rPr>
              <w:t>Ввод 10 кВ от трансформатора</w:t>
            </w:r>
          </w:p>
        </w:tc>
        <w:tc>
          <w:tcPr>
            <w:tcW w:w="1418" w:type="dxa"/>
            <w:tcBorders>
              <w:top w:val="single" w:sz="12" w:space="0" w:color="auto"/>
              <w:left w:val="single" w:sz="12" w:space="0" w:color="auto"/>
              <w:right w:val="single" w:sz="12" w:space="0" w:color="auto"/>
            </w:tcBorders>
          </w:tcPr>
          <w:p w:rsidR="007B02FA" w:rsidRDefault="007B02FA" w:rsidP="007B02FA">
            <w:pPr>
              <w:jc w:val="both"/>
              <w:rPr>
                <w:sz w:val="24"/>
                <w:szCs w:val="24"/>
              </w:rPr>
            </w:pPr>
            <w:r>
              <w:rPr>
                <w:sz w:val="24"/>
                <w:szCs w:val="24"/>
              </w:rPr>
              <w:t>Д-335</w:t>
            </w:r>
          </w:p>
        </w:tc>
        <w:tc>
          <w:tcPr>
            <w:tcW w:w="708" w:type="dxa"/>
            <w:tcBorders>
              <w:top w:val="single" w:sz="12" w:space="0" w:color="auto"/>
              <w:left w:val="single" w:sz="12" w:space="0" w:color="auto"/>
              <w:right w:val="single" w:sz="12" w:space="0" w:color="auto"/>
            </w:tcBorders>
          </w:tcPr>
          <w:p w:rsidR="007B02FA" w:rsidRDefault="007B02FA" w:rsidP="007B02FA">
            <w:pPr>
              <w:jc w:val="center"/>
              <w:rPr>
                <w:sz w:val="24"/>
                <w:szCs w:val="24"/>
              </w:rPr>
            </w:pPr>
            <w:r>
              <w:rPr>
                <w:sz w:val="24"/>
                <w:szCs w:val="24"/>
              </w:rPr>
              <w:t>1,5 В·А</w:t>
            </w:r>
          </w:p>
        </w:tc>
        <w:tc>
          <w:tcPr>
            <w:tcW w:w="567" w:type="dxa"/>
            <w:tcBorders>
              <w:top w:val="single" w:sz="12" w:space="0" w:color="auto"/>
              <w:left w:val="single" w:sz="12" w:space="0" w:color="auto"/>
              <w:right w:val="single" w:sz="12" w:space="0" w:color="auto"/>
            </w:tcBorders>
          </w:tcPr>
          <w:p w:rsidR="007B02FA" w:rsidRDefault="007B02FA" w:rsidP="007B02FA">
            <w:pPr>
              <w:jc w:val="center"/>
              <w:rPr>
                <w:sz w:val="24"/>
                <w:szCs w:val="24"/>
              </w:rPr>
            </w:pPr>
            <w:r>
              <w:rPr>
                <w:sz w:val="24"/>
                <w:szCs w:val="24"/>
              </w:rPr>
              <w:t>2</w:t>
            </w:r>
          </w:p>
        </w:tc>
        <w:tc>
          <w:tcPr>
            <w:tcW w:w="709" w:type="dxa"/>
            <w:tcBorders>
              <w:top w:val="single" w:sz="12" w:space="0" w:color="auto"/>
              <w:left w:val="single" w:sz="12" w:space="0" w:color="auto"/>
              <w:right w:val="single" w:sz="12" w:space="0" w:color="auto"/>
            </w:tcBorders>
          </w:tcPr>
          <w:p w:rsidR="007B02FA" w:rsidRDefault="007B02FA" w:rsidP="007B02FA">
            <w:pPr>
              <w:jc w:val="center"/>
              <w:rPr>
                <w:sz w:val="24"/>
                <w:szCs w:val="24"/>
              </w:rPr>
            </w:pPr>
            <w:r>
              <w:rPr>
                <w:sz w:val="24"/>
                <w:szCs w:val="24"/>
              </w:rPr>
              <w:t>1</w:t>
            </w:r>
          </w:p>
        </w:tc>
        <w:tc>
          <w:tcPr>
            <w:tcW w:w="851" w:type="dxa"/>
            <w:tcBorders>
              <w:top w:val="single" w:sz="12" w:space="0" w:color="auto"/>
              <w:left w:val="single" w:sz="12" w:space="0" w:color="auto"/>
              <w:right w:val="single" w:sz="12" w:space="0" w:color="auto"/>
            </w:tcBorders>
          </w:tcPr>
          <w:p w:rsidR="007B02FA" w:rsidRDefault="007B02FA" w:rsidP="007B02FA">
            <w:pPr>
              <w:jc w:val="center"/>
              <w:rPr>
                <w:sz w:val="24"/>
                <w:szCs w:val="24"/>
              </w:rPr>
            </w:pPr>
            <w:r>
              <w:rPr>
                <w:sz w:val="24"/>
                <w:szCs w:val="24"/>
              </w:rPr>
              <w:t>0</w:t>
            </w:r>
          </w:p>
        </w:tc>
        <w:tc>
          <w:tcPr>
            <w:tcW w:w="850" w:type="dxa"/>
            <w:tcBorders>
              <w:top w:val="single" w:sz="12" w:space="0" w:color="auto"/>
              <w:left w:val="single" w:sz="12" w:space="0" w:color="auto"/>
              <w:right w:val="single" w:sz="12" w:space="0" w:color="auto"/>
            </w:tcBorders>
          </w:tcPr>
          <w:p w:rsidR="007B02FA" w:rsidRDefault="007B02FA" w:rsidP="007B02FA">
            <w:pPr>
              <w:jc w:val="center"/>
              <w:rPr>
                <w:sz w:val="24"/>
                <w:szCs w:val="24"/>
              </w:rPr>
            </w:pPr>
            <w:r>
              <w:rPr>
                <w:sz w:val="24"/>
                <w:szCs w:val="24"/>
              </w:rPr>
              <w:t>1</w:t>
            </w:r>
          </w:p>
        </w:tc>
        <w:tc>
          <w:tcPr>
            <w:tcW w:w="833" w:type="dxa"/>
            <w:tcBorders>
              <w:top w:val="single" w:sz="12" w:space="0" w:color="auto"/>
              <w:left w:val="single" w:sz="12" w:space="0" w:color="auto"/>
            </w:tcBorders>
          </w:tcPr>
          <w:p w:rsidR="007B02FA" w:rsidRDefault="007B02FA" w:rsidP="007B02FA">
            <w:pPr>
              <w:jc w:val="center"/>
              <w:rPr>
                <w:sz w:val="24"/>
                <w:szCs w:val="24"/>
              </w:rPr>
            </w:pPr>
            <w:r>
              <w:rPr>
                <w:sz w:val="24"/>
                <w:szCs w:val="24"/>
              </w:rPr>
              <w:t>3</w:t>
            </w:r>
          </w:p>
        </w:tc>
        <w:tc>
          <w:tcPr>
            <w:tcW w:w="833" w:type="dxa"/>
            <w:tcBorders>
              <w:top w:val="single" w:sz="12" w:space="0" w:color="auto"/>
              <w:right w:val="single" w:sz="12" w:space="0" w:color="auto"/>
            </w:tcBorders>
          </w:tcPr>
          <w:p w:rsidR="007B02FA" w:rsidRDefault="007B02FA" w:rsidP="007B02FA">
            <w:pPr>
              <w:jc w:val="center"/>
              <w:rPr>
                <w:sz w:val="24"/>
                <w:szCs w:val="24"/>
              </w:rPr>
            </w:pPr>
            <w:r>
              <w:rPr>
                <w:sz w:val="24"/>
                <w:szCs w:val="24"/>
              </w:rPr>
              <w:t>─</w:t>
            </w:r>
          </w:p>
        </w:tc>
      </w:tr>
      <w:tr w:rsidR="007B02FA" w:rsidTr="007B02FA">
        <w:tc>
          <w:tcPr>
            <w:tcW w:w="1384" w:type="dxa"/>
            <w:tcBorders>
              <w:left w:val="single" w:sz="12" w:space="0" w:color="auto"/>
              <w:bottom w:val="single" w:sz="4" w:space="0" w:color="auto"/>
              <w:right w:val="single" w:sz="4" w:space="0" w:color="auto"/>
            </w:tcBorders>
          </w:tcPr>
          <w:p w:rsidR="007B02FA" w:rsidRDefault="007B02FA" w:rsidP="007B02FA">
            <w:pPr>
              <w:ind w:left="-57" w:right="-57"/>
              <w:jc w:val="both"/>
              <w:rPr>
                <w:sz w:val="24"/>
                <w:szCs w:val="24"/>
              </w:rPr>
            </w:pPr>
            <w:r>
              <w:rPr>
                <w:sz w:val="24"/>
                <w:szCs w:val="24"/>
              </w:rPr>
              <w:t>Счетчик активной энергии</w:t>
            </w:r>
          </w:p>
        </w:tc>
        <w:tc>
          <w:tcPr>
            <w:tcW w:w="1701" w:type="dxa"/>
            <w:vMerge/>
            <w:tcBorders>
              <w:left w:val="single" w:sz="4" w:space="0" w:color="auto"/>
              <w:right w:val="single" w:sz="12" w:space="0" w:color="auto"/>
            </w:tcBorders>
          </w:tcPr>
          <w:p w:rsidR="007B02FA" w:rsidRDefault="007B02FA" w:rsidP="007B02FA">
            <w:pPr>
              <w:jc w:val="both"/>
              <w:rPr>
                <w:sz w:val="24"/>
                <w:szCs w:val="24"/>
              </w:rPr>
            </w:pPr>
          </w:p>
        </w:tc>
        <w:tc>
          <w:tcPr>
            <w:tcW w:w="1418" w:type="dxa"/>
            <w:tcBorders>
              <w:left w:val="single" w:sz="12" w:space="0" w:color="auto"/>
              <w:bottom w:val="single" w:sz="4" w:space="0" w:color="auto"/>
              <w:right w:val="single" w:sz="12" w:space="0" w:color="auto"/>
            </w:tcBorders>
          </w:tcPr>
          <w:p w:rsidR="007B02FA" w:rsidRDefault="007B02FA" w:rsidP="007B02FA">
            <w:pPr>
              <w:jc w:val="both"/>
              <w:rPr>
                <w:sz w:val="24"/>
                <w:szCs w:val="24"/>
              </w:rPr>
            </w:pPr>
            <w:r>
              <w:rPr>
                <w:sz w:val="24"/>
                <w:szCs w:val="24"/>
              </w:rPr>
              <w:t>СА3-И674</w:t>
            </w:r>
          </w:p>
        </w:tc>
        <w:tc>
          <w:tcPr>
            <w:tcW w:w="708" w:type="dxa"/>
            <w:tcBorders>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3 Вт</w:t>
            </w:r>
          </w:p>
        </w:tc>
        <w:tc>
          <w:tcPr>
            <w:tcW w:w="567" w:type="dxa"/>
            <w:tcBorders>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2</w:t>
            </w:r>
          </w:p>
        </w:tc>
        <w:tc>
          <w:tcPr>
            <w:tcW w:w="709" w:type="dxa"/>
            <w:tcBorders>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0,38</w:t>
            </w:r>
          </w:p>
        </w:tc>
        <w:tc>
          <w:tcPr>
            <w:tcW w:w="851" w:type="dxa"/>
            <w:tcBorders>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0,925</w:t>
            </w:r>
          </w:p>
        </w:tc>
        <w:tc>
          <w:tcPr>
            <w:tcW w:w="850" w:type="dxa"/>
            <w:tcBorders>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1</w:t>
            </w:r>
          </w:p>
        </w:tc>
        <w:tc>
          <w:tcPr>
            <w:tcW w:w="833" w:type="dxa"/>
            <w:tcBorders>
              <w:left w:val="single" w:sz="12" w:space="0" w:color="auto"/>
              <w:bottom w:val="single" w:sz="4" w:space="0" w:color="auto"/>
            </w:tcBorders>
          </w:tcPr>
          <w:p w:rsidR="007B02FA" w:rsidRDefault="007B02FA" w:rsidP="007B02FA">
            <w:pPr>
              <w:jc w:val="center"/>
              <w:rPr>
                <w:sz w:val="24"/>
                <w:szCs w:val="24"/>
              </w:rPr>
            </w:pPr>
            <w:r>
              <w:rPr>
                <w:sz w:val="24"/>
                <w:szCs w:val="24"/>
              </w:rPr>
              <w:t>6</w:t>
            </w:r>
          </w:p>
        </w:tc>
        <w:tc>
          <w:tcPr>
            <w:tcW w:w="833" w:type="dxa"/>
            <w:tcBorders>
              <w:bottom w:val="single" w:sz="4" w:space="0" w:color="auto"/>
              <w:right w:val="single" w:sz="12" w:space="0" w:color="auto"/>
            </w:tcBorders>
          </w:tcPr>
          <w:p w:rsidR="007B02FA" w:rsidRDefault="007B02FA" w:rsidP="007B02FA">
            <w:pPr>
              <w:jc w:val="center"/>
              <w:rPr>
                <w:sz w:val="24"/>
                <w:szCs w:val="24"/>
              </w:rPr>
            </w:pPr>
            <w:r>
              <w:rPr>
                <w:sz w:val="24"/>
                <w:szCs w:val="24"/>
              </w:rPr>
              <w:t>14,5</w:t>
            </w:r>
          </w:p>
        </w:tc>
      </w:tr>
      <w:tr w:rsidR="007B02FA" w:rsidTr="007B02FA">
        <w:tc>
          <w:tcPr>
            <w:tcW w:w="1384" w:type="dxa"/>
            <w:tcBorders>
              <w:top w:val="single" w:sz="4" w:space="0" w:color="auto"/>
              <w:left w:val="single" w:sz="12" w:space="0" w:color="auto"/>
              <w:bottom w:val="single" w:sz="12" w:space="0" w:color="auto"/>
              <w:right w:val="single" w:sz="4" w:space="0" w:color="auto"/>
            </w:tcBorders>
          </w:tcPr>
          <w:p w:rsidR="007B02FA" w:rsidRDefault="007B02FA" w:rsidP="007B02FA">
            <w:pPr>
              <w:ind w:left="-57" w:right="-57"/>
              <w:jc w:val="both"/>
              <w:rPr>
                <w:sz w:val="24"/>
                <w:szCs w:val="24"/>
              </w:rPr>
            </w:pPr>
            <w:r>
              <w:rPr>
                <w:sz w:val="24"/>
                <w:szCs w:val="24"/>
              </w:rPr>
              <w:t>Счетчик реактивной энергии</w:t>
            </w:r>
          </w:p>
        </w:tc>
        <w:tc>
          <w:tcPr>
            <w:tcW w:w="1701" w:type="dxa"/>
            <w:vMerge/>
            <w:tcBorders>
              <w:left w:val="single" w:sz="4" w:space="0" w:color="auto"/>
              <w:bottom w:val="single" w:sz="12" w:space="0" w:color="auto"/>
              <w:right w:val="single" w:sz="12" w:space="0" w:color="auto"/>
            </w:tcBorders>
          </w:tcPr>
          <w:p w:rsidR="007B02FA" w:rsidRDefault="007B02FA" w:rsidP="007B02FA">
            <w:pPr>
              <w:jc w:val="both"/>
              <w:rPr>
                <w:sz w:val="24"/>
                <w:szCs w:val="24"/>
              </w:rPr>
            </w:pPr>
          </w:p>
        </w:tc>
        <w:tc>
          <w:tcPr>
            <w:tcW w:w="1418" w:type="dxa"/>
            <w:tcBorders>
              <w:top w:val="single" w:sz="4" w:space="0" w:color="auto"/>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СР4-И689</w:t>
            </w:r>
          </w:p>
        </w:tc>
        <w:tc>
          <w:tcPr>
            <w:tcW w:w="708" w:type="dxa"/>
            <w:tcBorders>
              <w:top w:val="single" w:sz="4" w:space="0" w:color="auto"/>
              <w:left w:val="single" w:sz="12" w:space="0" w:color="auto"/>
              <w:bottom w:val="single" w:sz="12" w:space="0" w:color="auto"/>
              <w:right w:val="single" w:sz="12" w:space="0" w:color="auto"/>
            </w:tcBorders>
          </w:tcPr>
          <w:p w:rsidR="007B02FA" w:rsidRDefault="007B02FA" w:rsidP="007B02FA">
            <w:r w:rsidRPr="00AF53D4">
              <w:rPr>
                <w:sz w:val="24"/>
                <w:szCs w:val="24"/>
              </w:rPr>
              <w:t>3 Вт</w:t>
            </w:r>
          </w:p>
        </w:tc>
        <w:tc>
          <w:tcPr>
            <w:tcW w:w="567"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2</w:t>
            </w:r>
          </w:p>
        </w:tc>
        <w:tc>
          <w:tcPr>
            <w:tcW w:w="709"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0,38</w:t>
            </w:r>
          </w:p>
        </w:tc>
        <w:tc>
          <w:tcPr>
            <w:tcW w:w="851"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0,925</w:t>
            </w:r>
          </w:p>
        </w:tc>
        <w:tc>
          <w:tcPr>
            <w:tcW w:w="850"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1</w:t>
            </w:r>
          </w:p>
        </w:tc>
        <w:tc>
          <w:tcPr>
            <w:tcW w:w="833" w:type="dxa"/>
            <w:tcBorders>
              <w:top w:val="single" w:sz="4" w:space="0" w:color="auto"/>
              <w:left w:val="single" w:sz="12" w:space="0" w:color="auto"/>
              <w:bottom w:val="single" w:sz="12" w:space="0" w:color="auto"/>
            </w:tcBorders>
          </w:tcPr>
          <w:p w:rsidR="007B02FA" w:rsidRDefault="007B02FA" w:rsidP="007B02FA">
            <w:pPr>
              <w:jc w:val="center"/>
              <w:rPr>
                <w:sz w:val="24"/>
                <w:szCs w:val="24"/>
              </w:rPr>
            </w:pPr>
            <w:r>
              <w:rPr>
                <w:sz w:val="24"/>
                <w:szCs w:val="24"/>
              </w:rPr>
              <w:t>6</w:t>
            </w:r>
          </w:p>
        </w:tc>
        <w:tc>
          <w:tcPr>
            <w:tcW w:w="833" w:type="dxa"/>
            <w:tcBorders>
              <w:top w:val="single" w:sz="4" w:space="0" w:color="auto"/>
              <w:bottom w:val="single" w:sz="12" w:space="0" w:color="auto"/>
              <w:right w:val="single" w:sz="12" w:space="0" w:color="auto"/>
            </w:tcBorders>
          </w:tcPr>
          <w:p w:rsidR="007B02FA" w:rsidRDefault="007B02FA" w:rsidP="007B02FA">
            <w:pPr>
              <w:jc w:val="center"/>
              <w:rPr>
                <w:sz w:val="24"/>
                <w:szCs w:val="24"/>
              </w:rPr>
            </w:pPr>
            <w:r>
              <w:rPr>
                <w:sz w:val="24"/>
                <w:szCs w:val="24"/>
              </w:rPr>
              <w:t>14,5</w:t>
            </w:r>
          </w:p>
        </w:tc>
      </w:tr>
      <w:tr w:rsidR="007B02FA" w:rsidTr="007B02FA">
        <w:tc>
          <w:tcPr>
            <w:tcW w:w="1384" w:type="dxa"/>
            <w:tcBorders>
              <w:top w:val="single" w:sz="12" w:space="0" w:color="auto"/>
              <w:left w:val="single" w:sz="12" w:space="0" w:color="auto"/>
              <w:bottom w:val="single" w:sz="4" w:space="0" w:color="auto"/>
              <w:right w:val="single" w:sz="4" w:space="0" w:color="auto"/>
            </w:tcBorders>
          </w:tcPr>
          <w:p w:rsidR="007B02FA" w:rsidRDefault="007B02FA" w:rsidP="007B02FA">
            <w:pPr>
              <w:ind w:left="-57" w:right="-57"/>
              <w:jc w:val="both"/>
              <w:rPr>
                <w:sz w:val="24"/>
                <w:szCs w:val="24"/>
              </w:rPr>
            </w:pPr>
            <w:r>
              <w:rPr>
                <w:sz w:val="24"/>
                <w:szCs w:val="24"/>
              </w:rPr>
              <w:t>Счетчик активной энергии</w:t>
            </w:r>
          </w:p>
        </w:tc>
        <w:tc>
          <w:tcPr>
            <w:tcW w:w="1701" w:type="dxa"/>
            <w:vMerge w:val="restart"/>
            <w:tcBorders>
              <w:top w:val="single" w:sz="12" w:space="0" w:color="auto"/>
              <w:left w:val="single" w:sz="4" w:space="0" w:color="auto"/>
              <w:right w:val="single" w:sz="12" w:space="0" w:color="auto"/>
            </w:tcBorders>
          </w:tcPr>
          <w:p w:rsidR="007B02FA" w:rsidRDefault="007B02FA" w:rsidP="007B02FA">
            <w:pPr>
              <w:jc w:val="both"/>
              <w:rPr>
                <w:sz w:val="24"/>
                <w:szCs w:val="24"/>
              </w:rPr>
            </w:pPr>
            <w:r>
              <w:rPr>
                <w:sz w:val="24"/>
                <w:szCs w:val="24"/>
              </w:rPr>
              <w:t>Линии 10 кВ</w:t>
            </w:r>
          </w:p>
        </w:tc>
        <w:tc>
          <w:tcPr>
            <w:tcW w:w="1418" w:type="dxa"/>
            <w:tcBorders>
              <w:top w:val="single" w:sz="12" w:space="0" w:color="auto"/>
              <w:left w:val="single" w:sz="12" w:space="0" w:color="auto"/>
              <w:bottom w:val="single" w:sz="4" w:space="0" w:color="auto"/>
              <w:right w:val="single" w:sz="12" w:space="0" w:color="auto"/>
            </w:tcBorders>
          </w:tcPr>
          <w:p w:rsidR="007B02FA" w:rsidRDefault="007B02FA" w:rsidP="007B02FA">
            <w:pPr>
              <w:jc w:val="both"/>
              <w:rPr>
                <w:sz w:val="24"/>
                <w:szCs w:val="24"/>
              </w:rPr>
            </w:pPr>
            <w:r>
              <w:rPr>
                <w:sz w:val="24"/>
                <w:szCs w:val="24"/>
              </w:rPr>
              <w:t>СА3-И674</w:t>
            </w:r>
          </w:p>
        </w:tc>
        <w:tc>
          <w:tcPr>
            <w:tcW w:w="708" w:type="dxa"/>
            <w:tcBorders>
              <w:top w:val="single" w:sz="12" w:space="0" w:color="auto"/>
              <w:left w:val="single" w:sz="12" w:space="0" w:color="auto"/>
              <w:bottom w:val="single" w:sz="4" w:space="0" w:color="auto"/>
              <w:right w:val="single" w:sz="12" w:space="0" w:color="auto"/>
            </w:tcBorders>
          </w:tcPr>
          <w:p w:rsidR="007B02FA" w:rsidRDefault="007B02FA" w:rsidP="007B02FA">
            <w:r w:rsidRPr="00AF53D4">
              <w:rPr>
                <w:sz w:val="24"/>
                <w:szCs w:val="24"/>
              </w:rPr>
              <w:t>3 Вт</w:t>
            </w:r>
          </w:p>
        </w:tc>
        <w:tc>
          <w:tcPr>
            <w:tcW w:w="567" w:type="dxa"/>
            <w:tcBorders>
              <w:top w:val="single" w:sz="12" w:space="0" w:color="auto"/>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2</w:t>
            </w:r>
          </w:p>
        </w:tc>
        <w:tc>
          <w:tcPr>
            <w:tcW w:w="709" w:type="dxa"/>
            <w:tcBorders>
              <w:top w:val="single" w:sz="12" w:space="0" w:color="auto"/>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0,38</w:t>
            </w:r>
          </w:p>
        </w:tc>
        <w:tc>
          <w:tcPr>
            <w:tcW w:w="851" w:type="dxa"/>
            <w:tcBorders>
              <w:top w:val="single" w:sz="12" w:space="0" w:color="auto"/>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0,925</w:t>
            </w:r>
          </w:p>
        </w:tc>
        <w:tc>
          <w:tcPr>
            <w:tcW w:w="850" w:type="dxa"/>
            <w:tcBorders>
              <w:top w:val="single" w:sz="12" w:space="0" w:color="auto"/>
              <w:left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3</w:t>
            </w:r>
          </w:p>
        </w:tc>
        <w:tc>
          <w:tcPr>
            <w:tcW w:w="833" w:type="dxa"/>
            <w:tcBorders>
              <w:top w:val="single" w:sz="12" w:space="0" w:color="auto"/>
              <w:left w:val="single" w:sz="12" w:space="0" w:color="auto"/>
              <w:bottom w:val="single" w:sz="4" w:space="0" w:color="auto"/>
            </w:tcBorders>
          </w:tcPr>
          <w:p w:rsidR="007B02FA" w:rsidRDefault="007B02FA" w:rsidP="007B02FA">
            <w:pPr>
              <w:jc w:val="center"/>
              <w:rPr>
                <w:sz w:val="24"/>
                <w:szCs w:val="24"/>
              </w:rPr>
            </w:pPr>
            <w:r>
              <w:rPr>
                <w:sz w:val="24"/>
                <w:szCs w:val="24"/>
              </w:rPr>
              <w:t>18</w:t>
            </w:r>
          </w:p>
        </w:tc>
        <w:tc>
          <w:tcPr>
            <w:tcW w:w="833" w:type="dxa"/>
            <w:tcBorders>
              <w:top w:val="single" w:sz="12" w:space="0" w:color="auto"/>
              <w:bottom w:val="single" w:sz="4" w:space="0" w:color="auto"/>
              <w:right w:val="single" w:sz="12" w:space="0" w:color="auto"/>
            </w:tcBorders>
          </w:tcPr>
          <w:p w:rsidR="007B02FA" w:rsidRDefault="007B02FA" w:rsidP="007B02FA">
            <w:pPr>
              <w:jc w:val="center"/>
              <w:rPr>
                <w:sz w:val="24"/>
                <w:szCs w:val="24"/>
              </w:rPr>
            </w:pPr>
            <w:r>
              <w:rPr>
                <w:sz w:val="24"/>
                <w:szCs w:val="24"/>
              </w:rPr>
              <w:t>43,5</w:t>
            </w:r>
          </w:p>
        </w:tc>
      </w:tr>
      <w:tr w:rsidR="007B02FA" w:rsidTr="007B02FA">
        <w:tc>
          <w:tcPr>
            <w:tcW w:w="1384" w:type="dxa"/>
            <w:tcBorders>
              <w:top w:val="single" w:sz="4" w:space="0" w:color="auto"/>
              <w:left w:val="single" w:sz="12" w:space="0" w:color="auto"/>
              <w:bottom w:val="single" w:sz="12" w:space="0" w:color="auto"/>
              <w:right w:val="single" w:sz="4" w:space="0" w:color="auto"/>
            </w:tcBorders>
          </w:tcPr>
          <w:p w:rsidR="007B02FA" w:rsidRDefault="007B02FA" w:rsidP="007B02FA">
            <w:pPr>
              <w:ind w:left="-57" w:right="-57"/>
              <w:jc w:val="both"/>
              <w:rPr>
                <w:sz w:val="24"/>
                <w:szCs w:val="24"/>
              </w:rPr>
            </w:pPr>
            <w:r>
              <w:rPr>
                <w:sz w:val="24"/>
                <w:szCs w:val="24"/>
              </w:rPr>
              <w:t>Счетчик реактивной энергии</w:t>
            </w:r>
          </w:p>
        </w:tc>
        <w:tc>
          <w:tcPr>
            <w:tcW w:w="1701" w:type="dxa"/>
            <w:vMerge/>
            <w:tcBorders>
              <w:left w:val="single" w:sz="4" w:space="0" w:color="auto"/>
              <w:bottom w:val="single" w:sz="12" w:space="0" w:color="auto"/>
              <w:right w:val="single" w:sz="12" w:space="0" w:color="auto"/>
            </w:tcBorders>
          </w:tcPr>
          <w:p w:rsidR="007B02FA" w:rsidRDefault="007B02FA" w:rsidP="007B02FA">
            <w:pPr>
              <w:jc w:val="both"/>
              <w:rPr>
                <w:sz w:val="24"/>
                <w:szCs w:val="24"/>
              </w:rPr>
            </w:pPr>
          </w:p>
        </w:tc>
        <w:tc>
          <w:tcPr>
            <w:tcW w:w="1418" w:type="dxa"/>
            <w:tcBorders>
              <w:top w:val="single" w:sz="4" w:space="0" w:color="auto"/>
              <w:left w:val="single" w:sz="12" w:space="0" w:color="auto"/>
              <w:bottom w:val="single" w:sz="12" w:space="0" w:color="auto"/>
              <w:right w:val="single" w:sz="12" w:space="0" w:color="auto"/>
            </w:tcBorders>
          </w:tcPr>
          <w:p w:rsidR="007B02FA" w:rsidRDefault="007B02FA" w:rsidP="007B02FA">
            <w:pPr>
              <w:jc w:val="both"/>
              <w:rPr>
                <w:sz w:val="24"/>
                <w:szCs w:val="24"/>
              </w:rPr>
            </w:pPr>
            <w:r>
              <w:rPr>
                <w:sz w:val="24"/>
                <w:szCs w:val="24"/>
              </w:rPr>
              <w:t>СР4-И689</w:t>
            </w:r>
          </w:p>
        </w:tc>
        <w:tc>
          <w:tcPr>
            <w:tcW w:w="708" w:type="dxa"/>
            <w:tcBorders>
              <w:top w:val="single" w:sz="4" w:space="0" w:color="auto"/>
              <w:left w:val="single" w:sz="12" w:space="0" w:color="auto"/>
              <w:bottom w:val="single" w:sz="12" w:space="0" w:color="auto"/>
              <w:right w:val="single" w:sz="12" w:space="0" w:color="auto"/>
            </w:tcBorders>
          </w:tcPr>
          <w:p w:rsidR="007B02FA" w:rsidRDefault="007B02FA" w:rsidP="007B02FA">
            <w:r w:rsidRPr="00AF53D4">
              <w:rPr>
                <w:sz w:val="24"/>
                <w:szCs w:val="24"/>
              </w:rPr>
              <w:t>3 Вт</w:t>
            </w:r>
          </w:p>
        </w:tc>
        <w:tc>
          <w:tcPr>
            <w:tcW w:w="567"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2</w:t>
            </w:r>
          </w:p>
        </w:tc>
        <w:tc>
          <w:tcPr>
            <w:tcW w:w="709"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0,38</w:t>
            </w:r>
          </w:p>
        </w:tc>
        <w:tc>
          <w:tcPr>
            <w:tcW w:w="851"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0,925</w:t>
            </w:r>
          </w:p>
        </w:tc>
        <w:tc>
          <w:tcPr>
            <w:tcW w:w="850" w:type="dxa"/>
            <w:tcBorders>
              <w:top w:val="single" w:sz="4" w:space="0" w:color="auto"/>
              <w:left w:val="single" w:sz="12" w:space="0" w:color="auto"/>
              <w:bottom w:val="single" w:sz="12" w:space="0" w:color="auto"/>
              <w:right w:val="single" w:sz="12" w:space="0" w:color="auto"/>
            </w:tcBorders>
          </w:tcPr>
          <w:p w:rsidR="007B02FA" w:rsidRDefault="007B02FA" w:rsidP="007B02FA">
            <w:pPr>
              <w:jc w:val="center"/>
              <w:rPr>
                <w:sz w:val="24"/>
                <w:szCs w:val="24"/>
              </w:rPr>
            </w:pPr>
            <w:r>
              <w:rPr>
                <w:sz w:val="24"/>
                <w:szCs w:val="24"/>
              </w:rPr>
              <w:t>3</w:t>
            </w:r>
          </w:p>
        </w:tc>
        <w:tc>
          <w:tcPr>
            <w:tcW w:w="833" w:type="dxa"/>
            <w:tcBorders>
              <w:top w:val="single" w:sz="4" w:space="0" w:color="auto"/>
              <w:left w:val="single" w:sz="12" w:space="0" w:color="auto"/>
              <w:bottom w:val="single" w:sz="12" w:space="0" w:color="auto"/>
            </w:tcBorders>
          </w:tcPr>
          <w:p w:rsidR="007B02FA" w:rsidRDefault="007B02FA" w:rsidP="007B02FA">
            <w:pPr>
              <w:jc w:val="center"/>
              <w:rPr>
                <w:sz w:val="24"/>
                <w:szCs w:val="24"/>
              </w:rPr>
            </w:pPr>
            <w:r>
              <w:rPr>
                <w:sz w:val="24"/>
                <w:szCs w:val="24"/>
              </w:rPr>
              <w:t>18</w:t>
            </w:r>
          </w:p>
        </w:tc>
        <w:tc>
          <w:tcPr>
            <w:tcW w:w="833" w:type="dxa"/>
            <w:tcBorders>
              <w:top w:val="single" w:sz="4" w:space="0" w:color="auto"/>
              <w:bottom w:val="single" w:sz="12" w:space="0" w:color="auto"/>
              <w:right w:val="single" w:sz="12" w:space="0" w:color="auto"/>
            </w:tcBorders>
          </w:tcPr>
          <w:p w:rsidR="007B02FA" w:rsidRDefault="007B02FA" w:rsidP="007B02FA">
            <w:pPr>
              <w:jc w:val="center"/>
              <w:rPr>
                <w:sz w:val="24"/>
                <w:szCs w:val="24"/>
              </w:rPr>
            </w:pPr>
            <w:r>
              <w:rPr>
                <w:sz w:val="24"/>
                <w:szCs w:val="24"/>
              </w:rPr>
              <w:t>43,5</w:t>
            </w:r>
          </w:p>
        </w:tc>
      </w:tr>
      <w:tr w:rsidR="007B02FA" w:rsidTr="007B02FA">
        <w:tc>
          <w:tcPr>
            <w:tcW w:w="8188" w:type="dxa"/>
            <w:gridSpan w:val="8"/>
            <w:tcBorders>
              <w:top w:val="single" w:sz="12" w:space="0" w:color="auto"/>
              <w:left w:val="single" w:sz="12" w:space="0" w:color="auto"/>
              <w:bottom w:val="single" w:sz="12" w:space="0" w:color="auto"/>
              <w:right w:val="single" w:sz="12" w:space="0" w:color="auto"/>
            </w:tcBorders>
          </w:tcPr>
          <w:p w:rsidR="007B02FA" w:rsidRDefault="007B02FA" w:rsidP="007B02FA">
            <w:pPr>
              <w:rPr>
                <w:sz w:val="24"/>
                <w:szCs w:val="24"/>
              </w:rPr>
            </w:pPr>
            <w:r>
              <w:rPr>
                <w:sz w:val="24"/>
                <w:szCs w:val="24"/>
              </w:rPr>
              <w:t>Итого:</w:t>
            </w:r>
          </w:p>
        </w:tc>
        <w:tc>
          <w:tcPr>
            <w:tcW w:w="833" w:type="dxa"/>
            <w:tcBorders>
              <w:top w:val="single" w:sz="12" w:space="0" w:color="auto"/>
              <w:left w:val="single" w:sz="12" w:space="0" w:color="auto"/>
              <w:bottom w:val="single" w:sz="12" w:space="0" w:color="auto"/>
            </w:tcBorders>
            <w:vAlign w:val="center"/>
          </w:tcPr>
          <w:p w:rsidR="007B02FA" w:rsidRDefault="007B02FA" w:rsidP="007B02FA">
            <w:pPr>
              <w:jc w:val="center"/>
              <w:rPr>
                <w:sz w:val="24"/>
                <w:szCs w:val="24"/>
              </w:rPr>
            </w:pPr>
            <w:r>
              <w:rPr>
                <w:sz w:val="24"/>
                <w:szCs w:val="24"/>
              </w:rPr>
              <w:t>55</w:t>
            </w:r>
          </w:p>
        </w:tc>
        <w:tc>
          <w:tcPr>
            <w:tcW w:w="833" w:type="dxa"/>
            <w:tcBorders>
              <w:top w:val="single" w:sz="12" w:space="0" w:color="auto"/>
              <w:bottom w:val="single" w:sz="12" w:space="0" w:color="auto"/>
              <w:right w:val="single" w:sz="12" w:space="0" w:color="auto"/>
            </w:tcBorders>
            <w:vAlign w:val="center"/>
          </w:tcPr>
          <w:p w:rsidR="007B02FA" w:rsidRDefault="007B02FA" w:rsidP="007B02FA">
            <w:pPr>
              <w:jc w:val="center"/>
              <w:rPr>
                <w:sz w:val="24"/>
                <w:szCs w:val="24"/>
              </w:rPr>
            </w:pPr>
            <w:r>
              <w:rPr>
                <w:sz w:val="24"/>
                <w:szCs w:val="24"/>
              </w:rPr>
              <w:t>116</w:t>
            </w:r>
          </w:p>
        </w:tc>
      </w:tr>
    </w:tbl>
    <w:p w:rsidR="007B02FA" w:rsidRPr="007C5F23" w:rsidRDefault="007B02FA" w:rsidP="007B02FA">
      <w:pPr>
        <w:jc w:val="both"/>
        <w:rPr>
          <w:sz w:val="16"/>
          <w:szCs w:val="24"/>
          <w:lang w:val="en-US"/>
        </w:rPr>
      </w:pPr>
    </w:p>
    <w:p w:rsidR="007B02FA" w:rsidRDefault="007B02FA" w:rsidP="00DC57BA">
      <w:pPr>
        <w:pStyle w:val="ad"/>
        <w:numPr>
          <w:ilvl w:val="0"/>
          <w:numId w:val="26"/>
        </w:numPr>
        <w:tabs>
          <w:tab w:val="left" w:pos="426"/>
        </w:tabs>
        <w:ind w:left="284" w:hanging="284"/>
        <w:jc w:val="both"/>
        <w:rPr>
          <w:sz w:val="24"/>
          <w:szCs w:val="24"/>
        </w:rPr>
      </w:pPr>
      <w:r>
        <w:rPr>
          <w:sz w:val="24"/>
          <w:szCs w:val="24"/>
        </w:rPr>
        <w:t>Определяется минимальное сечение шин по термической стойкости по формуле:</w:t>
      </w:r>
    </w:p>
    <w:p w:rsidR="007B02FA" w:rsidRPr="007039FA" w:rsidRDefault="007B02FA" w:rsidP="007B02FA">
      <w:pPr>
        <w:tabs>
          <w:tab w:val="left" w:pos="426"/>
        </w:tabs>
        <w:jc w:val="both"/>
        <w:rPr>
          <w:sz w:val="16"/>
          <w:szCs w:val="16"/>
        </w:rPr>
      </w:pPr>
    </w:p>
    <w:p w:rsidR="007B02FA" w:rsidRPr="0046582E" w:rsidRDefault="00AF5E36" w:rsidP="007B02FA">
      <w:pPr>
        <w:tabs>
          <w:tab w:val="left" w:pos="284"/>
          <w:tab w:val="left" w:pos="426"/>
        </w:tabs>
        <w:ind w:left="360"/>
        <w:jc w:val="both"/>
        <w:rPr>
          <w:sz w:val="16"/>
          <w:szCs w:val="16"/>
          <w:oMath/>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rPr>
                <m:t>min</m:t>
              </m:r>
            </m:sub>
          </m:sSub>
          <m:r>
            <m:rPr>
              <m:nor/>
            </m:rPr>
            <w:rPr>
              <w:sz w:val="24"/>
              <w:szCs w:val="24"/>
            </w:rPr>
            <m:t>=</m:t>
          </m:r>
          <m:f>
            <m:fPr>
              <m:ctrlPr>
                <w:rPr>
                  <w:rFonts w:ascii="Cambria Math" w:hAnsi="Cambria Math"/>
                  <w:sz w:val="24"/>
                  <w:szCs w:val="24"/>
                </w:rPr>
              </m:ctrlPr>
            </m:fPr>
            <m:num>
              <m:rad>
                <m:radPr>
                  <m:degHide m:val="1"/>
                  <m:ctrlPr>
                    <w:rPr>
                      <w:rFonts w:ascii="Cambria Math" w:hAnsi="Cambria Math"/>
                      <w:sz w:val="24"/>
                      <w:szCs w:val="24"/>
                    </w:rPr>
                  </m:ctrlPr>
                </m:radPr>
                <m:deg/>
                <m:e>
                  <m:sSub>
                    <m:sSubPr>
                      <m:ctrlPr>
                        <w:rPr>
                          <w:rFonts w:ascii="Cambria Math" w:hAnsi="Cambria Math"/>
                          <w:sz w:val="24"/>
                          <w:szCs w:val="24"/>
                        </w:rPr>
                      </m:ctrlPr>
                    </m:sSubPr>
                    <m:e>
                      <m:r>
                        <m:rPr>
                          <m:nor/>
                        </m:rPr>
                        <w:rPr>
                          <w:sz w:val="24"/>
                          <w:szCs w:val="24"/>
                        </w:rPr>
                        <m:t>В</m:t>
                      </m:r>
                    </m:e>
                    <m:sub>
                      <m:r>
                        <m:rPr>
                          <m:nor/>
                        </m:rPr>
                        <w:rPr>
                          <w:sz w:val="24"/>
                          <w:szCs w:val="24"/>
                        </w:rPr>
                        <m:t>к</m:t>
                      </m:r>
                    </m:sub>
                  </m:sSub>
                </m:e>
              </m:rad>
            </m:num>
            <m:den>
              <m:sSub>
                <m:sSubPr>
                  <m:ctrlPr>
                    <w:rPr>
                      <w:rFonts w:ascii="Cambria Math" w:hAnsi="Cambria Math"/>
                      <w:sz w:val="24"/>
                      <w:szCs w:val="24"/>
                    </w:rPr>
                  </m:ctrlPr>
                </m:sSubPr>
                <m:e>
                  <m:r>
                    <m:rPr>
                      <m:nor/>
                    </m:rPr>
                    <w:rPr>
                      <w:sz w:val="24"/>
                      <w:szCs w:val="24"/>
                    </w:rPr>
                    <m:t>С</m:t>
                  </m:r>
                </m:e>
                <m:sub>
                  <m:r>
                    <m:rPr>
                      <m:nor/>
                    </m:rPr>
                    <w:rPr>
                      <w:sz w:val="24"/>
                      <w:szCs w:val="24"/>
                    </w:rPr>
                    <m:t>т</m:t>
                  </m:r>
                </m:sub>
              </m:sSub>
            </m:den>
          </m:f>
        </m:oMath>
      </m:oMathPara>
    </w:p>
    <w:p w:rsidR="007B02FA" w:rsidRDefault="007B02FA" w:rsidP="007B02FA">
      <w:pPr>
        <w:rPr>
          <w:sz w:val="16"/>
          <w:szCs w:val="16"/>
        </w:rPr>
      </w:pPr>
    </w:p>
    <w:p w:rsidR="007B02FA" w:rsidRDefault="007B02FA" w:rsidP="007B02FA">
      <w:pPr>
        <w:pStyle w:val="a6"/>
        <w:ind w:left="284" w:firstLine="851"/>
        <w:rPr>
          <w:szCs w:val="24"/>
        </w:rPr>
      </w:pPr>
      <w:r>
        <w:rPr>
          <w:szCs w:val="24"/>
        </w:rPr>
        <w:t xml:space="preserve">где </w:t>
      </w:r>
      <m:oMath>
        <m:sSub>
          <m:sSubPr>
            <m:ctrlPr>
              <w:rPr>
                <w:rFonts w:ascii="Cambria Math" w:eastAsiaTheme="minorEastAsia" w:hAnsi="Cambria Math"/>
                <w:szCs w:val="24"/>
              </w:rPr>
            </m:ctrlPr>
          </m:sSubPr>
          <m:e>
            <m:r>
              <m:rPr>
                <m:sty m:val="p"/>
              </m:rPr>
              <w:rPr>
                <w:rFonts w:ascii="Cambria Math" w:hAnsi="Cambria Math"/>
                <w:szCs w:val="24"/>
              </w:rPr>
              <m:t>В</m:t>
            </m:r>
          </m:e>
          <m:sub>
            <m:r>
              <m:rPr>
                <m:sty m:val="p"/>
              </m:rPr>
              <w:rPr>
                <w:rFonts w:ascii="Cambria Math" w:hAnsi="Cambria Math"/>
                <w:szCs w:val="24"/>
              </w:rPr>
              <m:t>к</m:t>
            </m:r>
          </m:sub>
        </m:sSub>
      </m:oMath>
      <w:r>
        <w:rPr>
          <w:szCs w:val="24"/>
        </w:rPr>
        <w:t xml:space="preserve"> - тепловой импульс тока К.З. (см.выбор выключателя </w:t>
      </w:r>
      <w:r>
        <w:rPr>
          <w:szCs w:val="24"/>
          <w:lang w:val="en-US"/>
        </w:rPr>
        <w:t>Q</w:t>
      </w:r>
      <w:r w:rsidRPr="0067005C">
        <w:rPr>
          <w:szCs w:val="24"/>
        </w:rPr>
        <w:t>3)</w:t>
      </w:r>
      <w:r>
        <w:rPr>
          <w:szCs w:val="24"/>
        </w:rPr>
        <w:t>, А</w:t>
      </w:r>
      <w:r>
        <w:rPr>
          <w:szCs w:val="24"/>
          <w:vertAlign w:val="superscript"/>
        </w:rPr>
        <w:t>2</w:t>
      </w:r>
      <w:r>
        <w:rPr>
          <w:szCs w:val="24"/>
        </w:rPr>
        <w:t>·с;</w:t>
      </w:r>
    </w:p>
    <w:p w:rsidR="007B02FA" w:rsidRDefault="007B02FA" w:rsidP="007B02FA">
      <w:pPr>
        <w:pStyle w:val="a6"/>
        <w:ind w:left="284" w:firstLine="1276"/>
        <w:rPr>
          <w:szCs w:val="24"/>
        </w:rPr>
      </w:pPr>
      <w:r>
        <w:rPr>
          <w:szCs w:val="24"/>
        </w:rPr>
        <w:t>С</w:t>
      </w:r>
      <w:r>
        <w:rPr>
          <w:szCs w:val="24"/>
          <w:vertAlign w:val="subscript"/>
        </w:rPr>
        <w:t>т</w:t>
      </w:r>
      <w:r>
        <w:rPr>
          <w:szCs w:val="24"/>
        </w:rPr>
        <w:t xml:space="preserve"> – функция, значения которой приведены в таблице 15.</w:t>
      </w:r>
    </w:p>
    <w:p w:rsidR="007B02FA" w:rsidRPr="00B71E8F" w:rsidRDefault="007B02FA" w:rsidP="007B02FA">
      <w:pPr>
        <w:pStyle w:val="a6"/>
        <w:ind w:left="284" w:firstLine="1276"/>
        <w:rPr>
          <w:sz w:val="16"/>
          <w:szCs w:val="16"/>
        </w:rPr>
      </w:pPr>
    </w:p>
    <w:p w:rsidR="007B02FA" w:rsidRDefault="00AF5E36" w:rsidP="007B02FA">
      <w:pPr>
        <w:tabs>
          <w:tab w:val="left" w:pos="284"/>
          <w:tab w:val="left" w:pos="426"/>
        </w:tabs>
        <w:ind w:left="360"/>
        <w:jc w:val="both"/>
        <w:rPr>
          <w:sz w:val="16"/>
          <w:szCs w:val="16"/>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rPr>
                <m:t>min</m:t>
              </m:r>
            </m:sub>
          </m:sSub>
          <m:r>
            <m:rPr>
              <m:nor/>
            </m:rPr>
            <w:rPr>
              <w:sz w:val="24"/>
              <w:szCs w:val="24"/>
            </w:rPr>
            <m:t>=</m:t>
          </m:r>
          <m:f>
            <m:fPr>
              <m:ctrlPr>
                <w:rPr>
                  <w:rFonts w:ascii="Cambria Math" w:hAnsi="Cambria Math"/>
                  <w:sz w:val="24"/>
                  <w:szCs w:val="24"/>
                </w:rPr>
              </m:ctrlPr>
            </m:fPr>
            <m:num>
              <m:rad>
                <m:radPr>
                  <m:degHide m:val="1"/>
                  <m:ctrlPr>
                    <w:rPr>
                      <w:rFonts w:ascii="Cambria Math" w:hAnsi="Cambria Math"/>
                      <w:sz w:val="24"/>
                      <w:szCs w:val="24"/>
                    </w:rPr>
                  </m:ctrlPr>
                </m:radPr>
                <m:deg/>
                <m:e>
                  <m:r>
                    <m:rPr>
                      <m:nor/>
                    </m:rPr>
                    <w:rPr>
                      <w:sz w:val="24"/>
                      <w:szCs w:val="24"/>
                    </w:rPr>
                    <m:t>15,05∙</m:t>
                  </m:r>
                  <m:sSup>
                    <m:sSupPr>
                      <m:ctrlPr>
                        <w:rPr>
                          <w:rFonts w:ascii="Cambria Math" w:hAnsi="Cambria Math"/>
                          <w:sz w:val="24"/>
                          <w:szCs w:val="24"/>
                        </w:rPr>
                      </m:ctrlPr>
                    </m:sSupPr>
                    <m:e>
                      <m:r>
                        <m:rPr>
                          <m:nor/>
                        </m:rPr>
                        <w:rPr>
                          <w:sz w:val="24"/>
                          <w:szCs w:val="24"/>
                        </w:rPr>
                        <m:t>10</m:t>
                      </m:r>
                    </m:e>
                    <m:sup>
                      <m:r>
                        <m:rPr>
                          <m:nor/>
                        </m:rPr>
                        <w:rPr>
                          <w:sz w:val="24"/>
                          <w:szCs w:val="24"/>
                        </w:rPr>
                        <m:t>6</m:t>
                      </m:r>
                    </m:sup>
                  </m:sSup>
                </m:e>
              </m:rad>
            </m:num>
            <m:den>
              <m:r>
                <m:rPr>
                  <m:nor/>
                </m:rPr>
                <w:rPr>
                  <w:sz w:val="24"/>
                  <w:szCs w:val="24"/>
                </w:rPr>
                <m:t>90</m:t>
              </m:r>
            </m:den>
          </m:f>
          <m:r>
            <m:rPr>
              <m:nor/>
            </m:rPr>
            <w:rPr>
              <w:sz w:val="24"/>
              <w:szCs w:val="24"/>
            </w:rPr>
            <m:t xml:space="preserve">=43,1 </m:t>
          </m:r>
          <m:sSup>
            <m:sSupPr>
              <m:ctrlPr>
                <w:rPr>
                  <w:rFonts w:ascii="Cambria Math" w:hAnsi="Cambria Math"/>
                  <w:i/>
                  <w:sz w:val="24"/>
                  <w:szCs w:val="24"/>
                </w:rPr>
              </m:ctrlPr>
            </m:sSupPr>
            <m:e>
              <m:r>
                <m:rPr>
                  <m:nor/>
                </m:rPr>
                <w:rPr>
                  <w:sz w:val="24"/>
                  <w:szCs w:val="24"/>
                </w:rPr>
                <m:t>мм</m:t>
              </m:r>
            </m:e>
            <m:sup>
              <m:r>
                <m:rPr>
                  <m:nor/>
                </m:rPr>
                <w:rPr>
                  <w:sz w:val="24"/>
                  <w:szCs w:val="24"/>
                </w:rPr>
                <m:t>2</m:t>
              </m:r>
            </m:sup>
          </m:sSup>
        </m:oMath>
      </m:oMathPara>
    </w:p>
    <w:p w:rsidR="007B02FA" w:rsidRDefault="007B02FA" w:rsidP="007B02FA">
      <w:pPr>
        <w:tabs>
          <w:tab w:val="left" w:pos="284"/>
          <w:tab w:val="left" w:pos="426"/>
        </w:tabs>
        <w:ind w:left="360"/>
        <w:jc w:val="both"/>
        <w:rPr>
          <w:sz w:val="16"/>
          <w:szCs w:val="16"/>
        </w:rPr>
      </w:pPr>
    </w:p>
    <w:p w:rsidR="007B02FA" w:rsidRPr="00BA7178" w:rsidRDefault="007B02FA" w:rsidP="00DC57BA">
      <w:pPr>
        <w:pStyle w:val="ad"/>
        <w:numPr>
          <w:ilvl w:val="0"/>
          <w:numId w:val="26"/>
        </w:numPr>
        <w:tabs>
          <w:tab w:val="left" w:pos="426"/>
        </w:tabs>
        <w:ind w:left="284" w:hanging="284"/>
        <w:jc w:val="both"/>
        <w:rPr>
          <w:sz w:val="24"/>
          <w:szCs w:val="24"/>
        </w:rPr>
      </w:pPr>
      <w:r>
        <w:rPr>
          <w:sz w:val="24"/>
          <w:szCs w:val="24"/>
        </w:rPr>
        <w:t>Выполняется проверка шин на термическую стойкость по формуле:</w:t>
      </w:r>
    </w:p>
    <w:p w:rsidR="007B02FA" w:rsidRPr="00F77148" w:rsidRDefault="007B02FA" w:rsidP="007B02FA">
      <w:pPr>
        <w:tabs>
          <w:tab w:val="left" w:pos="284"/>
          <w:tab w:val="left" w:pos="426"/>
        </w:tabs>
        <w:jc w:val="both"/>
        <w:rPr>
          <w:sz w:val="16"/>
          <w:szCs w:val="16"/>
        </w:rPr>
      </w:pPr>
    </w:p>
    <w:p w:rsidR="007B02FA" w:rsidRPr="00CC5BCD" w:rsidRDefault="007B02FA" w:rsidP="007B02FA">
      <w:pPr>
        <w:rPr>
          <w:sz w:val="24"/>
          <w:szCs w:val="24"/>
        </w:rPr>
        <w:sectPr w:rsidR="007B02FA" w:rsidRPr="00CC5BCD" w:rsidSect="007B02FA">
          <w:pgSz w:w="11906" w:h="16838"/>
          <w:pgMar w:top="1134" w:right="1134" w:bottom="1134" w:left="1134" w:header="708" w:footer="720" w:gutter="0"/>
          <w:pgNumType w:start="37"/>
          <w:cols w:space="708"/>
          <w:docGrid w:linePitch="360"/>
        </w:sectPr>
      </w:pPr>
    </w:p>
    <w:p w:rsidR="007B02FA" w:rsidRPr="009554C0" w:rsidRDefault="007B02FA" w:rsidP="007B02FA">
      <w:pPr>
        <w:rPr>
          <w:sz w:val="24"/>
          <w:szCs w:val="24"/>
        </w:rPr>
      </w:pPr>
      <w:r>
        <w:rPr>
          <w:sz w:val="24"/>
          <w:szCs w:val="24"/>
        </w:rPr>
        <w:t>Таблица 14</w:t>
      </w:r>
      <w:r w:rsidRPr="00CC5BCD">
        <w:rPr>
          <w:sz w:val="24"/>
          <w:szCs w:val="24"/>
        </w:rPr>
        <w:t xml:space="preserve"> – </w:t>
      </w:r>
      <w:r w:rsidRPr="009554C0">
        <w:rPr>
          <w:sz w:val="24"/>
          <w:szCs w:val="24"/>
        </w:rPr>
        <w:t>Допустимый длительный ток для шин прямоугольного сечения</w:t>
      </w:r>
    </w:p>
    <w:tbl>
      <w:tblPr>
        <w:tblW w:w="0" w:type="auto"/>
        <w:tblLook w:val="01E0" w:firstRow="1" w:lastRow="1" w:firstColumn="1" w:lastColumn="1" w:noHBand="0" w:noVBand="0"/>
      </w:tblPr>
      <w:tblGrid>
        <w:gridCol w:w="1343"/>
        <w:gridCol w:w="1343"/>
        <w:gridCol w:w="1344"/>
        <w:gridCol w:w="1344"/>
        <w:gridCol w:w="1344"/>
        <w:gridCol w:w="1344"/>
        <w:gridCol w:w="1344"/>
        <w:gridCol w:w="1345"/>
        <w:gridCol w:w="1345"/>
        <w:gridCol w:w="1345"/>
        <w:gridCol w:w="1345"/>
      </w:tblGrid>
      <w:tr w:rsidR="007B02FA" w:rsidRPr="00CC5BCD" w:rsidTr="007B02FA">
        <w:tc>
          <w:tcPr>
            <w:tcW w:w="1344" w:type="dxa"/>
            <w:vMerge w:val="restart"/>
            <w:tcBorders>
              <w:top w:val="single" w:sz="18" w:space="0" w:color="auto"/>
              <w:left w:val="single" w:sz="18" w:space="0" w:color="auto"/>
              <w:right w:val="single" w:sz="18" w:space="0" w:color="auto"/>
            </w:tcBorders>
            <w:vAlign w:val="center"/>
          </w:tcPr>
          <w:p w:rsidR="007B02FA" w:rsidRPr="00CC5BCD" w:rsidRDefault="007B02FA" w:rsidP="007B02FA">
            <w:pPr>
              <w:jc w:val="center"/>
              <w:rPr>
                <w:sz w:val="24"/>
                <w:szCs w:val="24"/>
              </w:rPr>
            </w:pPr>
            <w:r w:rsidRPr="00CC5BCD">
              <w:rPr>
                <w:sz w:val="24"/>
                <w:szCs w:val="24"/>
              </w:rPr>
              <w:t>Размеры, мм</w:t>
            </w:r>
          </w:p>
        </w:tc>
        <w:tc>
          <w:tcPr>
            <w:tcW w:w="5376" w:type="dxa"/>
            <w:gridSpan w:val="4"/>
            <w:tcBorders>
              <w:top w:val="single" w:sz="18" w:space="0" w:color="auto"/>
              <w:left w:val="single" w:sz="18" w:space="0" w:color="auto"/>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Медные шины</w:t>
            </w:r>
          </w:p>
        </w:tc>
        <w:tc>
          <w:tcPr>
            <w:tcW w:w="5378" w:type="dxa"/>
            <w:gridSpan w:val="4"/>
            <w:tcBorders>
              <w:top w:val="single" w:sz="18" w:space="0" w:color="auto"/>
              <w:left w:val="single" w:sz="18" w:space="0" w:color="auto"/>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Алюминиевые шины</w:t>
            </w:r>
          </w:p>
        </w:tc>
        <w:tc>
          <w:tcPr>
            <w:tcW w:w="2690" w:type="dxa"/>
            <w:gridSpan w:val="2"/>
            <w:tcBorders>
              <w:top w:val="single" w:sz="18" w:space="0" w:color="auto"/>
              <w:left w:val="single" w:sz="18" w:space="0" w:color="auto"/>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Стальные шины</w:t>
            </w:r>
          </w:p>
        </w:tc>
      </w:tr>
      <w:tr w:rsidR="007B02FA" w:rsidRPr="00CC5BCD" w:rsidTr="007B02FA">
        <w:tc>
          <w:tcPr>
            <w:tcW w:w="1344" w:type="dxa"/>
            <w:vMerge/>
            <w:tcBorders>
              <w:left w:val="single" w:sz="18" w:space="0" w:color="auto"/>
              <w:right w:val="single" w:sz="18" w:space="0" w:color="auto"/>
            </w:tcBorders>
          </w:tcPr>
          <w:p w:rsidR="007B02FA" w:rsidRPr="00CC5BCD" w:rsidRDefault="007B02FA" w:rsidP="007B02FA">
            <w:pPr>
              <w:jc w:val="center"/>
              <w:rPr>
                <w:sz w:val="24"/>
                <w:szCs w:val="24"/>
              </w:rPr>
            </w:pPr>
          </w:p>
        </w:tc>
        <w:tc>
          <w:tcPr>
            <w:tcW w:w="10754" w:type="dxa"/>
            <w:gridSpan w:val="8"/>
            <w:tcBorders>
              <w:top w:val="single" w:sz="18" w:space="0" w:color="auto"/>
              <w:left w:val="single" w:sz="18" w:space="0" w:color="auto"/>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Ток</w:t>
            </w:r>
            <w:r w:rsidRPr="00CC5BCD">
              <w:rPr>
                <w:sz w:val="24"/>
                <w:szCs w:val="24"/>
                <w:vertAlign w:val="superscript"/>
              </w:rPr>
              <w:t>*</w:t>
            </w:r>
            <w:r w:rsidRPr="00CC5BCD">
              <w:rPr>
                <w:sz w:val="24"/>
                <w:szCs w:val="24"/>
              </w:rPr>
              <w:t>, А при количестве полос на полюс или фазу</w:t>
            </w:r>
          </w:p>
        </w:tc>
        <w:tc>
          <w:tcPr>
            <w:tcW w:w="1345" w:type="dxa"/>
            <w:vMerge w:val="restart"/>
            <w:tcBorders>
              <w:top w:val="single" w:sz="18" w:space="0" w:color="auto"/>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Размеры, мм</w:t>
            </w:r>
          </w:p>
        </w:tc>
        <w:tc>
          <w:tcPr>
            <w:tcW w:w="1345" w:type="dxa"/>
            <w:vMerge w:val="restart"/>
            <w:tcBorders>
              <w:top w:val="single" w:sz="18" w:space="0" w:color="auto"/>
              <w:left w:val="single" w:sz="18" w:space="0" w:color="auto"/>
              <w:right w:val="single" w:sz="18" w:space="0" w:color="auto"/>
            </w:tcBorders>
            <w:vAlign w:val="center"/>
          </w:tcPr>
          <w:p w:rsidR="007B02FA" w:rsidRPr="00CC5BCD" w:rsidRDefault="007B02FA" w:rsidP="007B02FA">
            <w:pPr>
              <w:jc w:val="center"/>
              <w:rPr>
                <w:sz w:val="24"/>
                <w:szCs w:val="24"/>
              </w:rPr>
            </w:pPr>
            <w:r w:rsidRPr="00CC5BCD">
              <w:rPr>
                <w:sz w:val="24"/>
                <w:szCs w:val="24"/>
              </w:rPr>
              <w:t>Ток</w:t>
            </w:r>
            <w:r w:rsidRPr="00CC5BCD">
              <w:rPr>
                <w:sz w:val="24"/>
                <w:szCs w:val="24"/>
                <w:vertAlign w:val="superscript"/>
              </w:rPr>
              <w:t>*</w:t>
            </w:r>
            <w:r w:rsidRPr="00CC5BCD">
              <w:rPr>
                <w:sz w:val="24"/>
                <w:szCs w:val="24"/>
              </w:rPr>
              <w:t>, А</w:t>
            </w:r>
          </w:p>
        </w:tc>
      </w:tr>
      <w:tr w:rsidR="007B02FA" w:rsidRPr="00CC5BCD" w:rsidTr="007B02FA">
        <w:tc>
          <w:tcPr>
            <w:tcW w:w="1344" w:type="dxa"/>
            <w:vMerge/>
            <w:tcBorders>
              <w:left w:val="single" w:sz="18" w:space="0" w:color="auto"/>
              <w:bottom w:val="single" w:sz="18" w:space="0" w:color="auto"/>
              <w:right w:val="single" w:sz="18" w:space="0" w:color="auto"/>
            </w:tcBorders>
          </w:tcPr>
          <w:p w:rsidR="007B02FA" w:rsidRPr="00CC5BCD" w:rsidRDefault="007B02FA" w:rsidP="007B02FA">
            <w:pPr>
              <w:rPr>
                <w:sz w:val="24"/>
                <w:szCs w:val="24"/>
              </w:rPr>
            </w:pPr>
          </w:p>
        </w:tc>
        <w:tc>
          <w:tcPr>
            <w:tcW w:w="1344" w:type="dxa"/>
            <w:tcBorders>
              <w:top w:val="single" w:sz="18" w:space="0" w:color="auto"/>
              <w:left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1</w:t>
            </w:r>
          </w:p>
        </w:tc>
        <w:tc>
          <w:tcPr>
            <w:tcW w:w="1344" w:type="dxa"/>
            <w:tcBorders>
              <w:top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2</w:t>
            </w:r>
          </w:p>
        </w:tc>
        <w:tc>
          <w:tcPr>
            <w:tcW w:w="1344" w:type="dxa"/>
            <w:tcBorders>
              <w:top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3</w:t>
            </w:r>
          </w:p>
        </w:tc>
        <w:tc>
          <w:tcPr>
            <w:tcW w:w="1344" w:type="dxa"/>
            <w:tcBorders>
              <w:top w:val="single" w:sz="18" w:space="0" w:color="auto"/>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4</w:t>
            </w:r>
          </w:p>
        </w:tc>
        <w:tc>
          <w:tcPr>
            <w:tcW w:w="1344" w:type="dxa"/>
            <w:tcBorders>
              <w:top w:val="single" w:sz="18" w:space="0" w:color="auto"/>
              <w:left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1</w:t>
            </w:r>
          </w:p>
        </w:tc>
        <w:tc>
          <w:tcPr>
            <w:tcW w:w="1344" w:type="dxa"/>
            <w:tcBorders>
              <w:top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2</w:t>
            </w:r>
          </w:p>
        </w:tc>
        <w:tc>
          <w:tcPr>
            <w:tcW w:w="1345" w:type="dxa"/>
            <w:tcBorders>
              <w:top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3</w:t>
            </w:r>
          </w:p>
        </w:tc>
        <w:tc>
          <w:tcPr>
            <w:tcW w:w="1345" w:type="dxa"/>
            <w:tcBorders>
              <w:top w:val="single" w:sz="18" w:space="0" w:color="auto"/>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4</w:t>
            </w:r>
          </w:p>
        </w:tc>
        <w:tc>
          <w:tcPr>
            <w:tcW w:w="1345" w:type="dxa"/>
            <w:vMerge/>
            <w:tcBorders>
              <w:left w:val="single" w:sz="18" w:space="0" w:color="auto"/>
              <w:bottom w:val="single" w:sz="18" w:space="0" w:color="auto"/>
              <w:right w:val="single" w:sz="18" w:space="0" w:color="auto"/>
            </w:tcBorders>
          </w:tcPr>
          <w:p w:rsidR="007B02FA" w:rsidRPr="00CC5BCD" w:rsidRDefault="007B02FA" w:rsidP="007B02FA">
            <w:pPr>
              <w:rPr>
                <w:sz w:val="24"/>
                <w:szCs w:val="24"/>
              </w:rPr>
            </w:pPr>
          </w:p>
        </w:tc>
        <w:tc>
          <w:tcPr>
            <w:tcW w:w="1345" w:type="dxa"/>
            <w:vMerge/>
            <w:tcBorders>
              <w:left w:val="single" w:sz="18" w:space="0" w:color="auto"/>
              <w:bottom w:val="single" w:sz="18" w:space="0" w:color="auto"/>
              <w:right w:val="single" w:sz="18" w:space="0" w:color="auto"/>
            </w:tcBorders>
          </w:tcPr>
          <w:p w:rsidR="007B02FA" w:rsidRPr="00CC5BCD" w:rsidRDefault="007B02FA" w:rsidP="007B02FA">
            <w:pPr>
              <w:rPr>
                <w:sz w:val="24"/>
                <w:szCs w:val="24"/>
              </w:rPr>
            </w:pPr>
          </w:p>
        </w:tc>
      </w:tr>
      <w:tr w:rsidR="007B02FA" w:rsidRPr="00CC5BCD" w:rsidTr="007B02FA">
        <w:tc>
          <w:tcPr>
            <w:tcW w:w="1344" w:type="dxa"/>
            <w:tcBorders>
              <w:top w:val="single" w:sz="18" w:space="0" w:color="auto"/>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15×3</w:t>
            </w:r>
          </w:p>
        </w:tc>
        <w:tc>
          <w:tcPr>
            <w:tcW w:w="1344" w:type="dxa"/>
            <w:tcBorders>
              <w:top w:val="single" w:sz="18" w:space="0" w:color="auto"/>
              <w:left w:val="single" w:sz="18" w:space="0" w:color="auto"/>
            </w:tcBorders>
          </w:tcPr>
          <w:p w:rsidR="007B02FA" w:rsidRPr="00CC5BCD" w:rsidRDefault="007B02FA" w:rsidP="007B02FA">
            <w:pPr>
              <w:jc w:val="center"/>
              <w:rPr>
                <w:sz w:val="24"/>
                <w:szCs w:val="24"/>
              </w:rPr>
            </w:pPr>
            <w:r w:rsidRPr="00CC5BCD">
              <w:rPr>
                <w:sz w:val="24"/>
                <w:szCs w:val="24"/>
              </w:rPr>
              <w:t>210</w:t>
            </w:r>
          </w:p>
        </w:tc>
        <w:tc>
          <w:tcPr>
            <w:tcW w:w="1344" w:type="dxa"/>
            <w:tcBorders>
              <w:top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top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top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top w:val="single" w:sz="18" w:space="0" w:color="auto"/>
              <w:left w:val="single" w:sz="18" w:space="0" w:color="auto"/>
            </w:tcBorders>
          </w:tcPr>
          <w:p w:rsidR="007B02FA" w:rsidRPr="00CC5BCD" w:rsidRDefault="007B02FA" w:rsidP="007B02FA">
            <w:pPr>
              <w:jc w:val="center"/>
              <w:rPr>
                <w:sz w:val="24"/>
                <w:szCs w:val="24"/>
              </w:rPr>
            </w:pPr>
            <w:r w:rsidRPr="00CC5BCD">
              <w:rPr>
                <w:sz w:val="24"/>
                <w:szCs w:val="24"/>
              </w:rPr>
              <w:t>165</w:t>
            </w:r>
          </w:p>
        </w:tc>
        <w:tc>
          <w:tcPr>
            <w:tcW w:w="1344" w:type="dxa"/>
            <w:tcBorders>
              <w:top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top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top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top w:val="single" w:sz="18" w:space="0" w:color="auto"/>
              <w:left w:val="single" w:sz="18" w:space="0" w:color="auto"/>
            </w:tcBorders>
          </w:tcPr>
          <w:p w:rsidR="007B02FA" w:rsidRPr="00CC5BCD" w:rsidRDefault="007B02FA" w:rsidP="007B02FA">
            <w:pPr>
              <w:jc w:val="center"/>
              <w:rPr>
                <w:sz w:val="24"/>
                <w:szCs w:val="24"/>
              </w:rPr>
            </w:pPr>
            <w:r w:rsidRPr="00CC5BCD">
              <w:rPr>
                <w:sz w:val="24"/>
                <w:szCs w:val="24"/>
              </w:rPr>
              <w:t>16×2,5</w:t>
            </w:r>
          </w:p>
        </w:tc>
        <w:tc>
          <w:tcPr>
            <w:tcW w:w="1345" w:type="dxa"/>
            <w:tcBorders>
              <w:top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55/70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20×3</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275</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215</w:t>
            </w:r>
          </w:p>
        </w:tc>
        <w:tc>
          <w:tcPr>
            <w:tcW w:w="1344" w:type="dxa"/>
          </w:tcPr>
          <w:p w:rsidR="007B02FA" w:rsidRPr="00CC5BCD" w:rsidRDefault="007B02FA" w:rsidP="007B02FA">
            <w:pPr>
              <w:jc w:val="center"/>
              <w:rPr>
                <w:sz w:val="24"/>
                <w:szCs w:val="24"/>
              </w:rPr>
            </w:pPr>
            <w:r w:rsidRPr="00CC5BCD">
              <w:rPr>
                <w:sz w:val="24"/>
                <w:szCs w:val="24"/>
              </w:rPr>
              <w:t>—</w:t>
            </w:r>
          </w:p>
        </w:tc>
        <w:tc>
          <w:tcPr>
            <w:tcW w:w="1345" w:type="dxa"/>
          </w:tcPr>
          <w:p w:rsidR="007B02FA" w:rsidRPr="00CC5BCD" w:rsidRDefault="007B02FA" w:rsidP="007B02FA">
            <w:pPr>
              <w:jc w:val="center"/>
              <w:rPr>
                <w:sz w:val="24"/>
                <w:szCs w:val="24"/>
              </w:rPr>
            </w:pPr>
            <w:r w:rsidRPr="00CC5BCD">
              <w:rPr>
                <w:sz w:val="24"/>
                <w:szCs w:val="24"/>
              </w:rPr>
              <w:t>—</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20×2,5</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60/90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25×3</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340</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265</w:t>
            </w:r>
          </w:p>
        </w:tc>
        <w:tc>
          <w:tcPr>
            <w:tcW w:w="1344" w:type="dxa"/>
          </w:tcPr>
          <w:p w:rsidR="007B02FA" w:rsidRPr="00CC5BCD" w:rsidRDefault="007B02FA" w:rsidP="007B02FA">
            <w:pPr>
              <w:jc w:val="center"/>
              <w:rPr>
                <w:sz w:val="24"/>
                <w:szCs w:val="24"/>
              </w:rPr>
            </w:pPr>
            <w:r w:rsidRPr="00CC5BCD">
              <w:rPr>
                <w:sz w:val="24"/>
                <w:szCs w:val="24"/>
              </w:rPr>
              <w:t>—</w:t>
            </w:r>
          </w:p>
        </w:tc>
        <w:tc>
          <w:tcPr>
            <w:tcW w:w="1345" w:type="dxa"/>
          </w:tcPr>
          <w:p w:rsidR="007B02FA" w:rsidRPr="00CC5BCD" w:rsidRDefault="007B02FA" w:rsidP="007B02FA">
            <w:pPr>
              <w:jc w:val="center"/>
              <w:rPr>
                <w:sz w:val="24"/>
                <w:szCs w:val="24"/>
              </w:rPr>
            </w:pPr>
            <w:r w:rsidRPr="00CC5BCD">
              <w:rPr>
                <w:sz w:val="24"/>
                <w:szCs w:val="24"/>
              </w:rPr>
              <w:t>—</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25×2,5</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75/100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30×4</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475</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365/370</w:t>
            </w:r>
          </w:p>
        </w:tc>
        <w:tc>
          <w:tcPr>
            <w:tcW w:w="1344" w:type="dxa"/>
          </w:tcPr>
          <w:p w:rsidR="007B02FA" w:rsidRPr="00CC5BCD" w:rsidRDefault="007B02FA" w:rsidP="007B02FA">
            <w:pPr>
              <w:jc w:val="center"/>
              <w:rPr>
                <w:sz w:val="24"/>
                <w:szCs w:val="24"/>
              </w:rPr>
            </w:pPr>
            <w:r w:rsidRPr="00CC5BCD">
              <w:rPr>
                <w:sz w:val="24"/>
                <w:szCs w:val="24"/>
              </w:rPr>
              <w:t>—</w:t>
            </w:r>
          </w:p>
        </w:tc>
        <w:tc>
          <w:tcPr>
            <w:tcW w:w="1345" w:type="dxa"/>
          </w:tcPr>
          <w:p w:rsidR="007B02FA" w:rsidRPr="00CC5BCD" w:rsidRDefault="007B02FA" w:rsidP="007B02FA">
            <w:pPr>
              <w:jc w:val="center"/>
              <w:rPr>
                <w:sz w:val="24"/>
                <w:szCs w:val="24"/>
              </w:rPr>
            </w:pPr>
            <w:r w:rsidRPr="00CC5BCD">
              <w:rPr>
                <w:sz w:val="24"/>
                <w:szCs w:val="24"/>
              </w:rPr>
              <w:t>—</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65/100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40×4</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625</w:t>
            </w:r>
          </w:p>
        </w:tc>
        <w:tc>
          <w:tcPr>
            <w:tcW w:w="1344" w:type="dxa"/>
          </w:tcPr>
          <w:p w:rsidR="007B02FA" w:rsidRPr="00CC5BCD" w:rsidRDefault="007B02FA" w:rsidP="007B02FA">
            <w:pPr>
              <w:jc w:val="center"/>
              <w:rPr>
                <w:sz w:val="24"/>
                <w:szCs w:val="24"/>
              </w:rPr>
            </w:pPr>
            <w:r w:rsidRPr="00CC5BCD">
              <w:rPr>
                <w:sz w:val="24"/>
                <w:szCs w:val="24"/>
              </w:rPr>
              <w:t>—/1090</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480</w:t>
            </w:r>
          </w:p>
        </w:tc>
        <w:tc>
          <w:tcPr>
            <w:tcW w:w="1344" w:type="dxa"/>
          </w:tcPr>
          <w:p w:rsidR="007B02FA" w:rsidRPr="00CC5BCD" w:rsidRDefault="007B02FA" w:rsidP="007B02FA">
            <w:pPr>
              <w:jc w:val="center"/>
              <w:rPr>
                <w:sz w:val="24"/>
                <w:szCs w:val="24"/>
              </w:rPr>
            </w:pPr>
            <w:r w:rsidRPr="00CC5BCD">
              <w:rPr>
                <w:sz w:val="24"/>
                <w:szCs w:val="24"/>
              </w:rPr>
              <w:t>—/855</w:t>
            </w:r>
          </w:p>
        </w:tc>
        <w:tc>
          <w:tcPr>
            <w:tcW w:w="1345" w:type="dxa"/>
          </w:tcPr>
          <w:p w:rsidR="007B02FA" w:rsidRPr="00CC5BCD" w:rsidRDefault="007B02FA" w:rsidP="007B02FA">
            <w:pPr>
              <w:jc w:val="center"/>
              <w:rPr>
                <w:sz w:val="24"/>
                <w:szCs w:val="24"/>
              </w:rPr>
            </w:pPr>
            <w:r w:rsidRPr="00CC5BCD">
              <w:rPr>
                <w:sz w:val="24"/>
                <w:szCs w:val="24"/>
              </w:rPr>
              <w:t>—</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25×3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80/120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40×5</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700/705</w:t>
            </w:r>
          </w:p>
        </w:tc>
        <w:tc>
          <w:tcPr>
            <w:tcW w:w="1344" w:type="dxa"/>
          </w:tcPr>
          <w:p w:rsidR="007B02FA" w:rsidRPr="00CC5BCD" w:rsidRDefault="007B02FA" w:rsidP="007B02FA">
            <w:pPr>
              <w:jc w:val="center"/>
              <w:rPr>
                <w:sz w:val="24"/>
                <w:szCs w:val="24"/>
              </w:rPr>
            </w:pPr>
            <w:r w:rsidRPr="00CC5BCD">
              <w:rPr>
                <w:sz w:val="24"/>
                <w:szCs w:val="24"/>
              </w:rPr>
              <w:t>—/1250</w:t>
            </w:r>
          </w:p>
        </w:tc>
        <w:tc>
          <w:tcPr>
            <w:tcW w:w="1344" w:type="dxa"/>
          </w:tcPr>
          <w:p w:rsidR="007B02FA" w:rsidRPr="00CC5BCD" w:rsidRDefault="007B02FA" w:rsidP="007B02FA">
            <w:pPr>
              <w:jc w:val="center"/>
              <w:rPr>
                <w:sz w:val="24"/>
                <w:szCs w:val="24"/>
              </w:rPr>
            </w:pPr>
            <w:r w:rsidRPr="00CC5BCD">
              <w:rPr>
                <w:sz w:val="24"/>
                <w:szCs w:val="24"/>
              </w:rPr>
              <w:t>—</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540/545</w:t>
            </w:r>
          </w:p>
        </w:tc>
        <w:tc>
          <w:tcPr>
            <w:tcW w:w="1344" w:type="dxa"/>
          </w:tcPr>
          <w:p w:rsidR="007B02FA" w:rsidRPr="00CC5BCD" w:rsidRDefault="007B02FA" w:rsidP="007B02FA">
            <w:pPr>
              <w:jc w:val="center"/>
              <w:rPr>
                <w:sz w:val="24"/>
                <w:szCs w:val="24"/>
              </w:rPr>
            </w:pPr>
            <w:r w:rsidRPr="00CC5BCD">
              <w:rPr>
                <w:sz w:val="24"/>
                <w:szCs w:val="24"/>
              </w:rPr>
              <w:t>—/965</w:t>
            </w:r>
          </w:p>
        </w:tc>
        <w:tc>
          <w:tcPr>
            <w:tcW w:w="1345" w:type="dxa"/>
          </w:tcPr>
          <w:p w:rsidR="007B02FA" w:rsidRPr="00CC5BCD" w:rsidRDefault="007B02FA" w:rsidP="007B02FA">
            <w:pPr>
              <w:jc w:val="center"/>
              <w:rPr>
                <w:sz w:val="24"/>
                <w:szCs w:val="24"/>
              </w:rPr>
            </w:pPr>
            <w:r w:rsidRPr="00CC5BCD">
              <w:rPr>
                <w:sz w:val="24"/>
                <w:szCs w:val="24"/>
              </w:rPr>
              <w:t>—</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30×3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95/140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50×5</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860/870</w:t>
            </w:r>
          </w:p>
        </w:tc>
        <w:tc>
          <w:tcPr>
            <w:tcW w:w="1344" w:type="dxa"/>
          </w:tcPr>
          <w:p w:rsidR="007B02FA" w:rsidRPr="00CC5BCD" w:rsidRDefault="007B02FA" w:rsidP="007B02FA">
            <w:pPr>
              <w:jc w:val="center"/>
              <w:rPr>
                <w:sz w:val="24"/>
                <w:szCs w:val="24"/>
              </w:rPr>
            </w:pPr>
            <w:r w:rsidRPr="00CC5BCD">
              <w:rPr>
                <w:sz w:val="24"/>
                <w:szCs w:val="24"/>
              </w:rPr>
              <w:t>—/1525</w:t>
            </w:r>
          </w:p>
        </w:tc>
        <w:tc>
          <w:tcPr>
            <w:tcW w:w="1344" w:type="dxa"/>
          </w:tcPr>
          <w:p w:rsidR="007B02FA" w:rsidRPr="00CC5BCD" w:rsidRDefault="007B02FA" w:rsidP="007B02FA">
            <w:pPr>
              <w:jc w:val="center"/>
              <w:rPr>
                <w:sz w:val="24"/>
                <w:szCs w:val="24"/>
              </w:rPr>
            </w:pPr>
            <w:r w:rsidRPr="00CC5BCD">
              <w:rPr>
                <w:sz w:val="24"/>
                <w:szCs w:val="24"/>
              </w:rPr>
              <w:t>—/1895</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665/670</w:t>
            </w:r>
          </w:p>
        </w:tc>
        <w:tc>
          <w:tcPr>
            <w:tcW w:w="1344" w:type="dxa"/>
          </w:tcPr>
          <w:p w:rsidR="007B02FA" w:rsidRPr="00CC5BCD" w:rsidRDefault="007B02FA" w:rsidP="007B02FA">
            <w:pPr>
              <w:jc w:val="center"/>
              <w:rPr>
                <w:sz w:val="24"/>
                <w:szCs w:val="24"/>
              </w:rPr>
            </w:pPr>
            <w:r w:rsidRPr="00CC5BCD">
              <w:rPr>
                <w:sz w:val="24"/>
                <w:szCs w:val="24"/>
              </w:rPr>
              <w:t>—/1180</w:t>
            </w:r>
          </w:p>
        </w:tc>
        <w:tc>
          <w:tcPr>
            <w:tcW w:w="1345" w:type="dxa"/>
          </w:tcPr>
          <w:p w:rsidR="007B02FA" w:rsidRPr="00CC5BCD" w:rsidRDefault="007B02FA" w:rsidP="007B02FA">
            <w:pPr>
              <w:jc w:val="center"/>
              <w:rPr>
                <w:sz w:val="24"/>
                <w:szCs w:val="24"/>
              </w:rPr>
            </w:pPr>
            <w:r w:rsidRPr="00CC5BCD">
              <w:rPr>
                <w:sz w:val="24"/>
                <w:szCs w:val="24"/>
              </w:rPr>
              <w:t>—/1470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40×3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125/190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50×6</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955/960</w:t>
            </w:r>
          </w:p>
        </w:tc>
        <w:tc>
          <w:tcPr>
            <w:tcW w:w="1344" w:type="dxa"/>
          </w:tcPr>
          <w:p w:rsidR="007B02FA" w:rsidRPr="00CC5BCD" w:rsidRDefault="007B02FA" w:rsidP="007B02FA">
            <w:pPr>
              <w:jc w:val="center"/>
              <w:rPr>
                <w:sz w:val="24"/>
                <w:szCs w:val="24"/>
              </w:rPr>
            </w:pPr>
            <w:r w:rsidRPr="00CC5BCD">
              <w:rPr>
                <w:sz w:val="24"/>
                <w:szCs w:val="24"/>
              </w:rPr>
              <w:t>—/1700</w:t>
            </w:r>
          </w:p>
        </w:tc>
        <w:tc>
          <w:tcPr>
            <w:tcW w:w="1344" w:type="dxa"/>
          </w:tcPr>
          <w:p w:rsidR="007B02FA" w:rsidRPr="00CC5BCD" w:rsidRDefault="007B02FA" w:rsidP="007B02FA">
            <w:pPr>
              <w:jc w:val="center"/>
              <w:rPr>
                <w:sz w:val="24"/>
                <w:szCs w:val="24"/>
              </w:rPr>
            </w:pPr>
            <w:r w:rsidRPr="00CC5BCD">
              <w:rPr>
                <w:sz w:val="24"/>
                <w:szCs w:val="24"/>
              </w:rPr>
              <w:t>—/2145</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740/745</w:t>
            </w:r>
          </w:p>
        </w:tc>
        <w:tc>
          <w:tcPr>
            <w:tcW w:w="1344" w:type="dxa"/>
          </w:tcPr>
          <w:p w:rsidR="007B02FA" w:rsidRPr="00CC5BCD" w:rsidRDefault="007B02FA" w:rsidP="007B02FA">
            <w:pPr>
              <w:jc w:val="center"/>
              <w:rPr>
                <w:sz w:val="24"/>
                <w:szCs w:val="24"/>
              </w:rPr>
            </w:pPr>
            <w:r w:rsidRPr="00CC5BCD">
              <w:rPr>
                <w:sz w:val="24"/>
                <w:szCs w:val="24"/>
              </w:rPr>
              <w:t>—/1315</w:t>
            </w:r>
          </w:p>
        </w:tc>
        <w:tc>
          <w:tcPr>
            <w:tcW w:w="1345" w:type="dxa"/>
          </w:tcPr>
          <w:p w:rsidR="007B02FA" w:rsidRPr="00CC5BCD" w:rsidRDefault="007B02FA" w:rsidP="007B02FA">
            <w:pPr>
              <w:jc w:val="center"/>
              <w:rPr>
                <w:sz w:val="24"/>
                <w:szCs w:val="24"/>
              </w:rPr>
            </w:pPr>
            <w:r w:rsidRPr="00CC5BCD">
              <w:rPr>
                <w:sz w:val="24"/>
                <w:szCs w:val="24"/>
              </w:rPr>
              <w:t>—/1655</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50×3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155/230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60×6</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1125/1145</w:t>
            </w:r>
          </w:p>
        </w:tc>
        <w:tc>
          <w:tcPr>
            <w:tcW w:w="1344" w:type="dxa"/>
          </w:tcPr>
          <w:p w:rsidR="007B02FA" w:rsidRPr="00CC5BCD" w:rsidRDefault="007B02FA" w:rsidP="007B02FA">
            <w:pPr>
              <w:jc w:val="center"/>
              <w:rPr>
                <w:sz w:val="24"/>
                <w:szCs w:val="24"/>
              </w:rPr>
            </w:pPr>
            <w:r w:rsidRPr="00CC5BCD">
              <w:rPr>
                <w:sz w:val="24"/>
                <w:szCs w:val="24"/>
              </w:rPr>
              <w:t>1740/1990</w:t>
            </w:r>
          </w:p>
        </w:tc>
        <w:tc>
          <w:tcPr>
            <w:tcW w:w="1344" w:type="dxa"/>
          </w:tcPr>
          <w:p w:rsidR="007B02FA" w:rsidRPr="00CC5BCD" w:rsidRDefault="007B02FA" w:rsidP="007B02FA">
            <w:pPr>
              <w:jc w:val="center"/>
              <w:rPr>
                <w:sz w:val="24"/>
                <w:szCs w:val="24"/>
              </w:rPr>
            </w:pPr>
            <w:r w:rsidRPr="00CC5BCD">
              <w:rPr>
                <w:sz w:val="24"/>
                <w:szCs w:val="24"/>
              </w:rPr>
              <w:t>2240/2495</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870/880</w:t>
            </w:r>
          </w:p>
        </w:tc>
        <w:tc>
          <w:tcPr>
            <w:tcW w:w="1344" w:type="dxa"/>
          </w:tcPr>
          <w:p w:rsidR="007B02FA" w:rsidRPr="00CC5BCD" w:rsidRDefault="007B02FA" w:rsidP="007B02FA">
            <w:pPr>
              <w:jc w:val="center"/>
              <w:rPr>
                <w:sz w:val="24"/>
                <w:szCs w:val="24"/>
              </w:rPr>
            </w:pPr>
            <w:r w:rsidRPr="00CC5BCD">
              <w:rPr>
                <w:sz w:val="24"/>
                <w:szCs w:val="24"/>
              </w:rPr>
              <w:t>1350/1555</w:t>
            </w:r>
          </w:p>
        </w:tc>
        <w:tc>
          <w:tcPr>
            <w:tcW w:w="1345" w:type="dxa"/>
          </w:tcPr>
          <w:p w:rsidR="007B02FA" w:rsidRPr="00CC5BCD" w:rsidRDefault="007B02FA" w:rsidP="007B02FA">
            <w:pPr>
              <w:jc w:val="center"/>
              <w:rPr>
                <w:sz w:val="24"/>
                <w:szCs w:val="24"/>
              </w:rPr>
            </w:pPr>
            <w:r w:rsidRPr="00CC5BCD">
              <w:rPr>
                <w:sz w:val="24"/>
                <w:szCs w:val="24"/>
              </w:rPr>
              <w:t>1720/1940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60×3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185/280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80×6</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1480/1510</w:t>
            </w:r>
          </w:p>
        </w:tc>
        <w:tc>
          <w:tcPr>
            <w:tcW w:w="1344" w:type="dxa"/>
          </w:tcPr>
          <w:p w:rsidR="007B02FA" w:rsidRPr="00CC5BCD" w:rsidRDefault="007B02FA" w:rsidP="007B02FA">
            <w:pPr>
              <w:jc w:val="center"/>
              <w:rPr>
                <w:sz w:val="24"/>
                <w:szCs w:val="24"/>
              </w:rPr>
            </w:pPr>
            <w:r w:rsidRPr="00CC5BCD">
              <w:rPr>
                <w:sz w:val="24"/>
                <w:szCs w:val="24"/>
              </w:rPr>
              <w:t>2110/2630</w:t>
            </w:r>
          </w:p>
        </w:tc>
        <w:tc>
          <w:tcPr>
            <w:tcW w:w="1344" w:type="dxa"/>
          </w:tcPr>
          <w:p w:rsidR="007B02FA" w:rsidRPr="00CC5BCD" w:rsidRDefault="007B02FA" w:rsidP="007B02FA">
            <w:pPr>
              <w:jc w:val="center"/>
              <w:rPr>
                <w:sz w:val="24"/>
                <w:szCs w:val="24"/>
              </w:rPr>
            </w:pPr>
            <w:r w:rsidRPr="00CC5BCD">
              <w:rPr>
                <w:sz w:val="24"/>
                <w:szCs w:val="24"/>
              </w:rPr>
              <w:t>2720/3220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1150/1170</w:t>
            </w:r>
          </w:p>
        </w:tc>
        <w:tc>
          <w:tcPr>
            <w:tcW w:w="1344" w:type="dxa"/>
          </w:tcPr>
          <w:p w:rsidR="007B02FA" w:rsidRPr="00CC5BCD" w:rsidRDefault="007B02FA" w:rsidP="007B02FA">
            <w:pPr>
              <w:jc w:val="center"/>
              <w:rPr>
                <w:sz w:val="24"/>
                <w:szCs w:val="24"/>
              </w:rPr>
            </w:pPr>
            <w:r w:rsidRPr="00CC5BCD">
              <w:rPr>
                <w:sz w:val="24"/>
                <w:szCs w:val="24"/>
              </w:rPr>
              <w:t>1630/2055</w:t>
            </w:r>
          </w:p>
        </w:tc>
        <w:tc>
          <w:tcPr>
            <w:tcW w:w="1345" w:type="dxa"/>
          </w:tcPr>
          <w:p w:rsidR="007B02FA" w:rsidRPr="00CC5BCD" w:rsidRDefault="007B02FA" w:rsidP="007B02FA">
            <w:pPr>
              <w:jc w:val="center"/>
              <w:rPr>
                <w:sz w:val="24"/>
                <w:szCs w:val="24"/>
              </w:rPr>
            </w:pPr>
            <w:r w:rsidRPr="00CC5BCD">
              <w:rPr>
                <w:sz w:val="24"/>
                <w:szCs w:val="24"/>
              </w:rPr>
              <w:t>2100/2460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70×3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21/320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100×6</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1810/1875</w:t>
            </w:r>
          </w:p>
        </w:tc>
        <w:tc>
          <w:tcPr>
            <w:tcW w:w="1344" w:type="dxa"/>
          </w:tcPr>
          <w:p w:rsidR="007B02FA" w:rsidRPr="00CC5BCD" w:rsidRDefault="007B02FA" w:rsidP="007B02FA">
            <w:pPr>
              <w:jc w:val="center"/>
              <w:rPr>
                <w:sz w:val="24"/>
                <w:szCs w:val="24"/>
              </w:rPr>
            </w:pPr>
            <w:r w:rsidRPr="00CC5BCD">
              <w:rPr>
                <w:sz w:val="24"/>
                <w:szCs w:val="24"/>
              </w:rPr>
              <w:t>2470/3245</w:t>
            </w:r>
          </w:p>
        </w:tc>
        <w:tc>
          <w:tcPr>
            <w:tcW w:w="1344" w:type="dxa"/>
          </w:tcPr>
          <w:p w:rsidR="007B02FA" w:rsidRPr="00CC5BCD" w:rsidRDefault="007B02FA" w:rsidP="007B02FA">
            <w:pPr>
              <w:jc w:val="center"/>
              <w:rPr>
                <w:sz w:val="24"/>
                <w:szCs w:val="24"/>
              </w:rPr>
            </w:pPr>
            <w:r w:rsidRPr="00CC5BCD">
              <w:rPr>
                <w:sz w:val="24"/>
                <w:szCs w:val="24"/>
              </w:rPr>
              <w:t>3170/3940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1425/1455</w:t>
            </w:r>
          </w:p>
        </w:tc>
        <w:tc>
          <w:tcPr>
            <w:tcW w:w="1344" w:type="dxa"/>
          </w:tcPr>
          <w:p w:rsidR="007B02FA" w:rsidRPr="00CC5BCD" w:rsidRDefault="007B02FA" w:rsidP="007B02FA">
            <w:pPr>
              <w:jc w:val="center"/>
              <w:rPr>
                <w:sz w:val="24"/>
                <w:szCs w:val="24"/>
              </w:rPr>
            </w:pPr>
            <w:r w:rsidRPr="00CC5BCD">
              <w:rPr>
                <w:sz w:val="24"/>
                <w:szCs w:val="24"/>
              </w:rPr>
              <w:t>1935/2515</w:t>
            </w:r>
          </w:p>
        </w:tc>
        <w:tc>
          <w:tcPr>
            <w:tcW w:w="1345" w:type="dxa"/>
          </w:tcPr>
          <w:p w:rsidR="007B02FA" w:rsidRPr="00CC5BCD" w:rsidRDefault="007B02FA" w:rsidP="007B02FA">
            <w:pPr>
              <w:jc w:val="center"/>
              <w:rPr>
                <w:sz w:val="24"/>
                <w:szCs w:val="24"/>
              </w:rPr>
            </w:pPr>
            <w:r w:rsidRPr="00CC5BCD">
              <w:rPr>
                <w:sz w:val="24"/>
                <w:szCs w:val="24"/>
              </w:rPr>
              <w:t>2500/3040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73×3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230/345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60×8</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1320/1345</w:t>
            </w:r>
          </w:p>
        </w:tc>
        <w:tc>
          <w:tcPr>
            <w:tcW w:w="1344" w:type="dxa"/>
          </w:tcPr>
          <w:p w:rsidR="007B02FA" w:rsidRPr="00CC5BCD" w:rsidRDefault="007B02FA" w:rsidP="007B02FA">
            <w:pPr>
              <w:jc w:val="center"/>
              <w:rPr>
                <w:sz w:val="24"/>
                <w:szCs w:val="24"/>
              </w:rPr>
            </w:pPr>
            <w:r w:rsidRPr="00CC5BCD">
              <w:rPr>
                <w:sz w:val="24"/>
                <w:szCs w:val="24"/>
              </w:rPr>
              <w:t>2160/2485</w:t>
            </w:r>
          </w:p>
        </w:tc>
        <w:tc>
          <w:tcPr>
            <w:tcW w:w="1344" w:type="dxa"/>
          </w:tcPr>
          <w:p w:rsidR="007B02FA" w:rsidRPr="00CC5BCD" w:rsidRDefault="007B02FA" w:rsidP="007B02FA">
            <w:pPr>
              <w:jc w:val="center"/>
              <w:rPr>
                <w:sz w:val="24"/>
                <w:szCs w:val="24"/>
              </w:rPr>
            </w:pPr>
            <w:r w:rsidRPr="00CC5BCD">
              <w:rPr>
                <w:sz w:val="24"/>
                <w:szCs w:val="24"/>
              </w:rPr>
              <w:t>2790/3020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1025/1040</w:t>
            </w:r>
          </w:p>
        </w:tc>
        <w:tc>
          <w:tcPr>
            <w:tcW w:w="1344" w:type="dxa"/>
          </w:tcPr>
          <w:p w:rsidR="007B02FA" w:rsidRPr="00CC5BCD" w:rsidRDefault="007B02FA" w:rsidP="007B02FA">
            <w:pPr>
              <w:jc w:val="center"/>
              <w:rPr>
                <w:sz w:val="24"/>
                <w:szCs w:val="24"/>
              </w:rPr>
            </w:pPr>
            <w:r w:rsidRPr="00CC5BCD">
              <w:rPr>
                <w:sz w:val="24"/>
                <w:szCs w:val="24"/>
              </w:rPr>
              <w:t>1680/1840</w:t>
            </w:r>
          </w:p>
        </w:tc>
        <w:tc>
          <w:tcPr>
            <w:tcW w:w="1345" w:type="dxa"/>
          </w:tcPr>
          <w:p w:rsidR="007B02FA" w:rsidRPr="00CC5BCD" w:rsidRDefault="007B02FA" w:rsidP="007B02FA">
            <w:pPr>
              <w:jc w:val="center"/>
              <w:rPr>
                <w:sz w:val="24"/>
                <w:szCs w:val="24"/>
              </w:rPr>
            </w:pPr>
            <w:r w:rsidRPr="00CC5BCD">
              <w:rPr>
                <w:sz w:val="24"/>
                <w:szCs w:val="24"/>
              </w:rPr>
              <w:t>2180/2330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80×3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245/365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80×8</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1690/1755</w:t>
            </w:r>
          </w:p>
        </w:tc>
        <w:tc>
          <w:tcPr>
            <w:tcW w:w="1344" w:type="dxa"/>
          </w:tcPr>
          <w:p w:rsidR="007B02FA" w:rsidRPr="00CC5BCD" w:rsidRDefault="007B02FA" w:rsidP="007B02FA">
            <w:pPr>
              <w:jc w:val="center"/>
              <w:rPr>
                <w:sz w:val="24"/>
                <w:szCs w:val="24"/>
              </w:rPr>
            </w:pPr>
            <w:r w:rsidRPr="00CC5BCD">
              <w:rPr>
                <w:sz w:val="24"/>
                <w:szCs w:val="24"/>
              </w:rPr>
              <w:t>2620/3095</w:t>
            </w:r>
          </w:p>
        </w:tc>
        <w:tc>
          <w:tcPr>
            <w:tcW w:w="1344" w:type="dxa"/>
          </w:tcPr>
          <w:p w:rsidR="007B02FA" w:rsidRPr="00CC5BCD" w:rsidRDefault="007B02FA" w:rsidP="007B02FA">
            <w:pPr>
              <w:jc w:val="center"/>
              <w:rPr>
                <w:sz w:val="24"/>
                <w:szCs w:val="24"/>
              </w:rPr>
            </w:pPr>
            <w:r w:rsidRPr="00CC5BCD">
              <w:rPr>
                <w:sz w:val="24"/>
                <w:szCs w:val="24"/>
              </w:rPr>
              <w:t>3370/3850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1320/1355</w:t>
            </w:r>
          </w:p>
        </w:tc>
        <w:tc>
          <w:tcPr>
            <w:tcW w:w="1344" w:type="dxa"/>
          </w:tcPr>
          <w:p w:rsidR="007B02FA" w:rsidRPr="00CC5BCD" w:rsidRDefault="007B02FA" w:rsidP="007B02FA">
            <w:pPr>
              <w:jc w:val="center"/>
              <w:rPr>
                <w:sz w:val="24"/>
                <w:szCs w:val="24"/>
              </w:rPr>
            </w:pPr>
            <w:r w:rsidRPr="00CC5BCD">
              <w:rPr>
                <w:sz w:val="24"/>
                <w:szCs w:val="24"/>
              </w:rPr>
              <w:t>2040/2400</w:t>
            </w:r>
          </w:p>
        </w:tc>
        <w:tc>
          <w:tcPr>
            <w:tcW w:w="1345" w:type="dxa"/>
          </w:tcPr>
          <w:p w:rsidR="007B02FA" w:rsidRPr="00CC5BCD" w:rsidRDefault="007B02FA" w:rsidP="007B02FA">
            <w:pPr>
              <w:jc w:val="center"/>
              <w:rPr>
                <w:sz w:val="24"/>
                <w:szCs w:val="24"/>
              </w:rPr>
            </w:pPr>
            <w:r w:rsidRPr="00CC5BCD">
              <w:rPr>
                <w:sz w:val="24"/>
                <w:szCs w:val="24"/>
              </w:rPr>
              <w:t>2620/2975</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90×3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275/410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100×8</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2080/2180</w:t>
            </w:r>
          </w:p>
        </w:tc>
        <w:tc>
          <w:tcPr>
            <w:tcW w:w="1344" w:type="dxa"/>
          </w:tcPr>
          <w:p w:rsidR="007B02FA" w:rsidRPr="00CC5BCD" w:rsidRDefault="007B02FA" w:rsidP="007B02FA">
            <w:pPr>
              <w:jc w:val="center"/>
              <w:rPr>
                <w:sz w:val="24"/>
                <w:szCs w:val="24"/>
              </w:rPr>
            </w:pPr>
            <w:r w:rsidRPr="00CC5BCD">
              <w:rPr>
                <w:sz w:val="24"/>
                <w:szCs w:val="24"/>
              </w:rPr>
              <w:t>3060/3810</w:t>
            </w:r>
          </w:p>
        </w:tc>
        <w:tc>
          <w:tcPr>
            <w:tcW w:w="1344" w:type="dxa"/>
          </w:tcPr>
          <w:p w:rsidR="007B02FA" w:rsidRPr="00CC5BCD" w:rsidRDefault="007B02FA" w:rsidP="007B02FA">
            <w:pPr>
              <w:jc w:val="center"/>
              <w:rPr>
                <w:sz w:val="24"/>
                <w:szCs w:val="24"/>
              </w:rPr>
            </w:pPr>
            <w:r w:rsidRPr="00CC5BCD">
              <w:rPr>
                <w:sz w:val="24"/>
                <w:szCs w:val="24"/>
              </w:rPr>
              <w:t>3930/4690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1625/1690</w:t>
            </w:r>
          </w:p>
        </w:tc>
        <w:tc>
          <w:tcPr>
            <w:tcW w:w="1344" w:type="dxa"/>
          </w:tcPr>
          <w:p w:rsidR="007B02FA" w:rsidRPr="00CC5BCD" w:rsidRDefault="007B02FA" w:rsidP="007B02FA">
            <w:pPr>
              <w:jc w:val="center"/>
              <w:rPr>
                <w:sz w:val="24"/>
                <w:szCs w:val="24"/>
              </w:rPr>
            </w:pPr>
            <w:r w:rsidRPr="00CC5BCD">
              <w:rPr>
                <w:sz w:val="24"/>
                <w:szCs w:val="24"/>
              </w:rPr>
              <w:t>2390/2945</w:t>
            </w:r>
          </w:p>
        </w:tc>
        <w:tc>
          <w:tcPr>
            <w:tcW w:w="1345" w:type="dxa"/>
          </w:tcPr>
          <w:p w:rsidR="007B02FA" w:rsidRPr="00CC5BCD" w:rsidRDefault="007B02FA" w:rsidP="007B02FA">
            <w:pPr>
              <w:jc w:val="center"/>
              <w:rPr>
                <w:sz w:val="24"/>
                <w:szCs w:val="24"/>
              </w:rPr>
            </w:pPr>
            <w:r w:rsidRPr="00CC5BCD">
              <w:rPr>
                <w:sz w:val="24"/>
                <w:szCs w:val="24"/>
              </w:rPr>
              <w:t>3050/3620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100×3</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305/460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120×8</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2400/2600</w:t>
            </w:r>
          </w:p>
        </w:tc>
        <w:tc>
          <w:tcPr>
            <w:tcW w:w="1344" w:type="dxa"/>
          </w:tcPr>
          <w:p w:rsidR="007B02FA" w:rsidRPr="00CC5BCD" w:rsidRDefault="007B02FA" w:rsidP="007B02FA">
            <w:pPr>
              <w:jc w:val="center"/>
              <w:rPr>
                <w:sz w:val="24"/>
                <w:szCs w:val="24"/>
              </w:rPr>
            </w:pPr>
            <w:r w:rsidRPr="00CC5BCD">
              <w:rPr>
                <w:sz w:val="24"/>
                <w:szCs w:val="24"/>
              </w:rPr>
              <w:t>3400/4000</w:t>
            </w:r>
          </w:p>
        </w:tc>
        <w:tc>
          <w:tcPr>
            <w:tcW w:w="1344" w:type="dxa"/>
          </w:tcPr>
          <w:p w:rsidR="007B02FA" w:rsidRPr="00CC5BCD" w:rsidRDefault="007B02FA" w:rsidP="007B02FA">
            <w:pPr>
              <w:jc w:val="center"/>
              <w:rPr>
                <w:sz w:val="24"/>
                <w:szCs w:val="24"/>
              </w:rPr>
            </w:pPr>
            <w:r w:rsidRPr="00CC5BCD">
              <w:rPr>
                <w:sz w:val="24"/>
                <w:szCs w:val="24"/>
              </w:rPr>
              <w:t>4340/5600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1900/2040</w:t>
            </w:r>
          </w:p>
        </w:tc>
        <w:tc>
          <w:tcPr>
            <w:tcW w:w="1344" w:type="dxa"/>
          </w:tcPr>
          <w:p w:rsidR="007B02FA" w:rsidRPr="00CC5BCD" w:rsidRDefault="007B02FA" w:rsidP="007B02FA">
            <w:pPr>
              <w:jc w:val="center"/>
              <w:rPr>
                <w:sz w:val="24"/>
                <w:szCs w:val="24"/>
              </w:rPr>
            </w:pPr>
            <w:r w:rsidRPr="00CC5BCD">
              <w:rPr>
                <w:sz w:val="24"/>
                <w:szCs w:val="24"/>
              </w:rPr>
              <w:t>2650/3350</w:t>
            </w:r>
          </w:p>
        </w:tc>
        <w:tc>
          <w:tcPr>
            <w:tcW w:w="1345" w:type="dxa"/>
          </w:tcPr>
          <w:p w:rsidR="007B02FA" w:rsidRPr="00CC5BCD" w:rsidRDefault="007B02FA" w:rsidP="007B02FA">
            <w:pPr>
              <w:jc w:val="center"/>
              <w:rPr>
                <w:sz w:val="24"/>
                <w:szCs w:val="24"/>
              </w:rPr>
            </w:pPr>
            <w:r w:rsidRPr="00CC5BCD">
              <w:rPr>
                <w:sz w:val="24"/>
                <w:szCs w:val="24"/>
              </w:rPr>
              <w:t>3380/4250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70/115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60×10</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1475/1525</w:t>
            </w:r>
          </w:p>
        </w:tc>
        <w:tc>
          <w:tcPr>
            <w:tcW w:w="1344" w:type="dxa"/>
          </w:tcPr>
          <w:p w:rsidR="007B02FA" w:rsidRPr="00CC5BCD" w:rsidRDefault="007B02FA" w:rsidP="007B02FA">
            <w:pPr>
              <w:jc w:val="center"/>
              <w:rPr>
                <w:sz w:val="24"/>
                <w:szCs w:val="24"/>
              </w:rPr>
            </w:pPr>
            <w:r w:rsidRPr="00CC5BCD">
              <w:rPr>
                <w:sz w:val="24"/>
                <w:szCs w:val="24"/>
              </w:rPr>
              <w:t>2560/2725</w:t>
            </w:r>
          </w:p>
        </w:tc>
        <w:tc>
          <w:tcPr>
            <w:tcW w:w="1344" w:type="dxa"/>
          </w:tcPr>
          <w:p w:rsidR="007B02FA" w:rsidRPr="00CC5BCD" w:rsidRDefault="007B02FA" w:rsidP="007B02FA">
            <w:pPr>
              <w:jc w:val="center"/>
              <w:rPr>
                <w:sz w:val="24"/>
                <w:szCs w:val="24"/>
              </w:rPr>
            </w:pPr>
            <w:r w:rsidRPr="00CC5BCD">
              <w:rPr>
                <w:sz w:val="24"/>
                <w:szCs w:val="24"/>
              </w:rPr>
              <w:t>3300/3530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1150/1180</w:t>
            </w:r>
          </w:p>
        </w:tc>
        <w:tc>
          <w:tcPr>
            <w:tcW w:w="1344" w:type="dxa"/>
          </w:tcPr>
          <w:p w:rsidR="007B02FA" w:rsidRPr="00CC5BCD" w:rsidRDefault="007B02FA" w:rsidP="007B02FA">
            <w:pPr>
              <w:jc w:val="center"/>
              <w:rPr>
                <w:sz w:val="24"/>
                <w:szCs w:val="24"/>
              </w:rPr>
            </w:pPr>
            <w:r w:rsidRPr="00CC5BCD">
              <w:rPr>
                <w:sz w:val="24"/>
                <w:szCs w:val="24"/>
              </w:rPr>
              <w:t>2010/2110</w:t>
            </w:r>
          </w:p>
        </w:tc>
        <w:tc>
          <w:tcPr>
            <w:tcW w:w="1345" w:type="dxa"/>
          </w:tcPr>
          <w:p w:rsidR="007B02FA" w:rsidRPr="00CC5BCD" w:rsidRDefault="007B02FA" w:rsidP="007B02FA">
            <w:pPr>
              <w:jc w:val="center"/>
              <w:rPr>
                <w:sz w:val="24"/>
                <w:szCs w:val="24"/>
              </w:rPr>
            </w:pPr>
            <w:r w:rsidRPr="00CC5BCD">
              <w:rPr>
                <w:sz w:val="24"/>
                <w:szCs w:val="24"/>
              </w:rPr>
              <w:t>2650/2720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22×4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75/125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80×10</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1900/1990</w:t>
            </w:r>
          </w:p>
        </w:tc>
        <w:tc>
          <w:tcPr>
            <w:tcW w:w="1344" w:type="dxa"/>
          </w:tcPr>
          <w:p w:rsidR="007B02FA" w:rsidRPr="00CC5BCD" w:rsidRDefault="007B02FA" w:rsidP="007B02FA">
            <w:pPr>
              <w:jc w:val="center"/>
              <w:rPr>
                <w:sz w:val="24"/>
                <w:szCs w:val="24"/>
              </w:rPr>
            </w:pPr>
            <w:r w:rsidRPr="00CC5BCD">
              <w:rPr>
                <w:sz w:val="24"/>
                <w:szCs w:val="24"/>
              </w:rPr>
              <w:t>3100/3510</w:t>
            </w:r>
          </w:p>
        </w:tc>
        <w:tc>
          <w:tcPr>
            <w:tcW w:w="1344" w:type="dxa"/>
          </w:tcPr>
          <w:p w:rsidR="007B02FA" w:rsidRPr="00CC5BCD" w:rsidRDefault="007B02FA" w:rsidP="007B02FA">
            <w:pPr>
              <w:jc w:val="center"/>
              <w:rPr>
                <w:sz w:val="24"/>
                <w:szCs w:val="24"/>
              </w:rPr>
            </w:pPr>
            <w:r w:rsidRPr="00CC5BCD">
              <w:rPr>
                <w:sz w:val="24"/>
                <w:szCs w:val="24"/>
              </w:rPr>
              <w:t>3990/4450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1480/1540</w:t>
            </w:r>
          </w:p>
        </w:tc>
        <w:tc>
          <w:tcPr>
            <w:tcW w:w="1344" w:type="dxa"/>
          </w:tcPr>
          <w:p w:rsidR="007B02FA" w:rsidRPr="00CC5BCD" w:rsidRDefault="007B02FA" w:rsidP="007B02FA">
            <w:pPr>
              <w:jc w:val="center"/>
              <w:rPr>
                <w:sz w:val="24"/>
                <w:szCs w:val="24"/>
              </w:rPr>
            </w:pPr>
            <w:r w:rsidRPr="00CC5BCD">
              <w:rPr>
                <w:sz w:val="24"/>
                <w:szCs w:val="24"/>
              </w:rPr>
              <w:t>2410/2735</w:t>
            </w:r>
          </w:p>
        </w:tc>
        <w:tc>
          <w:tcPr>
            <w:tcW w:w="1345" w:type="dxa"/>
          </w:tcPr>
          <w:p w:rsidR="007B02FA" w:rsidRPr="00CC5BCD" w:rsidRDefault="007B02FA" w:rsidP="007B02FA">
            <w:pPr>
              <w:jc w:val="center"/>
              <w:rPr>
                <w:sz w:val="24"/>
                <w:szCs w:val="24"/>
              </w:rPr>
            </w:pPr>
            <w:r w:rsidRPr="00CC5BCD">
              <w:rPr>
                <w:sz w:val="24"/>
                <w:szCs w:val="24"/>
              </w:rPr>
              <w:t>3100/3440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25×4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85/140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100×10</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2310/2470</w:t>
            </w:r>
          </w:p>
        </w:tc>
        <w:tc>
          <w:tcPr>
            <w:tcW w:w="1344" w:type="dxa"/>
          </w:tcPr>
          <w:p w:rsidR="007B02FA" w:rsidRPr="00CC5BCD" w:rsidRDefault="007B02FA" w:rsidP="007B02FA">
            <w:pPr>
              <w:jc w:val="center"/>
              <w:rPr>
                <w:sz w:val="24"/>
                <w:szCs w:val="24"/>
              </w:rPr>
            </w:pPr>
            <w:r w:rsidRPr="00CC5BCD">
              <w:rPr>
                <w:sz w:val="24"/>
                <w:szCs w:val="24"/>
              </w:rPr>
              <w:t>3610/4325</w:t>
            </w:r>
          </w:p>
        </w:tc>
        <w:tc>
          <w:tcPr>
            <w:tcW w:w="1344" w:type="dxa"/>
          </w:tcPr>
          <w:p w:rsidR="007B02FA" w:rsidRPr="00CC5BCD" w:rsidRDefault="007B02FA" w:rsidP="007B02FA">
            <w:pPr>
              <w:jc w:val="center"/>
              <w:rPr>
                <w:sz w:val="24"/>
                <w:szCs w:val="24"/>
              </w:rPr>
            </w:pPr>
            <w:r w:rsidRPr="00CC5BCD">
              <w:rPr>
                <w:sz w:val="24"/>
                <w:szCs w:val="24"/>
              </w:rPr>
              <w:t>4650/5385</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5300/6060</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1820/1910</w:t>
            </w:r>
          </w:p>
        </w:tc>
        <w:tc>
          <w:tcPr>
            <w:tcW w:w="1344" w:type="dxa"/>
          </w:tcPr>
          <w:p w:rsidR="007B02FA" w:rsidRPr="00CC5BCD" w:rsidRDefault="007B02FA" w:rsidP="007B02FA">
            <w:pPr>
              <w:jc w:val="center"/>
              <w:rPr>
                <w:sz w:val="24"/>
                <w:szCs w:val="24"/>
              </w:rPr>
            </w:pPr>
            <w:r w:rsidRPr="00CC5BCD">
              <w:rPr>
                <w:sz w:val="24"/>
                <w:szCs w:val="24"/>
              </w:rPr>
              <w:t>2860/3350</w:t>
            </w:r>
          </w:p>
        </w:tc>
        <w:tc>
          <w:tcPr>
            <w:tcW w:w="1345" w:type="dxa"/>
          </w:tcPr>
          <w:p w:rsidR="007B02FA" w:rsidRPr="00CC5BCD" w:rsidRDefault="007B02FA" w:rsidP="007B02FA">
            <w:pPr>
              <w:jc w:val="center"/>
              <w:rPr>
                <w:sz w:val="24"/>
                <w:szCs w:val="24"/>
              </w:rPr>
            </w:pPr>
            <w:r w:rsidRPr="00CC5BCD">
              <w:rPr>
                <w:sz w:val="24"/>
                <w:szCs w:val="24"/>
              </w:rPr>
              <w:t>3650/4160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4150/4400</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30×4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100/165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120×10</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2650/2950</w:t>
            </w:r>
          </w:p>
        </w:tc>
        <w:tc>
          <w:tcPr>
            <w:tcW w:w="1344" w:type="dxa"/>
          </w:tcPr>
          <w:p w:rsidR="007B02FA" w:rsidRPr="00CC5BCD" w:rsidRDefault="007B02FA" w:rsidP="007B02FA">
            <w:pPr>
              <w:jc w:val="center"/>
              <w:rPr>
                <w:sz w:val="24"/>
                <w:szCs w:val="24"/>
              </w:rPr>
            </w:pPr>
            <w:r w:rsidRPr="00CC5BCD">
              <w:rPr>
                <w:sz w:val="24"/>
                <w:szCs w:val="24"/>
              </w:rPr>
              <w:t>4100/5000</w:t>
            </w:r>
          </w:p>
        </w:tc>
        <w:tc>
          <w:tcPr>
            <w:tcW w:w="1344" w:type="dxa"/>
          </w:tcPr>
          <w:p w:rsidR="007B02FA" w:rsidRPr="00CC5BCD" w:rsidRDefault="007B02FA" w:rsidP="007B02FA">
            <w:pPr>
              <w:jc w:val="center"/>
              <w:rPr>
                <w:sz w:val="24"/>
                <w:szCs w:val="24"/>
              </w:rPr>
            </w:pPr>
            <w:r w:rsidRPr="00CC5BCD">
              <w:rPr>
                <w:sz w:val="24"/>
                <w:szCs w:val="24"/>
              </w:rPr>
              <w:t>5200/6250</w:t>
            </w:r>
          </w:p>
        </w:tc>
        <w:tc>
          <w:tcPr>
            <w:tcW w:w="1344" w:type="dxa"/>
            <w:tcBorders>
              <w:right w:val="single" w:sz="18" w:space="0" w:color="auto"/>
            </w:tcBorders>
          </w:tcPr>
          <w:p w:rsidR="007B02FA" w:rsidRPr="00CC5BCD" w:rsidRDefault="007B02FA" w:rsidP="007B02FA">
            <w:pPr>
              <w:jc w:val="center"/>
              <w:rPr>
                <w:sz w:val="24"/>
                <w:szCs w:val="24"/>
              </w:rPr>
            </w:pPr>
            <w:r w:rsidRPr="00CC5BCD">
              <w:rPr>
                <w:sz w:val="24"/>
                <w:szCs w:val="24"/>
              </w:rPr>
              <w:t>5900/6800</w:t>
            </w:r>
          </w:p>
        </w:tc>
        <w:tc>
          <w:tcPr>
            <w:tcW w:w="1344" w:type="dxa"/>
            <w:tcBorders>
              <w:left w:val="single" w:sz="18" w:space="0" w:color="auto"/>
            </w:tcBorders>
          </w:tcPr>
          <w:p w:rsidR="007B02FA" w:rsidRPr="00CC5BCD" w:rsidRDefault="007B02FA" w:rsidP="007B02FA">
            <w:pPr>
              <w:jc w:val="center"/>
              <w:rPr>
                <w:sz w:val="24"/>
                <w:szCs w:val="24"/>
              </w:rPr>
            </w:pPr>
            <w:r w:rsidRPr="00CC5BCD">
              <w:rPr>
                <w:sz w:val="24"/>
                <w:szCs w:val="24"/>
              </w:rPr>
              <w:t>2070/2300</w:t>
            </w:r>
          </w:p>
        </w:tc>
        <w:tc>
          <w:tcPr>
            <w:tcW w:w="1344" w:type="dxa"/>
          </w:tcPr>
          <w:p w:rsidR="007B02FA" w:rsidRPr="00CC5BCD" w:rsidRDefault="007B02FA" w:rsidP="007B02FA">
            <w:pPr>
              <w:jc w:val="center"/>
              <w:rPr>
                <w:sz w:val="24"/>
                <w:szCs w:val="24"/>
              </w:rPr>
            </w:pPr>
            <w:r w:rsidRPr="00CC5BCD">
              <w:rPr>
                <w:sz w:val="24"/>
                <w:szCs w:val="24"/>
              </w:rPr>
              <w:t>3200/3900</w:t>
            </w:r>
          </w:p>
        </w:tc>
        <w:tc>
          <w:tcPr>
            <w:tcW w:w="1345" w:type="dxa"/>
          </w:tcPr>
          <w:p w:rsidR="007B02FA" w:rsidRPr="00CC5BCD" w:rsidRDefault="007B02FA" w:rsidP="007B02FA">
            <w:pPr>
              <w:jc w:val="center"/>
              <w:rPr>
                <w:sz w:val="24"/>
                <w:szCs w:val="24"/>
              </w:rPr>
            </w:pPr>
            <w:r w:rsidRPr="00CC5BCD">
              <w:rPr>
                <w:sz w:val="24"/>
                <w:szCs w:val="24"/>
              </w:rPr>
              <w:t>4100/4860</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4650/5200</w:t>
            </w: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40×4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130/220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Borders>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5" w:type="dxa"/>
          </w:tcPr>
          <w:p w:rsidR="007B02FA" w:rsidRPr="00CC5BCD" w:rsidRDefault="007B02FA" w:rsidP="007B02FA">
            <w:pPr>
              <w:jc w:val="center"/>
              <w:rPr>
                <w:sz w:val="24"/>
                <w:szCs w:val="24"/>
              </w:rPr>
            </w:pPr>
          </w:p>
        </w:tc>
        <w:tc>
          <w:tcPr>
            <w:tcW w:w="1345" w:type="dxa"/>
            <w:tcBorders>
              <w:right w:val="single" w:sz="18" w:space="0" w:color="auto"/>
            </w:tcBorders>
          </w:tcPr>
          <w:p w:rsidR="007B02FA" w:rsidRPr="00CC5BCD" w:rsidRDefault="007B02FA" w:rsidP="007B02FA">
            <w:pPr>
              <w:jc w:val="center"/>
              <w:rPr>
                <w:sz w:val="24"/>
                <w:szCs w:val="24"/>
              </w:rPr>
            </w:pP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50×4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165/270</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Borders>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5" w:type="dxa"/>
          </w:tcPr>
          <w:p w:rsidR="007B02FA" w:rsidRPr="00CC5BCD" w:rsidRDefault="007B02FA" w:rsidP="007B02FA">
            <w:pPr>
              <w:jc w:val="center"/>
              <w:rPr>
                <w:sz w:val="24"/>
                <w:szCs w:val="24"/>
              </w:rPr>
            </w:pPr>
          </w:p>
        </w:tc>
        <w:tc>
          <w:tcPr>
            <w:tcW w:w="1345" w:type="dxa"/>
            <w:tcBorders>
              <w:right w:val="single" w:sz="18" w:space="0" w:color="auto"/>
            </w:tcBorders>
          </w:tcPr>
          <w:p w:rsidR="007B02FA" w:rsidRPr="00CC5BCD" w:rsidRDefault="007B02FA" w:rsidP="007B02FA">
            <w:pPr>
              <w:jc w:val="center"/>
              <w:rPr>
                <w:sz w:val="24"/>
                <w:szCs w:val="24"/>
              </w:rPr>
            </w:pP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60×4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195/325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Borders>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5" w:type="dxa"/>
          </w:tcPr>
          <w:p w:rsidR="007B02FA" w:rsidRPr="00CC5BCD" w:rsidRDefault="007B02FA" w:rsidP="007B02FA">
            <w:pPr>
              <w:jc w:val="center"/>
              <w:rPr>
                <w:sz w:val="24"/>
                <w:szCs w:val="24"/>
              </w:rPr>
            </w:pPr>
          </w:p>
        </w:tc>
        <w:tc>
          <w:tcPr>
            <w:tcW w:w="1345" w:type="dxa"/>
            <w:tcBorders>
              <w:right w:val="single" w:sz="18" w:space="0" w:color="auto"/>
            </w:tcBorders>
          </w:tcPr>
          <w:p w:rsidR="007B02FA" w:rsidRPr="00CC5BCD" w:rsidRDefault="007B02FA" w:rsidP="007B02FA">
            <w:pPr>
              <w:jc w:val="center"/>
              <w:rPr>
                <w:sz w:val="24"/>
                <w:szCs w:val="24"/>
              </w:rPr>
            </w:pP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70×4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225/375</w:t>
            </w:r>
          </w:p>
        </w:tc>
      </w:tr>
      <w:tr w:rsidR="007B02FA" w:rsidRPr="00CC5BCD" w:rsidTr="007B02FA">
        <w:tc>
          <w:tcPr>
            <w:tcW w:w="1344" w:type="dxa"/>
            <w:tcBorders>
              <w:left w:val="single" w:sz="18" w:space="0" w:color="auto"/>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4" w:type="dxa"/>
            <w:tcBorders>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tcBorders>
          </w:tcPr>
          <w:p w:rsidR="007B02FA" w:rsidRPr="00CC5BCD" w:rsidRDefault="007B02FA" w:rsidP="007B02FA">
            <w:pPr>
              <w:jc w:val="center"/>
              <w:rPr>
                <w:sz w:val="24"/>
                <w:szCs w:val="24"/>
              </w:rPr>
            </w:pPr>
          </w:p>
        </w:tc>
        <w:tc>
          <w:tcPr>
            <w:tcW w:w="1344" w:type="dxa"/>
          </w:tcPr>
          <w:p w:rsidR="007B02FA" w:rsidRPr="00CC5BCD" w:rsidRDefault="007B02FA" w:rsidP="007B02FA">
            <w:pPr>
              <w:jc w:val="center"/>
              <w:rPr>
                <w:sz w:val="24"/>
                <w:szCs w:val="24"/>
              </w:rPr>
            </w:pPr>
          </w:p>
        </w:tc>
        <w:tc>
          <w:tcPr>
            <w:tcW w:w="1345" w:type="dxa"/>
          </w:tcPr>
          <w:p w:rsidR="007B02FA" w:rsidRPr="00CC5BCD" w:rsidRDefault="007B02FA" w:rsidP="007B02FA">
            <w:pPr>
              <w:jc w:val="center"/>
              <w:rPr>
                <w:sz w:val="24"/>
                <w:szCs w:val="24"/>
              </w:rPr>
            </w:pPr>
          </w:p>
        </w:tc>
        <w:tc>
          <w:tcPr>
            <w:tcW w:w="1345" w:type="dxa"/>
            <w:tcBorders>
              <w:right w:val="single" w:sz="18" w:space="0" w:color="auto"/>
            </w:tcBorders>
          </w:tcPr>
          <w:p w:rsidR="007B02FA" w:rsidRPr="00CC5BCD" w:rsidRDefault="007B02FA" w:rsidP="007B02FA">
            <w:pPr>
              <w:jc w:val="center"/>
              <w:rPr>
                <w:sz w:val="24"/>
                <w:szCs w:val="24"/>
              </w:rPr>
            </w:pPr>
          </w:p>
        </w:tc>
        <w:tc>
          <w:tcPr>
            <w:tcW w:w="1345" w:type="dxa"/>
            <w:tcBorders>
              <w:left w:val="single" w:sz="18" w:space="0" w:color="auto"/>
            </w:tcBorders>
          </w:tcPr>
          <w:p w:rsidR="007B02FA" w:rsidRPr="00CC5BCD" w:rsidRDefault="007B02FA" w:rsidP="007B02FA">
            <w:pPr>
              <w:jc w:val="center"/>
              <w:rPr>
                <w:sz w:val="24"/>
                <w:szCs w:val="24"/>
              </w:rPr>
            </w:pPr>
            <w:r w:rsidRPr="00CC5BCD">
              <w:rPr>
                <w:sz w:val="24"/>
                <w:szCs w:val="24"/>
              </w:rPr>
              <w:t>80×4</w:t>
            </w:r>
          </w:p>
        </w:tc>
        <w:tc>
          <w:tcPr>
            <w:tcW w:w="1345" w:type="dxa"/>
            <w:tcBorders>
              <w:right w:val="single" w:sz="18" w:space="0" w:color="auto"/>
            </w:tcBorders>
          </w:tcPr>
          <w:p w:rsidR="007B02FA" w:rsidRPr="00CC5BCD" w:rsidRDefault="007B02FA" w:rsidP="007B02FA">
            <w:pPr>
              <w:jc w:val="center"/>
              <w:rPr>
                <w:sz w:val="24"/>
                <w:szCs w:val="24"/>
              </w:rPr>
            </w:pPr>
            <w:r w:rsidRPr="00CC5BCD">
              <w:rPr>
                <w:sz w:val="24"/>
                <w:szCs w:val="24"/>
              </w:rPr>
              <w:t>260/430</w:t>
            </w:r>
          </w:p>
        </w:tc>
      </w:tr>
      <w:tr w:rsidR="007B02FA" w:rsidRPr="00CC5BCD" w:rsidTr="007B02FA">
        <w:tc>
          <w:tcPr>
            <w:tcW w:w="1344" w:type="dxa"/>
            <w:tcBorders>
              <w:left w:val="single" w:sz="18" w:space="0" w:color="auto"/>
              <w:bottom w:val="single" w:sz="18" w:space="0" w:color="auto"/>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bottom w:val="single" w:sz="18" w:space="0" w:color="auto"/>
            </w:tcBorders>
          </w:tcPr>
          <w:p w:rsidR="007B02FA" w:rsidRPr="00CC5BCD" w:rsidRDefault="007B02FA" w:rsidP="007B02FA">
            <w:pPr>
              <w:jc w:val="center"/>
              <w:rPr>
                <w:sz w:val="24"/>
                <w:szCs w:val="24"/>
              </w:rPr>
            </w:pPr>
          </w:p>
        </w:tc>
        <w:tc>
          <w:tcPr>
            <w:tcW w:w="1344" w:type="dxa"/>
            <w:tcBorders>
              <w:bottom w:val="single" w:sz="18" w:space="0" w:color="auto"/>
            </w:tcBorders>
          </w:tcPr>
          <w:p w:rsidR="007B02FA" w:rsidRPr="00CC5BCD" w:rsidRDefault="007B02FA" w:rsidP="007B02FA">
            <w:pPr>
              <w:jc w:val="center"/>
              <w:rPr>
                <w:sz w:val="24"/>
                <w:szCs w:val="24"/>
              </w:rPr>
            </w:pPr>
          </w:p>
        </w:tc>
        <w:tc>
          <w:tcPr>
            <w:tcW w:w="1344" w:type="dxa"/>
            <w:tcBorders>
              <w:bottom w:val="single" w:sz="18" w:space="0" w:color="auto"/>
            </w:tcBorders>
          </w:tcPr>
          <w:p w:rsidR="007B02FA" w:rsidRPr="00CC5BCD" w:rsidRDefault="007B02FA" w:rsidP="007B02FA">
            <w:pPr>
              <w:jc w:val="center"/>
              <w:rPr>
                <w:sz w:val="24"/>
                <w:szCs w:val="24"/>
              </w:rPr>
            </w:pPr>
          </w:p>
        </w:tc>
        <w:tc>
          <w:tcPr>
            <w:tcW w:w="1344" w:type="dxa"/>
            <w:tcBorders>
              <w:bottom w:val="single" w:sz="18" w:space="0" w:color="auto"/>
              <w:right w:val="single" w:sz="18" w:space="0" w:color="auto"/>
            </w:tcBorders>
          </w:tcPr>
          <w:p w:rsidR="007B02FA" w:rsidRPr="00CC5BCD" w:rsidRDefault="007B02FA" w:rsidP="007B02FA">
            <w:pPr>
              <w:jc w:val="center"/>
              <w:rPr>
                <w:sz w:val="24"/>
                <w:szCs w:val="24"/>
              </w:rPr>
            </w:pPr>
          </w:p>
        </w:tc>
        <w:tc>
          <w:tcPr>
            <w:tcW w:w="1344" w:type="dxa"/>
            <w:tcBorders>
              <w:left w:val="single" w:sz="18" w:space="0" w:color="auto"/>
              <w:bottom w:val="single" w:sz="18" w:space="0" w:color="auto"/>
            </w:tcBorders>
          </w:tcPr>
          <w:p w:rsidR="007B02FA" w:rsidRPr="00CC5BCD" w:rsidRDefault="007B02FA" w:rsidP="007B02FA">
            <w:pPr>
              <w:jc w:val="center"/>
              <w:rPr>
                <w:sz w:val="24"/>
                <w:szCs w:val="24"/>
              </w:rPr>
            </w:pPr>
          </w:p>
        </w:tc>
        <w:tc>
          <w:tcPr>
            <w:tcW w:w="1344" w:type="dxa"/>
            <w:tcBorders>
              <w:bottom w:val="single" w:sz="18" w:space="0" w:color="auto"/>
            </w:tcBorders>
          </w:tcPr>
          <w:p w:rsidR="007B02FA" w:rsidRPr="00CC5BCD" w:rsidRDefault="007B02FA" w:rsidP="007B02FA">
            <w:pPr>
              <w:jc w:val="center"/>
              <w:rPr>
                <w:sz w:val="24"/>
                <w:szCs w:val="24"/>
              </w:rPr>
            </w:pPr>
          </w:p>
        </w:tc>
        <w:tc>
          <w:tcPr>
            <w:tcW w:w="1345" w:type="dxa"/>
            <w:tcBorders>
              <w:bottom w:val="single" w:sz="18" w:space="0" w:color="auto"/>
            </w:tcBorders>
          </w:tcPr>
          <w:p w:rsidR="007B02FA" w:rsidRPr="00CC5BCD" w:rsidRDefault="007B02FA" w:rsidP="007B02FA">
            <w:pPr>
              <w:jc w:val="center"/>
              <w:rPr>
                <w:sz w:val="24"/>
                <w:szCs w:val="24"/>
              </w:rPr>
            </w:pPr>
          </w:p>
        </w:tc>
        <w:tc>
          <w:tcPr>
            <w:tcW w:w="1345" w:type="dxa"/>
            <w:tcBorders>
              <w:bottom w:val="single" w:sz="18" w:space="0" w:color="auto"/>
              <w:right w:val="single" w:sz="18" w:space="0" w:color="auto"/>
            </w:tcBorders>
          </w:tcPr>
          <w:p w:rsidR="007B02FA" w:rsidRPr="00CC5BCD" w:rsidRDefault="007B02FA" w:rsidP="007B02FA">
            <w:pPr>
              <w:jc w:val="center"/>
              <w:rPr>
                <w:sz w:val="24"/>
                <w:szCs w:val="24"/>
              </w:rPr>
            </w:pPr>
          </w:p>
        </w:tc>
        <w:tc>
          <w:tcPr>
            <w:tcW w:w="1345" w:type="dxa"/>
            <w:tcBorders>
              <w:left w:val="single" w:sz="18" w:space="0" w:color="auto"/>
              <w:bottom w:val="single" w:sz="18" w:space="0" w:color="auto"/>
            </w:tcBorders>
          </w:tcPr>
          <w:p w:rsidR="007B02FA" w:rsidRPr="00CC5BCD" w:rsidRDefault="007B02FA" w:rsidP="007B02FA">
            <w:pPr>
              <w:jc w:val="center"/>
              <w:rPr>
                <w:sz w:val="24"/>
                <w:szCs w:val="24"/>
              </w:rPr>
            </w:pPr>
            <w:r w:rsidRPr="00CC5BCD">
              <w:rPr>
                <w:sz w:val="24"/>
                <w:szCs w:val="24"/>
              </w:rPr>
              <w:t>90×4</w:t>
            </w:r>
          </w:p>
        </w:tc>
        <w:tc>
          <w:tcPr>
            <w:tcW w:w="1345" w:type="dxa"/>
            <w:tcBorders>
              <w:bottom w:val="single" w:sz="18" w:space="0" w:color="auto"/>
              <w:right w:val="single" w:sz="18" w:space="0" w:color="auto"/>
            </w:tcBorders>
          </w:tcPr>
          <w:p w:rsidR="007B02FA" w:rsidRPr="00CC5BCD" w:rsidRDefault="007B02FA" w:rsidP="007B02FA">
            <w:pPr>
              <w:jc w:val="center"/>
              <w:rPr>
                <w:sz w:val="24"/>
                <w:szCs w:val="24"/>
              </w:rPr>
            </w:pPr>
            <w:r w:rsidRPr="00CC5BCD">
              <w:rPr>
                <w:sz w:val="24"/>
                <w:szCs w:val="24"/>
              </w:rPr>
              <w:t>290/480</w:t>
            </w:r>
          </w:p>
        </w:tc>
      </w:tr>
    </w:tbl>
    <w:p w:rsidR="007B02FA" w:rsidRPr="00CC5BCD" w:rsidRDefault="007B02FA" w:rsidP="007B02FA">
      <w:pPr>
        <w:rPr>
          <w:sz w:val="24"/>
          <w:szCs w:val="24"/>
        </w:rPr>
      </w:pPr>
      <w:r w:rsidRPr="00CC5BCD">
        <w:rPr>
          <w:b/>
          <w:sz w:val="24"/>
          <w:szCs w:val="24"/>
        </w:rPr>
        <w:t>Примечание:</w:t>
      </w:r>
      <w:r w:rsidRPr="00CC5BCD">
        <w:rPr>
          <w:sz w:val="24"/>
          <w:szCs w:val="24"/>
        </w:rPr>
        <w:t xml:space="preserve"> </w:t>
      </w:r>
      <w:r w:rsidRPr="00CC5BCD">
        <w:rPr>
          <w:sz w:val="24"/>
          <w:szCs w:val="24"/>
          <w:vertAlign w:val="superscript"/>
        </w:rPr>
        <w:t>*</w:t>
      </w:r>
      <w:r w:rsidRPr="00CC5BCD">
        <w:rPr>
          <w:sz w:val="24"/>
          <w:szCs w:val="24"/>
        </w:rPr>
        <w:t xml:space="preserve"> в числителе приведены значения переменного тока, в знаменателе – постоянного.</w:t>
      </w:r>
    </w:p>
    <w:p w:rsidR="007B02FA" w:rsidRPr="00CC5BCD" w:rsidRDefault="007B02FA" w:rsidP="007B02FA">
      <w:pPr>
        <w:pStyle w:val="a6"/>
        <w:ind w:firstLine="0"/>
        <w:rPr>
          <w:szCs w:val="24"/>
        </w:rPr>
        <w:sectPr w:rsidR="007B02FA" w:rsidRPr="00CC5BCD" w:rsidSect="007B02FA">
          <w:pgSz w:w="16838" w:h="11906" w:orient="landscape"/>
          <w:pgMar w:top="1134" w:right="1134" w:bottom="1134" w:left="1134" w:header="708" w:footer="720" w:gutter="0"/>
          <w:pgNumType w:start="38"/>
          <w:cols w:space="708"/>
          <w:docGrid w:linePitch="360"/>
        </w:sectPr>
      </w:pPr>
    </w:p>
    <w:p w:rsidR="00F54BE9" w:rsidRPr="0046582E" w:rsidRDefault="00AF5E36" w:rsidP="00F54BE9">
      <w:pPr>
        <w:tabs>
          <w:tab w:val="left" w:pos="284"/>
          <w:tab w:val="left" w:pos="426"/>
        </w:tabs>
        <w:jc w:val="both"/>
        <w:rPr>
          <w:rFonts w:ascii="Cambria Math" w:hAnsi="Cambria Math"/>
          <w:sz w:val="16"/>
          <w:szCs w:val="16"/>
          <w:oMath/>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rPr>
                <m:t>min</m:t>
              </m:r>
            </m:sub>
          </m:sSub>
          <m:r>
            <m:rPr>
              <m:nor/>
            </m:rPr>
            <w:rPr>
              <w:sz w:val="24"/>
              <w:szCs w:val="24"/>
            </w:rPr>
            <m:t>≤</m:t>
          </m:r>
          <m:sSub>
            <m:sSubPr>
              <m:ctrlPr>
                <w:rPr>
                  <w:rFonts w:ascii="Cambria Math" w:hAnsi="Cambria Math"/>
                  <w:sz w:val="24"/>
                  <w:szCs w:val="24"/>
                </w:rPr>
              </m:ctrlPr>
            </m:sSubPr>
            <m:e>
              <m:r>
                <m:rPr>
                  <m:nor/>
                </m:rPr>
                <w:rPr>
                  <w:sz w:val="24"/>
                  <w:szCs w:val="24"/>
                  <w:lang w:val="en-US"/>
                </w:rPr>
                <m:t>S</m:t>
              </m:r>
            </m:e>
            <m:sub>
              <m:r>
                <m:rPr>
                  <m:nor/>
                </m:rPr>
                <w:rPr>
                  <w:sz w:val="24"/>
                  <w:szCs w:val="24"/>
                </w:rPr>
                <m:t>станд.</m:t>
              </m:r>
            </m:sub>
          </m:sSub>
        </m:oMath>
      </m:oMathPara>
    </w:p>
    <w:p w:rsidR="00F54BE9" w:rsidRPr="0067005C" w:rsidRDefault="00F54BE9" w:rsidP="00F54BE9">
      <w:pPr>
        <w:rPr>
          <w:sz w:val="16"/>
          <w:szCs w:val="16"/>
        </w:rPr>
      </w:pPr>
    </w:p>
    <w:p w:rsidR="00F54BE9" w:rsidRDefault="00F54BE9" w:rsidP="00F54BE9">
      <w:pPr>
        <w:tabs>
          <w:tab w:val="left" w:pos="284"/>
          <w:tab w:val="left" w:pos="426"/>
        </w:tabs>
        <w:jc w:val="both"/>
        <w:rPr>
          <w:sz w:val="24"/>
          <w:szCs w:val="24"/>
        </w:rPr>
      </w:pPr>
      <m:oMathPara>
        <m:oMath>
          <m:r>
            <m:rPr>
              <m:nor/>
            </m:rPr>
            <w:rPr>
              <w:sz w:val="24"/>
              <w:szCs w:val="24"/>
            </w:rPr>
            <m:t>43,1≤360</m:t>
          </m:r>
        </m:oMath>
      </m:oMathPara>
    </w:p>
    <w:p w:rsidR="00F54BE9" w:rsidRPr="00D329A1" w:rsidRDefault="00F54BE9" w:rsidP="00F54BE9">
      <w:pPr>
        <w:tabs>
          <w:tab w:val="left" w:pos="284"/>
          <w:tab w:val="left" w:pos="426"/>
        </w:tabs>
        <w:jc w:val="both"/>
        <w:rPr>
          <w:sz w:val="16"/>
          <w:szCs w:val="16"/>
        </w:rPr>
      </w:pPr>
    </w:p>
    <w:p w:rsidR="00F54BE9" w:rsidRDefault="00F54BE9" w:rsidP="00F54BE9">
      <w:pPr>
        <w:pStyle w:val="a6"/>
        <w:numPr>
          <w:ilvl w:val="0"/>
          <w:numId w:val="27"/>
        </w:numPr>
        <w:ind w:left="284" w:hanging="284"/>
        <w:jc w:val="both"/>
        <w:rPr>
          <w:szCs w:val="24"/>
        </w:rPr>
      </w:pPr>
      <w:r>
        <w:rPr>
          <w:szCs w:val="24"/>
        </w:rPr>
        <w:t>Выполняется проверка шин на механическую прочность.</w:t>
      </w:r>
    </w:p>
    <w:p w:rsidR="00F54BE9" w:rsidRPr="00ED5D46" w:rsidRDefault="00F54BE9" w:rsidP="00F54BE9">
      <w:pPr>
        <w:pStyle w:val="a6"/>
        <w:numPr>
          <w:ilvl w:val="0"/>
          <w:numId w:val="28"/>
        </w:numPr>
        <w:ind w:left="568" w:hanging="284"/>
        <w:jc w:val="both"/>
        <w:rPr>
          <w:szCs w:val="24"/>
        </w:rPr>
      </w:pPr>
      <w:r>
        <w:rPr>
          <w:szCs w:val="24"/>
        </w:rPr>
        <w:t>определяется момент инерции поперечного сечения шины относительно оси, перпендикулярной направлению изгибающей силы для горизонтального расположения шин по формуле:</w:t>
      </w:r>
    </w:p>
    <w:p w:rsidR="00F54BE9" w:rsidRPr="00F54BE9" w:rsidRDefault="00F54BE9" w:rsidP="000774F2">
      <w:pPr>
        <w:pStyle w:val="a6"/>
        <w:ind w:firstLine="0"/>
        <w:rPr>
          <w:szCs w:val="24"/>
        </w:rPr>
      </w:pPr>
    </w:p>
    <w:p w:rsidR="000774F2" w:rsidRDefault="000774F2" w:rsidP="000774F2">
      <w:pPr>
        <w:pStyle w:val="a6"/>
        <w:ind w:firstLine="0"/>
        <w:rPr>
          <w:szCs w:val="24"/>
        </w:rPr>
      </w:pPr>
      <m:oMathPara>
        <m:oMath>
          <m:r>
            <m:rPr>
              <m:nor/>
            </m:rPr>
            <w:rPr>
              <w:szCs w:val="24"/>
              <w:lang w:val="en-US"/>
            </w:rPr>
            <m:t>J</m:t>
          </m:r>
          <m:r>
            <m:rPr>
              <m:nor/>
            </m:rPr>
            <w:rPr>
              <w:szCs w:val="24"/>
            </w:rPr>
            <m:t>=</m:t>
          </m:r>
          <m:f>
            <m:fPr>
              <m:ctrlPr>
                <w:rPr>
                  <w:rFonts w:ascii="Cambria Math" w:hAnsi="Cambria Math"/>
                  <w:szCs w:val="24"/>
                  <w:lang w:val="en-US"/>
                </w:rPr>
              </m:ctrlPr>
            </m:fPr>
            <m:num>
              <m:r>
                <m:rPr>
                  <m:nor/>
                </m:rPr>
                <w:rPr>
                  <w:szCs w:val="24"/>
                  <w:lang w:val="en-US"/>
                </w:rPr>
                <m:t>b</m:t>
              </m:r>
              <m:r>
                <m:rPr>
                  <m:nor/>
                </m:rPr>
                <w:rPr>
                  <w:szCs w:val="24"/>
                </w:rPr>
                <m:t>∙</m:t>
              </m:r>
              <m:sSup>
                <m:sSupPr>
                  <m:ctrlPr>
                    <w:rPr>
                      <w:rFonts w:ascii="Cambria Math" w:hAnsi="Cambria Math"/>
                      <w:szCs w:val="24"/>
                      <w:lang w:val="en-US"/>
                    </w:rPr>
                  </m:ctrlPr>
                </m:sSupPr>
                <m:e>
                  <m:r>
                    <m:rPr>
                      <m:nor/>
                    </m:rPr>
                    <w:rPr>
                      <w:szCs w:val="24"/>
                      <w:lang w:val="en-US"/>
                    </w:rPr>
                    <m:t>h</m:t>
                  </m:r>
                </m:e>
                <m:sup>
                  <m:r>
                    <m:rPr>
                      <m:nor/>
                    </m:rPr>
                    <w:rPr>
                      <w:szCs w:val="24"/>
                    </w:rPr>
                    <m:t>3</m:t>
                  </m:r>
                </m:sup>
              </m:sSup>
            </m:num>
            <m:den>
              <m:r>
                <m:rPr>
                  <m:nor/>
                </m:rPr>
                <w:rPr>
                  <w:szCs w:val="24"/>
                </w:rPr>
                <m:t>12</m:t>
              </m:r>
            </m:den>
          </m:f>
        </m:oMath>
      </m:oMathPara>
    </w:p>
    <w:p w:rsidR="000774F2" w:rsidRPr="000774F2" w:rsidRDefault="000774F2" w:rsidP="000774F2">
      <w:pPr>
        <w:pStyle w:val="a6"/>
        <w:ind w:firstLine="0"/>
        <w:rPr>
          <w:sz w:val="16"/>
          <w:szCs w:val="16"/>
          <w:oMath/>
        </w:rPr>
      </w:pPr>
    </w:p>
    <w:p w:rsidR="000774F2" w:rsidRDefault="000774F2" w:rsidP="000774F2">
      <w:pPr>
        <w:pStyle w:val="a6"/>
        <w:ind w:left="284" w:firstLine="851"/>
        <w:rPr>
          <w:szCs w:val="24"/>
        </w:rPr>
      </w:pPr>
      <w:r>
        <w:rPr>
          <w:szCs w:val="24"/>
        </w:rPr>
        <w:t xml:space="preserve">где </w:t>
      </w:r>
      <w:r>
        <w:rPr>
          <w:szCs w:val="24"/>
          <w:lang w:val="en-US"/>
        </w:rPr>
        <w:t>b</w:t>
      </w:r>
      <w:r>
        <w:rPr>
          <w:szCs w:val="24"/>
        </w:rPr>
        <w:t xml:space="preserve"> – толщина шины, см;</w:t>
      </w:r>
    </w:p>
    <w:p w:rsidR="000774F2" w:rsidRDefault="000774F2" w:rsidP="000774F2">
      <w:pPr>
        <w:pStyle w:val="a6"/>
        <w:ind w:left="284" w:firstLine="1247"/>
        <w:rPr>
          <w:szCs w:val="24"/>
        </w:rPr>
      </w:pPr>
      <w:r>
        <w:rPr>
          <w:szCs w:val="24"/>
          <w:lang w:val="en-US"/>
        </w:rPr>
        <w:t>h</w:t>
      </w:r>
      <w:r>
        <w:rPr>
          <w:szCs w:val="24"/>
        </w:rPr>
        <w:t xml:space="preserve"> – ширина шины, см.</w:t>
      </w:r>
    </w:p>
    <w:p w:rsidR="000774F2" w:rsidRPr="000774F2" w:rsidRDefault="000774F2" w:rsidP="000774F2">
      <w:pPr>
        <w:pStyle w:val="a6"/>
        <w:ind w:left="284" w:firstLine="1247"/>
        <w:rPr>
          <w:sz w:val="16"/>
          <w:szCs w:val="16"/>
        </w:rPr>
      </w:pPr>
    </w:p>
    <w:p w:rsidR="000774F2" w:rsidRPr="003D4161" w:rsidRDefault="000774F2" w:rsidP="000774F2">
      <w:pPr>
        <w:pStyle w:val="a6"/>
        <w:ind w:firstLine="0"/>
        <w:rPr>
          <w:rFonts w:ascii="Cambria Math"/>
          <w:szCs w:val="24"/>
          <w:oMath/>
        </w:rPr>
      </w:pPr>
      <m:oMathPara>
        <m:oMath>
          <m:r>
            <m:rPr>
              <m:sty m:val="p"/>
            </m:rPr>
            <w:rPr>
              <w:rFonts w:ascii="Cambria Math"/>
              <w:szCs w:val="24"/>
              <w:lang w:val="en-US"/>
            </w:rPr>
            <m:t>J</m:t>
          </m:r>
          <m:r>
            <m:rPr>
              <m:sty m:val="p"/>
            </m:rPr>
            <w:rPr>
              <w:rFonts w:ascii="Cambria Math"/>
              <w:szCs w:val="24"/>
            </w:rPr>
            <m:t>=</m:t>
          </m:r>
          <m:f>
            <m:fPr>
              <m:ctrlPr>
                <w:rPr>
                  <w:rFonts w:ascii="Cambria Math" w:hAnsi="Cambria Math"/>
                  <w:szCs w:val="24"/>
                  <w:lang w:val="en-US"/>
                </w:rPr>
              </m:ctrlPr>
            </m:fPr>
            <m:num>
              <m:r>
                <m:rPr>
                  <m:nor/>
                </m:rPr>
                <w:rPr>
                  <w:szCs w:val="24"/>
                </w:rPr>
                <m:t>0,6∙</m:t>
              </m:r>
              <m:sSup>
                <m:sSupPr>
                  <m:ctrlPr>
                    <w:rPr>
                      <w:rFonts w:ascii="Cambria Math" w:hAnsi="Cambria Math"/>
                      <w:szCs w:val="24"/>
                      <w:lang w:val="en-US"/>
                    </w:rPr>
                  </m:ctrlPr>
                </m:sSupPr>
                <m:e>
                  <m:r>
                    <m:rPr>
                      <m:nor/>
                    </m:rPr>
                    <w:rPr>
                      <w:szCs w:val="24"/>
                    </w:rPr>
                    <m:t>6</m:t>
                  </m:r>
                </m:e>
                <m:sup>
                  <m:r>
                    <m:rPr>
                      <m:nor/>
                    </m:rPr>
                    <w:rPr>
                      <w:szCs w:val="24"/>
                    </w:rPr>
                    <m:t>3</m:t>
                  </m:r>
                </m:sup>
              </m:sSup>
            </m:num>
            <m:den>
              <m:r>
                <m:rPr>
                  <m:nor/>
                </m:rPr>
                <w:rPr>
                  <w:szCs w:val="24"/>
                </w:rPr>
                <m:t>12</m:t>
              </m:r>
            </m:den>
          </m:f>
          <m:r>
            <m:rPr>
              <m:nor/>
            </m:rPr>
            <w:rPr>
              <w:szCs w:val="24"/>
            </w:rPr>
            <m:t xml:space="preserve">=10,8 </m:t>
          </m:r>
          <m:sSup>
            <m:sSupPr>
              <m:ctrlPr>
                <w:rPr>
                  <w:rFonts w:ascii="Cambria Math" w:hAnsi="Cambria Math"/>
                  <w:szCs w:val="24"/>
                  <w:lang w:val="en-US"/>
                </w:rPr>
              </m:ctrlPr>
            </m:sSupPr>
            <m:e>
              <m:r>
                <m:rPr>
                  <m:nor/>
                </m:rPr>
                <w:rPr>
                  <w:szCs w:val="24"/>
                </w:rPr>
                <m:t>см</m:t>
              </m:r>
            </m:e>
            <m:sup>
              <m:r>
                <m:rPr>
                  <m:nor/>
                </m:rPr>
                <w:rPr>
                  <w:szCs w:val="24"/>
                </w:rPr>
                <m:t>4</m:t>
              </m:r>
            </m:sup>
          </m:sSup>
        </m:oMath>
      </m:oMathPara>
    </w:p>
    <w:p w:rsidR="000774F2" w:rsidRPr="000774F2" w:rsidRDefault="000774F2" w:rsidP="007B02FA">
      <w:pPr>
        <w:jc w:val="both"/>
        <w:rPr>
          <w:sz w:val="16"/>
          <w:szCs w:val="16"/>
        </w:rPr>
      </w:pPr>
    </w:p>
    <w:p w:rsidR="007B02FA" w:rsidRPr="009554C0" w:rsidRDefault="007B02FA" w:rsidP="007B02FA">
      <w:pPr>
        <w:jc w:val="both"/>
        <w:rPr>
          <w:sz w:val="24"/>
          <w:szCs w:val="24"/>
          <w:vertAlign w:val="subscript"/>
        </w:rPr>
      </w:pPr>
      <w:r>
        <w:rPr>
          <w:sz w:val="24"/>
          <w:szCs w:val="24"/>
        </w:rPr>
        <w:t>Таблица 15</w:t>
      </w:r>
      <w:r w:rsidRPr="00E5244C">
        <w:rPr>
          <w:sz w:val="24"/>
          <w:szCs w:val="24"/>
        </w:rPr>
        <w:t xml:space="preserve"> – </w:t>
      </w:r>
      <w:r w:rsidRPr="009554C0">
        <w:rPr>
          <w:sz w:val="24"/>
          <w:szCs w:val="24"/>
        </w:rPr>
        <w:t>Значения коэффициента С</w:t>
      </w:r>
      <w:r w:rsidRPr="009554C0">
        <w:rPr>
          <w:sz w:val="24"/>
          <w:szCs w:val="24"/>
          <w:vertAlign w:val="subscript"/>
        </w:rPr>
        <w:t>т</w:t>
      </w:r>
    </w:p>
    <w:tbl>
      <w:tblPr>
        <w:tblW w:w="5000" w:type="pct"/>
        <w:tblLook w:val="01E0" w:firstRow="1" w:lastRow="1" w:firstColumn="1" w:lastColumn="1" w:noHBand="0" w:noVBand="0"/>
      </w:tblPr>
      <w:tblGrid>
        <w:gridCol w:w="8156"/>
        <w:gridCol w:w="1699"/>
      </w:tblGrid>
      <w:tr w:rsidR="007B02FA" w:rsidRPr="00E5244C" w:rsidTr="007B02FA">
        <w:tc>
          <w:tcPr>
            <w:tcW w:w="4138" w:type="pct"/>
            <w:tcBorders>
              <w:top w:val="single" w:sz="18" w:space="0" w:color="auto"/>
              <w:left w:val="single" w:sz="18" w:space="0" w:color="auto"/>
              <w:bottom w:val="single" w:sz="18" w:space="0" w:color="auto"/>
              <w:right w:val="single" w:sz="18" w:space="0" w:color="auto"/>
            </w:tcBorders>
            <w:vAlign w:val="center"/>
          </w:tcPr>
          <w:p w:rsidR="007B02FA" w:rsidRPr="00E5244C" w:rsidRDefault="007B02FA" w:rsidP="007B02FA">
            <w:pPr>
              <w:jc w:val="center"/>
              <w:rPr>
                <w:sz w:val="24"/>
                <w:szCs w:val="24"/>
              </w:rPr>
            </w:pPr>
            <w:r w:rsidRPr="00E5244C">
              <w:rPr>
                <w:sz w:val="24"/>
                <w:szCs w:val="24"/>
              </w:rPr>
              <w:t>Проводники</w:t>
            </w:r>
          </w:p>
        </w:tc>
        <w:tc>
          <w:tcPr>
            <w:tcW w:w="862" w:type="pct"/>
            <w:tcBorders>
              <w:top w:val="single" w:sz="18" w:space="0" w:color="auto"/>
              <w:left w:val="single" w:sz="18" w:space="0" w:color="auto"/>
              <w:bottom w:val="single" w:sz="18" w:space="0" w:color="auto"/>
              <w:right w:val="single" w:sz="18" w:space="0" w:color="auto"/>
            </w:tcBorders>
          </w:tcPr>
          <w:p w:rsidR="007B02FA" w:rsidRPr="00E5244C" w:rsidRDefault="007B02FA" w:rsidP="007B02FA">
            <w:pPr>
              <w:jc w:val="center"/>
              <w:rPr>
                <w:sz w:val="24"/>
                <w:szCs w:val="24"/>
              </w:rPr>
            </w:pPr>
            <w:r w:rsidRPr="00E5244C">
              <w:rPr>
                <w:sz w:val="24"/>
                <w:szCs w:val="24"/>
              </w:rPr>
              <w:t xml:space="preserve">Значение </w:t>
            </w:r>
          </w:p>
          <w:p w:rsidR="007B02FA" w:rsidRPr="00E5244C" w:rsidRDefault="007B02FA" w:rsidP="007B02FA">
            <w:pPr>
              <w:jc w:val="center"/>
              <w:rPr>
                <w:sz w:val="24"/>
                <w:szCs w:val="24"/>
              </w:rPr>
            </w:pPr>
            <w:r w:rsidRPr="00E5244C">
              <w:rPr>
                <w:sz w:val="24"/>
                <w:szCs w:val="24"/>
              </w:rPr>
              <w:t>коэффициента С</w:t>
            </w:r>
            <w:r w:rsidRPr="00E5244C">
              <w:rPr>
                <w:sz w:val="24"/>
                <w:szCs w:val="24"/>
                <w:vertAlign w:val="subscript"/>
              </w:rPr>
              <w:t>т</w:t>
            </w:r>
          </w:p>
        </w:tc>
      </w:tr>
      <w:tr w:rsidR="007B02FA" w:rsidRPr="00E5244C" w:rsidTr="007B02FA">
        <w:tc>
          <w:tcPr>
            <w:tcW w:w="4138" w:type="pct"/>
            <w:tcBorders>
              <w:top w:val="single" w:sz="18" w:space="0" w:color="auto"/>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Шины:</w:t>
            </w:r>
          </w:p>
        </w:tc>
        <w:tc>
          <w:tcPr>
            <w:tcW w:w="862" w:type="pct"/>
            <w:tcBorders>
              <w:top w:val="single" w:sz="18" w:space="0" w:color="auto"/>
              <w:left w:val="single" w:sz="18" w:space="0" w:color="auto"/>
              <w:bottom w:val="nil"/>
              <w:right w:val="single" w:sz="18" w:space="0" w:color="auto"/>
            </w:tcBorders>
          </w:tcPr>
          <w:p w:rsidR="007B02FA" w:rsidRPr="00E5244C" w:rsidRDefault="007B02FA" w:rsidP="007B02FA">
            <w:pPr>
              <w:jc w:val="center"/>
              <w:rPr>
                <w:sz w:val="24"/>
                <w:szCs w:val="24"/>
              </w:rPr>
            </w:pPr>
          </w:p>
        </w:tc>
      </w:tr>
      <w:tr w:rsidR="007B02FA" w:rsidRPr="00E5244C" w:rsidTr="007B02FA">
        <w:tc>
          <w:tcPr>
            <w:tcW w:w="4138" w:type="pct"/>
            <w:tcBorders>
              <w:top w:val="nil"/>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медные</w:t>
            </w:r>
          </w:p>
        </w:tc>
        <w:tc>
          <w:tcPr>
            <w:tcW w:w="862" w:type="pct"/>
            <w:tcBorders>
              <w:top w:val="nil"/>
              <w:left w:val="single" w:sz="18" w:space="0" w:color="auto"/>
              <w:bottom w:val="nil"/>
              <w:right w:val="single" w:sz="18" w:space="0" w:color="auto"/>
            </w:tcBorders>
          </w:tcPr>
          <w:p w:rsidR="007B02FA" w:rsidRPr="00E5244C" w:rsidRDefault="007B02FA" w:rsidP="007B02FA">
            <w:pPr>
              <w:jc w:val="center"/>
              <w:rPr>
                <w:sz w:val="24"/>
                <w:szCs w:val="24"/>
              </w:rPr>
            </w:pPr>
            <w:r w:rsidRPr="00E5244C">
              <w:rPr>
                <w:sz w:val="24"/>
                <w:szCs w:val="24"/>
              </w:rPr>
              <w:t>170</w:t>
            </w:r>
          </w:p>
        </w:tc>
      </w:tr>
      <w:tr w:rsidR="007B02FA" w:rsidRPr="00E5244C" w:rsidTr="007B02FA">
        <w:tc>
          <w:tcPr>
            <w:tcW w:w="4138" w:type="pct"/>
            <w:tcBorders>
              <w:top w:val="nil"/>
              <w:left w:val="single" w:sz="18" w:space="0" w:color="auto"/>
              <w:right w:val="single" w:sz="18" w:space="0" w:color="auto"/>
            </w:tcBorders>
          </w:tcPr>
          <w:p w:rsidR="007B02FA" w:rsidRPr="00E5244C" w:rsidRDefault="007B02FA" w:rsidP="007B02FA">
            <w:pPr>
              <w:rPr>
                <w:sz w:val="24"/>
                <w:szCs w:val="24"/>
              </w:rPr>
            </w:pPr>
            <w:r w:rsidRPr="00E5244C">
              <w:rPr>
                <w:sz w:val="24"/>
                <w:szCs w:val="24"/>
              </w:rPr>
              <w:t>алюминиевые</w:t>
            </w:r>
          </w:p>
        </w:tc>
        <w:tc>
          <w:tcPr>
            <w:tcW w:w="862" w:type="pct"/>
            <w:tcBorders>
              <w:top w:val="nil"/>
              <w:left w:val="single" w:sz="18" w:space="0" w:color="auto"/>
              <w:right w:val="single" w:sz="18" w:space="0" w:color="auto"/>
            </w:tcBorders>
          </w:tcPr>
          <w:p w:rsidR="007B02FA" w:rsidRPr="00E5244C" w:rsidRDefault="007B02FA" w:rsidP="007B02FA">
            <w:pPr>
              <w:jc w:val="center"/>
              <w:rPr>
                <w:sz w:val="24"/>
                <w:szCs w:val="24"/>
              </w:rPr>
            </w:pPr>
            <w:r w:rsidRPr="00E5244C">
              <w:rPr>
                <w:sz w:val="24"/>
                <w:szCs w:val="24"/>
              </w:rPr>
              <w:t>90</w:t>
            </w:r>
          </w:p>
        </w:tc>
      </w:tr>
      <w:tr w:rsidR="007B02FA" w:rsidRPr="00E5244C" w:rsidTr="007B02FA">
        <w:tc>
          <w:tcPr>
            <w:tcW w:w="4138" w:type="pct"/>
            <w:tcBorders>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 xml:space="preserve">Кабели с бумажной пропитанной изоляцией на напряжение до 10 кВ с жилами: </w:t>
            </w:r>
          </w:p>
        </w:tc>
        <w:tc>
          <w:tcPr>
            <w:tcW w:w="862" w:type="pct"/>
            <w:tcBorders>
              <w:left w:val="single" w:sz="18" w:space="0" w:color="auto"/>
              <w:bottom w:val="nil"/>
              <w:right w:val="single" w:sz="18" w:space="0" w:color="auto"/>
            </w:tcBorders>
          </w:tcPr>
          <w:p w:rsidR="007B02FA" w:rsidRPr="00E5244C" w:rsidRDefault="007B02FA" w:rsidP="007B02FA">
            <w:pPr>
              <w:jc w:val="center"/>
              <w:rPr>
                <w:sz w:val="24"/>
                <w:szCs w:val="24"/>
              </w:rPr>
            </w:pPr>
          </w:p>
        </w:tc>
      </w:tr>
      <w:tr w:rsidR="007B02FA" w:rsidRPr="00E5244C" w:rsidTr="007B02FA">
        <w:tc>
          <w:tcPr>
            <w:tcW w:w="4138" w:type="pct"/>
            <w:tcBorders>
              <w:top w:val="nil"/>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медными</w:t>
            </w:r>
          </w:p>
        </w:tc>
        <w:tc>
          <w:tcPr>
            <w:tcW w:w="862" w:type="pct"/>
            <w:tcBorders>
              <w:top w:val="nil"/>
              <w:left w:val="single" w:sz="18" w:space="0" w:color="auto"/>
              <w:bottom w:val="nil"/>
              <w:right w:val="single" w:sz="18" w:space="0" w:color="auto"/>
            </w:tcBorders>
          </w:tcPr>
          <w:p w:rsidR="007B02FA" w:rsidRPr="00E5244C" w:rsidRDefault="007B02FA" w:rsidP="007B02FA">
            <w:pPr>
              <w:jc w:val="center"/>
              <w:rPr>
                <w:sz w:val="24"/>
                <w:szCs w:val="24"/>
              </w:rPr>
            </w:pPr>
            <w:r w:rsidRPr="00E5244C">
              <w:rPr>
                <w:sz w:val="24"/>
                <w:szCs w:val="24"/>
              </w:rPr>
              <w:t>140</w:t>
            </w:r>
          </w:p>
        </w:tc>
      </w:tr>
      <w:tr w:rsidR="007B02FA" w:rsidRPr="00E5244C" w:rsidTr="007B02FA">
        <w:tc>
          <w:tcPr>
            <w:tcW w:w="4138" w:type="pct"/>
            <w:tcBorders>
              <w:top w:val="nil"/>
              <w:left w:val="single" w:sz="18" w:space="0" w:color="auto"/>
              <w:bottom w:val="single" w:sz="6" w:space="0" w:color="auto"/>
              <w:right w:val="single" w:sz="18" w:space="0" w:color="auto"/>
            </w:tcBorders>
          </w:tcPr>
          <w:p w:rsidR="007B02FA" w:rsidRPr="00E5244C" w:rsidRDefault="007B02FA" w:rsidP="007B02FA">
            <w:pPr>
              <w:rPr>
                <w:sz w:val="24"/>
                <w:szCs w:val="24"/>
              </w:rPr>
            </w:pPr>
            <w:r w:rsidRPr="00E5244C">
              <w:rPr>
                <w:sz w:val="24"/>
                <w:szCs w:val="24"/>
              </w:rPr>
              <w:t>алюминиевыми</w:t>
            </w:r>
          </w:p>
        </w:tc>
        <w:tc>
          <w:tcPr>
            <w:tcW w:w="862" w:type="pct"/>
            <w:tcBorders>
              <w:top w:val="nil"/>
              <w:left w:val="single" w:sz="18" w:space="0" w:color="auto"/>
              <w:bottom w:val="single" w:sz="6" w:space="0" w:color="auto"/>
              <w:right w:val="single" w:sz="18" w:space="0" w:color="auto"/>
            </w:tcBorders>
          </w:tcPr>
          <w:p w:rsidR="007B02FA" w:rsidRPr="00E5244C" w:rsidRDefault="007B02FA" w:rsidP="007B02FA">
            <w:pPr>
              <w:jc w:val="center"/>
              <w:rPr>
                <w:sz w:val="24"/>
                <w:szCs w:val="24"/>
              </w:rPr>
            </w:pPr>
            <w:r w:rsidRPr="00E5244C">
              <w:rPr>
                <w:sz w:val="24"/>
                <w:szCs w:val="24"/>
              </w:rPr>
              <w:t>90</w:t>
            </w:r>
          </w:p>
        </w:tc>
      </w:tr>
      <w:tr w:rsidR="007B02FA" w:rsidRPr="00E5244C" w:rsidTr="007B02FA">
        <w:tc>
          <w:tcPr>
            <w:tcW w:w="4138" w:type="pct"/>
            <w:tcBorders>
              <w:top w:val="single" w:sz="6" w:space="0" w:color="auto"/>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Кабели с бумажной пропитанной изоляцией на напряжение 20–220 кВ с жилами:</w:t>
            </w:r>
          </w:p>
        </w:tc>
        <w:tc>
          <w:tcPr>
            <w:tcW w:w="862" w:type="pct"/>
            <w:tcBorders>
              <w:top w:val="single" w:sz="6" w:space="0" w:color="auto"/>
              <w:left w:val="single" w:sz="18" w:space="0" w:color="auto"/>
              <w:bottom w:val="nil"/>
              <w:right w:val="single" w:sz="18" w:space="0" w:color="auto"/>
            </w:tcBorders>
          </w:tcPr>
          <w:p w:rsidR="007B02FA" w:rsidRPr="00E5244C" w:rsidRDefault="007B02FA" w:rsidP="007B02FA">
            <w:pPr>
              <w:jc w:val="center"/>
              <w:rPr>
                <w:sz w:val="24"/>
                <w:szCs w:val="24"/>
              </w:rPr>
            </w:pPr>
          </w:p>
        </w:tc>
      </w:tr>
      <w:tr w:rsidR="007B02FA" w:rsidRPr="00E5244C" w:rsidTr="007B02FA">
        <w:tc>
          <w:tcPr>
            <w:tcW w:w="4138" w:type="pct"/>
            <w:tcBorders>
              <w:top w:val="nil"/>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медными</w:t>
            </w:r>
          </w:p>
        </w:tc>
        <w:tc>
          <w:tcPr>
            <w:tcW w:w="862" w:type="pct"/>
            <w:tcBorders>
              <w:top w:val="nil"/>
              <w:left w:val="single" w:sz="18" w:space="0" w:color="auto"/>
              <w:bottom w:val="nil"/>
              <w:right w:val="single" w:sz="18" w:space="0" w:color="auto"/>
            </w:tcBorders>
          </w:tcPr>
          <w:p w:rsidR="007B02FA" w:rsidRPr="00E5244C" w:rsidRDefault="007B02FA" w:rsidP="007B02FA">
            <w:pPr>
              <w:jc w:val="center"/>
              <w:rPr>
                <w:sz w:val="24"/>
                <w:szCs w:val="24"/>
              </w:rPr>
            </w:pPr>
            <w:r w:rsidRPr="00E5244C">
              <w:rPr>
                <w:sz w:val="24"/>
                <w:szCs w:val="24"/>
              </w:rPr>
              <w:t>105</w:t>
            </w:r>
          </w:p>
        </w:tc>
      </w:tr>
      <w:tr w:rsidR="007B02FA" w:rsidRPr="00E5244C" w:rsidTr="007B02FA">
        <w:tc>
          <w:tcPr>
            <w:tcW w:w="4138" w:type="pct"/>
            <w:tcBorders>
              <w:top w:val="nil"/>
              <w:left w:val="single" w:sz="18" w:space="0" w:color="auto"/>
              <w:bottom w:val="single" w:sz="6" w:space="0" w:color="auto"/>
              <w:right w:val="single" w:sz="18" w:space="0" w:color="auto"/>
            </w:tcBorders>
          </w:tcPr>
          <w:p w:rsidR="007B02FA" w:rsidRPr="00E5244C" w:rsidRDefault="007B02FA" w:rsidP="007B02FA">
            <w:pPr>
              <w:rPr>
                <w:sz w:val="24"/>
                <w:szCs w:val="24"/>
              </w:rPr>
            </w:pPr>
            <w:r w:rsidRPr="00E5244C">
              <w:rPr>
                <w:sz w:val="24"/>
                <w:szCs w:val="24"/>
              </w:rPr>
              <w:t xml:space="preserve">алюминиевыми </w:t>
            </w:r>
          </w:p>
        </w:tc>
        <w:tc>
          <w:tcPr>
            <w:tcW w:w="862" w:type="pct"/>
            <w:tcBorders>
              <w:top w:val="nil"/>
              <w:left w:val="single" w:sz="18" w:space="0" w:color="auto"/>
              <w:bottom w:val="single" w:sz="6" w:space="0" w:color="auto"/>
              <w:right w:val="single" w:sz="18" w:space="0" w:color="auto"/>
            </w:tcBorders>
          </w:tcPr>
          <w:p w:rsidR="007B02FA" w:rsidRPr="00E5244C" w:rsidRDefault="007B02FA" w:rsidP="007B02FA">
            <w:pPr>
              <w:jc w:val="center"/>
              <w:rPr>
                <w:sz w:val="24"/>
                <w:szCs w:val="24"/>
              </w:rPr>
            </w:pPr>
            <w:r w:rsidRPr="00E5244C">
              <w:rPr>
                <w:sz w:val="24"/>
                <w:szCs w:val="24"/>
              </w:rPr>
              <w:t>70</w:t>
            </w:r>
          </w:p>
        </w:tc>
      </w:tr>
      <w:tr w:rsidR="007B02FA" w:rsidRPr="00E5244C" w:rsidTr="007B02FA">
        <w:tc>
          <w:tcPr>
            <w:tcW w:w="4138" w:type="pct"/>
            <w:tcBorders>
              <w:top w:val="single" w:sz="6" w:space="0" w:color="auto"/>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Кабели и изолированные провода с поливинилхлоридной и резиновой изоляцией, с жилами:</w:t>
            </w:r>
          </w:p>
        </w:tc>
        <w:tc>
          <w:tcPr>
            <w:tcW w:w="862" w:type="pct"/>
            <w:tcBorders>
              <w:top w:val="single" w:sz="6" w:space="0" w:color="auto"/>
              <w:left w:val="single" w:sz="18" w:space="0" w:color="auto"/>
              <w:bottom w:val="nil"/>
              <w:right w:val="single" w:sz="18" w:space="0" w:color="auto"/>
            </w:tcBorders>
          </w:tcPr>
          <w:p w:rsidR="007B02FA" w:rsidRPr="00E5244C" w:rsidRDefault="007B02FA" w:rsidP="007B02FA">
            <w:pPr>
              <w:jc w:val="center"/>
              <w:rPr>
                <w:sz w:val="24"/>
                <w:szCs w:val="24"/>
              </w:rPr>
            </w:pPr>
          </w:p>
        </w:tc>
      </w:tr>
      <w:tr w:rsidR="007B02FA" w:rsidRPr="00E5244C" w:rsidTr="007B02FA">
        <w:tc>
          <w:tcPr>
            <w:tcW w:w="4138" w:type="pct"/>
            <w:tcBorders>
              <w:top w:val="nil"/>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медными</w:t>
            </w:r>
          </w:p>
        </w:tc>
        <w:tc>
          <w:tcPr>
            <w:tcW w:w="862" w:type="pct"/>
            <w:tcBorders>
              <w:top w:val="nil"/>
              <w:left w:val="single" w:sz="18" w:space="0" w:color="auto"/>
              <w:bottom w:val="nil"/>
              <w:right w:val="single" w:sz="18" w:space="0" w:color="auto"/>
            </w:tcBorders>
          </w:tcPr>
          <w:p w:rsidR="007B02FA" w:rsidRPr="00E5244C" w:rsidRDefault="007B02FA" w:rsidP="007B02FA">
            <w:pPr>
              <w:jc w:val="center"/>
              <w:rPr>
                <w:sz w:val="24"/>
                <w:szCs w:val="24"/>
              </w:rPr>
            </w:pPr>
            <w:r w:rsidRPr="00E5244C">
              <w:rPr>
                <w:sz w:val="24"/>
                <w:szCs w:val="24"/>
              </w:rPr>
              <w:t>120</w:t>
            </w:r>
          </w:p>
        </w:tc>
      </w:tr>
      <w:tr w:rsidR="007B02FA" w:rsidRPr="00E5244C" w:rsidTr="007B02FA">
        <w:tc>
          <w:tcPr>
            <w:tcW w:w="4138" w:type="pct"/>
            <w:tcBorders>
              <w:top w:val="nil"/>
              <w:left w:val="single" w:sz="18" w:space="0" w:color="auto"/>
              <w:bottom w:val="single" w:sz="6" w:space="0" w:color="auto"/>
              <w:right w:val="single" w:sz="18" w:space="0" w:color="auto"/>
            </w:tcBorders>
          </w:tcPr>
          <w:p w:rsidR="007B02FA" w:rsidRPr="00E5244C" w:rsidRDefault="007B02FA" w:rsidP="007B02FA">
            <w:pPr>
              <w:rPr>
                <w:sz w:val="24"/>
                <w:szCs w:val="24"/>
              </w:rPr>
            </w:pPr>
            <w:r w:rsidRPr="00E5244C">
              <w:rPr>
                <w:sz w:val="24"/>
                <w:szCs w:val="24"/>
              </w:rPr>
              <w:t xml:space="preserve">алюминиевыми </w:t>
            </w:r>
          </w:p>
        </w:tc>
        <w:tc>
          <w:tcPr>
            <w:tcW w:w="862" w:type="pct"/>
            <w:tcBorders>
              <w:top w:val="nil"/>
              <w:left w:val="single" w:sz="18" w:space="0" w:color="auto"/>
              <w:bottom w:val="single" w:sz="6" w:space="0" w:color="auto"/>
              <w:right w:val="single" w:sz="18" w:space="0" w:color="auto"/>
            </w:tcBorders>
          </w:tcPr>
          <w:p w:rsidR="007B02FA" w:rsidRPr="00E5244C" w:rsidRDefault="007B02FA" w:rsidP="007B02FA">
            <w:pPr>
              <w:jc w:val="center"/>
              <w:rPr>
                <w:sz w:val="24"/>
                <w:szCs w:val="24"/>
              </w:rPr>
            </w:pPr>
            <w:r w:rsidRPr="00E5244C">
              <w:rPr>
                <w:sz w:val="24"/>
                <w:szCs w:val="24"/>
              </w:rPr>
              <w:t>75</w:t>
            </w:r>
          </w:p>
        </w:tc>
      </w:tr>
      <w:tr w:rsidR="007B02FA" w:rsidRPr="00E5244C" w:rsidTr="007B02FA">
        <w:tc>
          <w:tcPr>
            <w:tcW w:w="4138" w:type="pct"/>
            <w:tcBorders>
              <w:top w:val="single" w:sz="6" w:space="0" w:color="auto"/>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Кабели и изолированные провода с полиэтиленовой изоляцией, с жилами:</w:t>
            </w:r>
          </w:p>
        </w:tc>
        <w:tc>
          <w:tcPr>
            <w:tcW w:w="862" w:type="pct"/>
            <w:tcBorders>
              <w:top w:val="single" w:sz="6" w:space="0" w:color="auto"/>
              <w:left w:val="single" w:sz="18" w:space="0" w:color="auto"/>
              <w:bottom w:val="nil"/>
              <w:right w:val="single" w:sz="18" w:space="0" w:color="auto"/>
            </w:tcBorders>
          </w:tcPr>
          <w:p w:rsidR="007B02FA" w:rsidRPr="00E5244C" w:rsidRDefault="007B02FA" w:rsidP="007B02FA">
            <w:pPr>
              <w:jc w:val="center"/>
              <w:rPr>
                <w:sz w:val="24"/>
                <w:szCs w:val="24"/>
              </w:rPr>
            </w:pPr>
          </w:p>
        </w:tc>
      </w:tr>
      <w:tr w:rsidR="007B02FA" w:rsidRPr="00E5244C" w:rsidTr="007B02FA">
        <w:tc>
          <w:tcPr>
            <w:tcW w:w="4138" w:type="pct"/>
            <w:tcBorders>
              <w:top w:val="nil"/>
              <w:left w:val="single" w:sz="18" w:space="0" w:color="auto"/>
              <w:bottom w:val="nil"/>
              <w:right w:val="single" w:sz="18" w:space="0" w:color="auto"/>
            </w:tcBorders>
          </w:tcPr>
          <w:p w:rsidR="007B02FA" w:rsidRPr="00E5244C" w:rsidRDefault="007B02FA" w:rsidP="007B02FA">
            <w:pPr>
              <w:rPr>
                <w:sz w:val="24"/>
                <w:szCs w:val="24"/>
              </w:rPr>
            </w:pPr>
            <w:r w:rsidRPr="00E5244C">
              <w:rPr>
                <w:sz w:val="24"/>
                <w:szCs w:val="24"/>
              </w:rPr>
              <w:t>медными</w:t>
            </w:r>
          </w:p>
        </w:tc>
        <w:tc>
          <w:tcPr>
            <w:tcW w:w="862" w:type="pct"/>
            <w:tcBorders>
              <w:top w:val="nil"/>
              <w:left w:val="single" w:sz="18" w:space="0" w:color="auto"/>
              <w:bottom w:val="nil"/>
              <w:right w:val="single" w:sz="18" w:space="0" w:color="auto"/>
            </w:tcBorders>
          </w:tcPr>
          <w:p w:rsidR="007B02FA" w:rsidRPr="00E5244C" w:rsidRDefault="007B02FA" w:rsidP="007B02FA">
            <w:pPr>
              <w:jc w:val="center"/>
              <w:rPr>
                <w:sz w:val="24"/>
                <w:szCs w:val="24"/>
              </w:rPr>
            </w:pPr>
            <w:r w:rsidRPr="00E5244C">
              <w:rPr>
                <w:sz w:val="24"/>
                <w:szCs w:val="24"/>
              </w:rPr>
              <w:t>103</w:t>
            </w:r>
          </w:p>
        </w:tc>
      </w:tr>
      <w:tr w:rsidR="007B02FA" w:rsidRPr="00E5244C" w:rsidTr="007B02FA">
        <w:tc>
          <w:tcPr>
            <w:tcW w:w="4138" w:type="pct"/>
            <w:tcBorders>
              <w:top w:val="nil"/>
              <w:left w:val="single" w:sz="18" w:space="0" w:color="auto"/>
              <w:bottom w:val="single" w:sz="18" w:space="0" w:color="auto"/>
              <w:right w:val="single" w:sz="18" w:space="0" w:color="auto"/>
            </w:tcBorders>
          </w:tcPr>
          <w:p w:rsidR="007B02FA" w:rsidRPr="00E5244C" w:rsidRDefault="007B02FA" w:rsidP="007B02FA">
            <w:pPr>
              <w:rPr>
                <w:sz w:val="24"/>
                <w:szCs w:val="24"/>
              </w:rPr>
            </w:pPr>
            <w:r w:rsidRPr="00E5244C">
              <w:rPr>
                <w:sz w:val="24"/>
                <w:szCs w:val="24"/>
              </w:rPr>
              <w:t xml:space="preserve">алюминиевыми </w:t>
            </w:r>
          </w:p>
        </w:tc>
        <w:tc>
          <w:tcPr>
            <w:tcW w:w="862" w:type="pct"/>
            <w:tcBorders>
              <w:top w:val="nil"/>
              <w:left w:val="single" w:sz="18" w:space="0" w:color="auto"/>
              <w:bottom w:val="single" w:sz="18" w:space="0" w:color="auto"/>
              <w:right w:val="single" w:sz="18" w:space="0" w:color="auto"/>
            </w:tcBorders>
          </w:tcPr>
          <w:p w:rsidR="007B02FA" w:rsidRPr="00E5244C" w:rsidRDefault="007B02FA" w:rsidP="007B02FA">
            <w:pPr>
              <w:jc w:val="center"/>
              <w:rPr>
                <w:sz w:val="24"/>
                <w:szCs w:val="24"/>
              </w:rPr>
            </w:pPr>
            <w:r w:rsidRPr="00E5244C">
              <w:rPr>
                <w:sz w:val="24"/>
                <w:szCs w:val="24"/>
              </w:rPr>
              <w:t>65</w:t>
            </w:r>
          </w:p>
        </w:tc>
      </w:tr>
    </w:tbl>
    <w:p w:rsidR="007B02FA" w:rsidRDefault="007B02FA" w:rsidP="007B02FA">
      <w:pPr>
        <w:rPr>
          <w:sz w:val="16"/>
          <w:szCs w:val="16"/>
        </w:rPr>
      </w:pPr>
    </w:p>
    <w:p w:rsidR="007B02FA" w:rsidRDefault="007B02FA" w:rsidP="00DC57BA">
      <w:pPr>
        <w:pStyle w:val="a6"/>
        <w:numPr>
          <w:ilvl w:val="0"/>
          <w:numId w:val="28"/>
        </w:numPr>
        <w:ind w:left="568" w:hanging="284"/>
        <w:jc w:val="both"/>
        <w:rPr>
          <w:szCs w:val="24"/>
        </w:rPr>
      </w:pPr>
      <w:r>
        <w:rPr>
          <w:szCs w:val="24"/>
        </w:rPr>
        <w:t xml:space="preserve">определяется длина пролета между изоляторами </w:t>
      </w:r>
      <w:r>
        <w:rPr>
          <w:i/>
          <w:szCs w:val="24"/>
          <w:lang w:val="en-US"/>
        </w:rPr>
        <w:t>l</w:t>
      </w:r>
      <w:r>
        <w:rPr>
          <w:i/>
          <w:szCs w:val="24"/>
        </w:rPr>
        <w:t xml:space="preserve"> </w:t>
      </w:r>
      <w:r>
        <w:rPr>
          <w:szCs w:val="24"/>
        </w:rPr>
        <w:t>при условии, что частота собственных колебаний будет больше 200 Гц из формулы:</w:t>
      </w:r>
    </w:p>
    <w:p w:rsidR="007B02FA" w:rsidRPr="00F716C4" w:rsidRDefault="007B02FA" w:rsidP="007B02FA">
      <w:pPr>
        <w:pStyle w:val="a6"/>
        <w:ind w:firstLine="0"/>
        <w:rPr>
          <w:sz w:val="16"/>
          <w:szCs w:val="16"/>
        </w:rPr>
      </w:pPr>
    </w:p>
    <w:p w:rsidR="007B02FA" w:rsidRPr="0046582E" w:rsidRDefault="007B02FA" w:rsidP="007B02FA">
      <w:pPr>
        <w:pStyle w:val="a6"/>
        <w:ind w:firstLine="0"/>
        <w:rPr>
          <w:szCs w:val="24"/>
          <w:oMath/>
        </w:rPr>
      </w:pPr>
      <m:oMathPara>
        <m:oMath>
          <m:r>
            <m:rPr>
              <m:nor/>
            </m:rPr>
            <w:rPr>
              <w:szCs w:val="24"/>
            </w:rPr>
            <m:t>200≥</m:t>
          </m:r>
          <m:f>
            <m:fPr>
              <m:ctrlPr>
                <w:rPr>
                  <w:rFonts w:ascii="Cambria Math" w:hAnsi="Cambria Math"/>
                  <w:i/>
                  <w:szCs w:val="24"/>
                </w:rPr>
              </m:ctrlPr>
            </m:fPr>
            <m:num>
              <m:r>
                <m:rPr>
                  <m:nor/>
                </m:rPr>
                <w:rPr>
                  <w:szCs w:val="24"/>
                </w:rPr>
                <m:t>173,2</m:t>
              </m:r>
            </m:num>
            <m:den>
              <m:sSup>
                <m:sSupPr>
                  <m:ctrlPr>
                    <w:rPr>
                      <w:rFonts w:ascii="Cambria Math" w:hAnsi="Cambria Math"/>
                      <w:i/>
                      <w:szCs w:val="24"/>
                    </w:rPr>
                  </m:ctrlPr>
                </m:sSupPr>
                <m:e>
                  <m:r>
                    <m:rPr>
                      <m:nor/>
                    </m:rPr>
                    <w:rPr>
                      <w:i/>
                      <w:szCs w:val="24"/>
                      <w:lang w:val="en-US"/>
                    </w:rPr>
                    <m:t>l</m:t>
                  </m:r>
                </m:e>
                <m:sup>
                  <m:r>
                    <m:rPr>
                      <m:nor/>
                    </m:rPr>
                    <w:rPr>
                      <w:szCs w:val="24"/>
                    </w:rPr>
                    <m:t>2</m:t>
                  </m:r>
                </m:sup>
              </m:sSup>
            </m:den>
          </m:f>
          <m:r>
            <m:rPr>
              <m:nor/>
            </m:rPr>
            <w:rPr>
              <w:szCs w:val="24"/>
            </w:rPr>
            <m:t>∙</m:t>
          </m:r>
          <m:rad>
            <m:radPr>
              <m:degHide m:val="1"/>
              <m:ctrlPr>
                <w:rPr>
                  <w:rFonts w:ascii="Cambria Math" w:hAnsi="Cambria Math"/>
                  <w:i/>
                  <w:szCs w:val="24"/>
                </w:rPr>
              </m:ctrlPr>
            </m:radPr>
            <m:deg/>
            <m:e>
              <m:f>
                <m:fPr>
                  <m:ctrlPr>
                    <w:rPr>
                      <w:rFonts w:ascii="Cambria Math" w:hAnsi="Cambria Math"/>
                      <w:i/>
                      <w:szCs w:val="24"/>
                    </w:rPr>
                  </m:ctrlPr>
                </m:fPr>
                <m:num>
                  <m:r>
                    <m:rPr>
                      <m:nor/>
                    </m:rPr>
                    <w:rPr>
                      <w:szCs w:val="24"/>
                      <w:lang w:val="en-US"/>
                    </w:rPr>
                    <m:t>J</m:t>
                  </m:r>
                </m:num>
                <m:den>
                  <m:sSub>
                    <m:sSubPr>
                      <m:ctrlPr>
                        <w:rPr>
                          <w:rFonts w:ascii="Cambria Math" w:hAnsi="Cambria Math"/>
                          <w:szCs w:val="24"/>
                        </w:rPr>
                      </m:ctrlPr>
                    </m:sSubPr>
                    <m:e>
                      <m:r>
                        <m:rPr>
                          <m:nor/>
                        </m:rPr>
                        <w:rPr>
                          <w:szCs w:val="24"/>
                        </w:rPr>
                        <m:t>S</m:t>
                      </m:r>
                    </m:e>
                    <m:sub>
                      <m:r>
                        <m:rPr>
                          <m:nor/>
                        </m:rPr>
                        <w:rPr>
                          <w:szCs w:val="24"/>
                        </w:rPr>
                        <m:t>станд.</m:t>
                      </m:r>
                    </m:sub>
                  </m:sSub>
                </m:den>
              </m:f>
            </m:e>
          </m:rad>
        </m:oMath>
      </m:oMathPara>
    </w:p>
    <w:p w:rsidR="007B02FA" w:rsidRDefault="007B02FA" w:rsidP="007B02FA">
      <w:pPr>
        <w:pStyle w:val="a6"/>
        <w:ind w:firstLine="567"/>
        <w:rPr>
          <w:szCs w:val="24"/>
        </w:rPr>
      </w:pPr>
      <w:r>
        <w:rPr>
          <w:szCs w:val="24"/>
        </w:rPr>
        <w:t>откуда</w:t>
      </w:r>
    </w:p>
    <w:p w:rsidR="007B02FA" w:rsidRPr="0046582E" w:rsidRDefault="007B02FA" w:rsidP="007B02FA">
      <w:pPr>
        <w:pStyle w:val="a6"/>
        <w:ind w:firstLine="0"/>
        <w:rPr>
          <w:i/>
          <w:szCs w:val="24"/>
        </w:rPr>
      </w:pPr>
      <m:oMathPara>
        <m:oMath>
          <m:r>
            <w:rPr>
              <w:rFonts w:ascii="Cambria Math" w:hAnsi="Cambria Math"/>
              <w:szCs w:val="24"/>
            </w:rPr>
            <m:t>l</m:t>
          </m:r>
          <m:r>
            <w:rPr>
              <w:rFonts w:ascii="Cambria Math"/>
              <w:szCs w:val="24"/>
            </w:rPr>
            <m:t>=</m:t>
          </m:r>
          <m:rad>
            <m:radPr>
              <m:degHide m:val="1"/>
              <m:ctrlPr>
                <w:rPr>
                  <w:rFonts w:ascii="Cambria Math" w:hAnsi="Cambria Math"/>
                  <w:i/>
                  <w:szCs w:val="24"/>
                </w:rPr>
              </m:ctrlPr>
            </m:radPr>
            <m:deg/>
            <m:e>
              <m:f>
                <m:fPr>
                  <m:ctrlPr>
                    <w:rPr>
                      <w:rFonts w:ascii="Cambria Math" w:hAnsi="Cambria Math"/>
                      <w:i/>
                      <w:szCs w:val="24"/>
                    </w:rPr>
                  </m:ctrlPr>
                </m:fPr>
                <m:num>
                  <m:r>
                    <m:rPr>
                      <m:nor/>
                    </m:rPr>
                    <w:rPr>
                      <w:szCs w:val="24"/>
                    </w:rPr>
                    <m:t>173,2</m:t>
                  </m:r>
                </m:num>
                <m:den>
                  <m:r>
                    <m:rPr>
                      <m:nor/>
                    </m:rPr>
                    <w:rPr>
                      <w:szCs w:val="24"/>
                    </w:rPr>
                    <m:t>200</m:t>
                  </m:r>
                </m:den>
              </m:f>
              <m:r>
                <m:rPr>
                  <m:nor/>
                </m:rPr>
                <w:rPr>
                  <w:szCs w:val="24"/>
                </w:rPr>
                <m:t>∙</m:t>
              </m:r>
              <m:rad>
                <m:radPr>
                  <m:degHide m:val="1"/>
                  <m:ctrlPr>
                    <w:rPr>
                      <w:rFonts w:ascii="Cambria Math" w:hAnsi="Cambria Math"/>
                      <w:i/>
                      <w:szCs w:val="24"/>
                    </w:rPr>
                  </m:ctrlPr>
                </m:radPr>
                <m:deg/>
                <m:e>
                  <m:f>
                    <m:fPr>
                      <m:ctrlPr>
                        <w:rPr>
                          <w:rFonts w:ascii="Cambria Math" w:hAnsi="Cambria Math"/>
                          <w:i/>
                          <w:szCs w:val="24"/>
                        </w:rPr>
                      </m:ctrlPr>
                    </m:fPr>
                    <m:num>
                      <m:r>
                        <m:rPr>
                          <m:nor/>
                        </m:rPr>
                        <w:rPr>
                          <w:szCs w:val="24"/>
                          <w:lang w:val="en-US"/>
                        </w:rPr>
                        <m:t>J</m:t>
                      </m:r>
                    </m:num>
                    <m:den>
                      <m:sSub>
                        <m:sSubPr>
                          <m:ctrlPr>
                            <w:rPr>
                              <w:rFonts w:ascii="Cambria Math" w:hAnsi="Cambria Math"/>
                              <w:szCs w:val="24"/>
                            </w:rPr>
                          </m:ctrlPr>
                        </m:sSubPr>
                        <m:e>
                          <m:r>
                            <m:rPr>
                              <m:nor/>
                            </m:rPr>
                            <w:rPr>
                              <w:szCs w:val="24"/>
                            </w:rPr>
                            <m:t>S</m:t>
                          </m:r>
                        </m:e>
                        <m:sub>
                          <m:r>
                            <m:rPr>
                              <m:nor/>
                            </m:rPr>
                            <w:rPr>
                              <w:szCs w:val="24"/>
                            </w:rPr>
                            <m:t>станд.</m:t>
                          </m:r>
                        </m:sub>
                      </m:sSub>
                    </m:den>
                  </m:f>
                </m:e>
              </m:rad>
            </m:e>
          </m:rad>
        </m:oMath>
      </m:oMathPara>
    </w:p>
    <w:p w:rsidR="007B02FA" w:rsidRPr="0046582E" w:rsidRDefault="007B02FA" w:rsidP="007B02FA">
      <w:pPr>
        <w:pStyle w:val="a6"/>
        <w:ind w:firstLine="0"/>
        <w:rPr>
          <w:sz w:val="16"/>
          <w:szCs w:val="16"/>
        </w:rPr>
      </w:pPr>
    </w:p>
    <w:p w:rsidR="007B02FA" w:rsidRPr="00F716C4" w:rsidRDefault="007B02FA" w:rsidP="007B02FA">
      <w:pPr>
        <w:pStyle w:val="a6"/>
        <w:ind w:firstLine="0"/>
        <w:rPr>
          <w:i/>
          <w:szCs w:val="24"/>
          <w:lang w:val="en-US"/>
        </w:rPr>
      </w:pPr>
      <m:oMathPara>
        <m:oMath>
          <m:r>
            <w:rPr>
              <w:rFonts w:ascii="Cambria Math" w:hAnsi="Cambria Math"/>
              <w:szCs w:val="24"/>
            </w:rPr>
            <m:t>l</m:t>
          </m:r>
          <m:r>
            <w:rPr>
              <w:rFonts w:ascii="Cambria Math"/>
              <w:szCs w:val="24"/>
            </w:rPr>
            <m:t>=</m:t>
          </m:r>
          <m:rad>
            <m:radPr>
              <m:degHide m:val="1"/>
              <m:ctrlPr>
                <w:rPr>
                  <w:rFonts w:ascii="Cambria Math" w:hAnsi="Cambria Math"/>
                  <w:i/>
                  <w:szCs w:val="24"/>
                </w:rPr>
              </m:ctrlPr>
            </m:radPr>
            <m:deg/>
            <m:e>
              <m:f>
                <m:fPr>
                  <m:ctrlPr>
                    <w:rPr>
                      <w:rFonts w:ascii="Cambria Math" w:hAnsi="Cambria Math"/>
                      <w:i/>
                      <w:szCs w:val="24"/>
                    </w:rPr>
                  </m:ctrlPr>
                </m:fPr>
                <m:num>
                  <m:r>
                    <m:rPr>
                      <m:nor/>
                    </m:rPr>
                    <w:rPr>
                      <w:szCs w:val="24"/>
                    </w:rPr>
                    <m:t>173,2</m:t>
                  </m:r>
                </m:num>
                <m:den>
                  <m:r>
                    <m:rPr>
                      <m:nor/>
                    </m:rPr>
                    <w:rPr>
                      <w:szCs w:val="24"/>
                    </w:rPr>
                    <m:t>200</m:t>
                  </m:r>
                </m:den>
              </m:f>
              <m:r>
                <m:rPr>
                  <m:nor/>
                </m:rPr>
                <w:rPr>
                  <w:szCs w:val="24"/>
                </w:rPr>
                <m:t>∙</m:t>
              </m:r>
              <m:rad>
                <m:radPr>
                  <m:degHide m:val="1"/>
                  <m:ctrlPr>
                    <w:rPr>
                      <w:rFonts w:ascii="Cambria Math" w:hAnsi="Cambria Math"/>
                      <w:i/>
                      <w:szCs w:val="24"/>
                    </w:rPr>
                  </m:ctrlPr>
                </m:radPr>
                <m:deg/>
                <m:e>
                  <m:f>
                    <m:fPr>
                      <m:ctrlPr>
                        <w:rPr>
                          <w:rFonts w:ascii="Cambria Math" w:hAnsi="Cambria Math"/>
                          <w:i/>
                          <w:szCs w:val="24"/>
                        </w:rPr>
                      </m:ctrlPr>
                    </m:fPr>
                    <m:num>
                      <m:r>
                        <m:rPr>
                          <m:nor/>
                        </m:rPr>
                        <w:rPr>
                          <w:szCs w:val="24"/>
                          <w:lang w:val="en-US"/>
                        </w:rPr>
                        <m:t>10</m:t>
                      </m:r>
                      <m:r>
                        <m:rPr>
                          <m:nor/>
                        </m:rPr>
                        <w:rPr>
                          <w:szCs w:val="24"/>
                        </w:rPr>
                        <m:t>,8</m:t>
                      </m:r>
                    </m:num>
                    <m:den>
                      <m:r>
                        <m:rPr>
                          <m:nor/>
                        </m:rPr>
                        <w:rPr>
                          <w:szCs w:val="24"/>
                        </w:rPr>
                        <m:t>3,6</m:t>
                      </m:r>
                    </m:den>
                  </m:f>
                </m:e>
              </m:rad>
            </m:e>
          </m:rad>
          <m:r>
            <m:rPr>
              <m:nor/>
            </m:rPr>
            <w:rPr>
              <w:szCs w:val="24"/>
            </w:rPr>
            <m:t>=1,22 м</m:t>
          </m:r>
        </m:oMath>
      </m:oMathPara>
    </w:p>
    <w:p w:rsidR="007B02FA" w:rsidRDefault="007B02FA" w:rsidP="00DC57BA">
      <w:pPr>
        <w:pStyle w:val="a6"/>
        <w:numPr>
          <w:ilvl w:val="0"/>
          <w:numId w:val="28"/>
        </w:numPr>
        <w:ind w:left="568" w:hanging="284"/>
        <w:jc w:val="both"/>
        <w:rPr>
          <w:szCs w:val="24"/>
        </w:rPr>
      </w:pPr>
      <w:r>
        <w:rPr>
          <w:szCs w:val="24"/>
        </w:rPr>
        <w:t xml:space="preserve">принимается расположение шин горизонтально, пролет 1,2 м, расстояние между фазами </w:t>
      </w:r>
      <w:r w:rsidRPr="00050F63">
        <w:rPr>
          <w:i/>
          <w:szCs w:val="24"/>
        </w:rPr>
        <w:t>а</w:t>
      </w:r>
      <w:r>
        <w:rPr>
          <w:szCs w:val="24"/>
        </w:rPr>
        <w:t>=0,8 м.</w:t>
      </w:r>
    </w:p>
    <w:p w:rsidR="007B02FA" w:rsidRDefault="007B02FA" w:rsidP="00DC57BA">
      <w:pPr>
        <w:pStyle w:val="a6"/>
        <w:numPr>
          <w:ilvl w:val="0"/>
          <w:numId w:val="27"/>
        </w:numPr>
        <w:ind w:left="284" w:hanging="284"/>
        <w:jc w:val="both"/>
        <w:rPr>
          <w:szCs w:val="24"/>
        </w:rPr>
      </w:pPr>
      <w:r>
        <w:rPr>
          <w:szCs w:val="24"/>
        </w:rPr>
        <w:t>Проверяется напряжение в материале шин от взаимодействия фаз</w:t>
      </w:r>
    </w:p>
    <w:p w:rsidR="007B02FA" w:rsidRDefault="007B02FA" w:rsidP="00DC57BA">
      <w:pPr>
        <w:pStyle w:val="a6"/>
        <w:numPr>
          <w:ilvl w:val="0"/>
          <w:numId w:val="28"/>
        </w:numPr>
        <w:ind w:left="568" w:hanging="284"/>
        <w:jc w:val="both"/>
        <w:rPr>
          <w:szCs w:val="24"/>
        </w:rPr>
      </w:pPr>
      <w:r>
        <w:rPr>
          <w:szCs w:val="24"/>
        </w:rPr>
        <w:t>определяется момент сопротивления шин относительно оси, перпендикулярной действию усилия по формуле:</w:t>
      </w:r>
    </w:p>
    <w:p w:rsidR="007B02FA" w:rsidRPr="0046582E" w:rsidRDefault="007B02FA" w:rsidP="007B02FA">
      <w:pPr>
        <w:pStyle w:val="a6"/>
        <w:ind w:firstLine="0"/>
        <w:rPr>
          <w:szCs w:val="24"/>
          <w:lang w:val="en-US"/>
        </w:rPr>
      </w:pPr>
      <m:oMathPara>
        <m:oMath>
          <m:r>
            <m:rPr>
              <m:nor/>
            </m:rPr>
            <w:rPr>
              <w:szCs w:val="24"/>
              <w:lang w:val="en-US"/>
            </w:rPr>
            <m:t>W=</m:t>
          </m:r>
          <m:f>
            <m:fPr>
              <m:ctrlPr>
                <w:rPr>
                  <w:rFonts w:ascii="Cambria Math" w:hAnsi="Cambria Math"/>
                  <w:szCs w:val="24"/>
                  <w:lang w:val="en-US"/>
                </w:rPr>
              </m:ctrlPr>
            </m:fPr>
            <m:num>
              <m:r>
                <m:rPr>
                  <m:nor/>
                </m:rPr>
                <w:rPr>
                  <w:szCs w:val="24"/>
                  <w:lang w:val="en-US"/>
                </w:rPr>
                <m:t>b∙</m:t>
              </m:r>
              <m:sSup>
                <m:sSupPr>
                  <m:ctrlPr>
                    <w:rPr>
                      <w:rFonts w:ascii="Cambria Math" w:hAnsi="Cambria Math"/>
                      <w:szCs w:val="24"/>
                      <w:lang w:val="en-US"/>
                    </w:rPr>
                  </m:ctrlPr>
                </m:sSupPr>
                <m:e>
                  <m:r>
                    <m:rPr>
                      <m:nor/>
                    </m:rPr>
                    <w:rPr>
                      <w:szCs w:val="24"/>
                      <w:lang w:val="en-US"/>
                    </w:rPr>
                    <m:t>h</m:t>
                  </m:r>
                </m:e>
                <m:sup>
                  <m:r>
                    <m:rPr>
                      <m:nor/>
                    </m:rPr>
                    <w:rPr>
                      <w:szCs w:val="24"/>
                      <w:lang w:val="en-US"/>
                    </w:rPr>
                    <m:t>2</m:t>
                  </m:r>
                </m:sup>
              </m:sSup>
            </m:num>
            <m:den>
              <m:r>
                <m:rPr>
                  <m:nor/>
                </m:rPr>
                <w:rPr>
                  <w:szCs w:val="24"/>
                  <w:lang w:val="en-US"/>
                </w:rPr>
                <m:t>6</m:t>
              </m:r>
            </m:den>
          </m:f>
        </m:oMath>
      </m:oMathPara>
    </w:p>
    <w:p w:rsidR="007B02FA" w:rsidRDefault="007B02FA" w:rsidP="007B02FA">
      <w:pPr>
        <w:pStyle w:val="a6"/>
        <w:ind w:firstLine="0"/>
        <w:rPr>
          <w:sz w:val="16"/>
          <w:szCs w:val="16"/>
          <w:lang w:val="en-US"/>
        </w:rPr>
      </w:pPr>
    </w:p>
    <w:p w:rsidR="007B02FA" w:rsidRDefault="007B02FA" w:rsidP="007B02FA">
      <w:pPr>
        <w:pStyle w:val="a6"/>
        <w:ind w:firstLine="0"/>
        <w:rPr>
          <w:szCs w:val="24"/>
        </w:rPr>
      </w:pPr>
      <m:oMathPara>
        <m:oMath>
          <m:r>
            <m:rPr>
              <m:nor/>
            </m:rPr>
            <w:rPr>
              <w:szCs w:val="24"/>
              <w:lang w:val="en-US"/>
            </w:rPr>
            <m:t>W=</m:t>
          </m:r>
          <m:f>
            <m:fPr>
              <m:ctrlPr>
                <w:rPr>
                  <w:rFonts w:ascii="Cambria Math" w:hAnsi="Cambria Math"/>
                  <w:szCs w:val="24"/>
                  <w:lang w:val="en-US"/>
                </w:rPr>
              </m:ctrlPr>
            </m:fPr>
            <m:num>
              <m:r>
                <m:rPr>
                  <m:nor/>
                </m:rPr>
                <w:rPr>
                  <w:szCs w:val="24"/>
                  <w:lang w:val="en-US"/>
                </w:rPr>
                <m:t>0</m:t>
              </m:r>
              <m:r>
                <m:rPr>
                  <m:nor/>
                </m:rPr>
                <w:rPr>
                  <w:szCs w:val="24"/>
                </w:rPr>
                <m:t>,6</m:t>
              </m:r>
              <m:r>
                <m:rPr>
                  <m:nor/>
                </m:rPr>
                <w:rPr>
                  <w:szCs w:val="24"/>
                  <w:lang w:val="en-US"/>
                </w:rPr>
                <m:t>∙</m:t>
              </m:r>
              <m:sSup>
                <m:sSupPr>
                  <m:ctrlPr>
                    <w:rPr>
                      <w:rFonts w:ascii="Cambria Math" w:hAnsi="Cambria Math"/>
                      <w:szCs w:val="24"/>
                      <w:lang w:val="en-US"/>
                    </w:rPr>
                  </m:ctrlPr>
                </m:sSupPr>
                <m:e>
                  <m:r>
                    <m:rPr>
                      <m:nor/>
                    </m:rPr>
                    <w:rPr>
                      <w:szCs w:val="24"/>
                      <w:lang w:val="en-US"/>
                    </w:rPr>
                    <m:t>6</m:t>
                  </m:r>
                </m:e>
                <m:sup>
                  <m:r>
                    <m:rPr>
                      <m:nor/>
                    </m:rPr>
                    <w:rPr>
                      <w:szCs w:val="24"/>
                      <w:lang w:val="en-US"/>
                    </w:rPr>
                    <m:t>2</m:t>
                  </m:r>
                </m:sup>
              </m:sSup>
            </m:num>
            <m:den>
              <m:r>
                <m:rPr>
                  <m:nor/>
                </m:rPr>
                <w:rPr>
                  <w:szCs w:val="24"/>
                  <w:lang w:val="en-US"/>
                </w:rPr>
                <m:t>6</m:t>
              </m:r>
            </m:den>
          </m:f>
          <m:r>
            <m:rPr>
              <m:nor/>
            </m:rPr>
            <w:rPr>
              <w:szCs w:val="24"/>
              <w:lang w:val="en-US"/>
            </w:rPr>
            <m:t xml:space="preserve">=3,6 </m:t>
          </m:r>
          <m:sSup>
            <m:sSupPr>
              <m:ctrlPr>
                <w:rPr>
                  <w:rFonts w:ascii="Cambria Math" w:hAnsi="Cambria Math"/>
                  <w:szCs w:val="24"/>
                  <w:lang w:val="en-US"/>
                </w:rPr>
              </m:ctrlPr>
            </m:sSupPr>
            <m:e>
              <m:r>
                <m:rPr>
                  <m:nor/>
                </m:rPr>
                <w:rPr>
                  <w:szCs w:val="24"/>
                  <w:lang w:val="en-US"/>
                </w:rPr>
                <m:t>см</m:t>
              </m:r>
            </m:e>
            <m:sup>
              <m:r>
                <m:rPr>
                  <m:nor/>
                </m:rPr>
                <w:rPr>
                  <w:szCs w:val="24"/>
                  <w:lang w:val="en-US"/>
                </w:rPr>
                <m:t>3</m:t>
              </m:r>
            </m:sup>
          </m:sSup>
        </m:oMath>
      </m:oMathPara>
    </w:p>
    <w:p w:rsidR="003D4161" w:rsidRPr="003D4161" w:rsidRDefault="003D4161" w:rsidP="007B02FA">
      <w:pPr>
        <w:pStyle w:val="a6"/>
        <w:ind w:firstLine="0"/>
        <w:rPr>
          <w:sz w:val="16"/>
          <w:szCs w:val="16"/>
          <w:oMath/>
        </w:rPr>
      </w:pPr>
    </w:p>
    <w:p w:rsidR="007B02FA" w:rsidRPr="005448FD" w:rsidRDefault="007B02FA" w:rsidP="00DC57BA">
      <w:pPr>
        <w:pStyle w:val="a6"/>
        <w:numPr>
          <w:ilvl w:val="0"/>
          <w:numId w:val="28"/>
        </w:numPr>
        <w:ind w:left="568" w:hanging="284"/>
        <w:jc w:val="both"/>
        <w:rPr>
          <w:szCs w:val="24"/>
        </w:rPr>
      </w:pPr>
      <w:r>
        <w:rPr>
          <w:szCs w:val="24"/>
        </w:rPr>
        <w:t xml:space="preserve">определяется </w:t>
      </w:r>
      <w:r w:rsidRPr="005448FD">
        <w:rPr>
          <w:szCs w:val="24"/>
        </w:rPr>
        <w:t>напряжение в материале шин от взаимодействия фаз по формуле:</w:t>
      </w:r>
    </w:p>
    <w:p w:rsidR="007B02FA" w:rsidRPr="00F02844" w:rsidRDefault="007B02FA" w:rsidP="007B02FA">
      <w:pPr>
        <w:pStyle w:val="a6"/>
        <w:ind w:firstLine="0"/>
        <w:rPr>
          <w:sz w:val="16"/>
          <w:szCs w:val="16"/>
        </w:rPr>
      </w:pPr>
    </w:p>
    <w:p w:rsidR="007B02FA" w:rsidRPr="0046582E" w:rsidRDefault="00AF5E36" w:rsidP="007B02FA">
      <w:pPr>
        <w:pStyle w:val="a6"/>
        <w:ind w:firstLine="0"/>
        <w:rPr>
          <w:szCs w:val="24"/>
          <w:oMath/>
        </w:rPr>
      </w:pPr>
      <m:oMathPara>
        <m:oMath>
          <m:sSub>
            <m:sSubPr>
              <m:ctrlPr>
                <w:rPr>
                  <w:rFonts w:ascii="Cambria Math" w:hAnsi="Cambria Math"/>
                  <w:i/>
                  <w:szCs w:val="24"/>
                </w:rPr>
              </m:ctrlPr>
            </m:sSubPr>
            <m:e>
              <m:r>
                <m:rPr>
                  <m:nor/>
                </m:rPr>
                <w:rPr>
                  <w:szCs w:val="24"/>
                </w:rPr>
                <m:t>σ</m:t>
              </m:r>
            </m:e>
            <m:sub>
              <m:r>
                <m:rPr>
                  <m:nor/>
                </m:rPr>
                <w:rPr>
                  <w:szCs w:val="24"/>
                </w:rPr>
                <m:t>расч.ф.</m:t>
              </m:r>
            </m:sub>
          </m:sSub>
          <m:r>
            <m:rPr>
              <m:nor/>
            </m:rPr>
            <w:rPr>
              <w:szCs w:val="24"/>
            </w:rPr>
            <m:t>=</m:t>
          </m:r>
          <m:rad>
            <m:radPr>
              <m:degHide m:val="1"/>
              <m:ctrlPr>
                <w:rPr>
                  <w:rFonts w:ascii="Cambria Math" w:hAnsi="Cambria Math"/>
                  <w:i/>
                  <w:szCs w:val="24"/>
                </w:rPr>
              </m:ctrlPr>
            </m:radPr>
            <m:deg/>
            <m:e>
              <m:r>
                <m:rPr>
                  <m:nor/>
                </m:rPr>
                <w:rPr>
                  <w:szCs w:val="24"/>
                </w:rPr>
                <m:t>3</m:t>
              </m:r>
            </m:e>
          </m:rad>
          <m:r>
            <m:rPr>
              <m:nor/>
            </m:rPr>
            <w:rPr>
              <w:szCs w:val="24"/>
            </w:rPr>
            <m:t>∙</m:t>
          </m:r>
          <m:sSup>
            <m:sSupPr>
              <m:ctrlPr>
                <w:rPr>
                  <w:rFonts w:ascii="Cambria Math" w:hAnsi="Cambria Math"/>
                  <w:i/>
                  <w:szCs w:val="24"/>
                </w:rPr>
              </m:ctrlPr>
            </m:sSupPr>
            <m:e>
              <m:r>
                <m:rPr>
                  <m:nor/>
                </m:rPr>
                <w:rPr>
                  <w:szCs w:val="24"/>
                </w:rPr>
                <m:t>10</m:t>
              </m:r>
            </m:e>
            <m:sup>
              <m:r>
                <m:rPr>
                  <m:nor/>
                </m:rPr>
                <w:rPr>
                  <w:szCs w:val="24"/>
                </w:rPr>
                <m:t>-8</m:t>
              </m:r>
            </m:sup>
          </m:sSup>
          <m:r>
            <m:rPr>
              <m:nor/>
            </m:rPr>
            <w:rPr>
              <w:szCs w:val="24"/>
            </w:rPr>
            <m:t>∙</m:t>
          </m:r>
          <m:sSubSup>
            <m:sSubSupPr>
              <m:ctrlPr>
                <w:rPr>
                  <w:rFonts w:ascii="Cambria Math" w:hAnsi="Cambria Math"/>
                  <w:i/>
                  <w:szCs w:val="24"/>
                  <w:lang w:val="en-US"/>
                </w:rPr>
              </m:ctrlPr>
            </m:sSubSupPr>
            <m:e>
              <m:r>
                <m:rPr>
                  <m:nor/>
                </m:rPr>
                <w:rPr>
                  <w:i/>
                  <w:szCs w:val="24"/>
                  <w:lang w:val="en-US"/>
                </w:rPr>
                <m:t>i</m:t>
              </m:r>
            </m:e>
            <m:sub>
              <m:r>
                <m:rPr>
                  <m:nor/>
                </m:rPr>
                <w:rPr>
                  <w:szCs w:val="24"/>
                </w:rPr>
                <m:t>уд</m:t>
              </m:r>
            </m:sub>
            <m:sup>
              <m:r>
                <m:rPr>
                  <m:nor/>
                </m:rPr>
                <w:rPr>
                  <w:szCs w:val="24"/>
                </w:rPr>
                <m:t>2</m:t>
              </m:r>
            </m:sup>
          </m:sSubSup>
          <m:r>
            <m:rPr>
              <m:nor/>
            </m:rPr>
            <w:rPr>
              <w:szCs w:val="24"/>
            </w:rPr>
            <m:t>∙</m:t>
          </m:r>
          <m:f>
            <m:fPr>
              <m:ctrlPr>
                <w:rPr>
                  <w:rFonts w:ascii="Cambria Math" w:hAnsi="Cambria Math"/>
                  <w:i/>
                  <w:szCs w:val="24"/>
                  <w:lang w:val="en-US"/>
                </w:rPr>
              </m:ctrlPr>
            </m:fPr>
            <m:num>
              <m:sSup>
                <m:sSupPr>
                  <m:ctrlPr>
                    <w:rPr>
                      <w:rFonts w:ascii="Cambria Math" w:hAnsi="Cambria Math"/>
                      <w:i/>
                      <w:szCs w:val="24"/>
                      <w:lang w:val="en-US"/>
                    </w:rPr>
                  </m:ctrlPr>
                </m:sSupPr>
                <m:e>
                  <m:r>
                    <m:rPr>
                      <m:nor/>
                    </m:rPr>
                    <w:rPr>
                      <w:i/>
                      <w:szCs w:val="24"/>
                      <w:lang w:val="en-US"/>
                    </w:rPr>
                    <m:t>l</m:t>
                  </m:r>
                </m:e>
                <m:sup>
                  <m:r>
                    <m:rPr>
                      <m:nor/>
                    </m:rPr>
                    <w:rPr>
                      <w:szCs w:val="24"/>
                    </w:rPr>
                    <m:t>2</m:t>
                  </m:r>
                </m:sup>
              </m:sSup>
            </m:num>
            <m:den>
              <m:r>
                <m:rPr>
                  <m:nor/>
                </m:rPr>
                <w:rPr>
                  <w:i/>
                  <w:szCs w:val="24"/>
                  <w:lang w:val="en-US"/>
                </w:rPr>
                <m:t>a</m:t>
              </m:r>
              <m:r>
                <m:rPr>
                  <m:nor/>
                </m:rPr>
                <w:rPr>
                  <w:szCs w:val="24"/>
                </w:rPr>
                <m:t>∙</m:t>
              </m:r>
              <m:r>
                <m:rPr>
                  <m:nor/>
                </m:rPr>
                <w:rPr>
                  <w:szCs w:val="24"/>
                  <w:lang w:val="en-US"/>
                </w:rPr>
                <m:t>W</m:t>
              </m:r>
            </m:den>
          </m:f>
        </m:oMath>
      </m:oMathPara>
    </w:p>
    <w:p w:rsidR="007B02FA" w:rsidRPr="0046582E" w:rsidRDefault="007B02FA" w:rsidP="007B02FA">
      <w:pPr>
        <w:pStyle w:val="a6"/>
        <w:ind w:firstLine="0"/>
        <w:rPr>
          <w:sz w:val="16"/>
          <w:szCs w:val="16"/>
        </w:rPr>
      </w:pPr>
    </w:p>
    <w:p w:rsidR="007B02FA" w:rsidRPr="005448FD" w:rsidRDefault="007B02FA" w:rsidP="007B02FA">
      <w:pPr>
        <w:pStyle w:val="a6"/>
        <w:ind w:left="284" w:firstLine="851"/>
        <w:rPr>
          <w:szCs w:val="24"/>
        </w:rPr>
      </w:pPr>
      <w:r>
        <w:rPr>
          <w:szCs w:val="24"/>
        </w:rPr>
        <w:t xml:space="preserve">где </w:t>
      </w:r>
      <m:oMath>
        <m:sSub>
          <m:sSubPr>
            <m:ctrlPr>
              <w:rPr>
                <w:rFonts w:ascii="Cambria Math" w:hAnsi="Cambria Math"/>
                <w:i/>
                <w:szCs w:val="24"/>
              </w:rPr>
            </m:ctrlPr>
          </m:sSubPr>
          <m:e>
            <m:r>
              <w:rPr>
                <w:rFonts w:ascii="Cambria Math" w:hAnsi="Cambria Math"/>
                <w:szCs w:val="24"/>
                <w:lang w:val="en-US"/>
              </w:rPr>
              <m:t>i</m:t>
            </m:r>
          </m:e>
          <m:sub>
            <m:r>
              <w:rPr>
                <w:rFonts w:ascii="Cambria Math" w:hAnsi="Cambria Math"/>
                <w:szCs w:val="24"/>
              </w:rPr>
              <m:t>уд</m:t>
            </m:r>
          </m:sub>
        </m:sSub>
      </m:oMath>
      <w:r>
        <w:rPr>
          <w:szCs w:val="24"/>
        </w:rPr>
        <w:t xml:space="preserve"> - ударный ток короткого замыкания на шинах 10 кВ, кА.</w:t>
      </w:r>
    </w:p>
    <w:p w:rsidR="007B02FA" w:rsidRPr="005448FD" w:rsidRDefault="007B02FA" w:rsidP="007B02FA">
      <w:pPr>
        <w:pStyle w:val="a6"/>
        <w:ind w:firstLine="0"/>
        <w:rPr>
          <w:sz w:val="16"/>
          <w:szCs w:val="16"/>
        </w:rPr>
      </w:pPr>
    </w:p>
    <w:p w:rsidR="007B02FA" w:rsidRPr="0046582E" w:rsidRDefault="00AF5E36" w:rsidP="007B02FA">
      <w:pPr>
        <w:pStyle w:val="a6"/>
        <w:ind w:firstLine="0"/>
        <w:rPr>
          <w:szCs w:val="24"/>
          <w:lang w:val="en-US"/>
          <w:oMath/>
        </w:rPr>
      </w:pPr>
      <m:oMathPara>
        <m:oMath>
          <m:sSub>
            <m:sSubPr>
              <m:ctrlPr>
                <w:rPr>
                  <w:rFonts w:ascii="Cambria Math" w:hAnsi="Cambria Math"/>
                  <w:i/>
                  <w:szCs w:val="24"/>
                </w:rPr>
              </m:ctrlPr>
            </m:sSubPr>
            <m:e>
              <m:r>
                <w:rPr>
                  <w:rFonts w:ascii="Cambria Math" w:hAnsi="Cambria Math"/>
                  <w:szCs w:val="24"/>
                </w:rPr>
                <m:t>σ</m:t>
              </m:r>
            </m:e>
            <m:sub>
              <m:r>
                <w:rPr>
                  <w:rFonts w:ascii="Cambria Math"/>
                  <w:szCs w:val="24"/>
                </w:rPr>
                <m:t>расч</m:t>
              </m:r>
              <m:r>
                <w:rPr>
                  <w:rFonts w:ascii="Cambria Math"/>
                  <w:szCs w:val="24"/>
                </w:rPr>
                <m:t>.</m:t>
              </m:r>
              <m:r>
                <w:rPr>
                  <w:rFonts w:ascii="Cambria Math"/>
                  <w:szCs w:val="24"/>
                </w:rPr>
                <m:t>ф</m:t>
              </m:r>
              <m:r>
                <w:rPr>
                  <w:rFonts w:ascii="Cambria Math"/>
                  <w:szCs w:val="24"/>
                </w:rPr>
                <m:t>.</m:t>
              </m:r>
            </m:sub>
          </m:sSub>
          <m:r>
            <w:rPr>
              <w:rFonts w:ascii="Cambria Math"/>
              <w:szCs w:val="24"/>
            </w:rPr>
            <m:t>=</m:t>
          </m:r>
          <m:rad>
            <m:radPr>
              <m:degHide m:val="1"/>
              <m:ctrlPr>
                <w:rPr>
                  <w:rFonts w:ascii="Cambria Math" w:hAnsi="Cambria Math"/>
                  <w:i/>
                  <w:szCs w:val="24"/>
                </w:rPr>
              </m:ctrlPr>
            </m:radPr>
            <m:deg/>
            <m:e>
              <m:r>
                <m:rPr>
                  <m:nor/>
                </m:rPr>
                <w:rPr>
                  <w:szCs w:val="24"/>
                </w:rPr>
                <m:t>3</m:t>
              </m:r>
            </m:e>
          </m:rad>
          <m:r>
            <m:rPr>
              <m:nor/>
            </m:rPr>
            <w:rPr>
              <w:szCs w:val="24"/>
            </w:rPr>
            <m:t>∙</m:t>
          </m:r>
          <m:sSup>
            <m:sSupPr>
              <m:ctrlPr>
                <w:rPr>
                  <w:rFonts w:ascii="Cambria Math" w:hAnsi="Cambria Math"/>
                  <w:i/>
                  <w:szCs w:val="24"/>
                </w:rPr>
              </m:ctrlPr>
            </m:sSupPr>
            <m:e>
              <m:r>
                <m:rPr>
                  <m:nor/>
                </m:rPr>
                <w:rPr>
                  <w:szCs w:val="24"/>
                </w:rPr>
                <m:t>10</m:t>
              </m:r>
            </m:e>
            <m:sup>
              <m:r>
                <m:rPr>
                  <m:nor/>
                </m:rPr>
                <w:rPr>
                  <w:szCs w:val="24"/>
                </w:rPr>
                <m:t>-8</m:t>
              </m:r>
            </m:sup>
          </m:sSup>
          <m:r>
            <m:rPr>
              <m:nor/>
            </m:rPr>
            <w:rPr>
              <w:szCs w:val="24"/>
            </w:rPr>
            <m:t>∙</m:t>
          </m:r>
          <m:sSup>
            <m:sSupPr>
              <m:ctrlPr>
                <w:rPr>
                  <w:rFonts w:ascii="Cambria Math" w:hAnsi="Cambria Math"/>
                  <w:i/>
                  <w:szCs w:val="24"/>
                  <w:lang w:val="en-US"/>
                </w:rPr>
              </m:ctrlPr>
            </m:sSupPr>
            <m:e>
              <m:r>
                <m:rPr>
                  <m:nor/>
                </m:rPr>
                <w:rPr>
                  <w:szCs w:val="24"/>
                  <w:lang w:val="en-US"/>
                </w:rPr>
                <m:t>12,96</m:t>
              </m:r>
            </m:e>
            <m:sup>
              <m:r>
                <m:rPr>
                  <m:nor/>
                </m:rPr>
                <w:rPr>
                  <w:szCs w:val="24"/>
                  <w:lang w:val="en-US"/>
                </w:rPr>
                <m:t>2</m:t>
              </m:r>
            </m:sup>
          </m:sSup>
          <m:r>
            <m:rPr>
              <m:nor/>
            </m:rPr>
            <w:rPr>
              <w:szCs w:val="24"/>
              <w:lang w:val="en-US"/>
            </w:rPr>
            <m:t>∙</m:t>
          </m:r>
          <m:sSup>
            <m:sSupPr>
              <m:ctrlPr>
                <w:rPr>
                  <w:rFonts w:ascii="Cambria Math" w:hAnsi="Cambria Math"/>
                  <w:i/>
                  <w:szCs w:val="24"/>
                  <w:lang w:val="en-US"/>
                </w:rPr>
              </m:ctrlPr>
            </m:sSupPr>
            <m:e>
              <m:r>
                <m:rPr>
                  <m:nor/>
                </m:rPr>
                <w:rPr>
                  <w:szCs w:val="24"/>
                  <w:lang w:val="en-US"/>
                </w:rPr>
                <m:t>10</m:t>
              </m:r>
            </m:e>
            <m:sup>
              <m:r>
                <m:rPr>
                  <m:nor/>
                </m:rPr>
                <w:rPr>
                  <w:szCs w:val="24"/>
                  <w:lang w:val="en-US"/>
                </w:rPr>
                <m:t>6</m:t>
              </m:r>
            </m:sup>
          </m:sSup>
          <m:r>
            <m:rPr>
              <m:nor/>
            </m:rPr>
            <w:rPr>
              <w:szCs w:val="24"/>
              <w:lang w:val="en-US"/>
            </w:rPr>
            <m:t>∙</m:t>
          </m:r>
          <m:f>
            <m:fPr>
              <m:ctrlPr>
                <w:rPr>
                  <w:rFonts w:ascii="Cambria Math" w:hAnsi="Cambria Math"/>
                  <w:i/>
                  <w:szCs w:val="24"/>
                  <w:lang w:val="en-US"/>
                </w:rPr>
              </m:ctrlPr>
            </m:fPr>
            <m:num>
              <m:sSup>
                <m:sSupPr>
                  <m:ctrlPr>
                    <w:rPr>
                      <w:rFonts w:ascii="Cambria Math" w:hAnsi="Cambria Math"/>
                      <w:i/>
                      <w:szCs w:val="24"/>
                      <w:lang w:val="en-US"/>
                    </w:rPr>
                  </m:ctrlPr>
                </m:sSupPr>
                <m:e>
                  <m:r>
                    <m:rPr>
                      <m:nor/>
                    </m:rPr>
                    <w:rPr>
                      <w:szCs w:val="24"/>
                      <w:lang w:val="en-US"/>
                    </w:rPr>
                    <m:t>1,2</m:t>
                  </m:r>
                </m:e>
                <m:sup>
                  <m:r>
                    <m:rPr>
                      <m:nor/>
                    </m:rPr>
                    <w:rPr>
                      <w:szCs w:val="24"/>
                      <w:lang w:val="en-US"/>
                    </w:rPr>
                    <m:t>2</m:t>
                  </m:r>
                </m:sup>
              </m:sSup>
            </m:num>
            <m:den>
              <m:r>
                <m:rPr>
                  <m:nor/>
                </m:rPr>
                <w:rPr>
                  <w:szCs w:val="24"/>
                  <w:lang w:val="en-US"/>
                </w:rPr>
                <m:t>0,8∙3,6</m:t>
              </m:r>
            </m:den>
          </m:f>
          <m:r>
            <m:rPr>
              <m:nor/>
            </m:rPr>
            <w:rPr>
              <w:szCs w:val="24"/>
              <w:lang w:val="en-US"/>
            </w:rPr>
            <m:t>=1,45 МПа</m:t>
          </m:r>
        </m:oMath>
      </m:oMathPara>
    </w:p>
    <w:p w:rsidR="007B02FA" w:rsidRPr="00F02844" w:rsidRDefault="007B02FA" w:rsidP="007B02FA">
      <w:pPr>
        <w:pStyle w:val="a6"/>
        <w:ind w:firstLine="0"/>
        <w:rPr>
          <w:sz w:val="16"/>
          <w:szCs w:val="16"/>
        </w:rPr>
      </w:pPr>
    </w:p>
    <w:p w:rsidR="007B02FA" w:rsidRDefault="007B02FA" w:rsidP="00DC57BA">
      <w:pPr>
        <w:pStyle w:val="a6"/>
        <w:numPr>
          <w:ilvl w:val="0"/>
          <w:numId w:val="28"/>
        </w:numPr>
        <w:ind w:left="568" w:hanging="284"/>
        <w:jc w:val="both"/>
        <w:rPr>
          <w:szCs w:val="24"/>
        </w:rPr>
      </w:pPr>
      <w:r>
        <w:rPr>
          <w:szCs w:val="24"/>
        </w:rPr>
        <w:t xml:space="preserve">определяется допустимое </w:t>
      </w:r>
      <w:r w:rsidRPr="005448FD">
        <w:rPr>
          <w:szCs w:val="24"/>
        </w:rPr>
        <w:t>напряжение в материале шин от взаимодействия фаз</w:t>
      </w:r>
      <w:r>
        <w:rPr>
          <w:szCs w:val="24"/>
        </w:rPr>
        <w:t xml:space="preserve"> по таблице 16:</w:t>
      </w:r>
    </w:p>
    <w:p w:rsidR="007B02FA" w:rsidRPr="00C45D79" w:rsidRDefault="007B02FA" w:rsidP="007B02FA">
      <w:pPr>
        <w:pStyle w:val="a6"/>
        <w:ind w:firstLine="0"/>
        <w:rPr>
          <w:sz w:val="16"/>
          <w:szCs w:val="16"/>
        </w:rPr>
      </w:pPr>
    </w:p>
    <w:p w:rsidR="007B02FA" w:rsidRDefault="00AF5E36" w:rsidP="007B02FA">
      <w:pPr>
        <w:pStyle w:val="a6"/>
        <w:ind w:left="568" w:firstLine="0"/>
        <w:rPr>
          <w:szCs w:val="24"/>
        </w:rPr>
      </w:pPr>
      <m:oMathPara>
        <m:oMath>
          <m:sSub>
            <m:sSubPr>
              <m:ctrlPr>
                <w:rPr>
                  <w:rFonts w:ascii="Cambria Math" w:hAnsi="Cambria Math"/>
                  <w:i/>
                  <w:szCs w:val="24"/>
                </w:rPr>
              </m:ctrlPr>
            </m:sSubPr>
            <m:e>
              <m:r>
                <m:rPr>
                  <m:nor/>
                </m:rPr>
                <w:rPr>
                  <w:szCs w:val="24"/>
                </w:rPr>
                <m:t>σ</m:t>
              </m:r>
            </m:e>
            <m:sub>
              <m:r>
                <m:rPr>
                  <m:nor/>
                </m:rPr>
                <w:rPr>
                  <w:szCs w:val="24"/>
                </w:rPr>
                <m:t>доп</m:t>
              </m:r>
            </m:sub>
          </m:sSub>
          <m:r>
            <m:rPr>
              <m:nor/>
            </m:rPr>
            <w:rPr>
              <w:szCs w:val="24"/>
            </w:rPr>
            <m:t xml:space="preserve">=90 МПа </m:t>
          </m:r>
        </m:oMath>
      </m:oMathPara>
    </w:p>
    <w:p w:rsidR="007B02FA" w:rsidRPr="00F6779D" w:rsidRDefault="007B02FA" w:rsidP="007B02FA">
      <w:pPr>
        <w:pStyle w:val="a6"/>
        <w:ind w:firstLine="851"/>
        <w:rPr>
          <w:sz w:val="16"/>
          <w:szCs w:val="16"/>
        </w:rPr>
      </w:pPr>
    </w:p>
    <w:p w:rsidR="007B02FA" w:rsidRDefault="007B02FA" w:rsidP="007B02FA">
      <w:pPr>
        <w:pStyle w:val="a6"/>
        <w:ind w:firstLine="0"/>
        <w:rPr>
          <w:b/>
          <w:szCs w:val="24"/>
        </w:rPr>
      </w:pPr>
      <w:r>
        <w:rPr>
          <w:szCs w:val="24"/>
        </w:rPr>
        <w:t xml:space="preserve">Таблица 16 – </w:t>
      </w:r>
      <w:r w:rsidRPr="00762862">
        <w:rPr>
          <w:szCs w:val="24"/>
        </w:rPr>
        <w:t>Допустимое напряжение в материале шин от взаимодействия фаз</w:t>
      </w:r>
    </w:p>
    <w:tbl>
      <w:tblPr>
        <w:tblW w:w="0" w:type="auto"/>
        <w:tblLook w:val="04A0" w:firstRow="1" w:lastRow="0" w:firstColumn="1" w:lastColumn="0" w:noHBand="0" w:noVBand="1"/>
      </w:tblPr>
      <w:tblGrid>
        <w:gridCol w:w="3284"/>
        <w:gridCol w:w="3285"/>
        <w:gridCol w:w="3285"/>
      </w:tblGrid>
      <w:tr w:rsidR="007B02FA" w:rsidTr="007B02FA">
        <w:tc>
          <w:tcPr>
            <w:tcW w:w="3284" w:type="dxa"/>
            <w:tcBorders>
              <w:top w:val="single" w:sz="12" w:space="0" w:color="auto"/>
              <w:left w:val="single" w:sz="12" w:space="0" w:color="auto"/>
              <w:bottom w:val="single" w:sz="12" w:space="0" w:color="auto"/>
              <w:right w:val="single" w:sz="12" w:space="0" w:color="auto"/>
            </w:tcBorders>
            <w:vAlign w:val="center"/>
          </w:tcPr>
          <w:p w:rsidR="007B02FA" w:rsidRPr="00C45D79" w:rsidRDefault="007B02FA" w:rsidP="007B02FA">
            <w:pPr>
              <w:pStyle w:val="a6"/>
              <w:ind w:firstLine="0"/>
              <w:jc w:val="center"/>
              <w:rPr>
                <w:szCs w:val="24"/>
              </w:rPr>
            </w:pPr>
            <w:r w:rsidRPr="00C45D79">
              <w:rPr>
                <w:szCs w:val="24"/>
              </w:rPr>
              <w:t>Материал</w:t>
            </w:r>
          </w:p>
        </w:tc>
        <w:tc>
          <w:tcPr>
            <w:tcW w:w="3285" w:type="dxa"/>
            <w:tcBorders>
              <w:top w:val="single" w:sz="12" w:space="0" w:color="auto"/>
              <w:left w:val="single" w:sz="12" w:space="0" w:color="auto"/>
              <w:bottom w:val="single" w:sz="12" w:space="0" w:color="auto"/>
              <w:right w:val="single" w:sz="12" w:space="0" w:color="auto"/>
            </w:tcBorders>
            <w:vAlign w:val="center"/>
          </w:tcPr>
          <w:p w:rsidR="007B02FA" w:rsidRPr="00C45D79" w:rsidRDefault="007B02FA" w:rsidP="007B02FA">
            <w:pPr>
              <w:pStyle w:val="a6"/>
              <w:ind w:firstLine="0"/>
              <w:jc w:val="center"/>
              <w:rPr>
                <w:szCs w:val="24"/>
              </w:rPr>
            </w:pPr>
            <w:r>
              <w:rPr>
                <w:szCs w:val="24"/>
              </w:rPr>
              <w:t>Марка</w:t>
            </w:r>
          </w:p>
        </w:tc>
        <w:tc>
          <w:tcPr>
            <w:tcW w:w="3285" w:type="dxa"/>
            <w:tcBorders>
              <w:top w:val="single" w:sz="12" w:space="0" w:color="auto"/>
              <w:left w:val="single" w:sz="12" w:space="0" w:color="auto"/>
              <w:bottom w:val="single" w:sz="12" w:space="0" w:color="auto"/>
              <w:right w:val="single" w:sz="12" w:space="0" w:color="auto"/>
            </w:tcBorders>
            <w:vAlign w:val="center"/>
          </w:tcPr>
          <w:p w:rsidR="007B02FA" w:rsidRDefault="007B02FA" w:rsidP="007B02FA">
            <w:pPr>
              <w:pStyle w:val="a6"/>
              <w:ind w:firstLine="0"/>
              <w:jc w:val="center"/>
              <w:rPr>
                <w:szCs w:val="24"/>
              </w:rPr>
            </w:pPr>
            <w:r>
              <w:rPr>
                <w:szCs w:val="24"/>
              </w:rPr>
              <w:t>Допустимое напряжение</w:t>
            </w:r>
          </w:p>
          <w:p w:rsidR="007B02FA" w:rsidRPr="00C45D79" w:rsidRDefault="00AF5E36" w:rsidP="007B02FA">
            <w:pPr>
              <w:pStyle w:val="a6"/>
              <w:ind w:firstLine="0"/>
              <w:jc w:val="center"/>
              <w:rPr>
                <w:szCs w:val="24"/>
              </w:rPr>
            </w:pPr>
            <m:oMath>
              <m:sSub>
                <m:sSubPr>
                  <m:ctrlPr>
                    <w:rPr>
                      <w:rFonts w:ascii="Cambria Math" w:hAnsi="Cambria Math"/>
                      <w:i/>
                      <w:szCs w:val="24"/>
                    </w:rPr>
                  </m:ctrlPr>
                </m:sSubPr>
                <m:e>
                  <m:r>
                    <w:rPr>
                      <w:rFonts w:ascii="Cambria Math" w:hAnsi="Cambria Math"/>
                      <w:szCs w:val="24"/>
                    </w:rPr>
                    <m:t>σ</m:t>
                  </m:r>
                </m:e>
                <m:sub>
                  <m:r>
                    <w:rPr>
                      <w:rFonts w:ascii="Cambria Math" w:hAnsi="Cambria Math"/>
                      <w:szCs w:val="24"/>
                    </w:rPr>
                    <m:t>доп</m:t>
                  </m:r>
                </m:sub>
              </m:sSub>
            </m:oMath>
            <w:r w:rsidR="007B02FA">
              <w:rPr>
                <w:szCs w:val="24"/>
              </w:rPr>
              <w:t>, МПа</w:t>
            </w:r>
          </w:p>
        </w:tc>
      </w:tr>
      <w:tr w:rsidR="007B02FA" w:rsidTr="007B02FA">
        <w:tc>
          <w:tcPr>
            <w:tcW w:w="3284" w:type="dxa"/>
            <w:tcBorders>
              <w:top w:val="single" w:sz="12" w:space="0" w:color="auto"/>
              <w:left w:val="single" w:sz="12" w:space="0" w:color="auto"/>
              <w:right w:val="single" w:sz="12" w:space="0" w:color="auto"/>
            </w:tcBorders>
          </w:tcPr>
          <w:p w:rsidR="007B02FA" w:rsidRPr="00C45D79" w:rsidRDefault="007B02FA" w:rsidP="007B02FA">
            <w:pPr>
              <w:pStyle w:val="a6"/>
              <w:ind w:firstLine="0"/>
              <w:rPr>
                <w:szCs w:val="24"/>
              </w:rPr>
            </w:pPr>
            <w:r>
              <w:rPr>
                <w:szCs w:val="24"/>
              </w:rPr>
              <w:t>Алюминий</w:t>
            </w:r>
          </w:p>
        </w:tc>
        <w:tc>
          <w:tcPr>
            <w:tcW w:w="3285" w:type="dxa"/>
            <w:tcBorders>
              <w:top w:val="single" w:sz="12" w:space="0" w:color="auto"/>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АДО</w:t>
            </w:r>
          </w:p>
        </w:tc>
        <w:tc>
          <w:tcPr>
            <w:tcW w:w="3285" w:type="dxa"/>
            <w:tcBorders>
              <w:top w:val="single" w:sz="12" w:space="0" w:color="auto"/>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40</w:t>
            </w:r>
          </w:p>
        </w:tc>
      </w:tr>
      <w:tr w:rsidR="007B02FA" w:rsidTr="007B02FA">
        <w:tc>
          <w:tcPr>
            <w:tcW w:w="3284" w:type="dxa"/>
            <w:vMerge w:val="restart"/>
            <w:tcBorders>
              <w:left w:val="single" w:sz="12" w:space="0" w:color="auto"/>
              <w:right w:val="single" w:sz="12" w:space="0" w:color="auto"/>
            </w:tcBorders>
          </w:tcPr>
          <w:p w:rsidR="007B02FA" w:rsidRPr="00C45D79" w:rsidRDefault="007B02FA" w:rsidP="007B02FA">
            <w:pPr>
              <w:pStyle w:val="a6"/>
              <w:ind w:firstLine="0"/>
              <w:rPr>
                <w:szCs w:val="24"/>
              </w:rPr>
            </w:pPr>
            <w:r>
              <w:rPr>
                <w:szCs w:val="24"/>
              </w:rPr>
              <w:t>Алюминиевый сплав</w:t>
            </w:r>
          </w:p>
        </w:tc>
        <w:tc>
          <w:tcPr>
            <w:tcW w:w="3285" w:type="dxa"/>
            <w:tcBorders>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АД31Т</w:t>
            </w:r>
          </w:p>
        </w:tc>
        <w:tc>
          <w:tcPr>
            <w:tcW w:w="3285" w:type="dxa"/>
            <w:tcBorders>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75</w:t>
            </w:r>
          </w:p>
        </w:tc>
      </w:tr>
      <w:tr w:rsidR="007B02FA" w:rsidTr="007B02FA">
        <w:tc>
          <w:tcPr>
            <w:tcW w:w="3284" w:type="dxa"/>
            <w:vMerge/>
            <w:tcBorders>
              <w:left w:val="single" w:sz="12" w:space="0" w:color="auto"/>
              <w:right w:val="single" w:sz="12" w:space="0" w:color="auto"/>
            </w:tcBorders>
          </w:tcPr>
          <w:p w:rsidR="007B02FA" w:rsidRDefault="007B02FA" w:rsidP="007B02FA">
            <w:pPr>
              <w:pStyle w:val="a6"/>
              <w:ind w:firstLine="0"/>
              <w:rPr>
                <w:szCs w:val="24"/>
              </w:rPr>
            </w:pPr>
          </w:p>
        </w:tc>
        <w:tc>
          <w:tcPr>
            <w:tcW w:w="3285" w:type="dxa"/>
            <w:tcBorders>
              <w:left w:val="single" w:sz="12" w:space="0" w:color="auto"/>
              <w:right w:val="single" w:sz="12" w:space="0" w:color="auto"/>
            </w:tcBorders>
          </w:tcPr>
          <w:p w:rsidR="007B02FA" w:rsidRDefault="007B02FA" w:rsidP="007B02FA">
            <w:pPr>
              <w:pStyle w:val="a6"/>
              <w:ind w:firstLine="0"/>
              <w:jc w:val="center"/>
              <w:rPr>
                <w:szCs w:val="24"/>
              </w:rPr>
            </w:pPr>
            <w:r>
              <w:rPr>
                <w:szCs w:val="24"/>
              </w:rPr>
              <w:t>АД31Т1</w:t>
            </w:r>
          </w:p>
        </w:tc>
        <w:tc>
          <w:tcPr>
            <w:tcW w:w="3285" w:type="dxa"/>
            <w:tcBorders>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90</w:t>
            </w:r>
          </w:p>
        </w:tc>
      </w:tr>
      <w:tr w:rsidR="007B02FA" w:rsidTr="007B02FA">
        <w:tc>
          <w:tcPr>
            <w:tcW w:w="3284" w:type="dxa"/>
            <w:tcBorders>
              <w:left w:val="single" w:sz="12" w:space="0" w:color="auto"/>
              <w:right w:val="single" w:sz="12" w:space="0" w:color="auto"/>
            </w:tcBorders>
          </w:tcPr>
          <w:p w:rsidR="007B02FA" w:rsidRPr="00C45D79" w:rsidRDefault="007B02FA" w:rsidP="007B02FA">
            <w:pPr>
              <w:pStyle w:val="a6"/>
              <w:ind w:firstLine="0"/>
              <w:rPr>
                <w:szCs w:val="24"/>
              </w:rPr>
            </w:pPr>
            <w:r>
              <w:rPr>
                <w:szCs w:val="24"/>
              </w:rPr>
              <w:t>Медь</w:t>
            </w:r>
          </w:p>
        </w:tc>
        <w:tc>
          <w:tcPr>
            <w:tcW w:w="3285" w:type="dxa"/>
            <w:tcBorders>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МГТ</w:t>
            </w:r>
          </w:p>
        </w:tc>
        <w:tc>
          <w:tcPr>
            <w:tcW w:w="3285" w:type="dxa"/>
            <w:tcBorders>
              <w:left w:val="single" w:sz="12" w:space="0" w:color="auto"/>
              <w:right w:val="single" w:sz="12" w:space="0" w:color="auto"/>
            </w:tcBorders>
          </w:tcPr>
          <w:p w:rsidR="007B02FA" w:rsidRPr="00C45D79" w:rsidRDefault="007B02FA" w:rsidP="007B02FA">
            <w:pPr>
              <w:pStyle w:val="a6"/>
              <w:ind w:firstLine="0"/>
              <w:jc w:val="center"/>
              <w:rPr>
                <w:szCs w:val="24"/>
              </w:rPr>
            </w:pPr>
            <w:r>
              <w:rPr>
                <w:szCs w:val="24"/>
              </w:rPr>
              <w:t>140</w:t>
            </w:r>
          </w:p>
        </w:tc>
      </w:tr>
      <w:tr w:rsidR="007B02FA" w:rsidTr="007B02FA">
        <w:tc>
          <w:tcPr>
            <w:tcW w:w="3284" w:type="dxa"/>
            <w:tcBorders>
              <w:left w:val="single" w:sz="12" w:space="0" w:color="auto"/>
              <w:bottom w:val="single" w:sz="12" w:space="0" w:color="auto"/>
              <w:right w:val="single" w:sz="12" w:space="0" w:color="auto"/>
            </w:tcBorders>
          </w:tcPr>
          <w:p w:rsidR="007B02FA" w:rsidRPr="00C45D79" w:rsidRDefault="007B02FA" w:rsidP="007B02FA">
            <w:pPr>
              <w:pStyle w:val="a6"/>
              <w:ind w:firstLine="0"/>
              <w:rPr>
                <w:szCs w:val="24"/>
              </w:rPr>
            </w:pPr>
            <w:r>
              <w:rPr>
                <w:szCs w:val="24"/>
              </w:rPr>
              <w:t>Сталь</w:t>
            </w:r>
          </w:p>
        </w:tc>
        <w:tc>
          <w:tcPr>
            <w:tcW w:w="3285" w:type="dxa"/>
            <w:tcBorders>
              <w:left w:val="single" w:sz="12" w:space="0" w:color="auto"/>
              <w:bottom w:val="single" w:sz="12" w:space="0" w:color="auto"/>
              <w:right w:val="single" w:sz="12" w:space="0" w:color="auto"/>
            </w:tcBorders>
          </w:tcPr>
          <w:p w:rsidR="007B02FA" w:rsidRPr="00C45D79" w:rsidRDefault="007B02FA" w:rsidP="007B02FA">
            <w:pPr>
              <w:pStyle w:val="a6"/>
              <w:ind w:firstLine="0"/>
              <w:jc w:val="center"/>
              <w:rPr>
                <w:szCs w:val="24"/>
              </w:rPr>
            </w:pPr>
            <w:r>
              <w:rPr>
                <w:szCs w:val="24"/>
              </w:rPr>
              <w:t>Ст3</w:t>
            </w:r>
          </w:p>
        </w:tc>
        <w:tc>
          <w:tcPr>
            <w:tcW w:w="3285" w:type="dxa"/>
            <w:tcBorders>
              <w:left w:val="single" w:sz="12" w:space="0" w:color="auto"/>
              <w:bottom w:val="single" w:sz="12" w:space="0" w:color="auto"/>
              <w:right w:val="single" w:sz="12" w:space="0" w:color="auto"/>
            </w:tcBorders>
          </w:tcPr>
          <w:p w:rsidR="007B02FA" w:rsidRPr="00C45D79" w:rsidRDefault="007B02FA" w:rsidP="007B02FA">
            <w:pPr>
              <w:pStyle w:val="a6"/>
              <w:ind w:firstLine="0"/>
              <w:jc w:val="center"/>
              <w:rPr>
                <w:szCs w:val="24"/>
              </w:rPr>
            </w:pPr>
            <w:r>
              <w:rPr>
                <w:szCs w:val="24"/>
              </w:rPr>
              <w:t>160</w:t>
            </w:r>
          </w:p>
        </w:tc>
      </w:tr>
    </w:tbl>
    <w:p w:rsidR="007B02FA" w:rsidRPr="00B71E8F" w:rsidRDefault="007B02FA" w:rsidP="007B02FA">
      <w:pPr>
        <w:pStyle w:val="a6"/>
        <w:ind w:left="568" w:firstLine="0"/>
        <w:rPr>
          <w:sz w:val="16"/>
          <w:szCs w:val="16"/>
        </w:rPr>
      </w:pPr>
    </w:p>
    <w:p w:rsidR="007B02FA" w:rsidRPr="00F6779D" w:rsidRDefault="007B02FA" w:rsidP="007B02FA">
      <w:pPr>
        <w:pStyle w:val="a6"/>
        <w:ind w:left="284" w:firstLine="851"/>
        <w:rPr>
          <w:szCs w:val="24"/>
        </w:rPr>
      </w:pPr>
      <w:r>
        <w:rPr>
          <w:szCs w:val="24"/>
        </w:rPr>
        <w:t>Расчетное значение допустимого напряжения</w:t>
      </w:r>
      <w:r w:rsidRPr="005448FD">
        <w:rPr>
          <w:szCs w:val="24"/>
        </w:rPr>
        <w:t xml:space="preserve"> в материале шин от взаимодействия фаз</w:t>
      </w:r>
      <w:r>
        <w:rPr>
          <w:szCs w:val="24"/>
        </w:rPr>
        <w:t xml:space="preserve"> меньше допустимого. Таким образом, шины механически прочны.</w:t>
      </w:r>
    </w:p>
    <w:p w:rsidR="007B02FA" w:rsidRDefault="007B02FA" w:rsidP="007B02FA">
      <w:pPr>
        <w:pStyle w:val="a6"/>
        <w:ind w:firstLine="851"/>
        <w:rPr>
          <w:szCs w:val="24"/>
          <w:u w:val="single"/>
        </w:rPr>
      </w:pPr>
      <w:r>
        <w:rPr>
          <w:szCs w:val="24"/>
          <w:u w:val="single"/>
        </w:rPr>
        <w:t>Выбор изоляторов.</w:t>
      </w:r>
    </w:p>
    <w:p w:rsidR="007B02FA" w:rsidRDefault="007B02FA" w:rsidP="007B02FA">
      <w:pPr>
        <w:pStyle w:val="a6"/>
        <w:ind w:firstLine="851"/>
        <w:rPr>
          <w:szCs w:val="24"/>
        </w:rPr>
      </w:pPr>
      <w:r>
        <w:rPr>
          <w:szCs w:val="24"/>
        </w:rPr>
        <w:t xml:space="preserve">Выбираем опорные штыревые изоляторы наружной установки ОНШ-10-5-1УХЛ1 на номинальное напряжение </w:t>
      </w:r>
      <m:oMath>
        <m:sSub>
          <m:sSubPr>
            <m:ctrlPr>
              <w:rPr>
                <w:rFonts w:ascii="Cambria Math" w:hAnsi="Cambria Math"/>
                <w:szCs w:val="24"/>
              </w:rPr>
            </m:ctrlPr>
          </m:sSubPr>
          <m:e>
            <m:r>
              <m:rPr>
                <m:nor/>
              </m:rPr>
              <w:rPr>
                <w:szCs w:val="24"/>
                <w:lang w:val="en-US"/>
              </w:rPr>
              <m:t>U</m:t>
            </m:r>
          </m:e>
          <m:sub>
            <m:r>
              <m:rPr>
                <m:nor/>
              </m:rPr>
              <w:rPr>
                <w:szCs w:val="24"/>
              </w:rPr>
              <m:t>ном</m:t>
            </m:r>
          </m:sub>
        </m:sSub>
        <m:r>
          <m:rPr>
            <m:sty m:val="p"/>
          </m:rPr>
          <w:rPr>
            <w:rFonts w:ascii="Cambria Math"/>
            <w:szCs w:val="24"/>
          </w:rPr>
          <m:t>=</m:t>
        </m:r>
        <m:r>
          <m:rPr>
            <m:nor/>
          </m:rPr>
          <w:rPr>
            <w:szCs w:val="24"/>
          </w:rPr>
          <m:t>10 кВ</m:t>
        </m:r>
      </m:oMath>
      <w:r>
        <w:rPr>
          <w:szCs w:val="24"/>
        </w:rPr>
        <w:t xml:space="preserve"> и разрушающей нагрузкой на изгиб </w:t>
      </w:r>
      <m:oMath>
        <m:sSub>
          <m:sSubPr>
            <m:ctrlPr>
              <w:rPr>
                <w:rFonts w:ascii="Cambria Math" w:hAnsi="Cambria Math"/>
                <w:szCs w:val="24"/>
              </w:rPr>
            </m:ctrlPr>
          </m:sSubPr>
          <m:e>
            <m:r>
              <m:rPr>
                <m:nor/>
              </m:rPr>
              <w:rPr>
                <w:szCs w:val="24"/>
                <w:lang w:val="en-US"/>
              </w:rPr>
              <m:t>F</m:t>
            </m:r>
          </m:e>
          <m:sub>
            <m:r>
              <m:rPr>
                <m:nor/>
              </m:rPr>
              <w:rPr>
                <w:szCs w:val="24"/>
              </w:rPr>
              <m:t>разр</m:t>
            </m:r>
          </m:sub>
        </m:sSub>
        <m:r>
          <m:rPr>
            <m:nor/>
          </m:rPr>
          <w:rPr>
            <w:szCs w:val="24"/>
          </w:rPr>
          <m:t>=5000 Н</m:t>
        </m:r>
      </m:oMath>
      <w:r>
        <w:rPr>
          <w:szCs w:val="24"/>
        </w:rPr>
        <w:t xml:space="preserve"> (данные по каталогу)</w:t>
      </w:r>
      <w:r w:rsidR="000774F2">
        <w:rPr>
          <w:szCs w:val="24"/>
        </w:rPr>
        <w:t>.</w:t>
      </w:r>
    </w:p>
    <w:p w:rsidR="007B02FA" w:rsidRDefault="007B02FA" w:rsidP="007B02FA">
      <w:pPr>
        <w:pStyle w:val="a6"/>
        <w:ind w:firstLine="0"/>
        <w:rPr>
          <w:sz w:val="16"/>
          <w:szCs w:val="16"/>
        </w:rPr>
      </w:pPr>
    </w:p>
    <w:p w:rsidR="007B02FA" w:rsidRDefault="007B02FA" w:rsidP="00DC57BA">
      <w:pPr>
        <w:pStyle w:val="a6"/>
        <w:numPr>
          <w:ilvl w:val="0"/>
          <w:numId w:val="29"/>
        </w:numPr>
        <w:ind w:left="284" w:hanging="284"/>
        <w:jc w:val="both"/>
        <w:rPr>
          <w:szCs w:val="24"/>
        </w:rPr>
      </w:pPr>
      <w:r>
        <w:rPr>
          <w:szCs w:val="24"/>
        </w:rPr>
        <w:t>определяется допустимая нагрузка на головку изолятора по формуле:</w:t>
      </w:r>
    </w:p>
    <w:p w:rsidR="007B02FA" w:rsidRPr="0046582E" w:rsidRDefault="00AF5E36" w:rsidP="007B02FA">
      <w:pPr>
        <w:pStyle w:val="a6"/>
        <w:ind w:firstLine="0"/>
        <w:rPr>
          <w:szCs w:val="24"/>
          <w:oMath/>
        </w:rPr>
      </w:pPr>
      <m:oMathPara>
        <m:oMath>
          <m:sSub>
            <m:sSubPr>
              <m:ctrlPr>
                <w:rPr>
                  <w:rFonts w:ascii="Cambria Math" w:hAnsi="Cambria Math"/>
                  <w:szCs w:val="24"/>
                </w:rPr>
              </m:ctrlPr>
            </m:sSubPr>
            <m:e>
              <m:r>
                <m:rPr>
                  <m:nor/>
                </m:rPr>
                <w:rPr>
                  <w:szCs w:val="24"/>
                  <w:lang w:val="en-US"/>
                </w:rPr>
                <m:t>F</m:t>
              </m:r>
            </m:e>
            <m:sub>
              <m:r>
                <m:rPr>
                  <m:nor/>
                </m:rPr>
                <w:rPr>
                  <w:szCs w:val="24"/>
                </w:rPr>
                <m:t>доп</m:t>
              </m:r>
            </m:sub>
          </m:sSub>
          <m:r>
            <m:rPr>
              <m:nor/>
            </m:rPr>
            <w:rPr>
              <w:szCs w:val="24"/>
            </w:rPr>
            <m:t>=0,6∙</m:t>
          </m:r>
          <m:sSub>
            <m:sSubPr>
              <m:ctrlPr>
                <w:rPr>
                  <w:rFonts w:ascii="Cambria Math" w:hAnsi="Cambria Math"/>
                  <w:szCs w:val="24"/>
                </w:rPr>
              </m:ctrlPr>
            </m:sSubPr>
            <m:e>
              <m:r>
                <m:rPr>
                  <m:nor/>
                </m:rPr>
                <w:rPr>
                  <w:szCs w:val="24"/>
                  <w:lang w:val="en-US"/>
                </w:rPr>
                <m:t>F</m:t>
              </m:r>
            </m:e>
            <m:sub>
              <m:r>
                <m:rPr>
                  <m:nor/>
                </m:rPr>
                <w:rPr>
                  <w:szCs w:val="24"/>
                </w:rPr>
                <m:t>разр</m:t>
              </m:r>
            </m:sub>
          </m:sSub>
        </m:oMath>
      </m:oMathPara>
    </w:p>
    <w:p w:rsidR="007B02FA" w:rsidRPr="00416879" w:rsidRDefault="007B02FA" w:rsidP="007B02FA">
      <w:pPr>
        <w:pStyle w:val="a6"/>
        <w:ind w:firstLine="0"/>
        <w:rPr>
          <w:sz w:val="16"/>
          <w:szCs w:val="16"/>
        </w:rPr>
      </w:pPr>
    </w:p>
    <w:p w:rsidR="007B02FA" w:rsidRPr="0046582E" w:rsidRDefault="00AF5E36" w:rsidP="007B02FA">
      <w:pPr>
        <w:pStyle w:val="a6"/>
        <w:ind w:firstLine="0"/>
        <w:rPr>
          <w:szCs w:val="24"/>
          <w:oMath/>
        </w:rPr>
      </w:pPr>
      <m:oMathPara>
        <m:oMath>
          <m:sSub>
            <m:sSubPr>
              <m:ctrlPr>
                <w:rPr>
                  <w:rFonts w:ascii="Cambria Math" w:hAnsi="Cambria Math"/>
                  <w:szCs w:val="24"/>
                </w:rPr>
              </m:ctrlPr>
            </m:sSubPr>
            <m:e>
              <m:r>
                <m:rPr>
                  <m:nor/>
                </m:rPr>
                <w:rPr>
                  <w:szCs w:val="24"/>
                  <w:lang w:val="en-US"/>
                </w:rPr>
                <m:t>F</m:t>
              </m:r>
            </m:e>
            <m:sub>
              <m:r>
                <m:rPr>
                  <m:nor/>
                </m:rPr>
                <w:rPr>
                  <w:szCs w:val="24"/>
                </w:rPr>
                <m:t>доп</m:t>
              </m:r>
            </m:sub>
          </m:sSub>
          <m:r>
            <m:rPr>
              <m:nor/>
            </m:rPr>
            <w:rPr>
              <w:szCs w:val="24"/>
            </w:rPr>
            <m:t>=0,6∙5000=3000 Н</m:t>
          </m:r>
        </m:oMath>
      </m:oMathPara>
    </w:p>
    <w:p w:rsidR="007B02FA" w:rsidRPr="00416879" w:rsidRDefault="007B02FA" w:rsidP="007B02FA">
      <w:pPr>
        <w:pStyle w:val="a6"/>
        <w:ind w:firstLine="0"/>
        <w:rPr>
          <w:sz w:val="16"/>
          <w:szCs w:val="16"/>
        </w:rPr>
      </w:pPr>
    </w:p>
    <w:p w:rsidR="007B02FA" w:rsidRDefault="007B02FA" w:rsidP="00DC57BA">
      <w:pPr>
        <w:pStyle w:val="a6"/>
        <w:numPr>
          <w:ilvl w:val="0"/>
          <w:numId w:val="29"/>
        </w:numPr>
        <w:ind w:left="284" w:hanging="284"/>
        <w:jc w:val="both"/>
        <w:rPr>
          <w:szCs w:val="24"/>
        </w:rPr>
      </w:pPr>
      <w:r>
        <w:rPr>
          <w:szCs w:val="24"/>
        </w:rPr>
        <w:t>определяется значение силы, действующей на изолятор по формуле:</w:t>
      </w:r>
    </w:p>
    <w:p w:rsidR="007B02FA" w:rsidRPr="00416879" w:rsidRDefault="007B02FA" w:rsidP="007B02FA">
      <w:pPr>
        <w:pStyle w:val="a6"/>
        <w:ind w:firstLine="0"/>
        <w:rPr>
          <w:sz w:val="16"/>
          <w:szCs w:val="16"/>
        </w:rPr>
      </w:pPr>
    </w:p>
    <w:p w:rsidR="007B02FA" w:rsidRPr="0046582E" w:rsidRDefault="00AF5E36" w:rsidP="007B02FA">
      <w:pPr>
        <w:pStyle w:val="a6"/>
        <w:ind w:firstLine="0"/>
        <w:rPr>
          <w:szCs w:val="24"/>
        </w:rPr>
      </w:pPr>
      <m:oMathPara>
        <m:oMath>
          <m:sSub>
            <m:sSubPr>
              <m:ctrlPr>
                <w:rPr>
                  <w:rFonts w:ascii="Cambria Math" w:hAnsi="Cambria Math"/>
                  <w:i/>
                  <w:szCs w:val="24"/>
                </w:rPr>
              </m:ctrlPr>
            </m:sSubPr>
            <m:e>
              <m:r>
                <m:rPr>
                  <m:nor/>
                </m:rPr>
                <w:rPr>
                  <w:szCs w:val="24"/>
                  <w:lang w:val="en-US"/>
                </w:rPr>
                <m:t>F</m:t>
              </m:r>
            </m:e>
            <m:sub>
              <m:r>
                <m:rPr>
                  <m:nor/>
                </m:rPr>
                <w:rPr>
                  <w:szCs w:val="24"/>
                </w:rPr>
                <m:t>расч</m:t>
              </m:r>
            </m:sub>
          </m:sSub>
          <m:r>
            <m:rPr>
              <m:nor/>
            </m:rPr>
            <w:rPr>
              <w:szCs w:val="24"/>
            </w:rPr>
            <m:t>=</m:t>
          </m:r>
          <m:rad>
            <m:radPr>
              <m:degHide m:val="1"/>
              <m:ctrlPr>
                <w:rPr>
                  <w:rFonts w:ascii="Cambria Math" w:hAnsi="Cambria Math"/>
                  <w:i/>
                  <w:szCs w:val="24"/>
                </w:rPr>
              </m:ctrlPr>
            </m:radPr>
            <m:deg/>
            <m:e>
              <m:r>
                <m:rPr>
                  <m:nor/>
                </m:rPr>
                <w:rPr>
                  <w:szCs w:val="24"/>
                </w:rPr>
                <m:t>3</m:t>
              </m:r>
            </m:e>
          </m:rad>
          <m:r>
            <m:rPr>
              <m:nor/>
            </m:rPr>
            <w:rPr>
              <w:szCs w:val="24"/>
            </w:rPr>
            <m:t>∙</m:t>
          </m:r>
          <m:sSup>
            <m:sSupPr>
              <m:ctrlPr>
                <w:rPr>
                  <w:rFonts w:ascii="Cambria Math" w:hAnsi="Cambria Math"/>
                  <w:i/>
                  <w:szCs w:val="24"/>
                </w:rPr>
              </m:ctrlPr>
            </m:sSupPr>
            <m:e>
              <m:r>
                <m:rPr>
                  <m:nor/>
                </m:rPr>
                <w:rPr>
                  <w:szCs w:val="24"/>
                </w:rPr>
                <m:t>10</m:t>
              </m:r>
            </m:e>
            <m:sup>
              <m:r>
                <m:rPr>
                  <m:nor/>
                </m:rPr>
                <w:rPr>
                  <w:szCs w:val="24"/>
                </w:rPr>
                <m:t>-7</m:t>
              </m:r>
            </m:sup>
          </m:sSup>
          <m:r>
            <m:rPr>
              <m:nor/>
            </m:rPr>
            <w:rPr>
              <w:szCs w:val="24"/>
            </w:rPr>
            <m:t>∙</m:t>
          </m:r>
          <m:sSubSup>
            <m:sSubSupPr>
              <m:ctrlPr>
                <w:rPr>
                  <w:rFonts w:ascii="Cambria Math" w:hAnsi="Cambria Math"/>
                  <w:i/>
                  <w:szCs w:val="24"/>
                  <w:lang w:val="en-US"/>
                </w:rPr>
              </m:ctrlPr>
            </m:sSubSupPr>
            <m:e>
              <m:r>
                <w:rPr>
                  <w:rFonts w:ascii="Cambria Math" w:hAnsi="Cambria Math"/>
                  <w:szCs w:val="24"/>
                  <w:lang w:val="en-US"/>
                </w:rPr>
                <m:t>i</m:t>
              </m:r>
            </m:e>
            <m:sub>
              <m:r>
                <w:rPr>
                  <w:rFonts w:ascii="Cambria Math"/>
                  <w:szCs w:val="24"/>
                </w:rPr>
                <m:t>уд</m:t>
              </m:r>
            </m:sub>
            <m:sup>
              <m:r>
                <w:rPr>
                  <w:rFonts w:ascii="Cambria Math"/>
                  <w:szCs w:val="24"/>
                </w:rPr>
                <m:t>2</m:t>
              </m:r>
            </m:sup>
          </m:sSubSup>
          <m:r>
            <w:rPr>
              <w:rFonts w:ascii="Cambria Math"/>
              <w:szCs w:val="24"/>
            </w:rPr>
            <m:t>∙</m:t>
          </m:r>
          <m:f>
            <m:fPr>
              <m:ctrlPr>
                <w:rPr>
                  <w:rFonts w:ascii="Cambria Math" w:hAnsi="Cambria Math"/>
                  <w:i/>
                  <w:szCs w:val="24"/>
                  <w:lang w:val="en-US"/>
                </w:rPr>
              </m:ctrlPr>
            </m:fPr>
            <m:num>
              <m:r>
                <w:rPr>
                  <w:rFonts w:ascii="Cambria Math" w:hAnsi="Cambria Math"/>
                  <w:szCs w:val="24"/>
                  <w:lang w:val="en-US"/>
                </w:rPr>
                <m:t>l</m:t>
              </m:r>
            </m:num>
            <m:den>
              <m:r>
                <w:rPr>
                  <w:rFonts w:ascii="Cambria Math" w:hAnsi="Cambria Math"/>
                  <w:szCs w:val="24"/>
                  <w:lang w:val="en-US"/>
                </w:rPr>
                <m:t>a</m:t>
              </m:r>
            </m:den>
          </m:f>
        </m:oMath>
      </m:oMathPara>
    </w:p>
    <w:p w:rsidR="007B02FA" w:rsidRPr="00416879" w:rsidRDefault="007B02FA" w:rsidP="007B02FA">
      <w:pPr>
        <w:pStyle w:val="a6"/>
        <w:ind w:firstLine="0"/>
        <w:rPr>
          <w:sz w:val="16"/>
          <w:szCs w:val="16"/>
        </w:rPr>
      </w:pPr>
    </w:p>
    <w:p w:rsidR="007B02FA" w:rsidRDefault="00AF5E36" w:rsidP="007B02FA">
      <w:pPr>
        <w:pStyle w:val="a6"/>
        <w:ind w:firstLine="0"/>
        <w:rPr>
          <w:szCs w:val="24"/>
          <w:lang w:val="en-US"/>
        </w:rPr>
      </w:pPr>
      <m:oMathPara>
        <m:oMath>
          <m:sSub>
            <m:sSubPr>
              <m:ctrlPr>
                <w:rPr>
                  <w:rFonts w:ascii="Cambria Math" w:hAnsi="Cambria Math"/>
                  <w:i/>
                  <w:szCs w:val="24"/>
                </w:rPr>
              </m:ctrlPr>
            </m:sSubPr>
            <m:e>
              <m:r>
                <m:rPr>
                  <m:sty m:val="p"/>
                </m:rPr>
                <w:rPr>
                  <w:rFonts w:ascii="Cambria Math"/>
                  <w:szCs w:val="24"/>
                  <w:lang w:val="en-US"/>
                </w:rPr>
                <m:t>F</m:t>
              </m:r>
            </m:e>
            <m:sub>
              <m:r>
                <w:rPr>
                  <w:rFonts w:ascii="Cambria Math"/>
                  <w:szCs w:val="24"/>
                </w:rPr>
                <m:t>расч</m:t>
              </m:r>
            </m:sub>
          </m:sSub>
          <m:r>
            <w:rPr>
              <w:rFonts w:ascii="Cambria Math"/>
              <w:szCs w:val="24"/>
            </w:rPr>
            <m:t>=</m:t>
          </m:r>
          <m:rad>
            <m:radPr>
              <m:degHide m:val="1"/>
              <m:ctrlPr>
                <w:rPr>
                  <w:rFonts w:ascii="Cambria Math" w:hAnsi="Cambria Math"/>
                  <w:i/>
                  <w:szCs w:val="24"/>
                </w:rPr>
              </m:ctrlPr>
            </m:radPr>
            <m:deg/>
            <m:e>
              <m:r>
                <m:rPr>
                  <m:nor/>
                </m:rPr>
                <w:rPr>
                  <w:szCs w:val="24"/>
                </w:rPr>
                <m:t>3</m:t>
              </m:r>
            </m:e>
          </m:rad>
          <m:r>
            <m:rPr>
              <m:nor/>
            </m:rPr>
            <w:rPr>
              <w:szCs w:val="24"/>
            </w:rPr>
            <m:t>∙</m:t>
          </m:r>
          <m:sSup>
            <m:sSupPr>
              <m:ctrlPr>
                <w:rPr>
                  <w:rFonts w:ascii="Cambria Math" w:hAnsi="Cambria Math"/>
                  <w:i/>
                  <w:szCs w:val="24"/>
                </w:rPr>
              </m:ctrlPr>
            </m:sSupPr>
            <m:e>
              <m:r>
                <m:rPr>
                  <m:nor/>
                </m:rPr>
                <w:rPr>
                  <w:szCs w:val="24"/>
                </w:rPr>
                <m:t>10</m:t>
              </m:r>
            </m:e>
            <m:sup>
              <m:r>
                <m:rPr>
                  <m:nor/>
                </m:rPr>
                <w:rPr>
                  <w:szCs w:val="24"/>
                </w:rPr>
                <m:t>-7</m:t>
              </m:r>
            </m:sup>
          </m:sSup>
          <m:r>
            <m:rPr>
              <m:nor/>
            </m:rPr>
            <w:rPr>
              <w:szCs w:val="24"/>
            </w:rPr>
            <m:t>∙</m:t>
          </m:r>
          <m:sSup>
            <m:sSupPr>
              <m:ctrlPr>
                <w:rPr>
                  <w:rFonts w:ascii="Cambria Math" w:hAnsi="Cambria Math"/>
                  <w:i/>
                  <w:szCs w:val="24"/>
                  <w:lang w:val="en-US"/>
                </w:rPr>
              </m:ctrlPr>
            </m:sSupPr>
            <m:e>
              <m:r>
                <m:rPr>
                  <m:nor/>
                </m:rPr>
                <w:rPr>
                  <w:szCs w:val="24"/>
                  <w:lang w:val="en-US"/>
                </w:rPr>
                <m:t>12</m:t>
              </m:r>
              <m:r>
                <m:rPr>
                  <m:nor/>
                </m:rPr>
                <w:rPr>
                  <w:szCs w:val="24"/>
                </w:rPr>
                <m:t>,96</m:t>
              </m:r>
            </m:e>
            <m:sup>
              <m:r>
                <m:rPr>
                  <m:nor/>
                </m:rPr>
                <w:rPr>
                  <w:szCs w:val="24"/>
                  <w:lang w:val="en-US"/>
                </w:rPr>
                <m:t>2</m:t>
              </m:r>
            </m:sup>
          </m:sSup>
          <m:r>
            <m:rPr>
              <m:nor/>
            </m:rPr>
            <w:rPr>
              <w:szCs w:val="24"/>
              <w:lang w:val="en-US"/>
            </w:rPr>
            <m:t>∙</m:t>
          </m:r>
          <m:sSup>
            <m:sSupPr>
              <m:ctrlPr>
                <w:rPr>
                  <w:rFonts w:ascii="Cambria Math" w:hAnsi="Cambria Math"/>
                  <w:i/>
                  <w:szCs w:val="24"/>
                  <w:lang w:val="en-US"/>
                </w:rPr>
              </m:ctrlPr>
            </m:sSupPr>
            <m:e>
              <m:r>
                <m:rPr>
                  <m:nor/>
                </m:rPr>
                <w:rPr>
                  <w:szCs w:val="24"/>
                  <w:lang w:val="en-US"/>
                </w:rPr>
                <m:t>10</m:t>
              </m:r>
            </m:e>
            <m:sup>
              <m:r>
                <m:rPr>
                  <m:nor/>
                </m:rPr>
                <w:rPr>
                  <w:szCs w:val="24"/>
                  <w:lang w:val="en-US"/>
                </w:rPr>
                <m:t>6</m:t>
              </m:r>
            </m:sup>
          </m:sSup>
          <m:r>
            <m:rPr>
              <m:nor/>
            </m:rPr>
            <w:rPr>
              <w:szCs w:val="24"/>
              <w:lang w:val="en-US"/>
            </w:rPr>
            <m:t>∙</m:t>
          </m:r>
          <m:f>
            <m:fPr>
              <m:ctrlPr>
                <w:rPr>
                  <w:rFonts w:ascii="Cambria Math" w:hAnsi="Cambria Math"/>
                  <w:i/>
                  <w:szCs w:val="24"/>
                  <w:lang w:val="en-US"/>
                </w:rPr>
              </m:ctrlPr>
            </m:fPr>
            <m:num>
              <m:r>
                <m:rPr>
                  <m:nor/>
                </m:rPr>
                <w:rPr>
                  <w:szCs w:val="24"/>
                  <w:lang w:val="en-US"/>
                </w:rPr>
                <m:t>1,2</m:t>
              </m:r>
            </m:num>
            <m:den>
              <m:r>
                <m:rPr>
                  <m:nor/>
                </m:rPr>
                <w:rPr>
                  <w:szCs w:val="24"/>
                  <w:lang w:val="en-US"/>
                </w:rPr>
                <m:t>0,8</m:t>
              </m:r>
            </m:den>
          </m:f>
          <m:r>
            <m:rPr>
              <m:nor/>
            </m:rPr>
            <w:rPr>
              <w:szCs w:val="24"/>
              <w:lang w:val="en-US"/>
            </w:rPr>
            <m:t>=43,64 Н</m:t>
          </m:r>
        </m:oMath>
      </m:oMathPara>
    </w:p>
    <w:p w:rsidR="007B02FA" w:rsidRPr="00416879" w:rsidRDefault="007B02FA" w:rsidP="007B02FA">
      <w:pPr>
        <w:pStyle w:val="a6"/>
        <w:ind w:firstLine="0"/>
        <w:rPr>
          <w:sz w:val="16"/>
          <w:szCs w:val="16"/>
        </w:rPr>
      </w:pPr>
    </w:p>
    <w:p w:rsidR="007B02FA" w:rsidRDefault="007B02FA" w:rsidP="00DC57BA">
      <w:pPr>
        <w:pStyle w:val="a6"/>
        <w:numPr>
          <w:ilvl w:val="0"/>
          <w:numId w:val="29"/>
        </w:numPr>
        <w:ind w:left="284" w:hanging="284"/>
        <w:jc w:val="both"/>
        <w:rPr>
          <w:szCs w:val="24"/>
        </w:rPr>
      </w:pPr>
      <w:r>
        <w:rPr>
          <w:szCs w:val="24"/>
        </w:rPr>
        <w:t>выполняется проверка изоляторов по допустимой нагрузке по формуле:</w:t>
      </w:r>
    </w:p>
    <w:p w:rsidR="007B02FA" w:rsidRPr="00416879" w:rsidRDefault="007B02FA" w:rsidP="007B02FA">
      <w:pPr>
        <w:pStyle w:val="a6"/>
        <w:ind w:firstLine="0"/>
        <w:rPr>
          <w:sz w:val="16"/>
          <w:szCs w:val="16"/>
        </w:rPr>
      </w:pPr>
    </w:p>
    <w:p w:rsidR="007B02FA" w:rsidRPr="0046582E" w:rsidRDefault="00AF5E36" w:rsidP="007B02FA">
      <w:pPr>
        <w:pStyle w:val="a6"/>
        <w:ind w:firstLine="0"/>
        <w:rPr>
          <w:szCs w:val="24"/>
          <w:oMath/>
        </w:rPr>
      </w:pPr>
      <m:oMathPara>
        <m:oMath>
          <m:sSub>
            <m:sSubPr>
              <m:ctrlPr>
                <w:rPr>
                  <w:rFonts w:ascii="Cambria Math" w:hAnsi="Cambria Math"/>
                  <w:i/>
                  <w:szCs w:val="24"/>
                </w:rPr>
              </m:ctrlPr>
            </m:sSubPr>
            <m:e>
              <m:r>
                <m:rPr>
                  <m:nor/>
                </m:rPr>
                <w:rPr>
                  <w:szCs w:val="24"/>
                  <w:lang w:val="en-US"/>
                </w:rPr>
                <m:t>F</m:t>
              </m:r>
            </m:e>
            <m:sub>
              <m:r>
                <m:rPr>
                  <m:nor/>
                </m:rPr>
                <w:rPr>
                  <w:szCs w:val="24"/>
                </w:rPr>
                <m:t>расч</m:t>
              </m:r>
            </m:sub>
          </m:sSub>
          <m:r>
            <m:rPr>
              <m:nor/>
            </m:rPr>
            <w:rPr>
              <w:szCs w:val="24"/>
            </w:rPr>
            <m:t>≤</m:t>
          </m:r>
          <m:sSub>
            <m:sSubPr>
              <m:ctrlPr>
                <w:rPr>
                  <w:rFonts w:ascii="Cambria Math" w:hAnsi="Cambria Math"/>
                  <w:szCs w:val="24"/>
                </w:rPr>
              </m:ctrlPr>
            </m:sSubPr>
            <m:e>
              <m:r>
                <m:rPr>
                  <m:nor/>
                </m:rPr>
                <w:rPr>
                  <w:szCs w:val="24"/>
                  <w:lang w:val="en-US"/>
                </w:rPr>
                <m:t>F</m:t>
              </m:r>
            </m:e>
            <m:sub>
              <m:r>
                <m:rPr>
                  <m:nor/>
                </m:rPr>
                <w:rPr>
                  <w:szCs w:val="24"/>
                </w:rPr>
                <m:t>доп</m:t>
              </m:r>
            </m:sub>
          </m:sSub>
        </m:oMath>
      </m:oMathPara>
    </w:p>
    <w:p w:rsidR="007B02FA" w:rsidRPr="00416879" w:rsidRDefault="007B02FA" w:rsidP="007B02FA">
      <w:pPr>
        <w:pStyle w:val="a6"/>
        <w:ind w:firstLine="0"/>
        <w:rPr>
          <w:sz w:val="16"/>
          <w:szCs w:val="16"/>
        </w:rPr>
      </w:pPr>
    </w:p>
    <w:p w:rsidR="007B02FA" w:rsidRPr="0046582E" w:rsidRDefault="007B02FA" w:rsidP="007B02FA">
      <w:pPr>
        <w:pStyle w:val="a6"/>
        <w:ind w:firstLine="0"/>
        <w:rPr>
          <w:szCs w:val="24"/>
          <w:oMath/>
        </w:rPr>
      </w:pPr>
      <m:oMathPara>
        <m:oMath>
          <m:r>
            <m:rPr>
              <m:nor/>
            </m:rPr>
            <w:rPr>
              <w:szCs w:val="24"/>
            </w:rPr>
            <m:t>43,64≤3000</m:t>
          </m:r>
        </m:oMath>
      </m:oMathPara>
    </w:p>
    <w:p w:rsidR="007B02FA" w:rsidRPr="00416879" w:rsidRDefault="007B02FA" w:rsidP="007B02FA">
      <w:pPr>
        <w:pStyle w:val="a6"/>
        <w:ind w:firstLine="0"/>
        <w:rPr>
          <w:sz w:val="16"/>
          <w:szCs w:val="16"/>
        </w:rPr>
      </w:pPr>
    </w:p>
    <w:p w:rsidR="007B02FA" w:rsidRDefault="007B02FA" w:rsidP="007B02FA">
      <w:pPr>
        <w:pStyle w:val="a6"/>
        <w:ind w:firstLine="851"/>
        <w:rPr>
          <w:szCs w:val="24"/>
        </w:rPr>
      </w:pPr>
      <w:r w:rsidRPr="001808B5">
        <w:rPr>
          <w:szCs w:val="24"/>
        </w:rPr>
        <w:t xml:space="preserve">Изоляторы проходят по </w:t>
      </w:r>
      <w:r>
        <w:rPr>
          <w:szCs w:val="24"/>
        </w:rPr>
        <w:t>механической прочности.</w:t>
      </w:r>
    </w:p>
    <w:p w:rsidR="007B02FA" w:rsidRDefault="007B02FA" w:rsidP="007B02FA">
      <w:pPr>
        <w:pStyle w:val="a6"/>
        <w:ind w:firstLine="851"/>
        <w:rPr>
          <w:szCs w:val="24"/>
          <w:u w:val="single"/>
        </w:rPr>
      </w:pPr>
      <w:r>
        <w:rPr>
          <w:szCs w:val="24"/>
          <w:u w:val="single"/>
        </w:rPr>
        <w:t>Выбор кабельной линии КЛ2.</w:t>
      </w:r>
    </w:p>
    <w:p w:rsidR="007B02FA" w:rsidRDefault="007B02FA" w:rsidP="007B02FA">
      <w:pPr>
        <w:pStyle w:val="a6"/>
        <w:ind w:firstLine="851"/>
      </w:pPr>
      <w:r>
        <w:t>Выбор кабелей напряжением выше 1кВ производится по следующим условиям:</w:t>
      </w:r>
    </w:p>
    <w:p w:rsidR="007B02FA" w:rsidRDefault="007B02FA" w:rsidP="00DC57BA">
      <w:pPr>
        <w:pStyle w:val="a6"/>
        <w:numPr>
          <w:ilvl w:val="0"/>
          <w:numId w:val="28"/>
        </w:numPr>
        <w:ind w:left="1418" w:hanging="284"/>
        <w:jc w:val="both"/>
      </w:pPr>
      <w:r>
        <w:t>по экономической плотности тока;</w:t>
      </w:r>
    </w:p>
    <w:p w:rsidR="007B02FA" w:rsidRDefault="007B02FA" w:rsidP="00DC57BA">
      <w:pPr>
        <w:pStyle w:val="a6"/>
        <w:numPr>
          <w:ilvl w:val="0"/>
          <w:numId w:val="28"/>
        </w:numPr>
        <w:ind w:left="1418" w:hanging="284"/>
        <w:jc w:val="both"/>
      </w:pPr>
      <w:r>
        <w:t>по нагреву рабочим током;</w:t>
      </w:r>
    </w:p>
    <w:p w:rsidR="007B02FA" w:rsidRDefault="007B02FA" w:rsidP="00DC57BA">
      <w:pPr>
        <w:pStyle w:val="a6"/>
        <w:numPr>
          <w:ilvl w:val="0"/>
          <w:numId w:val="28"/>
        </w:numPr>
        <w:ind w:left="1418" w:hanging="284"/>
        <w:jc w:val="both"/>
      </w:pPr>
      <w:r>
        <w:t>по термической стойкости при протекании тока КЗ;</w:t>
      </w:r>
    </w:p>
    <w:p w:rsidR="007B02FA" w:rsidRDefault="007B02FA" w:rsidP="00DC57BA">
      <w:pPr>
        <w:pStyle w:val="a6"/>
        <w:numPr>
          <w:ilvl w:val="0"/>
          <w:numId w:val="28"/>
        </w:numPr>
        <w:ind w:left="1418" w:hanging="284"/>
        <w:jc w:val="both"/>
      </w:pPr>
      <w:r>
        <w:t>по допустимому отклонению напряжения.</w:t>
      </w:r>
    </w:p>
    <w:p w:rsidR="007B02FA" w:rsidRDefault="007B02FA" w:rsidP="00DC57BA">
      <w:pPr>
        <w:pStyle w:val="a6"/>
        <w:numPr>
          <w:ilvl w:val="0"/>
          <w:numId w:val="31"/>
        </w:numPr>
        <w:ind w:left="284" w:hanging="284"/>
        <w:jc w:val="both"/>
      </w:pPr>
      <w:r>
        <w:t>Определяются расчетные токи кабельной линии продолжительного режима:</w:t>
      </w:r>
    </w:p>
    <w:p w:rsidR="007B02FA" w:rsidRPr="00416879" w:rsidRDefault="007B02FA" w:rsidP="007B02FA">
      <w:pPr>
        <w:rPr>
          <w:sz w:val="16"/>
          <w:szCs w:val="16"/>
        </w:rPr>
      </w:pPr>
    </w:p>
    <w:p w:rsidR="007B02FA" w:rsidRPr="0046582E" w:rsidRDefault="00AF5E36" w:rsidP="007B02FA">
      <w:pPr>
        <w:ind w:left="360"/>
        <w:rPr>
          <w:sz w:val="24"/>
          <w:szCs w:val="24"/>
          <w:oMath/>
        </w:rPr>
      </w:pPr>
      <m:oMathPara>
        <m:oMath>
          <m:sSub>
            <m:sSubPr>
              <m:ctrlPr>
                <w:rPr>
                  <w:rFonts w:ascii="Cambria Math" w:hAnsi="Cambria Math"/>
                  <w:sz w:val="24"/>
                  <w:szCs w:val="24"/>
                </w:rPr>
              </m:ctrlPr>
            </m:sSubPr>
            <m:e>
              <m:r>
                <m:rPr>
                  <m:nor/>
                </m:rPr>
                <w:rPr>
                  <w:sz w:val="24"/>
                  <w:szCs w:val="24"/>
                </w:rPr>
                <m:t>I</m:t>
              </m:r>
            </m:e>
            <m:sub>
              <m:r>
                <m:rPr>
                  <m:nor/>
                </m:rPr>
                <w:rPr>
                  <w:sz w:val="24"/>
                  <w:szCs w:val="24"/>
                </w:rPr>
                <m:t>норм</m:t>
              </m:r>
            </m:sub>
          </m:sSub>
          <m:r>
            <m:rPr>
              <m:nor/>
            </m:rPr>
            <w:rPr>
              <w:sz w:val="24"/>
              <w:szCs w:val="24"/>
            </w:rPr>
            <m:t>=</m:t>
          </m:r>
          <m:f>
            <m:fPr>
              <m:ctrlPr>
                <w:rPr>
                  <w:rFonts w:ascii="Cambria Math" w:hAnsi="Cambria Math"/>
                  <w:sz w:val="24"/>
                  <w:szCs w:val="24"/>
                </w:rPr>
              </m:ctrlPr>
            </m:fPr>
            <m:num>
              <m:r>
                <m:rPr>
                  <m:nor/>
                </m:rPr>
                <w:rPr>
                  <w:sz w:val="24"/>
                  <w:szCs w:val="24"/>
                </w:rPr>
                <m:t>0,7∙</m:t>
              </m:r>
              <m:sSub>
                <m:sSubPr>
                  <m:ctrlPr>
                    <w:rPr>
                      <w:rFonts w:ascii="Cambria Math" w:hAnsi="Cambria Math"/>
                      <w:i/>
                      <w:sz w:val="24"/>
                      <w:szCs w:val="24"/>
                      <w:lang w:val="en-US"/>
                    </w:rPr>
                  </m:ctrlPr>
                </m:sSubPr>
                <m:e>
                  <m:r>
                    <m:rPr>
                      <m:nor/>
                    </m:rPr>
                    <w:rPr>
                      <w:sz w:val="24"/>
                      <w:szCs w:val="24"/>
                      <w:lang w:val="en-US"/>
                    </w:rPr>
                    <m:t>S</m:t>
                  </m:r>
                </m:e>
                <m:sub>
                  <m:r>
                    <m:rPr>
                      <m:nor/>
                    </m:rPr>
                    <w:rPr>
                      <w:sz w:val="24"/>
                      <w:szCs w:val="24"/>
                    </w:rPr>
                    <m:t>ном.т.КТП</m:t>
                  </m:r>
                </m:sub>
              </m:sSub>
            </m:num>
            <m:den>
              <m:rad>
                <m:radPr>
                  <m:degHide m:val="1"/>
                  <m:ctrlPr>
                    <w:rPr>
                      <w:rFonts w:ascii="Cambria Math" w:hAnsi="Cambria Math"/>
                      <w:sz w:val="24"/>
                      <w:szCs w:val="24"/>
                      <w:lang w:val="en-US"/>
                    </w:rPr>
                  </m:ctrlPr>
                </m:radPr>
                <m:deg/>
                <m:e>
                  <m:r>
                    <m:rPr>
                      <m:nor/>
                    </m:rPr>
                    <w:rPr>
                      <w:sz w:val="24"/>
                      <w:szCs w:val="24"/>
                    </w:rPr>
                    <m:t>3</m:t>
                  </m:r>
                </m:e>
              </m:rad>
              <m:sSub>
                <m:sSubPr>
                  <m:ctrlPr>
                    <w:rPr>
                      <w:rFonts w:ascii="Cambria Math" w:hAnsi="Cambria Math"/>
                      <w:sz w:val="24"/>
                      <w:szCs w:val="24"/>
                    </w:rPr>
                  </m:ctrlPr>
                </m:sSubPr>
                <m:e>
                  <m:r>
                    <m:rPr>
                      <m:nor/>
                    </m:rPr>
                    <w:rPr>
                      <w:sz w:val="24"/>
                      <w:szCs w:val="24"/>
                    </w:rPr>
                    <m:t>U</m:t>
                  </m:r>
                </m:e>
                <m:sub>
                  <m:r>
                    <m:rPr>
                      <m:nor/>
                    </m:rPr>
                    <w:rPr>
                      <w:sz w:val="24"/>
                      <w:szCs w:val="24"/>
                    </w:rPr>
                    <m:t>ном</m:t>
                  </m:r>
                </m:sub>
              </m:sSub>
            </m:den>
          </m:f>
          <m:r>
            <m:rPr>
              <m:nor/>
            </m:rPr>
            <w:rPr>
              <w:sz w:val="24"/>
              <w:szCs w:val="24"/>
            </w:rPr>
            <m:t>=</m:t>
          </m:r>
          <m:f>
            <m:fPr>
              <m:ctrlPr>
                <w:rPr>
                  <w:rFonts w:ascii="Cambria Math" w:hAnsi="Cambria Math"/>
                  <w:sz w:val="24"/>
                  <w:szCs w:val="24"/>
                </w:rPr>
              </m:ctrlPr>
            </m:fPr>
            <m:num>
              <m:r>
                <m:rPr>
                  <m:nor/>
                </m:rPr>
                <w:rPr>
                  <w:sz w:val="24"/>
                  <w:szCs w:val="24"/>
                </w:rPr>
                <m:t>0,7∙400</m:t>
              </m:r>
            </m:num>
            <m:den>
              <m:r>
                <m:rPr>
                  <m:nor/>
                </m:rPr>
                <w:rPr>
                  <w:sz w:val="24"/>
                  <w:szCs w:val="24"/>
                </w:rPr>
                <m:t>1,73∙10</m:t>
              </m:r>
            </m:den>
          </m:f>
          <m:r>
            <m:rPr>
              <m:nor/>
            </m:rPr>
            <w:rPr>
              <w:sz w:val="24"/>
              <w:szCs w:val="24"/>
            </w:rPr>
            <m:t>=16,17 А</m:t>
          </m:r>
        </m:oMath>
      </m:oMathPara>
    </w:p>
    <w:p w:rsidR="007B02FA" w:rsidRPr="00416879" w:rsidRDefault="007B02FA" w:rsidP="007B02FA">
      <w:pPr>
        <w:rPr>
          <w:sz w:val="16"/>
          <w:szCs w:val="16"/>
        </w:rPr>
      </w:pPr>
    </w:p>
    <w:p w:rsidR="007B02FA" w:rsidRPr="0046582E" w:rsidRDefault="00AF5E36" w:rsidP="007B02FA">
      <w:pPr>
        <w:ind w:left="360"/>
        <w:rPr>
          <w:sz w:val="24"/>
          <w:szCs w:val="24"/>
          <w:oMath/>
        </w:rPr>
      </w:pPr>
      <m:oMathPara>
        <m:oMath>
          <m:sSub>
            <m:sSubPr>
              <m:ctrlPr>
                <w:rPr>
                  <w:rFonts w:ascii="Cambria Math" w:hAnsi="Cambria Math"/>
                  <w:sz w:val="24"/>
                  <w:szCs w:val="24"/>
                </w:rPr>
              </m:ctrlPr>
            </m:sSubPr>
            <m:e>
              <m:r>
                <m:rPr>
                  <m:nor/>
                </m:rPr>
                <w:rPr>
                  <w:sz w:val="24"/>
                  <w:szCs w:val="24"/>
                </w:rPr>
                <m:t>I</m:t>
              </m:r>
            </m:e>
            <m:sub>
              <m:r>
                <m:rPr>
                  <m:nor/>
                </m:rPr>
                <w:rPr>
                  <w:sz w:val="24"/>
                  <w:szCs w:val="24"/>
                  <w:lang w:val="en-US"/>
                </w:rPr>
                <m:t>max</m:t>
              </m:r>
            </m:sub>
          </m:sSub>
          <m:r>
            <m:rPr>
              <m:nor/>
            </m:rPr>
            <w:rPr>
              <w:sz w:val="24"/>
              <w:szCs w:val="24"/>
            </w:rPr>
            <m:t>=</m:t>
          </m:r>
          <m:f>
            <m:fPr>
              <m:ctrlPr>
                <w:rPr>
                  <w:rFonts w:ascii="Cambria Math" w:hAnsi="Cambria Math"/>
                  <w:sz w:val="24"/>
                  <w:szCs w:val="24"/>
                </w:rPr>
              </m:ctrlPr>
            </m:fPr>
            <m:num>
              <m:r>
                <m:rPr>
                  <m:nor/>
                </m:rPr>
                <w:rPr>
                  <w:sz w:val="24"/>
                  <w:szCs w:val="24"/>
                </w:rPr>
                <m:t>1,4∙</m:t>
              </m:r>
              <m:sSub>
                <m:sSubPr>
                  <m:ctrlPr>
                    <w:rPr>
                      <w:rFonts w:ascii="Cambria Math" w:hAnsi="Cambria Math"/>
                      <w:i/>
                      <w:sz w:val="24"/>
                      <w:szCs w:val="24"/>
                      <w:lang w:val="en-US"/>
                    </w:rPr>
                  </m:ctrlPr>
                </m:sSubPr>
                <m:e>
                  <m:r>
                    <m:rPr>
                      <m:nor/>
                    </m:rPr>
                    <w:rPr>
                      <w:sz w:val="24"/>
                      <w:szCs w:val="24"/>
                      <w:lang w:val="en-US"/>
                    </w:rPr>
                    <m:t>S</m:t>
                  </m:r>
                </m:e>
                <m:sub>
                  <m:r>
                    <m:rPr>
                      <m:nor/>
                    </m:rPr>
                    <w:rPr>
                      <w:sz w:val="24"/>
                      <w:szCs w:val="24"/>
                    </w:rPr>
                    <m:t>ном.т.КТП</m:t>
                  </m:r>
                </m:sub>
              </m:sSub>
            </m:num>
            <m:den>
              <m:rad>
                <m:radPr>
                  <m:degHide m:val="1"/>
                  <m:ctrlPr>
                    <w:rPr>
                      <w:rFonts w:ascii="Cambria Math" w:hAnsi="Cambria Math"/>
                      <w:sz w:val="24"/>
                      <w:szCs w:val="24"/>
                      <w:lang w:val="en-US"/>
                    </w:rPr>
                  </m:ctrlPr>
                </m:radPr>
                <m:deg/>
                <m:e>
                  <m:r>
                    <m:rPr>
                      <m:nor/>
                    </m:rPr>
                    <w:rPr>
                      <w:sz w:val="24"/>
                      <w:szCs w:val="24"/>
                    </w:rPr>
                    <m:t>3</m:t>
                  </m:r>
                </m:e>
              </m:rad>
              <m:sSub>
                <m:sSubPr>
                  <m:ctrlPr>
                    <w:rPr>
                      <w:rFonts w:ascii="Cambria Math" w:hAnsi="Cambria Math"/>
                      <w:sz w:val="24"/>
                      <w:szCs w:val="24"/>
                    </w:rPr>
                  </m:ctrlPr>
                </m:sSubPr>
                <m:e>
                  <m:r>
                    <m:rPr>
                      <m:nor/>
                    </m:rPr>
                    <w:rPr>
                      <w:sz w:val="24"/>
                      <w:szCs w:val="24"/>
                    </w:rPr>
                    <m:t>U</m:t>
                  </m:r>
                </m:e>
                <m:sub>
                  <m:r>
                    <m:rPr>
                      <m:nor/>
                    </m:rPr>
                    <w:rPr>
                      <w:sz w:val="24"/>
                      <w:szCs w:val="24"/>
                    </w:rPr>
                    <m:t>ном</m:t>
                  </m:r>
                </m:sub>
              </m:sSub>
            </m:den>
          </m:f>
          <m:r>
            <m:rPr>
              <m:nor/>
            </m:rPr>
            <w:rPr>
              <w:sz w:val="24"/>
              <w:szCs w:val="24"/>
            </w:rPr>
            <m:t>=</m:t>
          </m:r>
          <m:f>
            <m:fPr>
              <m:ctrlPr>
                <w:rPr>
                  <w:rFonts w:ascii="Cambria Math" w:hAnsi="Cambria Math"/>
                  <w:sz w:val="24"/>
                  <w:szCs w:val="24"/>
                </w:rPr>
              </m:ctrlPr>
            </m:fPr>
            <m:num>
              <m:r>
                <m:rPr>
                  <m:nor/>
                </m:rPr>
                <w:rPr>
                  <w:sz w:val="24"/>
                  <w:szCs w:val="24"/>
                </w:rPr>
                <m:t>1,4∙400</m:t>
              </m:r>
            </m:num>
            <m:den>
              <m:r>
                <m:rPr>
                  <m:nor/>
                </m:rPr>
                <w:rPr>
                  <w:sz w:val="24"/>
                  <w:szCs w:val="24"/>
                </w:rPr>
                <m:t>1,73∙10</m:t>
              </m:r>
            </m:den>
          </m:f>
          <m:r>
            <m:rPr>
              <m:nor/>
            </m:rPr>
            <w:rPr>
              <w:sz w:val="24"/>
              <w:szCs w:val="24"/>
            </w:rPr>
            <m:t>=32,34 А</m:t>
          </m:r>
        </m:oMath>
      </m:oMathPara>
    </w:p>
    <w:p w:rsidR="007B02FA" w:rsidRPr="00416879" w:rsidRDefault="007B02FA" w:rsidP="007B02FA">
      <w:pPr>
        <w:pStyle w:val="a6"/>
        <w:ind w:firstLine="0"/>
        <w:rPr>
          <w:sz w:val="16"/>
          <w:szCs w:val="16"/>
        </w:rPr>
      </w:pPr>
    </w:p>
    <w:p w:rsidR="007B02FA" w:rsidRDefault="007B02FA" w:rsidP="00DC57BA">
      <w:pPr>
        <w:pStyle w:val="a6"/>
        <w:numPr>
          <w:ilvl w:val="0"/>
          <w:numId w:val="31"/>
        </w:numPr>
        <w:ind w:left="284" w:hanging="284"/>
        <w:jc w:val="both"/>
      </w:pPr>
      <w:r>
        <w:t>Выбор кабеля по экономической плотности тока.</w:t>
      </w:r>
    </w:p>
    <w:p w:rsidR="007B02FA" w:rsidRDefault="007B02FA" w:rsidP="00DC57BA">
      <w:pPr>
        <w:pStyle w:val="a6"/>
        <w:numPr>
          <w:ilvl w:val="0"/>
          <w:numId w:val="28"/>
        </w:numPr>
        <w:ind w:left="568" w:hanging="284"/>
        <w:jc w:val="both"/>
      </w:pPr>
      <w:r>
        <w:t xml:space="preserve">определяется экономическая плотность тока </w:t>
      </w:r>
      <m:oMath>
        <m:sSub>
          <m:sSubPr>
            <m:ctrlPr>
              <w:rPr>
                <w:rFonts w:ascii="Cambria Math" w:hAnsi="Cambria Math"/>
                <w:lang w:val="en-US"/>
              </w:rPr>
            </m:ctrlPr>
          </m:sSubPr>
          <m:e>
            <m:r>
              <m:rPr>
                <m:sty m:val="p"/>
              </m:rPr>
              <w:rPr>
                <w:rFonts w:ascii="Cambria Math" w:hAnsi="Cambria Math"/>
                <w:lang w:val="en-US"/>
              </w:rPr>
              <m:t>j</m:t>
            </m:r>
          </m:e>
          <m:sub>
            <m:r>
              <m:rPr>
                <m:sty m:val="p"/>
              </m:rPr>
              <w:rPr>
                <w:rFonts w:ascii="Cambria Math" w:hAnsi="Cambria Math"/>
              </w:rPr>
              <m:t>эк</m:t>
            </m:r>
          </m:sub>
        </m:sSub>
      </m:oMath>
      <w:r>
        <w:t xml:space="preserve">для заданного числа часов использования максимума нагрузки </w:t>
      </w:r>
      <m:oMath>
        <m:sSub>
          <m:sSubPr>
            <m:ctrlPr>
              <w:rPr>
                <w:rFonts w:ascii="Cambria Math" w:hAnsi="Cambria Math"/>
              </w:rPr>
            </m:ctrlPr>
          </m:sSubPr>
          <m:e>
            <m:r>
              <m:rPr>
                <m:nor/>
              </m:rPr>
              <m:t>Т</m:t>
            </m:r>
          </m:e>
          <m:sub>
            <m:r>
              <m:rPr>
                <m:nor/>
              </m:rPr>
              <m:t>м</m:t>
            </m:r>
          </m:sub>
        </m:sSub>
        <m:r>
          <m:rPr>
            <m:nor/>
          </m:rPr>
          <m:t>=6900</m:t>
        </m:r>
        <m:r>
          <m:rPr>
            <m:sty m:val="p"/>
          </m:rPr>
          <w:rPr>
            <w:rFonts w:ascii="Cambria Math"/>
          </w:rPr>
          <m:t xml:space="preserve"> </m:t>
        </m:r>
        <m:f>
          <m:fPr>
            <m:type m:val="skw"/>
            <m:ctrlPr>
              <w:rPr>
                <w:rFonts w:ascii="Cambria Math" w:hAnsi="Cambria Math"/>
              </w:rPr>
            </m:ctrlPr>
          </m:fPr>
          <m:num>
            <m:r>
              <m:rPr>
                <m:nor/>
              </m:rPr>
              <m:t>ч</m:t>
            </m:r>
          </m:num>
          <m:den>
            <m:r>
              <m:rPr>
                <m:nor/>
              </m:rPr>
              <m:t>год</m:t>
            </m:r>
          </m:den>
        </m:f>
      </m:oMath>
      <w:r>
        <w:t xml:space="preserve"> (марка кабеля ААШв) по таблице 17. Принимается </w:t>
      </w:r>
      <m:oMath>
        <m:sSub>
          <m:sSubPr>
            <m:ctrlPr>
              <w:rPr>
                <w:rFonts w:ascii="Cambria Math" w:hAnsi="Cambria Math"/>
                <w:lang w:val="en-US"/>
              </w:rPr>
            </m:ctrlPr>
          </m:sSubPr>
          <m:e>
            <m:r>
              <m:rPr>
                <m:nor/>
              </m:rPr>
              <w:rPr>
                <w:lang w:val="en-US"/>
              </w:rPr>
              <m:t>j</m:t>
            </m:r>
          </m:e>
          <m:sub>
            <m:r>
              <m:rPr>
                <m:nor/>
              </m:rPr>
              <m:t>эк</m:t>
            </m:r>
          </m:sub>
        </m:sSub>
        <m:r>
          <m:rPr>
            <m:nor/>
          </m:rPr>
          <m:t>=1,2 А/</m:t>
        </m:r>
        <m:sSup>
          <m:sSupPr>
            <m:ctrlPr>
              <w:rPr>
                <w:rFonts w:ascii="Cambria Math" w:hAnsi="Cambria Math"/>
                <w:lang w:val="en-US"/>
              </w:rPr>
            </m:ctrlPr>
          </m:sSupPr>
          <m:e>
            <m:r>
              <m:rPr>
                <m:nor/>
              </m:rPr>
              <m:t>мм</m:t>
            </m:r>
          </m:e>
          <m:sup>
            <m:r>
              <m:rPr>
                <m:nor/>
              </m:rPr>
              <m:t>2</m:t>
            </m:r>
          </m:sup>
        </m:sSup>
      </m:oMath>
      <w:r>
        <w:t>.</w:t>
      </w:r>
    </w:p>
    <w:p w:rsidR="007B02FA" w:rsidRPr="00156CD0" w:rsidRDefault="007B02FA" w:rsidP="007B02FA">
      <w:pPr>
        <w:pStyle w:val="a6"/>
        <w:tabs>
          <w:tab w:val="left" w:pos="2127"/>
        </w:tabs>
        <w:ind w:firstLine="0"/>
        <w:rPr>
          <w:sz w:val="16"/>
          <w:szCs w:val="16"/>
        </w:rPr>
      </w:pPr>
    </w:p>
    <w:p w:rsidR="007B02FA" w:rsidRPr="000A7DE7" w:rsidRDefault="007B02FA" w:rsidP="007B02FA">
      <w:pPr>
        <w:pStyle w:val="a6"/>
        <w:tabs>
          <w:tab w:val="left" w:pos="2127"/>
        </w:tabs>
        <w:ind w:firstLine="0"/>
        <w:rPr>
          <w:b/>
        </w:rPr>
      </w:pPr>
      <w:r>
        <w:t xml:space="preserve">Таблица 17 – </w:t>
      </w:r>
      <w:r w:rsidRPr="009554C0">
        <w:t>Экономическая плотность тока</w:t>
      </w:r>
      <w:r>
        <w:rPr>
          <w: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788"/>
        <w:gridCol w:w="1788"/>
        <w:gridCol w:w="1788"/>
      </w:tblGrid>
      <w:tr w:rsidR="007B02FA" w:rsidTr="007B02FA">
        <w:trPr>
          <w:cantSplit/>
        </w:trPr>
        <w:tc>
          <w:tcPr>
            <w:tcW w:w="2279" w:type="pct"/>
            <w:vMerge w:val="restart"/>
            <w:tcBorders>
              <w:top w:val="single" w:sz="12" w:space="0" w:color="auto"/>
              <w:left w:val="single" w:sz="12" w:space="0" w:color="auto"/>
              <w:right w:val="single" w:sz="12" w:space="0" w:color="auto"/>
            </w:tcBorders>
            <w:vAlign w:val="center"/>
          </w:tcPr>
          <w:p w:rsidR="007B02FA" w:rsidRDefault="007B02FA" w:rsidP="007B02FA">
            <w:pPr>
              <w:pStyle w:val="a6"/>
              <w:ind w:firstLine="0"/>
              <w:jc w:val="center"/>
            </w:pPr>
            <w:r>
              <w:t>Проводники</w:t>
            </w:r>
          </w:p>
        </w:tc>
        <w:tc>
          <w:tcPr>
            <w:tcW w:w="2721" w:type="pct"/>
            <w:gridSpan w:val="3"/>
            <w:tcBorders>
              <w:top w:val="single" w:sz="12" w:space="0" w:color="auto"/>
              <w:left w:val="single" w:sz="12" w:space="0" w:color="auto"/>
              <w:bottom w:val="single" w:sz="12" w:space="0" w:color="auto"/>
              <w:right w:val="single" w:sz="12" w:space="0" w:color="auto"/>
            </w:tcBorders>
          </w:tcPr>
          <w:p w:rsidR="007B02FA" w:rsidRDefault="007B02FA" w:rsidP="007B02FA">
            <w:pPr>
              <w:pStyle w:val="a6"/>
              <w:ind w:firstLine="0"/>
              <w:jc w:val="center"/>
            </w:pPr>
            <w:r>
              <w:t>Экономическая плотность тока, А</w:t>
            </w:r>
            <w:r w:rsidRPr="00443B32">
              <w:t>/</w:t>
            </w:r>
            <w:r>
              <w:t>мм</w:t>
            </w:r>
            <w:r>
              <w:rPr>
                <w:vertAlign w:val="superscript"/>
              </w:rPr>
              <w:t>2</w:t>
            </w:r>
          </w:p>
        </w:tc>
      </w:tr>
      <w:tr w:rsidR="007B02FA" w:rsidTr="007B02FA">
        <w:trPr>
          <w:cantSplit/>
        </w:trPr>
        <w:tc>
          <w:tcPr>
            <w:tcW w:w="2279" w:type="pct"/>
            <w:vMerge/>
            <w:tcBorders>
              <w:left w:val="single" w:sz="12" w:space="0" w:color="auto"/>
              <w:bottom w:val="single" w:sz="12" w:space="0" w:color="auto"/>
              <w:right w:val="single" w:sz="12" w:space="0" w:color="auto"/>
            </w:tcBorders>
          </w:tcPr>
          <w:p w:rsidR="007B02FA" w:rsidRDefault="007B02FA" w:rsidP="007B02FA">
            <w:pPr>
              <w:pStyle w:val="a6"/>
              <w:ind w:firstLine="0"/>
              <w:jc w:val="center"/>
            </w:pPr>
          </w:p>
        </w:tc>
        <w:tc>
          <w:tcPr>
            <w:tcW w:w="907" w:type="pct"/>
            <w:tcBorders>
              <w:top w:val="single" w:sz="12" w:space="0" w:color="auto"/>
              <w:left w:val="single" w:sz="12" w:space="0" w:color="auto"/>
              <w:bottom w:val="single" w:sz="12" w:space="0" w:color="auto"/>
            </w:tcBorders>
          </w:tcPr>
          <w:p w:rsidR="007B02FA" w:rsidRDefault="007B02FA" w:rsidP="007B02FA">
            <w:pPr>
              <w:pStyle w:val="a6"/>
              <w:ind w:firstLine="0"/>
              <w:jc w:val="center"/>
            </w:pPr>
            <w:r>
              <w:t xml:space="preserve">более 1000 </w:t>
            </w:r>
          </w:p>
          <w:p w:rsidR="007B02FA" w:rsidRDefault="007B02FA" w:rsidP="007B02FA">
            <w:pPr>
              <w:pStyle w:val="a6"/>
              <w:ind w:firstLine="0"/>
              <w:jc w:val="center"/>
            </w:pPr>
            <w:r>
              <w:t>до 3000</w:t>
            </w:r>
          </w:p>
        </w:tc>
        <w:tc>
          <w:tcPr>
            <w:tcW w:w="907" w:type="pct"/>
            <w:tcBorders>
              <w:top w:val="single" w:sz="12" w:space="0" w:color="auto"/>
              <w:bottom w:val="single" w:sz="12" w:space="0" w:color="auto"/>
            </w:tcBorders>
          </w:tcPr>
          <w:p w:rsidR="007B02FA" w:rsidRDefault="007B02FA" w:rsidP="007B02FA">
            <w:pPr>
              <w:pStyle w:val="a6"/>
              <w:ind w:firstLine="0"/>
              <w:jc w:val="center"/>
            </w:pPr>
            <w:r>
              <w:t>более 3000</w:t>
            </w:r>
          </w:p>
          <w:p w:rsidR="007B02FA" w:rsidRDefault="007B02FA" w:rsidP="007B02FA">
            <w:pPr>
              <w:pStyle w:val="a6"/>
              <w:ind w:firstLine="0"/>
              <w:jc w:val="center"/>
            </w:pPr>
            <w:r>
              <w:t>до 5000</w:t>
            </w:r>
          </w:p>
        </w:tc>
        <w:tc>
          <w:tcPr>
            <w:tcW w:w="907" w:type="pct"/>
            <w:tcBorders>
              <w:top w:val="single" w:sz="12" w:space="0" w:color="auto"/>
              <w:bottom w:val="single" w:sz="12" w:space="0" w:color="auto"/>
              <w:right w:val="single" w:sz="12" w:space="0" w:color="auto"/>
            </w:tcBorders>
            <w:vAlign w:val="center"/>
          </w:tcPr>
          <w:p w:rsidR="007B02FA" w:rsidRDefault="007B02FA" w:rsidP="007B02FA">
            <w:pPr>
              <w:pStyle w:val="a6"/>
              <w:ind w:firstLine="0"/>
              <w:jc w:val="center"/>
            </w:pPr>
            <w:r>
              <w:t>более 5000</w:t>
            </w:r>
          </w:p>
        </w:tc>
      </w:tr>
      <w:tr w:rsidR="007B02FA" w:rsidTr="007B02FA">
        <w:trPr>
          <w:trHeight w:val="480"/>
        </w:trPr>
        <w:tc>
          <w:tcPr>
            <w:tcW w:w="2279" w:type="pct"/>
            <w:tcBorders>
              <w:top w:val="single" w:sz="12" w:space="0" w:color="auto"/>
              <w:left w:val="single" w:sz="12" w:space="0" w:color="auto"/>
              <w:bottom w:val="single" w:sz="4" w:space="0" w:color="auto"/>
              <w:right w:val="single" w:sz="12" w:space="0" w:color="auto"/>
            </w:tcBorders>
          </w:tcPr>
          <w:p w:rsidR="007B02FA" w:rsidRDefault="007B02FA" w:rsidP="007B02FA">
            <w:pPr>
              <w:pStyle w:val="a6"/>
              <w:ind w:firstLine="0"/>
            </w:pPr>
            <w:r>
              <w:t>Неизолированные провода и шины:</w:t>
            </w:r>
          </w:p>
          <w:p w:rsidR="007B02FA" w:rsidRDefault="007B02FA" w:rsidP="007B02FA">
            <w:pPr>
              <w:pStyle w:val="a6"/>
              <w:tabs>
                <w:tab w:val="left" w:pos="459"/>
              </w:tabs>
              <w:ind w:firstLine="284"/>
            </w:pPr>
            <w:r>
              <w:t>медные</w:t>
            </w:r>
          </w:p>
        </w:tc>
        <w:tc>
          <w:tcPr>
            <w:tcW w:w="907" w:type="pct"/>
            <w:tcBorders>
              <w:top w:val="single" w:sz="12" w:space="0" w:color="auto"/>
              <w:left w:val="single" w:sz="12" w:space="0" w:color="auto"/>
              <w:bottom w:val="single" w:sz="4" w:space="0" w:color="auto"/>
            </w:tcBorders>
          </w:tcPr>
          <w:p w:rsidR="007B02FA" w:rsidRDefault="007B02FA" w:rsidP="007B02FA">
            <w:pPr>
              <w:pStyle w:val="a6"/>
              <w:ind w:firstLine="0"/>
              <w:jc w:val="center"/>
            </w:pPr>
          </w:p>
          <w:p w:rsidR="007B02FA" w:rsidRDefault="007B02FA" w:rsidP="007B02FA">
            <w:pPr>
              <w:pStyle w:val="a6"/>
              <w:ind w:firstLine="0"/>
              <w:jc w:val="center"/>
            </w:pPr>
            <w:r>
              <w:t>2,5</w:t>
            </w:r>
          </w:p>
        </w:tc>
        <w:tc>
          <w:tcPr>
            <w:tcW w:w="907" w:type="pct"/>
            <w:tcBorders>
              <w:top w:val="single" w:sz="12" w:space="0" w:color="auto"/>
              <w:bottom w:val="single" w:sz="4" w:space="0" w:color="auto"/>
            </w:tcBorders>
          </w:tcPr>
          <w:p w:rsidR="007B02FA" w:rsidRDefault="007B02FA" w:rsidP="007B02FA">
            <w:pPr>
              <w:pStyle w:val="a6"/>
              <w:ind w:firstLine="0"/>
              <w:jc w:val="center"/>
            </w:pPr>
          </w:p>
          <w:p w:rsidR="007B02FA" w:rsidRDefault="007B02FA" w:rsidP="007B02FA">
            <w:pPr>
              <w:pStyle w:val="a6"/>
              <w:ind w:firstLine="0"/>
              <w:jc w:val="center"/>
            </w:pPr>
            <w:r>
              <w:t>2,1</w:t>
            </w:r>
          </w:p>
        </w:tc>
        <w:tc>
          <w:tcPr>
            <w:tcW w:w="907" w:type="pct"/>
            <w:tcBorders>
              <w:top w:val="single" w:sz="12" w:space="0" w:color="auto"/>
              <w:bottom w:val="single" w:sz="4" w:space="0" w:color="auto"/>
              <w:right w:val="single" w:sz="12" w:space="0" w:color="auto"/>
            </w:tcBorders>
          </w:tcPr>
          <w:p w:rsidR="007B02FA" w:rsidRDefault="007B02FA" w:rsidP="007B02FA">
            <w:pPr>
              <w:pStyle w:val="a6"/>
              <w:ind w:firstLine="0"/>
              <w:jc w:val="center"/>
            </w:pPr>
          </w:p>
          <w:p w:rsidR="007B02FA" w:rsidRDefault="007B02FA" w:rsidP="007B02FA">
            <w:pPr>
              <w:pStyle w:val="a6"/>
              <w:ind w:firstLine="0"/>
              <w:jc w:val="center"/>
            </w:pPr>
            <w:r>
              <w:t>1,8</w:t>
            </w:r>
          </w:p>
        </w:tc>
      </w:tr>
      <w:tr w:rsidR="007B02FA" w:rsidTr="007B02FA">
        <w:trPr>
          <w:trHeight w:val="167"/>
        </w:trPr>
        <w:tc>
          <w:tcPr>
            <w:tcW w:w="2279" w:type="pct"/>
            <w:tcBorders>
              <w:top w:val="single" w:sz="4" w:space="0" w:color="auto"/>
              <w:left w:val="single" w:sz="12" w:space="0" w:color="auto"/>
              <w:bottom w:val="single" w:sz="12" w:space="0" w:color="auto"/>
              <w:right w:val="single" w:sz="12" w:space="0" w:color="auto"/>
            </w:tcBorders>
          </w:tcPr>
          <w:p w:rsidR="007B02FA" w:rsidRDefault="007B02FA" w:rsidP="007B02FA">
            <w:pPr>
              <w:pStyle w:val="a6"/>
              <w:tabs>
                <w:tab w:val="left" w:pos="459"/>
              </w:tabs>
              <w:ind w:firstLine="284"/>
            </w:pPr>
            <w:r>
              <w:t>алюминиевые</w:t>
            </w:r>
          </w:p>
        </w:tc>
        <w:tc>
          <w:tcPr>
            <w:tcW w:w="907" w:type="pct"/>
            <w:tcBorders>
              <w:top w:val="single" w:sz="4" w:space="0" w:color="auto"/>
              <w:left w:val="single" w:sz="12" w:space="0" w:color="auto"/>
              <w:bottom w:val="single" w:sz="12" w:space="0" w:color="auto"/>
            </w:tcBorders>
          </w:tcPr>
          <w:p w:rsidR="007B02FA" w:rsidRDefault="007B02FA" w:rsidP="007B02FA">
            <w:pPr>
              <w:pStyle w:val="a6"/>
              <w:ind w:firstLine="0"/>
              <w:jc w:val="center"/>
            </w:pPr>
            <w:r>
              <w:t>1,3</w:t>
            </w:r>
          </w:p>
        </w:tc>
        <w:tc>
          <w:tcPr>
            <w:tcW w:w="907" w:type="pct"/>
            <w:tcBorders>
              <w:top w:val="single" w:sz="4" w:space="0" w:color="auto"/>
              <w:bottom w:val="single" w:sz="12" w:space="0" w:color="auto"/>
            </w:tcBorders>
          </w:tcPr>
          <w:p w:rsidR="007B02FA" w:rsidRDefault="007B02FA" w:rsidP="007B02FA">
            <w:pPr>
              <w:pStyle w:val="a6"/>
              <w:ind w:firstLine="0"/>
              <w:jc w:val="center"/>
            </w:pPr>
            <w:r>
              <w:t>1,1</w:t>
            </w:r>
          </w:p>
        </w:tc>
        <w:tc>
          <w:tcPr>
            <w:tcW w:w="907" w:type="pct"/>
            <w:tcBorders>
              <w:top w:val="single" w:sz="4" w:space="0" w:color="auto"/>
              <w:bottom w:val="single" w:sz="12" w:space="0" w:color="auto"/>
              <w:right w:val="single" w:sz="12" w:space="0" w:color="auto"/>
            </w:tcBorders>
          </w:tcPr>
          <w:p w:rsidR="007B02FA" w:rsidRDefault="007B02FA" w:rsidP="007B02FA">
            <w:pPr>
              <w:pStyle w:val="a6"/>
              <w:ind w:firstLine="0"/>
              <w:jc w:val="center"/>
            </w:pPr>
            <w:r>
              <w:t>1,0</w:t>
            </w:r>
          </w:p>
        </w:tc>
      </w:tr>
      <w:tr w:rsidR="007B02FA" w:rsidTr="007B02FA">
        <w:trPr>
          <w:trHeight w:val="1050"/>
        </w:trPr>
        <w:tc>
          <w:tcPr>
            <w:tcW w:w="2279" w:type="pct"/>
            <w:tcBorders>
              <w:top w:val="single" w:sz="12" w:space="0" w:color="auto"/>
              <w:left w:val="single" w:sz="12" w:space="0" w:color="auto"/>
              <w:bottom w:val="single" w:sz="4" w:space="0" w:color="auto"/>
              <w:right w:val="single" w:sz="12" w:space="0" w:color="auto"/>
            </w:tcBorders>
          </w:tcPr>
          <w:p w:rsidR="007B02FA" w:rsidRDefault="007B02FA" w:rsidP="007B02FA">
            <w:pPr>
              <w:pStyle w:val="a6"/>
              <w:ind w:firstLine="0"/>
            </w:pPr>
            <w:r>
              <w:t>Кабели с бумажной и провода с резиновой и поливинилхлоридной изоляцией с жилами:</w:t>
            </w:r>
          </w:p>
          <w:p w:rsidR="007B02FA" w:rsidRDefault="007B02FA" w:rsidP="007B02FA">
            <w:pPr>
              <w:pStyle w:val="a6"/>
              <w:ind w:firstLine="284"/>
            </w:pPr>
            <w:r>
              <w:t>медными</w:t>
            </w:r>
          </w:p>
        </w:tc>
        <w:tc>
          <w:tcPr>
            <w:tcW w:w="907" w:type="pct"/>
            <w:tcBorders>
              <w:top w:val="single" w:sz="12" w:space="0" w:color="auto"/>
              <w:left w:val="single" w:sz="12" w:space="0" w:color="auto"/>
              <w:bottom w:val="single" w:sz="4" w:space="0" w:color="auto"/>
            </w:tcBorders>
          </w:tcPr>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r>
              <w:t>3,0</w:t>
            </w:r>
          </w:p>
        </w:tc>
        <w:tc>
          <w:tcPr>
            <w:tcW w:w="907" w:type="pct"/>
            <w:tcBorders>
              <w:top w:val="single" w:sz="12" w:space="0" w:color="auto"/>
              <w:bottom w:val="single" w:sz="4" w:space="0" w:color="auto"/>
            </w:tcBorders>
          </w:tcPr>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r>
              <w:t>2,5</w:t>
            </w:r>
          </w:p>
        </w:tc>
        <w:tc>
          <w:tcPr>
            <w:tcW w:w="907" w:type="pct"/>
            <w:tcBorders>
              <w:top w:val="single" w:sz="12" w:space="0" w:color="auto"/>
              <w:bottom w:val="single" w:sz="4" w:space="0" w:color="auto"/>
              <w:right w:val="single" w:sz="12" w:space="0" w:color="auto"/>
            </w:tcBorders>
          </w:tcPr>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r>
              <w:t>2,0</w:t>
            </w:r>
          </w:p>
        </w:tc>
      </w:tr>
      <w:tr w:rsidR="007B02FA" w:rsidTr="007B02FA">
        <w:trPr>
          <w:trHeight w:val="160"/>
        </w:trPr>
        <w:tc>
          <w:tcPr>
            <w:tcW w:w="2279" w:type="pct"/>
            <w:tcBorders>
              <w:top w:val="single" w:sz="4" w:space="0" w:color="auto"/>
              <w:left w:val="single" w:sz="12" w:space="0" w:color="auto"/>
              <w:bottom w:val="single" w:sz="12" w:space="0" w:color="auto"/>
              <w:right w:val="single" w:sz="12" w:space="0" w:color="auto"/>
            </w:tcBorders>
          </w:tcPr>
          <w:p w:rsidR="007B02FA" w:rsidRDefault="007B02FA" w:rsidP="007B02FA">
            <w:pPr>
              <w:pStyle w:val="a6"/>
              <w:ind w:firstLine="284"/>
            </w:pPr>
            <w:r>
              <w:t>алюминиевыми</w:t>
            </w:r>
          </w:p>
        </w:tc>
        <w:tc>
          <w:tcPr>
            <w:tcW w:w="907" w:type="pct"/>
            <w:tcBorders>
              <w:top w:val="single" w:sz="4" w:space="0" w:color="auto"/>
              <w:left w:val="single" w:sz="12" w:space="0" w:color="auto"/>
              <w:bottom w:val="single" w:sz="12" w:space="0" w:color="auto"/>
            </w:tcBorders>
          </w:tcPr>
          <w:p w:rsidR="007B02FA" w:rsidRDefault="007B02FA" w:rsidP="007B02FA">
            <w:pPr>
              <w:pStyle w:val="a6"/>
              <w:ind w:firstLine="0"/>
              <w:jc w:val="center"/>
            </w:pPr>
            <w:r>
              <w:t>1,6</w:t>
            </w:r>
          </w:p>
        </w:tc>
        <w:tc>
          <w:tcPr>
            <w:tcW w:w="907" w:type="pct"/>
            <w:tcBorders>
              <w:top w:val="single" w:sz="4" w:space="0" w:color="auto"/>
              <w:bottom w:val="single" w:sz="12" w:space="0" w:color="auto"/>
            </w:tcBorders>
          </w:tcPr>
          <w:p w:rsidR="007B02FA" w:rsidRDefault="007B02FA" w:rsidP="007B02FA">
            <w:pPr>
              <w:pStyle w:val="a6"/>
              <w:ind w:firstLine="0"/>
              <w:jc w:val="center"/>
            </w:pPr>
            <w:r>
              <w:t>1,4</w:t>
            </w:r>
          </w:p>
        </w:tc>
        <w:tc>
          <w:tcPr>
            <w:tcW w:w="907" w:type="pct"/>
            <w:tcBorders>
              <w:top w:val="single" w:sz="4" w:space="0" w:color="auto"/>
              <w:bottom w:val="single" w:sz="12" w:space="0" w:color="auto"/>
              <w:right w:val="single" w:sz="12" w:space="0" w:color="auto"/>
            </w:tcBorders>
          </w:tcPr>
          <w:p w:rsidR="007B02FA" w:rsidRDefault="007B02FA" w:rsidP="007B02FA">
            <w:pPr>
              <w:pStyle w:val="a6"/>
              <w:ind w:firstLine="0"/>
              <w:jc w:val="center"/>
            </w:pPr>
            <w:r>
              <w:t>1,2</w:t>
            </w:r>
          </w:p>
        </w:tc>
      </w:tr>
      <w:tr w:rsidR="007B02FA" w:rsidTr="007B02FA">
        <w:trPr>
          <w:trHeight w:val="795"/>
        </w:trPr>
        <w:tc>
          <w:tcPr>
            <w:tcW w:w="2279" w:type="pct"/>
            <w:tcBorders>
              <w:top w:val="single" w:sz="12" w:space="0" w:color="auto"/>
              <w:left w:val="single" w:sz="12" w:space="0" w:color="auto"/>
              <w:bottom w:val="single" w:sz="4" w:space="0" w:color="auto"/>
              <w:right w:val="single" w:sz="12" w:space="0" w:color="auto"/>
            </w:tcBorders>
          </w:tcPr>
          <w:p w:rsidR="007B02FA" w:rsidRDefault="007B02FA" w:rsidP="007B02FA">
            <w:pPr>
              <w:pStyle w:val="a6"/>
              <w:ind w:firstLine="0"/>
            </w:pPr>
            <w:r>
              <w:t>Кабели с резиновой и пластмассовой изоляцией с жилами:</w:t>
            </w:r>
          </w:p>
          <w:p w:rsidR="007B02FA" w:rsidRDefault="007B02FA" w:rsidP="007B02FA">
            <w:pPr>
              <w:pStyle w:val="a6"/>
              <w:ind w:firstLine="284"/>
            </w:pPr>
            <w:r>
              <w:t>медными</w:t>
            </w:r>
          </w:p>
        </w:tc>
        <w:tc>
          <w:tcPr>
            <w:tcW w:w="907" w:type="pct"/>
            <w:tcBorders>
              <w:top w:val="single" w:sz="12" w:space="0" w:color="auto"/>
              <w:left w:val="single" w:sz="12" w:space="0" w:color="auto"/>
              <w:bottom w:val="single" w:sz="4" w:space="0" w:color="auto"/>
            </w:tcBorders>
          </w:tcPr>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r>
              <w:t>3,5</w:t>
            </w:r>
          </w:p>
        </w:tc>
        <w:tc>
          <w:tcPr>
            <w:tcW w:w="907" w:type="pct"/>
            <w:tcBorders>
              <w:top w:val="single" w:sz="12" w:space="0" w:color="auto"/>
              <w:bottom w:val="single" w:sz="4" w:space="0" w:color="auto"/>
            </w:tcBorders>
          </w:tcPr>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r>
              <w:t>3,1</w:t>
            </w:r>
          </w:p>
        </w:tc>
        <w:tc>
          <w:tcPr>
            <w:tcW w:w="907" w:type="pct"/>
            <w:tcBorders>
              <w:top w:val="single" w:sz="12" w:space="0" w:color="auto"/>
              <w:bottom w:val="single" w:sz="4" w:space="0" w:color="auto"/>
              <w:right w:val="single" w:sz="12" w:space="0" w:color="auto"/>
            </w:tcBorders>
          </w:tcPr>
          <w:p w:rsidR="007B02FA" w:rsidRDefault="007B02FA" w:rsidP="007B02FA">
            <w:pPr>
              <w:pStyle w:val="a6"/>
              <w:ind w:firstLine="0"/>
              <w:jc w:val="center"/>
            </w:pPr>
          </w:p>
          <w:p w:rsidR="007B02FA" w:rsidRDefault="007B02FA" w:rsidP="007B02FA">
            <w:pPr>
              <w:pStyle w:val="a6"/>
              <w:ind w:firstLine="0"/>
              <w:jc w:val="center"/>
            </w:pPr>
          </w:p>
          <w:p w:rsidR="007B02FA" w:rsidRDefault="007B02FA" w:rsidP="007B02FA">
            <w:pPr>
              <w:pStyle w:val="a6"/>
              <w:ind w:firstLine="0"/>
              <w:jc w:val="center"/>
            </w:pPr>
            <w:r>
              <w:t>2,7</w:t>
            </w:r>
          </w:p>
        </w:tc>
      </w:tr>
      <w:tr w:rsidR="007B02FA" w:rsidTr="007B02FA">
        <w:trPr>
          <w:trHeight w:val="148"/>
        </w:trPr>
        <w:tc>
          <w:tcPr>
            <w:tcW w:w="2279" w:type="pct"/>
            <w:tcBorders>
              <w:top w:val="single" w:sz="4" w:space="0" w:color="auto"/>
              <w:left w:val="single" w:sz="12" w:space="0" w:color="auto"/>
              <w:bottom w:val="single" w:sz="12" w:space="0" w:color="auto"/>
              <w:right w:val="single" w:sz="12" w:space="0" w:color="auto"/>
            </w:tcBorders>
          </w:tcPr>
          <w:p w:rsidR="007B02FA" w:rsidRDefault="007B02FA" w:rsidP="007B02FA">
            <w:pPr>
              <w:pStyle w:val="a6"/>
              <w:ind w:firstLine="284"/>
            </w:pPr>
            <w:r>
              <w:t>алюминиевыми</w:t>
            </w:r>
          </w:p>
        </w:tc>
        <w:tc>
          <w:tcPr>
            <w:tcW w:w="907" w:type="pct"/>
            <w:tcBorders>
              <w:top w:val="single" w:sz="4" w:space="0" w:color="auto"/>
              <w:left w:val="single" w:sz="12" w:space="0" w:color="auto"/>
              <w:bottom w:val="single" w:sz="12" w:space="0" w:color="auto"/>
            </w:tcBorders>
          </w:tcPr>
          <w:p w:rsidR="007B02FA" w:rsidRDefault="007B02FA" w:rsidP="007B02FA">
            <w:pPr>
              <w:pStyle w:val="a6"/>
              <w:ind w:firstLine="0"/>
              <w:jc w:val="center"/>
            </w:pPr>
            <w:r>
              <w:t>1,9</w:t>
            </w:r>
          </w:p>
        </w:tc>
        <w:tc>
          <w:tcPr>
            <w:tcW w:w="907" w:type="pct"/>
            <w:tcBorders>
              <w:top w:val="single" w:sz="4" w:space="0" w:color="auto"/>
              <w:bottom w:val="single" w:sz="12" w:space="0" w:color="auto"/>
            </w:tcBorders>
          </w:tcPr>
          <w:p w:rsidR="007B02FA" w:rsidRDefault="007B02FA" w:rsidP="007B02FA">
            <w:pPr>
              <w:pStyle w:val="a6"/>
              <w:ind w:firstLine="0"/>
              <w:jc w:val="center"/>
            </w:pPr>
            <w:r>
              <w:t>1,7</w:t>
            </w:r>
          </w:p>
        </w:tc>
        <w:tc>
          <w:tcPr>
            <w:tcW w:w="907" w:type="pct"/>
            <w:tcBorders>
              <w:top w:val="single" w:sz="4" w:space="0" w:color="auto"/>
              <w:bottom w:val="single" w:sz="12" w:space="0" w:color="auto"/>
              <w:right w:val="single" w:sz="12" w:space="0" w:color="auto"/>
            </w:tcBorders>
          </w:tcPr>
          <w:p w:rsidR="007B02FA" w:rsidRDefault="007B02FA" w:rsidP="007B02FA">
            <w:pPr>
              <w:pStyle w:val="a6"/>
              <w:ind w:firstLine="0"/>
              <w:jc w:val="center"/>
            </w:pPr>
            <w:r>
              <w:t>1,6</w:t>
            </w:r>
          </w:p>
        </w:tc>
      </w:tr>
    </w:tbl>
    <w:p w:rsidR="007B02FA" w:rsidRDefault="007B02FA" w:rsidP="007B02FA">
      <w:pPr>
        <w:pStyle w:val="a6"/>
        <w:ind w:firstLine="0"/>
        <w:rPr>
          <w:sz w:val="16"/>
          <w:szCs w:val="16"/>
        </w:rPr>
      </w:pPr>
    </w:p>
    <w:p w:rsidR="007B02FA" w:rsidRDefault="007B02FA" w:rsidP="00DC57BA">
      <w:pPr>
        <w:pStyle w:val="a6"/>
        <w:numPr>
          <w:ilvl w:val="0"/>
          <w:numId w:val="28"/>
        </w:numPr>
        <w:ind w:left="568" w:hanging="284"/>
        <w:jc w:val="both"/>
      </w:pPr>
      <w:r>
        <w:t>определяется экономически целесообразное сечение по формуле:</w:t>
      </w:r>
    </w:p>
    <w:p w:rsidR="007B02FA" w:rsidRPr="000A7DE7" w:rsidRDefault="007B02FA" w:rsidP="007B02FA">
      <w:pPr>
        <w:pStyle w:val="a6"/>
        <w:ind w:firstLine="0"/>
        <w:rPr>
          <w:sz w:val="16"/>
          <w:szCs w:val="16"/>
        </w:rPr>
      </w:pPr>
    </w:p>
    <w:p w:rsidR="007B02FA" w:rsidRPr="0046582E" w:rsidRDefault="00AF5E36" w:rsidP="007B02FA">
      <w:pPr>
        <w:pStyle w:val="a6"/>
        <w:ind w:firstLine="0"/>
        <w:rPr>
          <w:lang w:val="en-US"/>
          <w:oMath/>
        </w:rPr>
      </w:pPr>
      <m:oMathPara>
        <m:oMath>
          <m:sSub>
            <m:sSubPr>
              <m:ctrlPr>
                <w:rPr>
                  <w:rFonts w:ascii="Cambria Math" w:hAnsi="Cambria Math"/>
                </w:rPr>
              </m:ctrlPr>
            </m:sSubPr>
            <m:e>
              <m:r>
                <m:rPr>
                  <m:nor/>
                </m:rPr>
                <w:rPr>
                  <w:lang w:val="en-US"/>
                </w:rPr>
                <m:t>S</m:t>
              </m:r>
            </m:e>
            <m:sub>
              <m:r>
                <m:rPr>
                  <m:nor/>
                </m:rPr>
                <m:t>эк</m:t>
              </m:r>
            </m:sub>
          </m:sSub>
          <m:r>
            <m:rPr>
              <m:nor/>
            </m:rPr>
            <w:rPr>
              <w:lang w:val="en-US"/>
            </w:rPr>
            <m:t>=</m:t>
          </m:r>
          <m:f>
            <m:fPr>
              <m:ctrlPr>
                <w:rPr>
                  <w:rFonts w:ascii="Cambria Math" w:hAnsi="Cambria Math"/>
                </w:rPr>
              </m:ctrlPr>
            </m:fPr>
            <m:num>
              <m:sSub>
                <m:sSubPr>
                  <m:ctrlPr>
                    <w:rPr>
                      <w:rFonts w:ascii="Cambria Math" w:hAnsi="Cambria Math"/>
                    </w:rPr>
                  </m:ctrlPr>
                </m:sSubPr>
                <m:e>
                  <m:r>
                    <m:rPr>
                      <m:nor/>
                    </m:rPr>
                    <w:rPr>
                      <w:lang w:val="en-US"/>
                    </w:rPr>
                    <m:t>I</m:t>
                  </m:r>
                </m:e>
                <m:sub>
                  <m:r>
                    <m:rPr>
                      <m:nor/>
                    </m:rPr>
                    <m:t>норм</m:t>
                  </m:r>
                </m:sub>
              </m:sSub>
            </m:num>
            <m:den>
              <m:sSub>
                <m:sSubPr>
                  <m:ctrlPr>
                    <w:rPr>
                      <w:rFonts w:ascii="Cambria Math" w:hAnsi="Cambria Math"/>
                      <w:lang w:val="en-US"/>
                    </w:rPr>
                  </m:ctrlPr>
                </m:sSubPr>
                <m:e>
                  <m:r>
                    <m:rPr>
                      <m:nor/>
                    </m:rPr>
                    <w:rPr>
                      <w:lang w:val="en-US"/>
                    </w:rPr>
                    <m:t>j</m:t>
                  </m:r>
                </m:e>
                <m:sub>
                  <m:r>
                    <m:rPr>
                      <m:nor/>
                    </m:rPr>
                    <m:t>эк</m:t>
                  </m:r>
                </m:sub>
              </m:sSub>
            </m:den>
          </m:f>
        </m:oMath>
      </m:oMathPara>
    </w:p>
    <w:p w:rsidR="007B02FA" w:rsidRPr="0046582E" w:rsidRDefault="007B02FA" w:rsidP="007B02FA">
      <w:pPr>
        <w:pStyle w:val="a6"/>
        <w:ind w:firstLine="0"/>
        <w:rPr>
          <w:sz w:val="16"/>
          <w:szCs w:val="16"/>
          <w:lang w:val="en-US"/>
        </w:rPr>
      </w:pPr>
    </w:p>
    <w:p w:rsidR="007B02FA" w:rsidRPr="0046582E" w:rsidRDefault="00AF5E36" w:rsidP="007B02FA">
      <w:pPr>
        <w:pStyle w:val="a6"/>
        <w:ind w:firstLine="0"/>
        <w:rPr>
          <w:oMath/>
        </w:rPr>
      </w:pPr>
      <m:oMathPara>
        <m:oMath>
          <m:sSub>
            <m:sSubPr>
              <m:ctrlPr>
                <w:rPr>
                  <w:rFonts w:ascii="Cambria Math" w:hAnsi="Cambria Math"/>
                </w:rPr>
              </m:ctrlPr>
            </m:sSubPr>
            <m:e>
              <m:r>
                <m:rPr>
                  <m:nor/>
                </m:rPr>
                <w:rPr>
                  <w:lang w:val="en-US"/>
                </w:rPr>
                <m:t>S</m:t>
              </m:r>
            </m:e>
            <m:sub>
              <m:r>
                <m:rPr>
                  <m:nor/>
                </m:rPr>
                <m:t>эк</m:t>
              </m:r>
            </m:sub>
          </m:sSub>
          <m:r>
            <m:rPr>
              <m:nor/>
            </m:rPr>
            <m:t>=</m:t>
          </m:r>
          <m:f>
            <m:fPr>
              <m:ctrlPr>
                <w:rPr>
                  <w:rFonts w:ascii="Cambria Math" w:hAnsi="Cambria Math"/>
                </w:rPr>
              </m:ctrlPr>
            </m:fPr>
            <m:num>
              <m:r>
                <m:rPr>
                  <m:nor/>
                </m:rPr>
                <m:t>16,17</m:t>
              </m:r>
            </m:num>
            <m:den>
              <m:r>
                <m:rPr>
                  <m:nor/>
                </m:rPr>
                <m:t>1,2</m:t>
              </m:r>
            </m:den>
          </m:f>
          <m:r>
            <m:rPr>
              <m:nor/>
            </m:rPr>
            <m:t xml:space="preserve">=13,48 </m:t>
          </m:r>
          <m:sSup>
            <m:sSupPr>
              <m:ctrlPr>
                <w:rPr>
                  <w:rFonts w:ascii="Cambria Math" w:hAnsi="Cambria Math"/>
                </w:rPr>
              </m:ctrlPr>
            </m:sSupPr>
            <m:e>
              <m:r>
                <m:rPr>
                  <m:nor/>
                </m:rPr>
                <m:t>мм</m:t>
              </m:r>
            </m:e>
            <m:sup>
              <m:r>
                <m:rPr>
                  <m:nor/>
                </m:rPr>
                <m:t>2</m:t>
              </m:r>
            </m:sup>
          </m:sSup>
        </m:oMath>
      </m:oMathPara>
    </w:p>
    <w:p w:rsidR="007B02FA" w:rsidRPr="00416879" w:rsidRDefault="007B02FA" w:rsidP="007B02FA">
      <w:pPr>
        <w:pStyle w:val="a6"/>
        <w:ind w:firstLine="0"/>
        <w:rPr>
          <w:sz w:val="16"/>
        </w:rPr>
      </w:pPr>
    </w:p>
    <w:p w:rsidR="007B02FA" w:rsidRDefault="007B02FA" w:rsidP="007B02FA">
      <w:pPr>
        <w:pStyle w:val="a6"/>
        <w:ind w:left="567" w:firstLine="851"/>
      </w:pPr>
      <w:r>
        <w:t xml:space="preserve">Полученное сечение округляется до ближайшего стандартного значения (разрешается в меньшую сторону). Принимается </w:t>
      </w:r>
      <m:oMath>
        <m:sSub>
          <m:sSubPr>
            <m:ctrlPr>
              <w:rPr>
                <w:rFonts w:ascii="Cambria Math" w:hAnsi="Cambria Math"/>
              </w:rPr>
            </m:ctrlPr>
          </m:sSubPr>
          <m:e>
            <m:r>
              <m:rPr>
                <m:nor/>
              </m:rPr>
              <w:rPr>
                <w:lang w:val="en-US"/>
              </w:rPr>
              <m:t>S</m:t>
            </m:r>
          </m:e>
          <m:sub>
            <m:r>
              <m:rPr>
                <m:nor/>
              </m:rPr>
              <m:t>эк</m:t>
            </m:r>
          </m:sub>
        </m:sSub>
        <m:r>
          <m:rPr>
            <m:nor/>
          </m:rPr>
          <m:t xml:space="preserve">=16 </m:t>
        </m:r>
        <m:sSup>
          <m:sSupPr>
            <m:ctrlPr>
              <w:rPr>
                <w:rFonts w:ascii="Cambria Math" w:hAnsi="Cambria Math"/>
              </w:rPr>
            </m:ctrlPr>
          </m:sSupPr>
          <m:e>
            <m:r>
              <m:rPr>
                <m:nor/>
              </m:rPr>
              <m:t>мм</m:t>
            </m:r>
          </m:e>
          <m:sup>
            <m:r>
              <m:rPr>
                <m:nor/>
              </m:rPr>
              <m:t>2</m:t>
            </m:r>
          </m:sup>
        </m:sSup>
      </m:oMath>
      <w:r>
        <w:t>.</w:t>
      </w:r>
    </w:p>
    <w:p w:rsidR="007B02FA" w:rsidRPr="00F54BE9" w:rsidRDefault="007B02FA" w:rsidP="007B02FA">
      <w:pPr>
        <w:pStyle w:val="a6"/>
        <w:ind w:firstLine="0"/>
        <w:rPr>
          <w:sz w:val="12"/>
          <w:szCs w:val="16"/>
        </w:rPr>
      </w:pPr>
    </w:p>
    <w:p w:rsidR="007B02FA" w:rsidRDefault="007B02FA" w:rsidP="00DC57BA">
      <w:pPr>
        <w:pStyle w:val="a6"/>
        <w:numPr>
          <w:ilvl w:val="0"/>
          <w:numId w:val="32"/>
        </w:numPr>
        <w:ind w:left="284" w:hanging="284"/>
        <w:jc w:val="both"/>
      </w:pPr>
      <w:r>
        <w:t>Выбор кабеля по нагреву рабочим током.</w:t>
      </w:r>
    </w:p>
    <w:p w:rsidR="007B02FA" w:rsidRDefault="007B02FA" w:rsidP="007B02FA">
      <w:pPr>
        <w:pStyle w:val="a6"/>
        <w:ind w:firstLine="851"/>
      </w:pPr>
      <w:r>
        <w:t>Принятое экономически целесообразное сечение кабеля проверяется по нагреву рабочим током в послеаварийном режиме (например, после отключения одной из параллельных линий).</w:t>
      </w:r>
    </w:p>
    <w:p w:rsidR="007B02FA" w:rsidRDefault="007B02FA" w:rsidP="00DC57BA">
      <w:pPr>
        <w:pStyle w:val="a6"/>
        <w:numPr>
          <w:ilvl w:val="0"/>
          <w:numId w:val="28"/>
        </w:numPr>
        <w:ind w:left="568" w:hanging="284"/>
        <w:jc w:val="both"/>
      </w:pPr>
      <w:r>
        <w:t xml:space="preserve">определяется допустимая температура нагрева жил кабеля по таблице 18. Принимается </w:t>
      </w:r>
      <m:oMath>
        <m:sSub>
          <m:sSubPr>
            <m:ctrlPr>
              <w:rPr>
                <w:rFonts w:ascii="Cambria Math" w:hAnsi="Cambria Math"/>
                <w:i/>
              </w:rPr>
            </m:ctrlPr>
          </m:sSubPr>
          <m:e>
            <m:r>
              <w:rPr>
                <w:rFonts w:ascii="Cambria Math" w:hAnsi="Cambria Math"/>
                <w:lang w:val="en-US"/>
              </w:rPr>
              <m:t>t</m:t>
            </m:r>
          </m:e>
          <m:sub>
            <m:r>
              <w:rPr>
                <w:rFonts w:ascii="Cambria Math" w:hAnsi="Cambria Math"/>
              </w:rPr>
              <m:t>доп.жил</m:t>
            </m:r>
          </m:sub>
        </m:sSub>
        <m:r>
          <w:rPr>
            <w:rFonts w:ascii="Cambria Math" w:hAnsi="Cambria Math"/>
          </w:rPr>
          <m:t>=</m:t>
        </m:r>
        <m:r>
          <m:rPr>
            <m:nor/>
          </m:rPr>
          <m:t xml:space="preserve">60 </m:t>
        </m:r>
        <m:r>
          <m:rPr>
            <m:nor/>
          </m:rPr>
          <w:rPr>
            <w:rFonts w:ascii="Cambria Math" w:hAnsi="Cambria Math"/>
          </w:rPr>
          <m:t>℃</m:t>
        </m:r>
      </m:oMath>
      <w:r>
        <w:t>.</w:t>
      </w:r>
    </w:p>
    <w:p w:rsidR="007B02FA" w:rsidRDefault="007B02FA" w:rsidP="00DC57BA">
      <w:pPr>
        <w:pStyle w:val="a6"/>
        <w:numPr>
          <w:ilvl w:val="0"/>
          <w:numId w:val="28"/>
        </w:numPr>
        <w:ind w:left="568" w:hanging="284"/>
        <w:jc w:val="both"/>
      </w:pPr>
      <w:r>
        <w:t xml:space="preserve">определяется поправочный температурный коэффициент </w:t>
      </w:r>
      <m:oMath>
        <m:sSub>
          <m:sSubPr>
            <m:ctrlPr>
              <w:rPr>
                <w:rFonts w:ascii="Cambria Math" w:hAnsi="Cambria Math"/>
                <w:i/>
              </w:rPr>
            </m:ctrlPr>
          </m:sSubPr>
          <m:e>
            <m:r>
              <w:rPr>
                <w:rFonts w:ascii="Cambria Math" w:hAnsi="Cambria Math"/>
              </w:rPr>
              <m:t>к</m:t>
            </m:r>
          </m:e>
          <m:sub>
            <m:r>
              <w:rPr>
                <w:rFonts w:ascii="Cambria Math" w:hAnsi="Cambria Math"/>
              </w:rPr>
              <m:t>т</m:t>
            </m:r>
          </m:sub>
        </m:sSub>
      </m:oMath>
      <w:r>
        <w:t xml:space="preserve"> по таблице 19 для следующих условий:</w:t>
      </w:r>
    </w:p>
    <w:p w:rsidR="007B02FA" w:rsidRDefault="007B02FA" w:rsidP="00DC57BA">
      <w:pPr>
        <w:pStyle w:val="a6"/>
        <w:numPr>
          <w:ilvl w:val="0"/>
          <w:numId w:val="33"/>
        </w:numPr>
        <w:ind w:left="1135" w:hanging="284"/>
        <w:jc w:val="both"/>
      </w:pPr>
      <w:r>
        <w:t xml:space="preserve">расчетная температура среды </w:t>
      </w:r>
      <m:oMath>
        <m:sSub>
          <m:sSubPr>
            <m:ctrlPr>
              <w:rPr>
                <w:rFonts w:ascii="Cambria Math" w:hAnsi="Cambria Math"/>
                <w:i/>
              </w:rPr>
            </m:ctrlPr>
          </m:sSubPr>
          <m:e>
            <m:r>
              <w:rPr>
                <w:rFonts w:ascii="Cambria Math" w:hAnsi="Cambria Math"/>
                <w:lang w:val="en-US"/>
              </w:rPr>
              <m:t>t</m:t>
            </m:r>
          </m:e>
          <m:sub>
            <m:r>
              <w:rPr>
                <w:rFonts w:ascii="Cambria Math" w:hAnsi="Cambria Math"/>
              </w:rPr>
              <m:t>расч.</m:t>
            </m:r>
          </m:sub>
        </m:sSub>
        <m:r>
          <w:rPr>
            <w:rFonts w:ascii="Cambria Math" w:hAnsi="Cambria Math"/>
          </w:rPr>
          <m:t>=</m:t>
        </m:r>
        <m:r>
          <m:rPr>
            <m:nor/>
          </m:rPr>
          <m:t xml:space="preserve">15 </m:t>
        </m:r>
        <m:r>
          <m:rPr>
            <m:nor/>
          </m:rPr>
          <w:rPr>
            <w:rFonts w:ascii="Cambria Math" w:hAnsi="Cambria Math"/>
          </w:rPr>
          <m:t>℃</m:t>
        </m:r>
      </m:oMath>
      <w:r>
        <w:t>;</w:t>
      </w:r>
    </w:p>
    <w:p w:rsidR="007B02FA" w:rsidRDefault="007B02FA" w:rsidP="00DC57BA">
      <w:pPr>
        <w:pStyle w:val="a6"/>
        <w:numPr>
          <w:ilvl w:val="0"/>
          <w:numId w:val="33"/>
        </w:numPr>
        <w:ind w:left="1135" w:hanging="284"/>
        <w:jc w:val="both"/>
      </w:pPr>
      <w:r>
        <w:t xml:space="preserve">фактическая температура окружающей среды </w:t>
      </w:r>
      <m:oMath>
        <m:sSub>
          <m:sSubPr>
            <m:ctrlPr>
              <w:rPr>
                <w:rFonts w:ascii="Cambria Math" w:hAnsi="Cambria Math"/>
                <w:i/>
              </w:rPr>
            </m:ctrlPr>
          </m:sSubPr>
          <m:e>
            <m:r>
              <w:rPr>
                <w:rFonts w:ascii="Cambria Math" w:hAnsi="Cambria Math"/>
                <w:lang w:val="en-US"/>
              </w:rPr>
              <m:t>t</m:t>
            </m:r>
          </m:e>
          <m:sub>
            <m:r>
              <w:rPr>
                <w:rFonts w:ascii="Cambria Math" w:hAnsi="Cambria Math"/>
              </w:rPr>
              <m:t>факт.</m:t>
            </m:r>
          </m:sub>
        </m:sSub>
        <m:r>
          <w:rPr>
            <w:rFonts w:ascii="Cambria Math" w:hAnsi="Cambria Math"/>
          </w:rPr>
          <m:t>=</m:t>
        </m:r>
        <m:r>
          <m:rPr>
            <m:nor/>
          </m:rPr>
          <m:t xml:space="preserve">15 </m:t>
        </m:r>
        <m:r>
          <m:rPr>
            <m:nor/>
          </m:rPr>
          <w:rPr>
            <w:rFonts w:ascii="Cambria Math" w:hAnsi="Cambria Math"/>
          </w:rPr>
          <m:t>℃</m:t>
        </m:r>
      </m:oMath>
      <w:r>
        <w:t>;</w:t>
      </w:r>
    </w:p>
    <w:p w:rsidR="007B02FA" w:rsidRDefault="007B02FA" w:rsidP="00DC57BA">
      <w:pPr>
        <w:pStyle w:val="a6"/>
        <w:numPr>
          <w:ilvl w:val="0"/>
          <w:numId w:val="33"/>
        </w:numPr>
        <w:ind w:left="1135" w:hanging="284"/>
        <w:jc w:val="both"/>
      </w:pPr>
      <w:r>
        <w:t xml:space="preserve">допустимая температура нагрева жил кабеля  </w:t>
      </w:r>
      <m:oMath>
        <m:sSub>
          <m:sSubPr>
            <m:ctrlPr>
              <w:rPr>
                <w:rFonts w:ascii="Cambria Math" w:hAnsi="Cambria Math"/>
                <w:i/>
              </w:rPr>
            </m:ctrlPr>
          </m:sSubPr>
          <m:e>
            <m:r>
              <w:rPr>
                <w:rFonts w:ascii="Cambria Math" w:hAnsi="Cambria Math"/>
                <w:lang w:val="en-US"/>
              </w:rPr>
              <m:t>t</m:t>
            </m:r>
          </m:e>
          <m:sub>
            <m:r>
              <w:rPr>
                <w:rFonts w:ascii="Cambria Math" w:hAnsi="Cambria Math"/>
              </w:rPr>
              <m:t>доп.жил</m:t>
            </m:r>
          </m:sub>
        </m:sSub>
        <m:r>
          <w:rPr>
            <w:rFonts w:ascii="Cambria Math" w:hAnsi="Cambria Math"/>
          </w:rPr>
          <m:t>=</m:t>
        </m:r>
        <m:r>
          <m:rPr>
            <m:nor/>
          </m:rPr>
          <m:t xml:space="preserve">60 </m:t>
        </m:r>
        <m:r>
          <m:rPr>
            <m:nor/>
          </m:rPr>
          <w:rPr>
            <w:rFonts w:ascii="Cambria Math" w:hAnsi="Cambria Math"/>
          </w:rPr>
          <m:t>℃</m:t>
        </m:r>
      </m:oMath>
      <w:r>
        <w:t>.</w:t>
      </w:r>
    </w:p>
    <w:p w:rsidR="007B02FA" w:rsidRDefault="007B02FA" w:rsidP="007B02FA">
      <w:pPr>
        <w:pStyle w:val="a6"/>
        <w:ind w:left="567" w:firstLine="851"/>
      </w:pPr>
      <w:r>
        <w:t xml:space="preserve">Принимается </w:t>
      </w:r>
      <m:oMath>
        <m:sSub>
          <m:sSubPr>
            <m:ctrlPr>
              <w:rPr>
                <w:rFonts w:ascii="Cambria Math" w:hAnsi="Cambria Math"/>
                <w:i/>
              </w:rPr>
            </m:ctrlPr>
          </m:sSubPr>
          <m:e>
            <m:r>
              <w:rPr>
                <w:rFonts w:ascii="Cambria Math" w:hAnsi="Cambria Math"/>
              </w:rPr>
              <m:t>к</m:t>
            </m:r>
          </m:e>
          <m:sub>
            <m:r>
              <w:rPr>
                <w:rFonts w:ascii="Cambria Math" w:hAnsi="Cambria Math"/>
              </w:rPr>
              <m:t>т</m:t>
            </m:r>
          </m:sub>
        </m:sSub>
        <m:r>
          <w:rPr>
            <w:rFonts w:ascii="Cambria Math" w:hAnsi="Cambria Math"/>
          </w:rPr>
          <m:t>=</m:t>
        </m:r>
        <m:r>
          <m:rPr>
            <m:nor/>
          </m:rPr>
          <m:t>1,0</m:t>
        </m:r>
      </m:oMath>
      <w:r>
        <w:t>.</w:t>
      </w:r>
    </w:p>
    <w:p w:rsidR="007B02FA" w:rsidRPr="00D329A1" w:rsidRDefault="007B02FA" w:rsidP="007B02FA">
      <w:pPr>
        <w:pStyle w:val="a6"/>
        <w:ind w:left="567" w:firstLine="851"/>
        <w:rPr>
          <w:sz w:val="16"/>
          <w:szCs w:val="16"/>
        </w:rPr>
      </w:pPr>
    </w:p>
    <w:p w:rsidR="007B02FA" w:rsidRPr="0054232B" w:rsidRDefault="007B02FA" w:rsidP="007B02FA">
      <w:pPr>
        <w:rPr>
          <w:sz w:val="24"/>
          <w:szCs w:val="24"/>
        </w:rPr>
      </w:pPr>
      <w:r w:rsidRPr="0054232B">
        <w:rPr>
          <w:sz w:val="24"/>
          <w:szCs w:val="24"/>
        </w:rPr>
        <w:t xml:space="preserve">Таблица 18 - Допустимые температуры нагрева проводников, </w:t>
      </w:r>
      <w:r w:rsidRPr="0054232B">
        <w:rPr>
          <w:sz w:val="24"/>
          <w:szCs w:val="24"/>
          <w:vertAlign w:val="superscript"/>
        </w:rPr>
        <w:t>о</w:t>
      </w:r>
      <w:r w:rsidRPr="0054232B">
        <w:rPr>
          <w:sz w:val="24"/>
          <w:szCs w:val="24"/>
        </w:rPr>
        <w:t>С</w:t>
      </w:r>
    </w:p>
    <w:tbl>
      <w:tblPr>
        <w:tblW w:w="5000" w:type="pct"/>
        <w:tblLook w:val="0000" w:firstRow="0" w:lastRow="0" w:firstColumn="0" w:lastColumn="0" w:noHBand="0" w:noVBand="0"/>
      </w:tblPr>
      <w:tblGrid>
        <w:gridCol w:w="3367"/>
        <w:gridCol w:w="1541"/>
        <w:gridCol w:w="2062"/>
        <w:gridCol w:w="1234"/>
        <w:gridCol w:w="1651"/>
      </w:tblGrid>
      <w:tr w:rsidR="007B02FA" w:rsidRPr="0054232B" w:rsidTr="007B02FA">
        <w:trPr>
          <w:cantSplit/>
        </w:trPr>
        <w:tc>
          <w:tcPr>
            <w:tcW w:w="1709" w:type="pct"/>
            <w:vMerge w:val="restart"/>
            <w:tcBorders>
              <w:top w:val="single" w:sz="12" w:space="0" w:color="auto"/>
              <w:left w:val="single" w:sz="12" w:space="0" w:color="auto"/>
              <w:right w:val="single" w:sz="12" w:space="0" w:color="auto"/>
            </w:tcBorders>
            <w:vAlign w:val="center"/>
          </w:tcPr>
          <w:p w:rsidR="007B02FA" w:rsidRPr="0054232B" w:rsidRDefault="007B02FA" w:rsidP="007B02FA">
            <w:pPr>
              <w:jc w:val="center"/>
              <w:rPr>
                <w:sz w:val="24"/>
                <w:szCs w:val="24"/>
              </w:rPr>
            </w:pPr>
            <w:r w:rsidRPr="0054232B">
              <w:rPr>
                <w:sz w:val="24"/>
                <w:szCs w:val="24"/>
              </w:rPr>
              <w:t>Проводник</w:t>
            </w:r>
          </w:p>
          <w:p w:rsidR="007B02FA" w:rsidRPr="0054232B" w:rsidRDefault="007B02FA" w:rsidP="007B02FA">
            <w:pPr>
              <w:jc w:val="center"/>
              <w:rPr>
                <w:sz w:val="24"/>
                <w:szCs w:val="24"/>
              </w:rPr>
            </w:pPr>
            <w:r w:rsidRPr="0054232B">
              <w:rPr>
                <w:sz w:val="24"/>
                <w:szCs w:val="24"/>
              </w:rPr>
              <w:t>и его изоляция</w:t>
            </w:r>
          </w:p>
        </w:tc>
        <w:tc>
          <w:tcPr>
            <w:tcW w:w="782" w:type="pct"/>
            <w:vMerge w:val="restart"/>
            <w:tcBorders>
              <w:top w:val="single" w:sz="12" w:space="0" w:color="auto"/>
              <w:left w:val="single" w:sz="12" w:space="0" w:color="auto"/>
              <w:right w:val="single" w:sz="12" w:space="0" w:color="auto"/>
            </w:tcBorders>
            <w:vAlign w:val="center"/>
          </w:tcPr>
          <w:p w:rsidR="007B02FA" w:rsidRPr="0054232B" w:rsidRDefault="007B02FA" w:rsidP="007B02FA">
            <w:pPr>
              <w:jc w:val="center"/>
              <w:rPr>
                <w:sz w:val="24"/>
                <w:szCs w:val="24"/>
              </w:rPr>
            </w:pPr>
            <w:r w:rsidRPr="0054232B">
              <w:rPr>
                <w:sz w:val="24"/>
                <w:szCs w:val="24"/>
              </w:rPr>
              <w:t>Длительная</w:t>
            </w:r>
          </w:p>
          <w:p w:rsidR="007B02FA" w:rsidRPr="0054232B" w:rsidRDefault="007B02FA" w:rsidP="007B02FA">
            <w:pPr>
              <w:jc w:val="center"/>
              <w:rPr>
                <w:sz w:val="24"/>
                <w:szCs w:val="24"/>
              </w:rPr>
            </w:pPr>
            <w:r w:rsidRPr="0054232B">
              <w:rPr>
                <w:sz w:val="24"/>
                <w:szCs w:val="24"/>
              </w:rPr>
              <w:t>температура</w:t>
            </w:r>
          </w:p>
          <w:p w:rsidR="007B02FA" w:rsidRPr="0054232B" w:rsidRDefault="007B02FA" w:rsidP="007B02FA">
            <w:pPr>
              <w:jc w:val="center"/>
              <w:rPr>
                <w:sz w:val="24"/>
                <w:szCs w:val="24"/>
              </w:rPr>
            </w:pPr>
            <w:r w:rsidRPr="0054232B">
              <w:rPr>
                <w:sz w:val="24"/>
                <w:szCs w:val="24"/>
              </w:rPr>
              <w:t>нагрева</w:t>
            </w:r>
          </w:p>
        </w:tc>
        <w:tc>
          <w:tcPr>
            <w:tcW w:w="1046" w:type="pct"/>
            <w:vMerge w:val="restart"/>
            <w:tcBorders>
              <w:top w:val="single" w:sz="12" w:space="0" w:color="auto"/>
              <w:left w:val="single" w:sz="12" w:space="0" w:color="auto"/>
              <w:right w:val="single" w:sz="12" w:space="0" w:color="auto"/>
            </w:tcBorders>
            <w:vAlign w:val="center"/>
          </w:tcPr>
          <w:p w:rsidR="007B02FA" w:rsidRPr="0054232B" w:rsidRDefault="007B02FA" w:rsidP="007B02FA">
            <w:pPr>
              <w:jc w:val="center"/>
              <w:rPr>
                <w:sz w:val="24"/>
                <w:szCs w:val="24"/>
              </w:rPr>
            </w:pPr>
            <w:r w:rsidRPr="0054232B">
              <w:rPr>
                <w:sz w:val="24"/>
                <w:szCs w:val="24"/>
              </w:rPr>
              <w:t>Кратковременная</w:t>
            </w:r>
          </w:p>
          <w:p w:rsidR="007B02FA" w:rsidRPr="0054232B" w:rsidRDefault="007B02FA" w:rsidP="007B02FA">
            <w:pPr>
              <w:jc w:val="center"/>
              <w:rPr>
                <w:sz w:val="24"/>
                <w:szCs w:val="24"/>
              </w:rPr>
            </w:pPr>
            <w:r w:rsidRPr="0054232B">
              <w:rPr>
                <w:sz w:val="24"/>
                <w:szCs w:val="24"/>
              </w:rPr>
              <w:t>температура</w:t>
            </w:r>
          </w:p>
          <w:p w:rsidR="007B02FA" w:rsidRPr="0054232B" w:rsidRDefault="007B02FA" w:rsidP="007B02FA">
            <w:pPr>
              <w:jc w:val="center"/>
              <w:rPr>
                <w:sz w:val="24"/>
                <w:szCs w:val="24"/>
              </w:rPr>
            </w:pPr>
            <w:r w:rsidRPr="0054232B">
              <w:rPr>
                <w:sz w:val="24"/>
                <w:szCs w:val="24"/>
              </w:rPr>
              <w:t>нагрева при</w:t>
            </w:r>
          </w:p>
          <w:p w:rsidR="007B02FA" w:rsidRPr="0054232B" w:rsidRDefault="007B02FA" w:rsidP="007B02FA">
            <w:pPr>
              <w:jc w:val="center"/>
              <w:rPr>
                <w:sz w:val="24"/>
                <w:szCs w:val="24"/>
              </w:rPr>
            </w:pPr>
            <w:r w:rsidRPr="0054232B">
              <w:rPr>
                <w:sz w:val="24"/>
                <w:szCs w:val="24"/>
              </w:rPr>
              <w:t>перегрузках</w:t>
            </w:r>
          </w:p>
        </w:tc>
        <w:tc>
          <w:tcPr>
            <w:tcW w:w="1463" w:type="pct"/>
            <w:gridSpan w:val="2"/>
            <w:tcBorders>
              <w:top w:val="single" w:sz="12" w:space="0" w:color="auto"/>
              <w:left w:val="single" w:sz="12" w:space="0" w:color="auto"/>
              <w:bottom w:val="single" w:sz="12" w:space="0" w:color="auto"/>
              <w:right w:val="single" w:sz="12" w:space="0" w:color="auto"/>
            </w:tcBorders>
            <w:vAlign w:val="center"/>
          </w:tcPr>
          <w:p w:rsidR="007B02FA" w:rsidRPr="0054232B" w:rsidRDefault="007B02FA" w:rsidP="007B02FA">
            <w:pPr>
              <w:jc w:val="center"/>
              <w:rPr>
                <w:sz w:val="24"/>
                <w:szCs w:val="24"/>
              </w:rPr>
            </w:pPr>
            <w:r w:rsidRPr="0054232B">
              <w:rPr>
                <w:sz w:val="24"/>
                <w:szCs w:val="24"/>
              </w:rPr>
              <w:t>Температура нагрева</w:t>
            </w:r>
          </w:p>
          <w:p w:rsidR="007B02FA" w:rsidRPr="0054232B" w:rsidRDefault="007B02FA" w:rsidP="007B02FA">
            <w:pPr>
              <w:jc w:val="center"/>
              <w:rPr>
                <w:sz w:val="24"/>
                <w:szCs w:val="24"/>
              </w:rPr>
            </w:pPr>
            <w:r w:rsidRPr="0054232B">
              <w:rPr>
                <w:sz w:val="24"/>
                <w:szCs w:val="24"/>
              </w:rPr>
              <w:t>при т.к.з. в проводниках</w:t>
            </w:r>
          </w:p>
        </w:tc>
      </w:tr>
      <w:tr w:rsidR="007B02FA" w:rsidRPr="0054232B" w:rsidTr="007B02FA">
        <w:trPr>
          <w:cantSplit/>
        </w:trPr>
        <w:tc>
          <w:tcPr>
            <w:tcW w:w="1709" w:type="pct"/>
            <w:vMerge/>
            <w:tcBorders>
              <w:left w:val="single" w:sz="12" w:space="0" w:color="auto"/>
              <w:bottom w:val="single" w:sz="12" w:space="0" w:color="auto"/>
              <w:right w:val="single" w:sz="12" w:space="0" w:color="auto"/>
            </w:tcBorders>
            <w:vAlign w:val="center"/>
          </w:tcPr>
          <w:p w:rsidR="007B02FA" w:rsidRPr="0054232B" w:rsidRDefault="007B02FA" w:rsidP="007B02FA">
            <w:pPr>
              <w:jc w:val="center"/>
              <w:rPr>
                <w:sz w:val="24"/>
                <w:szCs w:val="24"/>
              </w:rPr>
            </w:pPr>
          </w:p>
        </w:tc>
        <w:tc>
          <w:tcPr>
            <w:tcW w:w="782" w:type="pct"/>
            <w:vMerge/>
            <w:tcBorders>
              <w:left w:val="single" w:sz="12" w:space="0" w:color="auto"/>
              <w:bottom w:val="single" w:sz="12" w:space="0" w:color="auto"/>
              <w:right w:val="single" w:sz="12" w:space="0" w:color="auto"/>
            </w:tcBorders>
            <w:vAlign w:val="center"/>
          </w:tcPr>
          <w:p w:rsidR="007B02FA" w:rsidRPr="0054232B" w:rsidRDefault="007B02FA" w:rsidP="007B02FA">
            <w:pPr>
              <w:jc w:val="center"/>
              <w:rPr>
                <w:sz w:val="24"/>
                <w:szCs w:val="24"/>
              </w:rPr>
            </w:pPr>
          </w:p>
        </w:tc>
        <w:tc>
          <w:tcPr>
            <w:tcW w:w="1046" w:type="pct"/>
            <w:vMerge/>
            <w:tcBorders>
              <w:left w:val="single" w:sz="12" w:space="0" w:color="auto"/>
              <w:bottom w:val="single" w:sz="12" w:space="0" w:color="auto"/>
              <w:right w:val="single" w:sz="12" w:space="0" w:color="auto"/>
            </w:tcBorders>
            <w:vAlign w:val="center"/>
          </w:tcPr>
          <w:p w:rsidR="007B02FA" w:rsidRPr="0054232B" w:rsidRDefault="007B02FA" w:rsidP="007B02FA">
            <w:pPr>
              <w:jc w:val="center"/>
              <w:rPr>
                <w:sz w:val="24"/>
                <w:szCs w:val="24"/>
              </w:rPr>
            </w:pPr>
          </w:p>
        </w:tc>
        <w:tc>
          <w:tcPr>
            <w:tcW w:w="626" w:type="pct"/>
            <w:tcBorders>
              <w:top w:val="single" w:sz="12" w:space="0" w:color="auto"/>
              <w:left w:val="single" w:sz="12" w:space="0" w:color="auto"/>
              <w:bottom w:val="single" w:sz="12" w:space="0" w:color="auto"/>
              <w:right w:val="single" w:sz="6" w:space="0" w:color="auto"/>
            </w:tcBorders>
            <w:vAlign w:val="center"/>
          </w:tcPr>
          <w:p w:rsidR="007B02FA" w:rsidRPr="0054232B" w:rsidRDefault="007B02FA" w:rsidP="007B02FA">
            <w:pPr>
              <w:jc w:val="center"/>
              <w:rPr>
                <w:sz w:val="24"/>
                <w:szCs w:val="24"/>
              </w:rPr>
            </w:pPr>
            <w:r w:rsidRPr="0054232B">
              <w:rPr>
                <w:sz w:val="24"/>
                <w:szCs w:val="24"/>
              </w:rPr>
              <w:t>медном</w:t>
            </w:r>
          </w:p>
        </w:tc>
        <w:tc>
          <w:tcPr>
            <w:tcW w:w="838" w:type="pct"/>
            <w:tcBorders>
              <w:top w:val="single" w:sz="12" w:space="0" w:color="auto"/>
              <w:left w:val="nil"/>
              <w:bottom w:val="single" w:sz="12" w:space="0" w:color="auto"/>
              <w:right w:val="single" w:sz="12" w:space="0" w:color="auto"/>
            </w:tcBorders>
            <w:vAlign w:val="center"/>
          </w:tcPr>
          <w:p w:rsidR="007B02FA" w:rsidRPr="0054232B" w:rsidRDefault="007B02FA" w:rsidP="007B02FA">
            <w:pPr>
              <w:jc w:val="center"/>
              <w:rPr>
                <w:sz w:val="24"/>
                <w:szCs w:val="24"/>
              </w:rPr>
            </w:pPr>
            <w:r w:rsidRPr="0054232B">
              <w:rPr>
                <w:sz w:val="24"/>
                <w:szCs w:val="24"/>
              </w:rPr>
              <w:t>алюминиевом</w:t>
            </w:r>
          </w:p>
        </w:tc>
      </w:tr>
      <w:tr w:rsidR="007B02FA" w:rsidRPr="0054232B" w:rsidTr="007B02FA">
        <w:tc>
          <w:tcPr>
            <w:tcW w:w="1709" w:type="pct"/>
            <w:tcBorders>
              <w:top w:val="single" w:sz="12" w:space="0" w:color="auto"/>
              <w:left w:val="single" w:sz="12" w:space="0" w:color="auto"/>
              <w:bottom w:val="single" w:sz="6" w:space="0" w:color="auto"/>
              <w:right w:val="single" w:sz="12" w:space="0" w:color="auto"/>
            </w:tcBorders>
          </w:tcPr>
          <w:p w:rsidR="007B02FA" w:rsidRPr="0054232B" w:rsidRDefault="007B02FA" w:rsidP="007B02FA">
            <w:pPr>
              <w:rPr>
                <w:sz w:val="24"/>
                <w:szCs w:val="24"/>
              </w:rPr>
            </w:pPr>
            <w:r w:rsidRPr="0054232B">
              <w:rPr>
                <w:sz w:val="24"/>
                <w:szCs w:val="24"/>
              </w:rPr>
              <w:t>Голые провода и шины</w:t>
            </w:r>
          </w:p>
        </w:tc>
        <w:tc>
          <w:tcPr>
            <w:tcW w:w="782" w:type="pct"/>
            <w:tcBorders>
              <w:top w:val="single" w:sz="12" w:space="0" w:color="auto"/>
              <w:left w:val="single" w:sz="12" w:space="0" w:color="auto"/>
              <w:bottom w:val="single" w:sz="6" w:space="0" w:color="auto"/>
              <w:right w:val="single" w:sz="12" w:space="0" w:color="auto"/>
            </w:tcBorders>
          </w:tcPr>
          <w:p w:rsidR="007B02FA" w:rsidRPr="0054232B" w:rsidRDefault="007B02FA" w:rsidP="007B02FA">
            <w:pPr>
              <w:jc w:val="center"/>
              <w:rPr>
                <w:sz w:val="24"/>
                <w:szCs w:val="24"/>
              </w:rPr>
            </w:pPr>
            <w:r w:rsidRPr="0054232B">
              <w:rPr>
                <w:sz w:val="24"/>
                <w:szCs w:val="24"/>
              </w:rPr>
              <w:t>70</w:t>
            </w:r>
          </w:p>
        </w:tc>
        <w:tc>
          <w:tcPr>
            <w:tcW w:w="1046" w:type="pct"/>
            <w:tcBorders>
              <w:top w:val="single" w:sz="12" w:space="0" w:color="auto"/>
              <w:left w:val="single" w:sz="12" w:space="0" w:color="auto"/>
              <w:bottom w:val="single" w:sz="6" w:space="0" w:color="auto"/>
              <w:right w:val="single" w:sz="12" w:space="0" w:color="auto"/>
            </w:tcBorders>
          </w:tcPr>
          <w:p w:rsidR="007B02FA" w:rsidRPr="0054232B" w:rsidRDefault="007B02FA" w:rsidP="007B02FA">
            <w:pPr>
              <w:jc w:val="center"/>
              <w:rPr>
                <w:sz w:val="24"/>
                <w:szCs w:val="24"/>
              </w:rPr>
            </w:pPr>
            <w:r w:rsidRPr="0054232B">
              <w:rPr>
                <w:sz w:val="24"/>
                <w:szCs w:val="24"/>
              </w:rPr>
              <w:t>125</w:t>
            </w:r>
          </w:p>
        </w:tc>
        <w:tc>
          <w:tcPr>
            <w:tcW w:w="626" w:type="pct"/>
            <w:tcBorders>
              <w:top w:val="single" w:sz="12" w:space="0" w:color="auto"/>
              <w:left w:val="single" w:sz="12" w:space="0" w:color="auto"/>
              <w:bottom w:val="single" w:sz="6" w:space="0" w:color="auto"/>
              <w:right w:val="single" w:sz="6" w:space="0" w:color="auto"/>
            </w:tcBorders>
          </w:tcPr>
          <w:p w:rsidR="007B02FA" w:rsidRPr="0054232B" w:rsidRDefault="007B02FA" w:rsidP="007B02FA">
            <w:pPr>
              <w:jc w:val="center"/>
              <w:rPr>
                <w:sz w:val="24"/>
                <w:szCs w:val="24"/>
              </w:rPr>
            </w:pPr>
            <w:r w:rsidRPr="0054232B">
              <w:rPr>
                <w:sz w:val="24"/>
                <w:szCs w:val="24"/>
              </w:rPr>
              <w:t>300</w:t>
            </w:r>
          </w:p>
        </w:tc>
        <w:tc>
          <w:tcPr>
            <w:tcW w:w="838" w:type="pct"/>
            <w:tcBorders>
              <w:top w:val="single" w:sz="12" w:space="0" w:color="auto"/>
              <w:left w:val="single" w:sz="6" w:space="0" w:color="auto"/>
              <w:bottom w:val="single" w:sz="6" w:space="0" w:color="auto"/>
              <w:right w:val="single" w:sz="12" w:space="0" w:color="auto"/>
            </w:tcBorders>
          </w:tcPr>
          <w:p w:rsidR="007B02FA" w:rsidRPr="0054232B" w:rsidRDefault="007B02FA" w:rsidP="007B02FA">
            <w:pPr>
              <w:jc w:val="center"/>
              <w:rPr>
                <w:sz w:val="24"/>
                <w:szCs w:val="24"/>
              </w:rPr>
            </w:pPr>
            <w:r w:rsidRPr="0054232B">
              <w:rPr>
                <w:sz w:val="24"/>
                <w:szCs w:val="24"/>
              </w:rPr>
              <w:t>200</w:t>
            </w:r>
          </w:p>
        </w:tc>
      </w:tr>
      <w:tr w:rsidR="007B02FA" w:rsidRPr="0054232B" w:rsidTr="007B02FA">
        <w:tc>
          <w:tcPr>
            <w:tcW w:w="1709" w:type="pct"/>
            <w:tcBorders>
              <w:top w:val="single" w:sz="6" w:space="0" w:color="auto"/>
              <w:left w:val="single" w:sz="12" w:space="0" w:color="auto"/>
              <w:bottom w:val="single" w:sz="6" w:space="0" w:color="auto"/>
              <w:right w:val="single" w:sz="12" w:space="0" w:color="auto"/>
            </w:tcBorders>
          </w:tcPr>
          <w:p w:rsidR="007B02FA" w:rsidRPr="0054232B" w:rsidRDefault="007B02FA" w:rsidP="007B02FA">
            <w:pPr>
              <w:rPr>
                <w:sz w:val="24"/>
                <w:szCs w:val="24"/>
              </w:rPr>
            </w:pPr>
            <w:r w:rsidRPr="0054232B">
              <w:rPr>
                <w:sz w:val="24"/>
                <w:szCs w:val="24"/>
              </w:rPr>
              <w:t xml:space="preserve">Провода и кабели с резиновой или поливинилхлоридной изоляцией </w:t>
            </w:r>
          </w:p>
        </w:tc>
        <w:tc>
          <w:tcPr>
            <w:tcW w:w="782" w:type="pct"/>
            <w:tcBorders>
              <w:top w:val="single" w:sz="6" w:space="0" w:color="auto"/>
              <w:left w:val="single" w:sz="12" w:space="0" w:color="auto"/>
              <w:bottom w:val="single" w:sz="6" w:space="0" w:color="auto"/>
              <w:right w:val="single" w:sz="12" w:space="0" w:color="auto"/>
            </w:tcBorders>
          </w:tcPr>
          <w:p w:rsidR="007B02FA" w:rsidRPr="0054232B" w:rsidRDefault="007B02FA" w:rsidP="007B02FA">
            <w:pPr>
              <w:jc w:val="center"/>
              <w:rPr>
                <w:sz w:val="24"/>
                <w:szCs w:val="24"/>
              </w:rPr>
            </w:pPr>
            <w:r w:rsidRPr="0054232B">
              <w:rPr>
                <w:sz w:val="24"/>
                <w:szCs w:val="24"/>
              </w:rPr>
              <w:t>55</w:t>
            </w:r>
          </w:p>
        </w:tc>
        <w:tc>
          <w:tcPr>
            <w:tcW w:w="1046" w:type="pct"/>
            <w:tcBorders>
              <w:top w:val="single" w:sz="6" w:space="0" w:color="auto"/>
              <w:left w:val="single" w:sz="12" w:space="0" w:color="auto"/>
              <w:bottom w:val="single" w:sz="6" w:space="0" w:color="auto"/>
              <w:right w:val="single" w:sz="12" w:space="0" w:color="auto"/>
            </w:tcBorders>
          </w:tcPr>
          <w:p w:rsidR="007B02FA" w:rsidRPr="0054232B" w:rsidRDefault="007B02FA" w:rsidP="007B02FA">
            <w:pPr>
              <w:jc w:val="center"/>
              <w:rPr>
                <w:sz w:val="24"/>
                <w:szCs w:val="24"/>
              </w:rPr>
            </w:pPr>
            <w:r w:rsidRPr="0054232B">
              <w:rPr>
                <w:sz w:val="24"/>
                <w:szCs w:val="24"/>
              </w:rPr>
              <w:t>110</w:t>
            </w:r>
          </w:p>
        </w:tc>
        <w:tc>
          <w:tcPr>
            <w:tcW w:w="626" w:type="pct"/>
            <w:tcBorders>
              <w:top w:val="single" w:sz="6" w:space="0" w:color="auto"/>
              <w:left w:val="single" w:sz="12" w:space="0" w:color="auto"/>
              <w:bottom w:val="single" w:sz="6" w:space="0" w:color="auto"/>
              <w:right w:val="single" w:sz="6" w:space="0" w:color="auto"/>
            </w:tcBorders>
          </w:tcPr>
          <w:p w:rsidR="007B02FA" w:rsidRPr="0054232B" w:rsidRDefault="007B02FA" w:rsidP="007B02FA">
            <w:pPr>
              <w:jc w:val="center"/>
              <w:rPr>
                <w:sz w:val="24"/>
                <w:szCs w:val="24"/>
              </w:rPr>
            </w:pPr>
            <w:r w:rsidRPr="0054232B">
              <w:rPr>
                <w:sz w:val="24"/>
                <w:szCs w:val="24"/>
              </w:rPr>
              <w:t>150</w:t>
            </w:r>
          </w:p>
        </w:tc>
        <w:tc>
          <w:tcPr>
            <w:tcW w:w="838" w:type="pct"/>
            <w:tcBorders>
              <w:top w:val="single" w:sz="6" w:space="0" w:color="auto"/>
              <w:left w:val="single" w:sz="6" w:space="0" w:color="auto"/>
              <w:bottom w:val="single" w:sz="6" w:space="0" w:color="auto"/>
              <w:right w:val="single" w:sz="12" w:space="0" w:color="auto"/>
            </w:tcBorders>
          </w:tcPr>
          <w:p w:rsidR="007B02FA" w:rsidRPr="0054232B" w:rsidRDefault="007B02FA" w:rsidP="007B02FA">
            <w:pPr>
              <w:jc w:val="center"/>
              <w:rPr>
                <w:sz w:val="24"/>
                <w:szCs w:val="24"/>
              </w:rPr>
            </w:pPr>
            <w:r w:rsidRPr="0054232B">
              <w:rPr>
                <w:sz w:val="24"/>
                <w:szCs w:val="24"/>
              </w:rPr>
              <w:t>150</w:t>
            </w:r>
          </w:p>
        </w:tc>
      </w:tr>
      <w:tr w:rsidR="007B02FA" w:rsidRPr="0054232B" w:rsidTr="007B02FA">
        <w:tc>
          <w:tcPr>
            <w:tcW w:w="1709" w:type="pct"/>
            <w:tcBorders>
              <w:top w:val="single" w:sz="6" w:space="0" w:color="auto"/>
              <w:left w:val="single" w:sz="12" w:space="0" w:color="auto"/>
              <w:bottom w:val="single" w:sz="12" w:space="0" w:color="auto"/>
              <w:right w:val="single" w:sz="12" w:space="0" w:color="auto"/>
            </w:tcBorders>
          </w:tcPr>
          <w:p w:rsidR="007B02FA" w:rsidRPr="0054232B" w:rsidRDefault="007B02FA" w:rsidP="007B02FA">
            <w:pPr>
              <w:rPr>
                <w:sz w:val="24"/>
                <w:szCs w:val="24"/>
              </w:rPr>
            </w:pPr>
            <w:r w:rsidRPr="0054232B">
              <w:rPr>
                <w:sz w:val="24"/>
                <w:szCs w:val="24"/>
              </w:rPr>
              <w:t xml:space="preserve">Кабели с бумажной пропитанной изоляцией </w:t>
            </w:r>
          </w:p>
          <w:p w:rsidR="007B02FA" w:rsidRPr="0054232B" w:rsidRDefault="007B02FA" w:rsidP="00DC57BA">
            <w:pPr>
              <w:numPr>
                <w:ilvl w:val="0"/>
                <w:numId w:val="37"/>
              </w:numPr>
              <w:ind w:left="284"/>
              <w:rPr>
                <w:sz w:val="24"/>
                <w:szCs w:val="24"/>
              </w:rPr>
            </w:pPr>
            <w:r w:rsidRPr="0054232B">
              <w:rPr>
                <w:sz w:val="24"/>
                <w:szCs w:val="24"/>
              </w:rPr>
              <w:t>до 3 кВ включительно</w:t>
            </w:r>
          </w:p>
          <w:p w:rsidR="007B02FA" w:rsidRPr="0054232B" w:rsidRDefault="007B02FA" w:rsidP="00DC57BA">
            <w:pPr>
              <w:numPr>
                <w:ilvl w:val="0"/>
                <w:numId w:val="37"/>
              </w:numPr>
              <w:ind w:left="284"/>
              <w:rPr>
                <w:sz w:val="24"/>
                <w:szCs w:val="24"/>
              </w:rPr>
            </w:pPr>
            <w:r w:rsidRPr="0054232B">
              <w:rPr>
                <w:sz w:val="24"/>
                <w:szCs w:val="24"/>
              </w:rPr>
              <w:t>6 кВ</w:t>
            </w:r>
          </w:p>
          <w:p w:rsidR="007B02FA" w:rsidRPr="0054232B" w:rsidRDefault="007B02FA" w:rsidP="00DC57BA">
            <w:pPr>
              <w:numPr>
                <w:ilvl w:val="0"/>
                <w:numId w:val="37"/>
              </w:numPr>
              <w:ind w:left="284"/>
              <w:rPr>
                <w:sz w:val="24"/>
                <w:szCs w:val="24"/>
              </w:rPr>
            </w:pPr>
            <w:r w:rsidRPr="0054232B">
              <w:rPr>
                <w:sz w:val="24"/>
                <w:szCs w:val="24"/>
              </w:rPr>
              <w:t>10 кВ</w:t>
            </w:r>
          </w:p>
          <w:p w:rsidR="007B02FA" w:rsidRPr="0054232B" w:rsidRDefault="007B02FA" w:rsidP="00DC57BA">
            <w:pPr>
              <w:numPr>
                <w:ilvl w:val="0"/>
                <w:numId w:val="37"/>
              </w:numPr>
              <w:ind w:left="284"/>
              <w:rPr>
                <w:sz w:val="24"/>
                <w:szCs w:val="24"/>
              </w:rPr>
            </w:pPr>
            <w:r w:rsidRPr="0054232B">
              <w:rPr>
                <w:sz w:val="24"/>
                <w:szCs w:val="24"/>
              </w:rPr>
              <w:t>35 кВ</w:t>
            </w:r>
          </w:p>
        </w:tc>
        <w:tc>
          <w:tcPr>
            <w:tcW w:w="782" w:type="pct"/>
            <w:tcBorders>
              <w:top w:val="single" w:sz="6" w:space="0" w:color="auto"/>
              <w:left w:val="single" w:sz="12" w:space="0" w:color="auto"/>
              <w:bottom w:val="single" w:sz="12" w:space="0" w:color="auto"/>
              <w:right w:val="single" w:sz="12" w:space="0" w:color="auto"/>
            </w:tcBorders>
          </w:tcPr>
          <w:p w:rsidR="007B02FA" w:rsidRPr="0054232B" w:rsidRDefault="007B02FA" w:rsidP="007B02FA">
            <w:pPr>
              <w:jc w:val="center"/>
              <w:rPr>
                <w:sz w:val="24"/>
                <w:szCs w:val="24"/>
              </w:rPr>
            </w:pPr>
          </w:p>
          <w:p w:rsidR="007B02FA" w:rsidRPr="0054232B" w:rsidRDefault="007B02FA" w:rsidP="007B02FA">
            <w:pPr>
              <w:jc w:val="center"/>
              <w:rPr>
                <w:sz w:val="24"/>
                <w:szCs w:val="24"/>
              </w:rPr>
            </w:pPr>
          </w:p>
          <w:p w:rsidR="007B02FA" w:rsidRPr="0054232B" w:rsidRDefault="007B02FA" w:rsidP="007B02FA">
            <w:pPr>
              <w:jc w:val="center"/>
              <w:rPr>
                <w:sz w:val="24"/>
                <w:szCs w:val="24"/>
              </w:rPr>
            </w:pPr>
            <w:r w:rsidRPr="0054232B">
              <w:rPr>
                <w:sz w:val="24"/>
                <w:szCs w:val="24"/>
              </w:rPr>
              <w:t>80</w:t>
            </w:r>
          </w:p>
          <w:p w:rsidR="007B02FA" w:rsidRPr="0054232B" w:rsidRDefault="007B02FA" w:rsidP="007B02FA">
            <w:pPr>
              <w:jc w:val="center"/>
              <w:rPr>
                <w:sz w:val="24"/>
                <w:szCs w:val="24"/>
              </w:rPr>
            </w:pPr>
            <w:r w:rsidRPr="0054232B">
              <w:rPr>
                <w:sz w:val="24"/>
                <w:szCs w:val="24"/>
              </w:rPr>
              <w:t>65</w:t>
            </w:r>
          </w:p>
          <w:p w:rsidR="007B02FA" w:rsidRPr="0054232B" w:rsidRDefault="007B02FA" w:rsidP="007B02FA">
            <w:pPr>
              <w:jc w:val="center"/>
              <w:rPr>
                <w:sz w:val="24"/>
                <w:szCs w:val="24"/>
              </w:rPr>
            </w:pPr>
            <w:r w:rsidRPr="0054232B">
              <w:rPr>
                <w:sz w:val="24"/>
                <w:szCs w:val="24"/>
              </w:rPr>
              <w:t>60</w:t>
            </w:r>
          </w:p>
          <w:p w:rsidR="007B02FA" w:rsidRPr="0054232B" w:rsidRDefault="007B02FA" w:rsidP="007B02FA">
            <w:pPr>
              <w:jc w:val="center"/>
              <w:rPr>
                <w:sz w:val="24"/>
                <w:szCs w:val="24"/>
              </w:rPr>
            </w:pPr>
            <w:r w:rsidRPr="0054232B">
              <w:rPr>
                <w:sz w:val="24"/>
                <w:szCs w:val="24"/>
              </w:rPr>
              <w:t>50</w:t>
            </w:r>
          </w:p>
        </w:tc>
        <w:tc>
          <w:tcPr>
            <w:tcW w:w="1046" w:type="pct"/>
            <w:tcBorders>
              <w:top w:val="single" w:sz="6" w:space="0" w:color="auto"/>
              <w:left w:val="single" w:sz="12" w:space="0" w:color="auto"/>
              <w:bottom w:val="single" w:sz="12" w:space="0" w:color="auto"/>
              <w:right w:val="single" w:sz="12" w:space="0" w:color="auto"/>
            </w:tcBorders>
          </w:tcPr>
          <w:p w:rsidR="007B02FA" w:rsidRPr="0054232B" w:rsidRDefault="007B02FA" w:rsidP="007B02FA">
            <w:pPr>
              <w:jc w:val="center"/>
              <w:rPr>
                <w:sz w:val="24"/>
                <w:szCs w:val="24"/>
              </w:rPr>
            </w:pPr>
          </w:p>
          <w:p w:rsidR="007B02FA" w:rsidRPr="0054232B" w:rsidRDefault="007B02FA" w:rsidP="007B02FA">
            <w:pPr>
              <w:jc w:val="center"/>
              <w:rPr>
                <w:sz w:val="24"/>
                <w:szCs w:val="24"/>
              </w:rPr>
            </w:pPr>
          </w:p>
          <w:p w:rsidR="007B02FA" w:rsidRPr="0054232B" w:rsidRDefault="007B02FA" w:rsidP="007B02FA">
            <w:pPr>
              <w:jc w:val="center"/>
              <w:rPr>
                <w:sz w:val="24"/>
                <w:szCs w:val="24"/>
              </w:rPr>
            </w:pPr>
            <w:r w:rsidRPr="0054232B">
              <w:rPr>
                <w:sz w:val="24"/>
                <w:szCs w:val="24"/>
              </w:rPr>
              <w:t>125</w:t>
            </w:r>
          </w:p>
          <w:p w:rsidR="007B02FA" w:rsidRPr="0054232B" w:rsidRDefault="007B02FA" w:rsidP="007B02FA">
            <w:pPr>
              <w:jc w:val="center"/>
              <w:rPr>
                <w:sz w:val="24"/>
                <w:szCs w:val="24"/>
              </w:rPr>
            </w:pPr>
            <w:r w:rsidRPr="0054232B">
              <w:rPr>
                <w:sz w:val="24"/>
                <w:szCs w:val="24"/>
              </w:rPr>
              <w:t>110</w:t>
            </w:r>
          </w:p>
          <w:p w:rsidR="007B02FA" w:rsidRPr="0054232B" w:rsidRDefault="007B02FA" w:rsidP="007B02FA">
            <w:pPr>
              <w:jc w:val="center"/>
              <w:rPr>
                <w:sz w:val="24"/>
                <w:szCs w:val="24"/>
              </w:rPr>
            </w:pPr>
            <w:r w:rsidRPr="0054232B">
              <w:rPr>
                <w:sz w:val="24"/>
                <w:szCs w:val="24"/>
              </w:rPr>
              <w:t>90</w:t>
            </w:r>
          </w:p>
          <w:p w:rsidR="007B02FA" w:rsidRPr="0054232B" w:rsidRDefault="007B02FA" w:rsidP="007B02FA">
            <w:pPr>
              <w:jc w:val="center"/>
              <w:rPr>
                <w:sz w:val="24"/>
                <w:szCs w:val="24"/>
              </w:rPr>
            </w:pPr>
            <w:r w:rsidRPr="0054232B">
              <w:rPr>
                <w:sz w:val="24"/>
                <w:szCs w:val="24"/>
              </w:rPr>
              <w:t>75</w:t>
            </w:r>
          </w:p>
        </w:tc>
        <w:tc>
          <w:tcPr>
            <w:tcW w:w="626" w:type="pct"/>
            <w:tcBorders>
              <w:top w:val="single" w:sz="6" w:space="0" w:color="auto"/>
              <w:left w:val="single" w:sz="12" w:space="0" w:color="auto"/>
              <w:bottom w:val="single" w:sz="12" w:space="0" w:color="auto"/>
              <w:right w:val="single" w:sz="6" w:space="0" w:color="auto"/>
            </w:tcBorders>
          </w:tcPr>
          <w:p w:rsidR="007B02FA" w:rsidRPr="0054232B" w:rsidRDefault="007B02FA" w:rsidP="007B02FA">
            <w:pPr>
              <w:jc w:val="center"/>
              <w:rPr>
                <w:sz w:val="24"/>
                <w:szCs w:val="24"/>
              </w:rPr>
            </w:pPr>
          </w:p>
          <w:p w:rsidR="007B02FA" w:rsidRPr="0054232B" w:rsidRDefault="007B02FA" w:rsidP="007B02FA">
            <w:pPr>
              <w:jc w:val="center"/>
              <w:rPr>
                <w:sz w:val="24"/>
                <w:szCs w:val="24"/>
              </w:rPr>
            </w:pPr>
          </w:p>
          <w:p w:rsidR="007B02FA" w:rsidRPr="0054232B" w:rsidRDefault="007B02FA" w:rsidP="007B02FA">
            <w:pPr>
              <w:jc w:val="center"/>
              <w:rPr>
                <w:sz w:val="24"/>
                <w:szCs w:val="24"/>
              </w:rPr>
            </w:pPr>
            <w:r w:rsidRPr="0054232B">
              <w:rPr>
                <w:sz w:val="24"/>
                <w:szCs w:val="24"/>
              </w:rPr>
              <w:t>200</w:t>
            </w:r>
          </w:p>
          <w:p w:rsidR="007B02FA" w:rsidRPr="0054232B" w:rsidRDefault="007B02FA" w:rsidP="007B02FA">
            <w:pPr>
              <w:jc w:val="center"/>
              <w:rPr>
                <w:sz w:val="24"/>
                <w:szCs w:val="24"/>
              </w:rPr>
            </w:pPr>
            <w:r w:rsidRPr="0054232B">
              <w:rPr>
                <w:sz w:val="24"/>
                <w:szCs w:val="24"/>
              </w:rPr>
              <w:t>200</w:t>
            </w:r>
          </w:p>
          <w:p w:rsidR="007B02FA" w:rsidRPr="0054232B" w:rsidRDefault="007B02FA" w:rsidP="007B02FA">
            <w:pPr>
              <w:jc w:val="center"/>
              <w:rPr>
                <w:sz w:val="24"/>
                <w:szCs w:val="24"/>
              </w:rPr>
            </w:pPr>
            <w:r w:rsidRPr="0054232B">
              <w:rPr>
                <w:sz w:val="24"/>
                <w:szCs w:val="24"/>
              </w:rPr>
              <w:t>200</w:t>
            </w:r>
          </w:p>
          <w:p w:rsidR="007B02FA" w:rsidRPr="0054232B" w:rsidRDefault="007B02FA" w:rsidP="007B02FA">
            <w:pPr>
              <w:jc w:val="center"/>
              <w:rPr>
                <w:sz w:val="24"/>
                <w:szCs w:val="24"/>
              </w:rPr>
            </w:pPr>
            <w:r w:rsidRPr="0054232B">
              <w:rPr>
                <w:sz w:val="24"/>
                <w:szCs w:val="24"/>
              </w:rPr>
              <w:t>125</w:t>
            </w:r>
          </w:p>
        </w:tc>
        <w:tc>
          <w:tcPr>
            <w:tcW w:w="838" w:type="pct"/>
            <w:tcBorders>
              <w:top w:val="single" w:sz="6" w:space="0" w:color="auto"/>
              <w:left w:val="single" w:sz="6" w:space="0" w:color="auto"/>
              <w:bottom w:val="single" w:sz="12" w:space="0" w:color="auto"/>
              <w:right w:val="single" w:sz="12" w:space="0" w:color="auto"/>
            </w:tcBorders>
          </w:tcPr>
          <w:p w:rsidR="007B02FA" w:rsidRPr="0054232B" w:rsidRDefault="007B02FA" w:rsidP="007B02FA">
            <w:pPr>
              <w:jc w:val="center"/>
              <w:rPr>
                <w:sz w:val="24"/>
                <w:szCs w:val="24"/>
              </w:rPr>
            </w:pPr>
          </w:p>
          <w:p w:rsidR="007B02FA" w:rsidRPr="0054232B" w:rsidRDefault="007B02FA" w:rsidP="007B02FA">
            <w:pPr>
              <w:jc w:val="center"/>
              <w:rPr>
                <w:sz w:val="24"/>
                <w:szCs w:val="24"/>
              </w:rPr>
            </w:pPr>
          </w:p>
          <w:p w:rsidR="007B02FA" w:rsidRPr="0054232B" w:rsidRDefault="007B02FA" w:rsidP="007B02FA">
            <w:pPr>
              <w:jc w:val="center"/>
              <w:rPr>
                <w:sz w:val="24"/>
                <w:szCs w:val="24"/>
              </w:rPr>
            </w:pPr>
            <w:r w:rsidRPr="0054232B">
              <w:rPr>
                <w:sz w:val="24"/>
                <w:szCs w:val="24"/>
              </w:rPr>
              <w:t>200</w:t>
            </w:r>
          </w:p>
          <w:p w:rsidR="007B02FA" w:rsidRPr="0054232B" w:rsidRDefault="007B02FA" w:rsidP="007B02FA">
            <w:pPr>
              <w:jc w:val="center"/>
              <w:rPr>
                <w:sz w:val="24"/>
                <w:szCs w:val="24"/>
              </w:rPr>
            </w:pPr>
            <w:r w:rsidRPr="0054232B">
              <w:rPr>
                <w:sz w:val="24"/>
                <w:szCs w:val="24"/>
              </w:rPr>
              <w:t>200</w:t>
            </w:r>
          </w:p>
          <w:p w:rsidR="007B02FA" w:rsidRPr="0054232B" w:rsidRDefault="007B02FA" w:rsidP="007B02FA">
            <w:pPr>
              <w:jc w:val="center"/>
              <w:rPr>
                <w:sz w:val="24"/>
                <w:szCs w:val="24"/>
              </w:rPr>
            </w:pPr>
            <w:r w:rsidRPr="0054232B">
              <w:rPr>
                <w:sz w:val="24"/>
                <w:szCs w:val="24"/>
              </w:rPr>
              <w:t>200</w:t>
            </w:r>
          </w:p>
          <w:p w:rsidR="007B02FA" w:rsidRPr="0054232B" w:rsidRDefault="007B02FA" w:rsidP="007B02FA">
            <w:pPr>
              <w:jc w:val="center"/>
              <w:rPr>
                <w:sz w:val="24"/>
                <w:szCs w:val="24"/>
              </w:rPr>
            </w:pPr>
            <w:r w:rsidRPr="0054232B">
              <w:rPr>
                <w:sz w:val="24"/>
                <w:szCs w:val="24"/>
              </w:rPr>
              <w:t>125</w:t>
            </w:r>
          </w:p>
        </w:tc>
      </w:tr>
    </w:tbl>
    <w:p w:rsidR="007B02FA" w:rsidRDefault="007B02FA" w:rsidP="007B02FA">
      <w:pPr>
        <w:pStyle w:val="a6"/>
        <w:ind w:firstLine="0"/>
        <w:rPr>
          <w:sz w:val="16"/>
          <w:szCs w:val="16"/>
        </w:rPr>
      </w:pPr>
    </w:p>
    <w:p w:rsidR="007B02FA" w:rsidRDefault="007B02FA" w:rsidP="007B02FA">
      <w:pPr>
        <w:ind w:left="-57" w:right="-57"/>
        <w:rPr>
          <w:sz w:val="24"/>
          <w:szCs w:val="24"/>
        </w:rPr>
      </w:pPr>
      <w:r w:rsidRPr="0054232B">
        <w:rPr>
          <w:sz w:val="24"/>
          <w:szCs w:val="24"/>
        </w:rPr>
        <w:t xml:space="preserve">Таблица 19 – Поправочные коэффициенты на температуру земли и воздуха для нагрузок </w:t>
      </w:r>
    </w:p>
    <w:p w:rsidR="007B02FA" w:rsidRPr="0054232B" w:rsidRDefault="007B02FA" w:rsidP="007B02FA">
      <w:pPr>
        <w:ind w:left="1304" w:right="-57"/>
        <w:rPr>
          <w:sz w:val="24"/>
          <w:szCs w:val="24"/>
        </w:rPr>
      </w:pPr>
      <w:r w:rsidRPr="0054232B">
        <w:rPr>
          <w:sz w:val="24"/>
          <w:szCs w:val="24"/>
        </w:rPr>
        <w:t>кабелей, голых и изолированных проводов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3"/>
        <w:gridCol w:w="1462"/>
        <w:gridCol w:w="593"/>
        <w:gridCol w:w="593"/>
        <w:gridCol w:w="593"/>
        <w:gridCol w:w="593"/>
        <w:gridCol w:w="593"/>
        <w:gridCol w:w="593"/>
        <w:gridCol w:w="593"/>
        <w:gridCol w:w="593"/>
        <w:gridCol w:w="593"/>
        <w:gridCol w:w="593"/>
        <w:gridCol w:w="593"/>
        <w:gridCol w:w="597"/>
      </w:tblGrid>
      <w:tr w:rsidR="007B02FA" w:rsidRPr="0054232B" w:rsidTr="007B02FA">
        <w:trPr>
          <w:cantSplit/>
        </w:trPr>
        <w:tc>
          <w:tcPr>
            <w:tcW w:w="1002" w:type="pct"/>
            <w:gridSpan w:val="2"/>
            <w:tcBorders>
              <w:top w:val="single" w:sz="12" w:space="0" w:color="auto"/>
              <w:left w:val="single" w:sz="12" w:space="0" w:color="auto"/>
              <w:bottom w:val="single" w:sz="12" w:space="0" w:color="auto"/>
              <w:right w:val="single" w:sz="12" w:space="0" w:color="auto"/>
            </w:tcBorders>
            <w:vAlign w:val="center"/>
          </w:tcPr>
          <w:p w:rsidR="007B02FA" w:rsidRPr="0054232B" w:rsidRDefault="007B02FA" w:rsidP="007B02FA">
            <w:pPr>
              <w:pStyle w:val="2"/>
              <w:ind w:left="-57" w:right="-57"/>
              <w:rPr>
                <w:b/>
                <w:szCs w:val="24"/>
              </w:rPr>
            </w:pPr>
            <w:r w:rsidRPr="0054232B">
              <w:rPr>
                <w:szCs w:val="24"/>
              </w:rPr>
              <w:t xml:space="preserve">Исходная температура, </w:t>
            </w:r>
            <w:r w:rsidRPr="0054232B">
              <w:rPr>
                <w:szCs w:val="24"/>
                <w:vertAlign w:val="superscript"/>
              </w:rPr>
              <w:t>0</w:t>
            </w:r>
            <w:r w:rsidRPr="0054232B">
              <w:rPr>
                <w:szCs w:val="24"/>
              </w:rPr>
              <w:t>С</w:t>
            </w:r>
          </w:p>
        </w:tc>
        <w:tc>
          <w:tcPr>
            <w:tcW w:w="3998" w:type="pct"/>
            <w:gridSpan w:val="12"/>
            <w:tcBorders>
              <w:top w:val="single" w:sz="12" w:space="0" w:color="auto"/>
              <w:left w:val="single" w:sz="12" w:space="0" w:color="auto"/>
              <w:bottom w:val="single" w:sz="12" w:space="0" w:color="auto"/>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 xml:space="preserve">Фактическая температура среды, </w:t>
            </w:r>
            <w:r w:rsidRPr="0054232B">
              <w:rPr>
                <w:sz w:val="24"/>
                <w:szCs w:val="24"/>
                <w:vertAlign w:val="superscript"/>
              </w:rPr>
              <w:t>0</w:t>
            </w:r>
            <w:r w:rsidRPr="0054232B">
              <w:rPr>
                <w:sz w:val="24"/>
                <w:szCs w:val="24"/>
              </w:rPr>
              <w:t>С</w:t>
            </w:r>
          </w:p>
        </w:tc>
      </w:tr>
      <w:tr w:rsidR="007B02FA" w:rsidRPr="0054232B" w:rsidTr="007B02FA">
        <w:tc>
          <w:tcPr>
            <w:tcW w:w="469" w:type="pct"/>
            <w:tcBorders>
              <w:top w:val="single" w:sz="12" w:space="0" w:color="auto"/>
              <w:left w:val="single" w:sz="12" w:space="0" w:color="auto"/>
              <w:bottom w:val="single" w:sz="12" w:space="0" w:color="auto"/>
            </w:tcBorders>
          </w:tcPr>
          <w:p w:rsidR="007B02FA" w:rsidRPr="0054232B" w:rsidRDefault="007B02FA" w:rsidP="007B02FA">
            <w:pPr>
              <w:ind w:left="-57" w:right="-57"/>
              <w:jc w:val="center"/>
              <w:rPr>
                <w:sz w:val="24"/>
                <w:szCs w:val="24"/>
              </w:rPr>
            </w:pPr>
            <w:r w:rsidRPr="0054232B">
              <w:rPr>
                <w:sz w:val="24"/>
                <w:szCs w:val="24"/>
              </w:rPr>
              <w:t>среды</w:t>
            </w:r>
          </w:p>
          <w:p w:rsidR="007B02FA" w:rsidRPr="0054232B" w:rsidRDefault="007B02FA" w:rsidP="007B02FA">
            <w:pPr>
              <w:ind w:left="-57" w:right="-57"/>
              <w:jc w:val="center"/>
              <w:rPr>
                <w:sz w:val="24"/>
                <w:szCs w:val="24"/>
              </w:rPr>
            </w:pPr>
            <w:r w:rsidRPr="0054232B">
              <w:rPr>
                <w:sz w:val="24"/>
                <w:szCs w:val="24"/>
              </w:rPr>
              <w:t>(расчетная)</w:t>
            </w:r>
          </w:p>
        </w:tc>
        <w:tc>
          <w:tcPr>
            <w:tcW w:w="533" w:type="pct"/>
            <w:tcBorders>
              <w:top w:val="single" w:sz="12" w:space="0" w:color="auto"/>
              <w:bottom w:val="single" w:sz="12" w:space="0" w:color="auto"/>
              <w:right w:val="single" w:sz="12" w:space="0" w:color="auto"/>
            </w:tcBorders>
          </w:tcPr>
          <w:p w:rsidR="007B02FA" w:rsidRPr="0054232B" w:rsidRDefault="007B02FA" w:rsidP="007B02FA">
            <w:pPr>
              <w:ind w:left="-57" w:right="-57"/>
              <w:jc w:val="center"/>
              <w:rPr>
                <w:sz w:val="24"/>
                <w:szCs w:val="24"/>
              </w:rPr>
            </w:pPr>
            <w:r w:rsidRPr="0054232B">
              <w:rPr>
                <w:sz w:val="24"/>
                <w:szCs w:val="24"/>
              </w:rPr>
              <w:t>жил</w:t>
            </w:r>
          </w:p>
          <w:p w:rsidR="007B02FA" w:rsidRPr="0054232B" w:rsidRDefault="007B02FA" w:rsidP="007B02FA">
            <w:pPr>
              <w:ind w:left="-57" w:right="-57"/>
              <w:jc w:val="center"/>
              <w:rPr>
                <w:sz w:val="24"/>
                <w:szCs w:val="24"/>
              </w:rPr>
            </w:pPr>
            <w:r w:rsidRPr="0054232B">
              <w:rPr>
                <w:sz w:val="24"/>
                <w:szCs w:val="24"/>
              </w:rPr>
              <w:t>(допустимая)</w:t>
            </w:r>
          </w:p>
        </w:tc>
        <w:tc>
          <w:tcPr>
            <w:tcW w:w="333" w:type="pct"/>
            <w:tcBorders>
              <w:top w:val="single" w:sz="12" w:space="0" w:color="auto"/>
              <w:left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- 5</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+5</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+10</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+15</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+20</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+30</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+35</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+40</w:t>
            </w:r>
          </w:p>
        </w:tc>
        <w:tc>
          <w:tcPr>
            <w:tcW w:w="333" w:type="pct"/>
            <w:tcBorders>
              <w:top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+45</w:t>
            </w:r>
          </w:p>
        </w:tc>
        <w:tc>
          <w:tcPr>
            <w:tcW w:w="332" w:type="pct"/>
            <w:tcBorders>
              <w:top w:val="single" w:sz="12" w:space="0" w:color="auto"/>
              <w:bottom w:val="single" w:sz="12" w:space="0" w:color="auto"/>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+50</w:t>
            </w:r>
          </w:p>
        </w:tc>
      </w:tr>
      <w:tr w:rsidR="007B02FA" w:rsidRPr="0054232B" w:rsidTr="007B02FA">
        <w:trPr>
          <w:trHeight w:hRule="exact" w:val="335"/>
        </w:trPr>
        <w:tc>
          <w:tcPr>
            <w:tcW w:w="469" w:type="pct"/>
            <w:tcBorders>
              <w:top w:val="single" w:sz="12" w:space="0" w:color="auto"/>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15</w:t>
            </w:r>
          </w:p>
        </w:tc>
        <w:tc>
          <w:tcPr>
            <w:tcW w:w="533" w:type="pct"/>
            <w:tcBorders>
              <w:top w:val="single" w:sz="12" w:space="0" w:color="auto"/>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80</w:t>
            </w:r>
          </w:p>
        </w:tc>
        <w:tc>
          <w:tcPr>
            <w:tcW w:w="333" w:type="pct"/>
            <w:tcBorders>
              <w:top w:val="single" w:sz="12" w:space="0" w:color="auto"/>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1,14</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1,11</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1,08</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1,04</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0,96</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0,92</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0,88</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0,83</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0,78</w:t>
            </w:r>
          </w:p>
        </w:tc>
        <w:tc>
          <w:tcPr>
            <w:tcW w:w="333" w:type="pct"/>
            <w:tcBorders>
              <w:top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0,73</w:t>
            </w:r>
          </w:p>
        </w:tc>
        <w:tc>
          <w:tcPr>
            <w:tcW w:w="332" w:type="pct"/>
            <w:tcBorders>
              <w:top w:val="single" w:sz="12" w:space="0" w:color="auto"/>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0,68</w:t>
            </w:r>
          </w:p>
        </w:tc>
      </w:tr>
      <w:tr w:rsidR="007B02FA" w:rsidRPr="0054232B" w:rsidTr="007B02FA">
        <w:trPr>
          <w:trHeight w:hRule="exact" w:val="264"/>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80</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1,24</w:t>
            </w:r>
          </w:p>
        </w:tc>
        <w:tc>
          <w:tcPr>
            <w:tcW w:w="333" w:type="pct"/>
            <w:vAlign w:val="center"/>
          </w:tcPr>
          <w:p w:rsidR="007B02FA" w:rsidRPr="0054232B" w:rsidRDefault="007B02FA" w:rsidP="007B02FA">
            <w:pPr>
              <w:ind w:left="-57" w:right="-57"/>
              <w:jc w:val="center"/>
              <w:rPr>
                <w:sz w:val="24"/>
                <w:szCs w:val="24"/>
              </w:rPr>
            </w:pPr>
            <w:r w:rsidRPr="0054232B">
              <w:rPr>
                <w:sz w:val="24"/>
                <w:szCs w:val="24"/>
              </w:rPr>
              <w:t>1,20</w:t>
            </w:r>
          </w:p>
        </w:tc>
        <w:tc>
          <w:tcPr>
            <w:tcW w:w="333" w:type="pct"/>
            <w:vAlign w:val="center"/>
          </w:tcPr>
          <w:p w:rsidR="007B02FA" w:rsidRPr="0054232B" w:rsidRDefault="007B02FA" w:rsidP="007B02FA">
            <w:pPr>
              <w:ind w:left="-57" w:right="-57"/>
              <w:jc w:val="center"/>
              <w:rPr>
                <w:sz w:val="24"/>
                <w:szCs w:val="24"/>
              </w:rPr>
            </w:pPr>
            <w:r w:rsidRPr="0054232B">
              <w:rPr>
                <w:sz w:val="24"/>
                <w:szCs w:val="24"/>
              </w:rPr>
              <w:t>1,17</w:t>
            </w:r>
          </w:p>
        </w:tc>
        <w:tc>
          <w:tcPr>
            <w:tcW w:w="333" w:type="pct"/>
            <w:vAlign w:val="center"/>
          </w:tcPr>
          <w:p w:rsidR="007B02FA" w:rsidRPr="0054232B" w:rsidRDefault="007B02FA" w:rsidP="007B02FA">
            <w:pPr>
              <w:ind w:left="-57" w:right="-57"/>
              <w:jc w:val="center"/>
              <w:rPr>
                <w:sz w:val="24"/>
                <w:szCs w:val="24"/>
              </w:rPr>
            </w:pPr>
            <w:r w:rsidRPr="0054232B">
              <w:rPr>
                <w:sz w:val="24"/>
                <w:szCs w:val="24"/>
              </w:rPr>
              <w:t>1,13</w:t>
            </w:r>
          </w:p>
        </w:tc>
        <w:tc>
          <w:tcPr>
            <w:tcW w:w="333" w:type="pct"/>
            <w:vAlign w:val="center"/>
          </w:tcPr>
          <w:p w:rsidR="007B02FA" w:rsidRPr="0054232B" w:rsidRDefault="007B02FA" w:rsidP="007B02FA">
            <w:pPr>
              <w:ind w:left="-57" w:right="-57"/>
              <w:jc w:val="center"/>
              <w:rPr>
                <w:sz w:val="24"/>
                <w:szCs w:val="24"/>
              </w:rPr>
            </w:pPr>
            <w:r w:rsidRPr="0054232B">
              <w:rPr>
                <w:sz w:val="24"/>
                <w:szCs w:val="24"/>
              </w:rPr>
              <w:t>1,09</w:t>
            </w:r>
          </w:p>
        </w:tc>
        <w:tc>
          <w:tcPr>
            <w:tcW w:w="333" w:type="pct"/>
            <w:vAlign w:val="center"/>
          </w:tcPr>
          <w:p w:rsidR="007B02FA" w:rsidRPr="0054232B" w:rsidRDefault="007B02FA" w:rsidP="007B02FA">
            <w:pPr>
              <w:ind w:left="-57" w:right="-57"/>
              <w:jc w:val="center"/>
              <w:rPr>
                <w:sz w:val="24"/>
                <w:szCs w:val="24"/>
              </w:rPr>
            </w:pPr>
            <w:r w:rsidRPr="0054232B">
              <w:rPr>
                <w:sz w:val="24"/>
                <w:szCs w:val="24"/>
              </w:rPr>
              <w:t>1,04</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0,95</w:t>
            </w:r>
          </w:p>
        </w:tc>
        <w:tc>
          <w:tcPr>
            <w:tcW w:w="333" w:type="pct"/>
            <w:vAlign w:val="center"/>
          </w:tcPr>
          <w:p w:rsidR="007B02FA" w:rsidRPr="0054232B" w:rsidRDefault="007B02FA" w:rsidP="007B02FA">
            <w:pPr>
              <w:ind w:left="-57" w:right="-57"/>
              <w:jc w:val="center"/>
              <w:rPr>
                <w:sz w:val="24"/>
                <w:szCs w:val="24"/>
              </w:rPr>
            </w:pPr>
            <w:r w:rsidRPr="0054232B">
              <w:rPr>
                <w:sz w:val="24"/>
                <w:szCs w:val="24"/>
              </w:rPr>
              <w:t>0,90</w:t>
            </w:r>
          </w:p>
        </w:tc>
        <w:tc>
          <w:tcPr>
            <w:tcW w:w="333" w:type="pct"/>
            <w:vAlign w:val="center"/>
          </w:tcPr>
          <w:p w:rsidR="007B02FA" w:rsidRPr="0054232B" w:rsidRDefault="007B02FA" w:rsidP="007B02FA">
            <w:pPr>
              <w:ind w:left="-57" w:right="-57"/>
              <w:jc w:val="center"/>
              <w:rPr>
                <w:sz w:val="24"/>
                <w:szCs w:val="24"/>
              </w:rPr>
            </w:pPr>
            <w:r w:rsidRPr="0054232B">
              <w:rPr>
                <w:sz w:val="24"/>
                <w:szCs w:val="24"/>
              </w:rPr>
              <w:t>0,85</w:t>
            </w:r>
          </w:p>
        </w:tc>
        <w:tc>
          <w:tcPr>
            <w:tcW w:w="333" w:type="pct"/>
            <w:vAlign w:val="center"/>
          </w:tcPr>
          <w:p w:rsidR="007B02FA" w:rsidRPr="0054232B" w:rsidRDefault="007B02FA" w:rsidP="007B02FA">
            <w:pPr>
              <w:ind w:left="-57" w:right="-57"/>
              <w:jc w:val="center"/>
              <w:rPr>
                <w:sz w:val="24"/>
                <w:szCs w:val="24"/>
              </w:rPr>
            </w:pPr>
            <w:r w:rsidRPr="0054232B">
              <w:rPr>
                <w:sz w:val="24"/>
                <w:szCs w:val="24"/>
              </w:rPr>
              <w:t>0,8</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0,74</w:t>
            </w:r>
          </w:p>
        </w:tc>
      </w:tr>
      <w:tr w:rsidR="007B02FA" w:rsidRPr="0054232B" w:rsidTr="007B02FA">
        <w:trPr>
          <w:trHeight w:hRule="exact" w:val="281"/>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70</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1,29</w:t>
            </w:r>
          </w:p>
        </w:tc>
        <w:tc>
          <w:tcPr>
            <w:tcW w:w="333" w:type="pct"/>
            <w:vAlign w:val="center"/>
          </w:tcPr>
          <w:p w:rsidR="007B02FA" w:rsidRPr="0054232B" w:rsidRDefault="007B02FA" w:rsidP="007B02FA">
            <w:pPr>
              <w:ind w:left="-57" w:right="-57"/>
              <w:jc w:val="center"/>
              <w:rPr>
                <w:sz w:val="24"/>
                <w:szCs w:val="24"/>
              </w:rPr>
            </w:pPr>
            <w:r w:rsidRPr="0054232B">
              <w:rPr>
                <w:sz w:val="24"/>
                <w:szCs w:val="24"/>
              </w:rPr>
              <w:t>1,24</w:t>
            </w:r>
          </w:p>
        </w:tc>
        <w:tc>
          <w:tcPr>
            <w:tcW w:w="333" w:type="pct"/>
            <w:vAlign w:val="center"/>
          </w:tcPr>
          <w:p w:rsidR="007B02FA" w:rsidRPr="0054232B" w:rsidRDefault="007B02FA" w:rsidP="007B02FA">
            <w:pPr>
              <w:ind w:left="-57" w:right="-57"/>
              <w:jc w:val="center"/>
              <w:rPr>
                <w:sz w:val="24"/>
                <w:szCs w:val="24"/>
              </w:rPr>
            </w:pPr>
            <w:r w:rsidRPr="0054232B">
              <w:rPr>
                <w:sz w:val="24"/>
                <w:szCs w:val="24"/>
              </w:rPr>
              <w:t>1,20</w:t>
            </w:r>
          </w:p>
        </w:tc>
        <w:tc>
          <w:tcPr>
            <w:tcW w:w="333" w:type="pct"/>
            <w:vAlign w:val="center"/>
          </w:tcPr>
          <w:p w:rsidR="007B02FA" w:rsidRPr="0054232B" w:rsidRDefault="007B02FA" w:rsidP="007B02FA">
            <w:pPr>
              <w:ind w:left="-57" w:right="-57"/>
              <w:jc w:val="center"/>
              <w:rPr>
                <w:sz w:val="24"/>
                <w:szCs w:val="24"/>
              </w:rPr>
            </w:pPr>
            <w:r w:rsidRPr="0054232B">
              <w:rPr>
                <w:sz w:val="24"/>
                <w:szCs w:val="24"/>
              </w:rPr>
              <w:t>1,15</w:t>
            </w:r>
          </w:p>
        </w:tc>
        <w:tc>
          <w:tcPr>
            <w:tcW w:w="333" w:type="pct"/>
            <w:vAlign w:val="center"/>
          </w:tcPr>
          <w:p w:rsidR="007B02FA" w:rsidRPr="0054232B" w:rsidRDefault="007B02FA" w:rsidP="007B02FA">
            <w:pPr>
              <w:ind w:left="-57" w:right="-57"/>
              <w:jc w:val="center"/>
              <w:rPr>
                <w:sz w:val="24"/>
                <w:szCs w:val="24"/>
              </w:rPr>
            </w:pPr>
            <w:r w:rsidRPr="0054232B">
              <w:rPr>
                <w:sz w:val="24"/>
                <w:szCs w:val="24"/>
              </w:rPr>
              <w:t>1,11</w:t>
            </w:r>
          </w:p>
        </w:tc>
        <w:tc>
          <w:tcPr>
            <w:tcW w:w="333" w:type="pct"/>
            <w:vAlign w:val="center"/>
          </w:tcPr>
          <w:p w:rsidR="007B02FA" w:rsidRPr="0054232B" w:rsidRDefault="007B02FA" w:rsidP="007B02FA">
            <w:pPr>
              <w:ind w:left="-57" w:right="-57"/>
              <w:jc w:val="center"/>
              <w:rPr>
                <w:sz w:val="24"/>
                <w:szCs w:val="24"/>
              </w:rPr>
            </w:pPr>
            <w:r w:rsidRPr="0054232B">
              <w:rPr>
                <w:sz w:val="24"/>
                <w:szCs w:val="24"/>
              </w:rPr>
              <w:t>1,05</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0,94</w:t>
            </w:r>
          </w:p>
        </w:tc>
        <w:tc>
          <w:tcPr>
            <w:tcW w:w="333" w:type="pct"/>
            <w:vAlign w:val="center"/>
          </w:tcPr>
          <w:p w:rsidR="007B02FA" w:rsidRPr="0054232B" w:rsidRDefault="007B02FA" w:rsidP="007B02FA">
            <w:pPr>
              <w:ind w:left="-57" w:right="-57"/>
              <w:jc w:val="center"/>
              <w:rPr>
                <w:sz w:val="24"/>
                <w:szCs w:val="24"/>
              </w:rPr>
            </w:pPr>
            <w:r w:rsidRPr="0054232B">
              <w:rPr>
                <w:sz w:val="24"/>
                <w:szCs w:val="24"/>
              </w:rPr>
              <w:t>0,88</w:t>
            </w:r>
          </w:p>
        </w:tc>
        <w:tc>
          <w:tcPr>
            <w:tcW w:w="333" w:type="pct"/>
            <w:vAlign w:val="center"/>
          </w:tcPr>
          <w:p w:rsidR="007B02FA" w:rsidRPr="0054232B" w:rsidRDefault="007B02FA" w:rsidP="007B02FA">
            <w:pPr>
              <w:ind w:left="-57" w:right="-57"/>
              <w:jc w:val="center"/>
              <w:rPr>
                <w:sz w:val="24"/>
                <w:szCs w:val="24"/>
              </w:rPr>
            </w:pPr>
            <w:r w:rsidRPr="0054232B">
              <w:rPr>
                <w:sz w:val="24"/>
                <w:szCs w:val="24"/>
              </w:rPr>
              <w:t>0,81</w:t>
            </w:r>
          </w:p>
        </w:tc>
        <w:tc>
          <w:tcPr>
            <w:tcW w:w="333" w:type="pct"/>
            <w:vAlign w:val="center"/>
          </w:tcPr>
          <w:p w:rsidR="007B02FA" w:rsidRPr="0054232B" w:rsidRDefault="007B02FA" w:rsidP="007B02FA">
            <w:pPr>
              <w:ind w:left="-57" w:right="-57"/>
              <w:jc w:val="center"/>
              <w:rPr>
                <w:sz w:val="24"/>
                <w:szCs w:val="24"/>
              </w:rPr>
            </w:pPr>
            <w:r w:rsidRPr="0054232B">
              <w:rPr>
                <w:sz w:val="24"/>
                <w:szCs w:val="24"/>
              </w:rPr>
              <w:t>0,74</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0,67</w:t>
            </w:r>
          </w:p>
        </w:tc>
      </w:tr>
      <w:tr w:rsidR="007B02FA" w:rsidRPr="0054232B" w:rsidTr="007B02FA">
        <w:trPr>
          <w:trHeight w:hRule="exact" w:val="286"/>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65</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1,18</w:t>
            </w:r>
          </w:p>
        </w:tc>
        <w:tc>
          <w:tcPr>
            <w:tcW w:w="333" w:type="pct"/>
            <w:vAlign w:val="center"/>
          </w:tcPr>
          <w:p w:rsidR="007B02FA" w:rsidRPr="0054232B" w:rsidRDefault="007B02FA" w:rsidP="007B02FA">
            <w:pPr>
              <w:ind w:left="-57" w:right="-57"/>
              <w:jc w:val="center"/>
              <w:rPr>
                <w:sz w:val="24"/>
                <w:szCs w:val="24"/>
              </w:rPr>
            </w:pPr>
            <w:r w:rsidRPr="0054232B">
              <w:rPr>
                <w:sz w:val="24"/>
                <w:szCs w:val="24"/>
              </w:rPr>
              <w:t>1,14</w:t>
            </w:r>
          </w:p>
        </w:tc>
        <w:tc>
          <w:tcPr>
            <w:tcW w:w="333" w:type="pct"/>
            <w:vAlign w:val="center"/>
          </w:tcPr>
          <w:p w:rsidR="007B02FA" w:rsidRPr="0054232B" w:rsidRDefault="007B02FA" w:rsidP="007B02FA">
            <w:pPr>
              <w:ind w:left="-57" w:right="-57"/>
              <w:jc w:val="center"/>
              <w:rPr>
                <w:sz w:val="24"/>
                <w:szCs w:val="24"/>
              </w:rPr>
            </w:pPr>
            <w:r w:rsidRPr="0054232B">
              <w:rPr>
                <w:sz w:val="24"/>
                <w:szCs w:val="24"/>
              </w:rPr>
              <w:t>1,1</w:t>
            </w:r>
          </w:p>
        </w:tc>
        <w:tc>
          <w:tcPr>
            <w:tcW w:w="333" w:type="pct"/>
            <w:vAlign w:val="center"/>
          </w:tcPr>
          <w:p w:rsidR="007B02FA" w:rsidRPr="0054232B" w:rsidRDefault="007B02FA" w:rsidP="007B02FA">
            <w:pPr>
              <w:ind w:left="-57" w:right="-57"/>
              <w:jc w:val="center"/>
              <w:rPr>
                <w:sz w:val="24"/>
                <w:szCs w:val="24"/>
              </w:rPr>
            </w:pPr>
            <w:r w:rsidRPr="0054232B">
              <w:rPr>
                <w:sz w:val="24"/>
                <w:szCs w:val="24"/>
              </w:rPr>
              <w:t>1,05</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0,95</w:t>
            </w:r>
          </w:p>
        </w:tc>
        <w:tc>
          <w:tcPr>
            <w:tcW w:w="333" w:type="pct"/>
            <w:vAlign w:val="center"/>
          </w:tcPr>
          <w:p w:rsidR="007B02FA" w:rsidRPr="0054232B" w:rsidRDefault="007B02FA" w:rsidP="007B02FA">
            <w:pPr>
              <w:ind w:left="-57" w:right="-57"/>
              <w:jc w:val="center"/>
              <w:rPr>
                <w:sz w:val="24"/>
                <w:szCs w:val="24"/>
              </w:rPr>
            </w:pPr>
            <w:r w:rsidRPr="0054232B">
              <w:rPr>
                <w:sz w:val="24"/>
                <w:szCs w:val="24"/>
              </w:rPr>
              <w:t>0,89</w:t>
            </w:r>
          </w:p>
        </w:tc>
        <w:tc>
          <w:tcPr>
            <w:tcW w:w="333" w:type="pct"/>
            <w:vAlign w:val="center"/>
          </w:tcPr>
          <w:p w:rsidR="007B02FA" w:rsidRPr="0054232B" w:rsidRDefault="007B02FA" w:rsidP="007B02FA">
            <w:pPr>
              <w:ind w:left="-57" w:right="-57"/>
              <w:jc w:val="center"/>
              <w:rPr>
                <w:sz w:val="24"/>
                <w:szCs w:val="24"/>
              </w:rPr>
            </w:pPr>
            <w:r w:rsidRPr="0054232B">
              <w:rPr>
                <w:sz w:val="24"/>
                <w:szCs w:val="24"/>
              </w:rPr>
              <w:t>0,84</w:t>
            </w:r>
          </w:p>
        </w:tc>
        <w:tc>
          <w:tcPr>
            <w:tcW w:w="333" w:type="pct"/>
            <w:vAlign w:val="center"/>
          </w:tcPr>
          <w:p w:rsidR="007B02FA" w:rsidRPr="0054232B" w:rsidRDefault="007B02FA" w:rsidP="007B02FA">
            <w:pPr>
              <w:ind w:left="-57" w:right="-57"/>
              <w:jc w:val="center"/>
              <w:rPr>
                <w:sz w:val="24"/>
                <w:szCs w:val="24"/>
              </w:rPr>
            </w:pPr>
            <w:r w:rsidRPr="0054232B">
              <w:rPr>
                <w:sz w:val="24"/>
                <w:szCs w:val="24"/>
              </w:rPr>
              <w:t>0,77</w:t>
            </w:r>
          </w:p>
        </w:tc>
        <w:tc>
          <w:tcPr>
            <w:tcW w:w="333" w:type="pct"/>
            <w:vAlign w:val="center"/>
          </w:tcPr>
          <w:p w:rsidR="007B02FA" w:rsidRPr="0054232B" w:rsidRDefault="007B02FA" w:rsidP="007B02FA">
            <w:pPr>
              <w:ind w:left="-57" w:right="-57"/>
              <w:jc w:val="center"/>
              <w:rPr>
                <w:sz w:val="24"/>
                <w:szCs w:val="24"/>
              </w:rPr>
            </w:pPr>
            <w:r w:rsidRPr="0054232B">
              <w:rPr>
                <w:sz w:val="24"/>
                <w:szCs w:val="24"/>
              </w:rPr>
              <w:t>0,71</w:t>
            </w:r>
          </w:p>
        </w:tc>
        <w:tc>
          <w:tcPr>
            <w:tcW w:w="333" w:type="pct"/>
            <w:vAlign w:val="center"/>
          </w:tcPr>
          <w:p w:rsidR="007B02FA" w:rsidRPr="0054232B" w:rsidRDefault="007B02FA" w:rsidP="007B02FA">
            <w:pPr>
              <w:ind w:left="-57" w:right="-57"/>
              <w:jc w:val="center"/>
              <w:rPr>
                <w:sz w:val="24"/>
                <w:szCs w:val="24"/>
              </w:rPr>
            </w:pPr>
            <w:r w:rsidRPr="0054232B">
              <w:rPr>
                <w:sz w:val="24"/>
                <w:szCs w:val="24"/>
              </w:rPr>
              <w:t>0,63</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0,55</w:t>
            </w:r>
          </w:p>
        </w:tc>
      </w:tr>
      <w:tr w:rsidR="007B02FA" w:rsidRPr="0054232B" w:rsidTr="007B02FA">
        <w:trPr>
          <w:trHeight w:hRule="exact" w:val="289"/>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65</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1,32</w:t>
            </w:r>
          </w:p>
        </w:tc>
        <w:tc>
          <w:tcPr>
            <w:tcW w:w="333" w:type="pct"/>
            <w:vAlign w:val="center"/>
          </w:tcPr>
          <w:p w:rsidR="007B02FA" w:rsidRPr="0054232B" w:rsidRDefault="007B02FA" w:rsidP="007B02FA">
            <w:pPr>
              <w:ind w:left="-57" w:right="-57"/>
              <w:jc w:val="center"/>
              <w:rPr>
                <w:sz w:val="24"/>
                <w:szCs w:val="24"/>
              </w:rPr>
            </w:pPr>
            <w:r w:rsidRPr="0054232B">
              <w:rPr>
                <w:sz w:val="24"/>
                <w:szCs w:val="24"/>
              </w:rPr>
              <w:t>1,27</w:t>
            </w:r>
          </w:p>
        </w:tc>
        <w:tc>
          <w:tcPr>
            <w:tcW w:w="333" w:type="pct"/>
            <w:vAlign w:val="center"/>
          </w:tcPr>
          <w:p w:rsidR="007B02FA" w:rsidRPr="0054232B" w:rsidRDefault="007B02FA" w:rsidP="007B02FA">
            <w:pPr>
              <w:ind w:left="-57" w:right="-57"/>
              <w:jc w:val="center"/>
              <w:rPr>
                <w:sz w:val="24"/>
                <w:szCs w:val="24"/>
              </w:rPr>
            </w:pPr>
            <w:r w:rsidRPr="0054232B">
              <w:rPr>
                <w:sz w:val="24"/>
                <w:szCs w:val="24"/>
              </w:rPr>
              <w:t>1,22</w:t>
            </w:r>
          </w:p>
        </w:tc>
        <w:tc>
          <w:tcPr>
            <w:tcW w:w="333" w:type="pct"/>
            <w:vAlign w:val="center"/>
          </w:tcPr>
          <w:p w:rsidR="007B02FA" w:rsidRPr="0054232B" w:rsidRDefault="007B02FA" w:rsidP="007B02FA">
            <w:pPr>
              <w:ind w:left="-57" w:right="-57"/>
              <w:jc w:val="center"/>
              <w:rPr>
                <w:sz w:val="24"/>
                <w:szCs w:val="24"/>
              </w:rPr>
            </w:pPr>
            <w:r w:rsidRPr="0054232B">
              <w:rPr>
                <w:sz w:val="24"/>
                <w:szCs w:val="24"/>
              </w:rPr>
              <w:t>1,17</w:t>
            </w:r>
          </w:p>
        </w:tc>
        <w:tc>
          <w:tcPr>
            <w:tcW w:w="333" w:type="pct"/>
            <w:vAlign w:val="center"/>
          </w:tcPr>
          <w:p w:rsidR="007B02FA" w:rsidRPr="0054232B" w:rsidRDefault="007B02FA" w:rsidP="007B02FA">
            <w:pPr>
              <w:ind w:left="-57" w:right="-57"/>
              <w:jc w:val="center"/>
              <w:rPr>
                <w:sz w:val="24"/>
                <w:szCs w:val="24"/>
              </w:rPr>
            </w:pPr>
            <w:r w:rsidRPr="0054232B">
              <w:rPr>
                <w:sz w:val="24"/>
                <w:szCs w:val="24"/>
              </w:rPr>
              <w:t>1,12</w:t>
            </w:r>
          </w:p>
        </w:tc>
        <w:tc>
          <w:tcPr>
            <w:tcW w:w="333" w:type="pct"/>
            <w:vAlign w:val="center"/>
          </w:tcPr>
          <w:p w:rsidR="007B02FA" w:rsidRPr="0054232B" w:rsidRDefault="007B02FA" w:rsidP="007B02FA">
            <w:pPr>
              <w:ind w:left="-57" w:right="-57"/>
              <w:jc w:val="center"/>
              <w:rPr>
                <w:sz w:val="24"/>
                <w:szCs w:val="24"/>
              </w:rPr>
            </w:pPr>
            <w:r w:rsidRPr="0054232B">
              <w:rPr>
                <w:sz w:val="24"/>
                <w:szCs w:val="24"/>
              </w:rPr>
              <w:t>1,06</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0,94</w:t>
            </w:r>
          </w:p>
        </w:tc>
        <w:tc>
          <w:tcPr>
            <w:tcW w:w="333" w:type="pct"/>
            <w:vAlign w:val="center"/>
          </w:tcPr>
          <w:p w:rsidR="007B02FA" w:rsidRPr="0054232B" w:rsidRDefault="007B02FA" w:rsidP="007B02FA">
            <w:pPr>
              <w:ind w:left="-57" w:right="-57"/>
              <w:jc w:val="center"/>
              <w:rPr>
                <w:sz w:val="24"/>
                <w:szCs w:val="24"/>
              </w:rPr>
            </w:pPr>
            <w:r w:rsidRPr="0054232B">
              <w:rPr>
                <w:sz w:val="24"/>
                <w:szCs w:val="24"/>
              </w:rPr>
              <w:t>0,87</w:t>
            </w:r>
          </w:p>
        </w:tc>
        <w:tc>
          <w:tcPr>
            <w:tcW w:w="333" w:type="pct"/>
            <w:vAlign w:val="center"/>
          </w:tcPr>
          <w:p w:rsidR="007B02FA" w:rsidRPr="0054232B" w:rsidRDefault="007B02FA" w:rsidP="007B02FA">
            <w:pPr>
              <w:ind w:left="-57" w:right="-57"/>
              <w:jc w:val="center"/>
              <w:rPr>
                <w:sz w:val="24"/>
                <w:szCs w:val="24"/>
              </w:rPr>
            </w:pPr>
            <w:r w:rsidRPr="0054232B">
              <w:rPr>
                <w:sz w:val="24"/>
                <w:szCs w:val="24"/>
              </w:rPr>
              <w:t>0,79</w:t>
            </w:r>
          </w:p>
        </w:tc>
        <w:tc>
          <w:tcPr>
            <w:tcW w:w="333" w:type="pct"/>
            <w:vAlign w:val="center"/>
          </w:tcPr>
          <w:p w:rsidR="007B02FA" w:rsidRPr="0054232B" w:rsidRDefault="007B02FA" w:rsidP="007B02FA">
            <w:pPr>
              <w:ind w:left="-57" w:right="-57"/>
              <w:jc w:val="center"/>
              <w:rPr>
                <w:sz w:val="24"/>
                <w:szCs w:val="24"/>
              </w:rPr>
            </w:pPr>
            <w:r w:rsidRPr="0054232B">
              <w:rPr>
                <w:sz w:val="24"/>
                <w:szCs w:val="24"/>
              </w:rPr>
              <w:t>0,71</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0,61</w:t>
            </w:r>
          </w:p>
        </w:tc>
      </w:tr>
      <w:tr w:rsidR="007B02FA" w:rsidRPr="0054232B" w:rsidTr="007B02FA">
        <w:trPr>
          <w:trHeight w:hRule="exact" w:val="294"/>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60</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1,20</w:t>
            </w:r>
          </w:p>
        </w:tc>
        <w:tc>
          <w:tcPr>
            <w:tcW w:w="333" w:type="pct"/>
            <w:vAlign w:val="center"/>
          </w:tcPr>
          <w:p w:rsidR="007B02FA" w:rsidRPr="0054232B" w:rsidRDefault="007B02FA" w:rsidP="007B02FA">
            <w:pPr>
              <w:ind w:left="-57" w:right="-57"/>
              <w:jc w:val="center"/>
              <w:rPr>
                <w:sz w:val="24"/>
                <w:szCs w:val="24"/>
              </w:rPr>
            </w:pPr>
            <w:r w:rsidRPr="0054232B">
              <w:rPr>
                <w:sz w:val="24"/>
                <w:szCs w:val="24"/>
              </w:rPr>
              <w:t>1,15</w:t>
            </w:r>
          </w:p>
        </w:tc>
        <w:tc>
          <w:tcPr>
            <w:tcW w:w="333" w:type="pct"/>
            <w:vAlign w:val="center"/>
          </w:tcPr>
          <w:p w:rsidR="007B02FA" w:rsidRPr="0054232B" w:rsidRDefault="007B02FA" w:rsidP="007B02FA">
            <w:pPr>
              <w:ind w:left="-57" w:right="-57"/>
              <w:jc w:val="center"/>
              <w:rPr>
                <w:sz w:val="24"/>
                <w:szCs w:val="24"/>
              </w:rPr>
            </w:pPr>
            <w:r w:rsidRPr="0054232B">
              <w:rPr>
                <w:sz w:val="24"/>
                <w:szCs w:val="24"/>
              </w:rPr>
              <w:t>1,12</w:t>
            </w:r>
          </w:p>
        </w:tc>
        <w:tc>
          <w:tcPr>
            <w:tcW w:w="333" w:type="pct"/>
            <w:vAlign w:val="center"/>
          </w:tcPr>
          <w:p w:rsidR="007B02FA" w:rsidRPr="0054232B" w:rsidRDefault="007B02FA" w:rsidP="007B02FA">
            <w:pPr>
              <w:ind w:left="-57" w:right="-57"/>
              <w:jc w:val="center"/>
              <w:rPr>
                <w:sz w:val="24"/>
                <w:szCs w:val="24"/>
              </w:rPr>
            </w:pPr>
            <w:r w:rsidRPr="0054232B">
              <w:rPr>
                <w:sz w:val="24"/>
                <w:szCs w:val="24"/>
              </w:rPr>
              <w:t>1,06</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0,94</w:t>
            </w:r>
          </w:p>
        </w:tc>
        <w:tc>
          <w:tcPr>
            <w:tcW w:w="333" w:type="pct"/>
            <w:vAlign w:val="center"/>
          </w:tcPr>
          <w:p w:rsidR="007B02FA" w:rsidRPr="0054232B" w:rsidRDefault="007B02FA" w:rsidP="007B02FA">
            <w:pPr>
              <w:ind w:left="-57" w:right="-57"/>
              <w:jc w:val="center"/>
              <w:rPr>
                <w:sz w:val="24"/>
                <w:szCs w:val="24"/>
              </w:rPr>
            </w:pPr>
            <w:r w:rsidRPr="0054232B">
              <w:rPr>
                <w:sz w:val="24"/>
                <w:szCs w:val="24"/>
              </w:rPr>
              <w:t>0,88</w:t>
            </w:r>
          </w:p>
        </w:tc>
        <w:tc>
          <w:tcPr>
            <w:tcW w:w="333" w:type="pct"/>
            <w:vAlign w:val="center"/>
          </w:tcPr>
          <w:p w:rsidR="007B02FA" w:rsidRPr="0054232B" w:rsidRDefault="007B02FA" w:rsidP="007B02FA">
            <w:pPr>
              <w:ind w:left="-57" w:right="-57"/>
              <w:jc w:val="center"/>
              <w:rPr>
                <w:sz w:val="24"/>
                <w:szCs w:val="24"/>
              </w:rPr>
            </w:pPr>
            <w:r w:rsidRPr="0054232B">
              <w:rPr>
                <w:sz w:val="24"/>
                <w:szCs w:val="24"/>
              </w:rPr>
              <w:t>0,82</w:t>
            </w:r>
          </w:p>
        </w:tc>
        <w:tc>
          <w:tcPr>
            <w:tcW w:w="333" w:type="pct"/>
            <w:vAlign w:val="center"/>
          </w:tcPr>
          <w:p w:rsidR="007B02FA" w:rsidRPr="0054232B" w:rsidRDefault="007B02FA" w:rsidP="007B02FA">
            <w:pPr>
              <w:ind w:left="-57" w:right="-57"/>
              <w:jc w:val="center"/>
              <w:rPr>
                <w:sz w:val="24"/>
                <w:szCs w:val="24"/>
              </w:rPr>
            </w:pPr>
            <w:r w:rsidRPr="0054232B">
              <w:rPr>
                <w:sz w:val="24"/>
                <w:szCs w:val="24"/>
              </w:rPr>
              <w:t>0,75</w:t>
            </w:r>
          </w:p>
        </w:tc>
        <w:tc>
          <w:tcPr>
            <w:tcW w:w="333" w:type="pct"/>
            <w:vAlign w:val="center"/>
          </w:tcPr>
          <w:p w:rsidR="007B02FA" w:rsidRPr="0054232B" w:rsidRDefault="007B02FA" w:rsidP="007B02FA">
            <w:pPr>
              <w:ind w:left="-57" w:right="-57"/>
              <w:jc w:val="center"/>
              <w:rPr>
                <w:sz w:val="24"/>
                <w:szCs w:val="24"/>
              </w:rPr>
            </w:pPr>
            <w:r w:rsidRPr="0054232B">
              <w:rPr>
                <w:sz w:val="24"/>
                <w:szCs w:val="24"/>
              </w:rPr>
              <w:t>0,67</w:t>
            </w:r>
          </w:p>
        </w:tc>
        <w:tc>
          <w:tcPr>
            <w:tcW w:w="333" w:type="pct"/>
            <w:vAlign w:val="center"/>
          </w:tcPr>
          <w:p w:rsidR="007B02FA" w:rsidRPr="0054232B" w:rsidRDefault="007B02FA" w:rsidP="007B02FA">
            <w:pPr>
              <w:ind w:left="-57" w:right="-57"/>
              <w:jc w:val="center"/>
              <w:rPr>
                <w:sz w:val="24"/>
                <w:szCs w:val="24"/>
              </w:rPr>
            </w:pPr>
            <w:r w:rsidRPr="0054232B">
              <w:rPr>
                <w:sz w:val="24"/>
                <w:szCs w:val="24"/>
              </w:rPr>
              <w:t>0,57</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0,47</w:t>
            </w:r>
          </w:p>
        </w:tc>
      </w:tr>
      <w:tr w:rsidR="007B02FA" w:rsidRPr="0054232B" w:rsidTr="007B02FA">
        <w:trPr>
          <w:trHeight w:hRule="exact" w:val="283"/>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60</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1,36</w:t>
            </w:r>
          </w:p>
        </w:tc>
        <w:tc>
          <w:tcPr>
            <w:tcW w:w="333" w:type="pct"/>
            <w:vAlign w:val="center"/>
          </w:tcPr>
          <w:p w:rsidR="007B02FA" w:rsidRPr="0054232B" w:rsidRDefault="007B02FA" w:rsidP="007B02FA">
            <w:pPr>
              <w:ind w:left="-57" w:right="-57"/>
              <w:jc w:val="center"/>
              <w:rPr>
                <w:sz w:val="24"/>
                <w:szCs w:val="24"/>
              </w:rPr>
            </w:pPr>
            <w:r w:rsidRPr="0054232B">
              <w:rPr>
                <w:sz w:val="24"/>
                <w:szCs w:val="24"/>
              </w:rPr>
              <w:t>1,31</w:t>
            </w:r>
          </w:p>
        </w:tc>
        <w:tc>
          <w:tcPr>
            <w:tcW w:w="333" w:type="pct"/>
            <w:vAlign w:val="center"/>
          </w:tcPr>
          <w:p w:rsidR="007B02FA" w:rsidRPr="0054232B" w:rsidRDefault="007B02FA" w:rsidP="007B02FA">
            <w:pPr>
              <w:ind w:left="-57" w:right="-57"/>
              <w:jc w:val="center"/>
              <w:rPr>
                <w:sz w:val="24"/>
                <w:szCs w:val="24"/>
              </w:rPr>
            </w:pPr>
            <w:r w:rsidRPr="0054232B">
              <w:rPr>
                <w:sz w:val="24"/>
                <w:szCs w:val="24"/>
              </w:rPr>
              <w:t>1,25</w:t>
            </w:r>
          </w:p>
        </w:tc>
        <w:tc>
          <w:tcPr>
            <w:tcW w:w="333" w:type="pct"/>
            <w:vAlign w:val="center"/>
          </w:tcPr>
          <w:p w:rsidR="007B02FA" w:rsidRPr="0054232B" w:rsidRDefault="007B02FA" w:rsidP="007B02FA">
            <w:pPr>
              <w:ind w:left="-57" w:right="-57"/>
              <w:jc w:val="center"/>
              <w:rPr>
                <w:sz w:val="24"/>
                <w:szCs w:val="24"/>
              </w:rPr>
            </w:pPr>
            <w:r w:rsidRPr="0054232B">
              <w:rPr>
                <w:sz w:val="24"/>
                <w:szCs w:val="24"/>
              </w:rPr>
              <w:t>1,20</w:t>
            </w:r>
          </w:p>
        </w:tc>
        <w:tc>
          <w:tcPr>
            <w:tcW w:w="333" w:type="pct"/>
            <w:vAlign w:val="center"/>
          </w:tcPr>
          <w:p w:rsidR="007B02FA" w:rsidRPr="0054232B" w:rsidRDefault="007B02FA" w:rsidP="007B02FA">
            <w:pPr>
              <w:ind w:left="-57" w:right="-57"/>
              <w:jc w:val="center"/>
              <w:rPr>
                <w:sz w:val="24"/>
                <w:szCs w:val="24"/>
              </w:rPr>
            </w:pPr>
            <w:r w:rsidRPr="0054232B">
              <w:rPr>
                <w:sz w:val="24"/>
                <w:szCs w:val="24"/>
              </w:rPr>
              <w:t>1,13</w:t>
            </w:r>
          </w:p>
        </w:tc>
        <w:tc>
          <w:tcPr>
            <w:tcW w:w="333" w:type="pct"/>
            <w:vAlign w:val="center"/>
          </w:tcPr>
          <w:p w:rsidR="007B02FA" w:rsidRPr="0054232B" w:rsidRDefault="007B02FA" w:rsidP="007B02FA">
            <w:pPr>
              <w:ind w:left="-57" w:right="-57"/>
              <w:jc w:val="center"/>
              <w:rPr>
                <w:sz w:val="24"/>
                <w:szCs w:val="24"/>
              </w:rPr>
            </w:pPr>
            <w:r w:rsidRPr="0054232B">
              <w:rPr>
                <w:sz w:val="24"/>
                <w:szCs w:val="24"/>
              </w:rPr>
              <w:t>1,07</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0,93</w:t>
            </w:r>
          </w:p>
        </w:tc>
        <w:tc>
          <w:tcPr>
            <w:tcW w:w="333" w:type="pct"/>
            <w:vAlign w:val="center"/>
          </w:tcPr>
          <w:p w:rsidR="007B02FA" w:rsidRPr="0054232B" w:rsidRDefault="007B02FA" w:rsidP="007B02FA">
            <w:pPr>
              <w:ind w:left="-57" w:right="-57"/>
              <w:jc w:val="center"/>
              <w:rPr>
                <w:sz w:val="24"/>
                <w:szCs w:val="24"/>
              </w:rPr>
            </w:pPr>
            <w:r w:rsidRPr="0054232B">
              <w:rPr>
                <w:sz w:val="24"/>
                <w:szCs w:val="24"/>
              </w:rPr>
              <w:t>0,85</w:t>
            </w:r>
          </w:p>
        </w:tc>
        <w:tc>
          <w:tcPr>
            <w:tcW w:w="333" w:type="pct"/>
            <w:vAlign w:val="center"/>
          </w:tcPr>
          <w:p w:rsidR="007B02FA" w:rsidRPr="0054232B" w:rsidRDefault="007B02FA" w:rsidP="007B02FA">
            <w:pPr>
              <w:ind w:left="-57" w:right="-57"/>
              <w:jc w:val="center"/>
              <w:rPr>
                <w:sz w:val="24"/>
                <w:szCs w:val="24"/>
              </w:rPr>
            </w:pPr>
            <w:r w:rsidRPr="0054232B">
              <w:rPr>
                <w:sz w:val="24"/>
                <w:szCs w:val="24"/>
              </w:rPr>
              <w:t>0,76</w:t>
            </w:r>
          </w:p>
        </w:tc>
        <w:tc>
          <w:tcPr>
            <w:tcW w:w="333" w:type="pct"/>
            <w:vAlign w:val="center"/>
          </w:tcPr>
          <w:p w:rsidR="007B02FA" w:rsidRPr="0054232B" w:rsidRDefault="007B02FA" w:rsidP="007B02FA">
            <w:pPr>
              <w:ind w:left="-57" w:right="-57"/>
              <w:jc w:val="center"/>
              <w:rPr>
                <w:sz w:val="24"/>
                <w:szCs w:val="24"/>
              </w:rPr>
            </w:pPr>
            <w:r w:rsidRPr="0054232B">
              <w:rPr>
                <w:sz w:val="24"/>
                <w:szCs w:val="24"/>
              </w:rPr>
              <w:t>0,66</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0,54</w:t>
            </w:r>
          </w:p>
        </w:tc>
      </w:tr>
      <w:tr w:rsidR="007B02FA" w:rsidRPr="0054232B" w:rsidTr="007B02FA">
        <w:trPr>
          <w:trHeight w:hRule="exact" w:val="274"/>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55</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1,22</w:t>
            </w:r>
          </w:p>
        </w:tc>
        <w:tc>
          <w:tcPr>
            <w:tcW w:w="333" w:type="pct"/>
            <w:vAlign w:val="center"/>
          </w:tcPr>
          <w:p w:rsidR="007B02FA" w:rsidRPr="0054232B" w:rsidRDefault="007B02FA" w:rsidP="007B02FA">
            <w:pPr>
              <w:ind w:left="-57" w:right="-57"/>
              <w:jc w:val="center"/>
              <w:rPr>
                <w:sz w:val="24"/>
                <w:szCs w:val="24"/>
              </w:rPr>
            </w:pPr>
            <w:r w:rsidRPr="0054232B">
              <w:rPr>
                <w:sz w:val="24"/>
                <w:szCs w:val="24"/>
              </w:rPr>
              <w:t>1,17</w:t>
            </w:r>
          </w:p>
        </w:tc>
        <w:tc>
          <w:tcPr>
            <w:tcW w:w="333" w:type="pct"/>
            <w:vAlign w:val="center"/>
          </w:tcPr>
          <w:p w:rsidR="007B02FA" w:rsidRPr="0054232B" w:rsidRDefault="007B02FA" w:rsidP="007B02FA">
            <w:pPr>
              <w:ind w:left="-57" w:right="-57"/>
              <w:jc w:val="center"/>
              <w:rPr>
                <w:sz w:val="24"/>
                <w:szCs w:val="24"/>
              </w:rPr>
            </w:pPr>
            <w:r w:rsidRPr="0054232B">
              <w:rPr>
                <w:sz w:val="24"/>
                <w:szCs w:val="24"/>
              </w:rPr>
              <w:t>1,12</w:t>
            </w:r>
          </w:p>
        </w:tc>
        <w:tc>
          <w:tcPr>
            <w:tcW w:w="333" w:type="pct"/>
            <w:vAlign w:val="center"/>
          </w:tcPr>
          <w:p w:rsidR="007B02FA" w:rsidRPr="0054232B" w:rsidRDefault="007B02FA" w:rsidP="007B02FA">
            <w:pPr>
              <w:ind w:left="-57" w:right="-57"/>
              <w:jc w:val="center"/>
              <w:rPr>
                <w:sz w:val="24"/>
                <w:szCs w:val="24"/>
              </w:rPr>
            </w:pPr>
            <w:r w:rsidRPr="0054232B">
              <w:rPr>
                <w:sz w:val="24"/>
                <w:szCs w:val="24"/>
              </w:rPr>
              <w:t>1,07</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0,93</w:t>
            </w:r>
          </w:p>
        </w:tc>
        <w:tc>
          <w:tcPr>
            <w:tcW w:w="333" w:type="pct"/>
            <w:vAlign w:val="center"/>
          </w:tcPr>
          <w:p w:rsidR="007B02FA" w:rsidRPr="0054232B" w:rsidRDefault="007B02FA" w:rsidP="007B02FA">
            <w:pPr>
              <w:ind w:left="-57" w:right="-57"/>
              <w:jc w:val="center"/>
              <w:rPr>
                <w:sz w:val="24"/>
                <w:szCs w:val="24"/>
              </w:rPr>
            </w:pPr>
            <w:r w:rsidRPr="0054232B">
              <w:rPr>
                <w:sz w:val="24"/>
                <w:szCs w:val="24"/>
              </w:rPr>
              <w:t>0,86</w:t>
            </w:r>
          </w:p>
        </w:tc>
        <w:tc>
          <w:tcPr>
            <w:tcW w:w="333" w:type="pct"/>
            <w:vAlign w:val="center"/>
          </w:tcPr>
          <w:p w:rsidR="007B02FA" w:rsidRPr="0054232B" w:rsidRDefault="007B02FA" w:rsidP="007B02FA">
            <w:pPr>
              <w:ind w:left="-57" w:right="-57"/>
              <w:jc w:val="center"/>
              <w:rPr>
                <w:sz w:val="24"/>
                <w:szCs w:val="24"/>
              </w:rPr>
            </w:pPr>
            <w:r w:rsidRPr="0054232B">
              <w:rPr>
                <w:sz w:val="24"/>
                <w:szCs w:val="24"/>
              </w:rPr>
              <w:t>0,79</w:t>
            </w:r>
          </w:p>
        </w:tc>
        <w:tc>
          <w:tcPr>
            <w:tcW w:w="333" w:type="pct"/>
            <w:vAlign w:val="center"/>
          </w:tcPr>
          <w:p w:rsidR="007B02FA" w:rsidRPr="0054232B" w:rsidRDefault="007B02FA" w:rsidP="007B02FA">
            <w:pPr>
              <w:ind w:left="-57" w:right="-57"/>
              <w:jc w:val="center"/>
              <w:rPr>
                <w:sz w:val="24"/>
                <w:szCs w:val="24"/>
              </w:rPr>
            </w:pPr>
            <w:r w:rsidRPr="0054232B">
              <w:rPr>
                <w:sz w:val="24"/>
                <w:szCs w:val="24"/>
              </w:rPr>
              <w:t>0,71</w:t>
            </w:r>
          </w:p>
        </w:tc>
        <w:tc>
          <w:tcPr>
            <w:tcW w:w="333" w:type="pct"/>
            <w:vAlign w:val="center"/>
          </w:tcPr>
          <w:p w:rsidR="007B02FA" w:rsidRPr="0054232B" w:rsidRDefault="007B02FA" w:rsidP="007B02FA">
            <w:pPr>
              <w:ind w:left="-57" w:right="-57"/>
              <w:jc w:val="center"/>
              <w:rPr>
                <w:sz w:val="24"/>
                <w:szCs w:val="24"/>
              </w:rPr>
            </w:pPr>
            <w:r w:rsidRPr="0054232B">
              <w:rPr>
                <w:sz w:val="24"/>
                <w:szCs w:val="24"/>
              </w:rPr>
              <w:t>0,61</w:t>
            </w:r>
          </w:p>
        </w:tc>
        <w:tc>
          <w:tcPr>
            <w:tcW w:w="333" w:type="pct"/>
            <w:vAlign w:val="center"/>
          </w:tcPr>
          <w:p w:rsidR="007B02FA" w:rsidRPr="0054232B" w:rsidRDefault="007B02FA" w:rsidP="007B02FA">
            <w:pPr>
              <w:ind w:left="-57" w:right="-57"/>
              <w:jc w:val="center"/>
              <w:rPr>
                <w:sz w:val="24"/>
                <w:szCs w:val="24"/>
              </w:rPr>
            </w:pPr>
            <w:r w:rsidRPr="0054232B">
              <w:rPr>
                <w:sz w:val="24"/>
                <w:szCs w:val="24"/>
              </w:rPr>
              <w:t>0,50</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0,36</w:t>
            </w:r>
          </w:p>
        </w:tc>
      </w:tr>
      <w:tr w:rsidR="007B02FA" w:rsidRPr="0054232B" w:rsidTr="007B02FA">
        <w:trPr>
          <w:trHeight w:hRule="exact" w:val="278"/>
        </w:trPr>
        <w:tc>
          <w:tcPr>
            <w:tcW w:w="469"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533"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55</w:t>
            </w:r>
          </w:p>
        </w:tc>
        <w:tc>
          <w:tcPr>
            <w:tcW w:w="333" w:type="pct"/>
            <w:tcBorders>
              <w:lef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1,41</w:t>
            </w:r>
          </w:p>
        </w:tc>
        <w:tc>
          <w:tcPr>
            <w:tcW w:w="333" w:type="pct"/>
            <w:vAlign w:val="center"/>
          </w:tcPr>
          <w:p w:rsidR="007B02FA" w:rsidRPr="0054232B" w:rsidRDefault="007B02FA" w:rsidP="007B02FA">
            <w:pPr>
              <w:ind w:left="-57" w:right="-57"/>
              <w:jc w:val="center"/>
              <w:rPr>
                <w:sz w:val="24"/>
                <w:szCs w:val="24"/>
              </w:rPr>
            </w:pPr>
            <w:r w:rsidRPr="0054232B">
              <w:rPr>
                <w:sz w:val="24"/>
                <w:szCs w:val="24"/>
              </w:rPr>
              <w:t>1,35</w:t>
            </w:r>
          </w:p>
        </w:tc>
        <w:tc>
          <w:tcPr>
            <w:tcW w:w="333" w:type="pct"/>
            <w:vAlign w:val="center"/>
          </w:tcPr>
          <w:p w:rsidR="007B02FA" w:rsidRPr="0054232B" w:rsidRDefault="007B02FA" w:rsidP="007B02FA">
            <w:pPr>
              <w:ind w:left="-57" w:right="-57"/>
              <w:jc w:val="center"/>
              <w:rPr>
                <w:sz w:val="24"/>
                <w:szCs w:val="24"/>
              </w:rPr>
            </w:pPr>
            <w:r w:rsidRPr="0054232B">
              <w:rPr>
                <w:sz w:val="24"/>
                <w:szCs w:val="24"/>
              </w:rPr>
              <w:t>1,29</w:t>
            </w:r>
          </w:p>
        </w:tc>
        <w:tc>
          <w:tcPr>
            <w:tcW w:w="333" w:type="pct"/>
            <w:vAlign w:val="center"/>
          </w:tcPr>
          <w:p w:rsidR="007B02FA" w:rsidRPr="0054232B" w:rsidRDefault="007B02FA" w:rsidP="007B02FA">
            <w:pPr>
              <w:ind w:left="-57" w:right="-57"/>
              <w:jc w:val="center"/>
              <w:rPr>
                <w:sz w:val="24"/>
                <w:szCs w:val="24"/>
              </w:rPr>
            </w:pPr>
            <w:r w:rsidRPr="0054232B">
              <w:rPr>
                <w:sz w:val="24"/>
                <w:szCs w:val="24"/>
              </w:rPr>
              <w:t>1,23</w:t>
            </w:r>
          </w:p>
        </w:tc>
        <w:tc>
          <w:tcPr>
            <w:tcW w:w="333" w:type="pct"/>
            <w:vAlign w:val="center"/>
          </w:tcPr>
          <w:p w:rsidR="007B02FA" w:rsidRPr="0054232B" w:rsidRDefault="007B02FA" w:rsidP="007B02FA">
            <w:pPr>
              <w:ind w:left="-57" w:right="-57"/>
              <w:jc w:val="center"/>
              <w:rPr>
                <w:sz w:val="24"/>
                <w:szCs w:val="24"/>
              </w:rPr>
            </w:pPr>
            <w:r w:rsidRPr="0054232B">
              <w:rPr>
                <w:sz w:val="24"/>
                <w:szCs w:val="24"/>
              </w:rPr>
              <w:t>1,15</w:t>
            </w:r>
          </w:p>
        </w:tc>
        <w:tc>
          <w:tcPr>
            <w:tcW w:w="333" w:type="pct"/>
            <w:vAlign w:val="center"/>
          </w:tcPr>
          <w:p w:rsidR="007B02FA" w:rsidRPr="0054232B" w:rsidRDefault="007B02FA" w:rsidP="007B02FA">
            <w:pPr>
              <w:ind w:left="-57" w:right="-57"/>
              <w:jc w:val="center"/>
              <w:rPr>
                <w:sz w:val="24"/>
                <w:szCs w:val="24"/>
              </w:rPr>
            </w:pPr>
            <w:r w:rsidRPr="0054232B">
              <w:rPr>
                <w:sz w:val="24"/>
                <w:szCs w:val="24"/>
              </w:rPr>
              <w:t>1,08</w:t>
            </w:r>
          </w:p>
        </w:tc>
        <w:tc>
          <w:tcPr>
            <w:tcW w:w="333" w:type="pct"/>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vAlign w:val="center"/>
          </w:tcPr>
          <w:p w:rsidR="007B02FA" w:rsidRPr="0054232B" w:rsidRDefault="007B02FA" w:rsidP="007B02FA">
            <w:pPr>
              <w:ind w:left="-57" w:right="-57"/>
              <w:jc w:val="center"/>
              <w:rPr>
                <w:sz w:val="24"/>
                <w:szCs w:val="24"/>
              </w:rPr>
            </w:pPr>
            <w:r w:rsidRPr="0054232B">
              <w:rPr>
                <w:sz w:val="24"/>
                <w:szCs w:val="24"/>
              </w:rPr>
              <w:t>0,91</w:t>
            </w:r>
          </w:p>
        </w:tc>
        <w:tc>
          <w:tcPr>
            <w:tcW w:w="333" w:type="pct"/>
            <w:vAlign w:val="center"/>
          </w:tcPr>
          <w:p w:rsidR="007B02FA" w:rsidRPr="0054232B" w:rsidRDefault="007B02FA" w:rsidP="007B02FA">
            <w:pPr>
              <w:ind w:left="-57" w:right="-57"/>
              <w:jc w:val="center"/>
              <w:rPr>
                <w:sz w:val="24"/>
                <w:szCs w:val="24"/>
              </w:rPr>
            </w:pPr>
            <w:r w:rsidRPr="0054232B">
              <w:rPr>
                <w:sz w:val="24"/>
                <w:szCs w:val="24"/>
              </w:rPr>
              <w:t>0,82</w:t>
            </w:r>
          </w:p>
        </w:tc>
        <w:tc>
          <w:tcPr>
            <w:tcW w:w="333" w:type="pct"/>
            <w:vAlign w:val="center"/>
          </w:tcPr>
          <w:p w:rsidR="007B02FA" w:rsidRPr="0054232B" w:rsidRDefault="007B02FA" w:rsidP="007B02FA">
            <w:pPr>
              <w:ind w:left="-57" w:right="-57"/>
              <w:jc w:val="center"/>
              <w:rPr>
                <w:sz w:val="24"/>
                <w:szCs w:val="24"/>
              </w:rPr>
            </w:pPr>
            <w:r w:rsidRPr="0054232B">
              <w:rPr>
                <w:sz w:val="24"/>
                <w:szCs w:val="24"/>
              </w:rPr>
              <w:t>0,71</w:t>
            </w:r>
          </w:p>
        </w:tc>
        <w:tc>
          <w:tcPr>
            <w:tcW w:w="333" w:type="pct"/>
            <w:vAlign w:val="center"/>
          </w:tcPr>
          <w:p w:rsidR="007B02FA" w:rsidRPr="0054232B" w:rsidRDefault="007B02FA" w:rsidP="007B02FA">
            <w:pPr>
              <w:ind w:left="-57" w:right="-57"/>
              <w:jc w:val="center"/>
              <w:rPr>
                <w:sz w:val="24"/>
                <w:szCs w:val="24"/>
              </w:rPr>
            </w:pPr>
            <w:r w:rsidRPr="0054232B">
              <w:rPr>
                <w:sz w:val="24"/>
                <w:szCs w:val="24"/>
              </w:rPr>
              <w:t>0,58</w:t>
            </w:r>
          </w:p>
        </w:tc>
        <w:tc>
          <w:tcPr>
            <w:tcW w:w="332" w:type="pct"/>
            <w:tcBorders>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0,41</w:t>
            </w:r>
          </w:p>
        </w:tc>
      </w:tr>
      <w:tr w:rsidR="007B02FA" w:rsidRPr="0054232B" w:rsidTr="007B02FA">
        <w:trPr>
          <w:trHeight w:hRule="exact" w:val="293"/>
        </w:trPr>
        <w:tc>
          <w:tcPr>
            <w:tcW w:w="469" w:type="pct"/>
            <w:tcBorders>
              <w:left w:val="single" w:sz="12" w:space="0" w:color="auto"/>
              <w:bottom w:val="nil"/>
            </w:tcBorders>
            <w:vAlign w:val="center"/>
          </w:tcPr>
          <w:p w:rsidR="007B02FA" w:rsidRPr="0054232B" w:rsidRDefault="007B02FA" w:rsidP="007B02FA">
            <w:pPr>
              <w:ind w:left="-57" w:right="-57"/>
              <w:jc w:val="center"/>
              <w:rPr>
                <w:sz w:val="24"/>
                <w:szCs w:val="24"/>
              </w:rPr>
            </w:pPr>
            <w:r w:rsidRPr="0054232B">
              <w:rPr>
                <w:sz w:val="24"/>
                <w:szCs w:val="24"/>
              </w:rPr>
              <w:t>15</w:t>
            </w:r>
          </w:p>
        </w:tc>
        <w:tc>
          <w:tcPr>
            <w:tcW w:w="533" w:type="pct"/>
            <w:tcBorders>
              <w:bottom w:val="nil"/>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50</w:t>
            </w:r>
          </w:p>
        </w:tc>
        <w:tc>
          <w:tcPr>
            <w:tcW w:w="333" w:type="pct"/>
            <w:tcBorders>
              <w:left w:val="single" w:sz="12" w:space="0" w:color="auto"/>
              <w:bottom w:val="nil"/>
            </w:tcBorders>
            <w:vAlign w:val="center"/>
          </w:tcPr>
          <w:p w:rsidR="007B02FA" w:rsidRPr="0054232B" w:rsidRDefault="007B02FA" w:rsidP="007B02FA">
            <w:pPr>
              <w:ind w:left="-57" w:right="-57"/>
              <w:jc w:val="center"/>
              <w:rPr>
                <w:sz w:val="24"/>
                <w:szCs w:val="24"/>
              </w:rPr>
            </w:pPr>
            <w:r w:rsidRPr="0054232B">
              <w:rPr>
                <w:sz w:val="24"/>
                <w:szCs w:val="24"/>
              </w:rPr>
              <w:t>1,25</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1,20</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1,14</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1,07</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0,93</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0,84</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0,76</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0,66</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0,54</w:t>
            </w:r>
          </w:p>
        </w:tc>
        <w:tc>
          <w:tcPr>
            <w:tcW w:w="333" w:type="pct"/>
            <w:tcBorders>
              <w:bottom w:val="nil"/>
            </w:tcBorders>
            <w:vAlign w:val="center"/>
          </w:tcPr>
          <w:p w:rsidR="007B02FA" w:rsidRPr="0054232B" w:rsidRDefault="007B02FA" w:rsidP="007B02FA">
            <w:pPr>
              <w:ind w:left="-57" w:right="-57"/>
              <w:jc w:val="center"/>
              <w:rPr>
                <w:sz w:val="24"/>
                <w:szCs w:val="24"/>
              </w:rPr>
            </w:pPr>
            <w:r w:rsidRPr="0054232B">
              <w:rPr>
                <w:sz w:val="24"/>
                <w:szCs w:val="24"/>
              </w:rPr>
              <w:t>0,37</w:t>
            </w:r>
          </w:p>
        </w:tc>
        <w:tc>
          <w:tcPr>
            <w:tcW w:w="332" w:type="pct"/>
            <w:tcBorders>
              <w:bottom w:val="nil"/>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w:t>
            </w:r>
          </w:p>
        </w:tc>
      </w:tr>
      <w:tr w:rsidR="007B02FA" w:rsidRPr="0054232B" w:rsidTr="007B02FA">
        <w:trPr>
          <w:trHeight w:hRule="exact" w:val="293"/>
        </w:trPr>
        <w:tc>
          <w:tcPr>
            <w:tcW w:w="469" w:type="pct"/>
            <w:tcBorders>
              <w:top w:val="single" w:sz="4" w:space="0" w:color="auto"/>
              <w:left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25</w:t>
            </w:r>
          </w:p>
        </w:tc>
        <w:tc>
          <w:tcPr>
            <w:tcW w:w="533" w:type="pct"/>
            <w:tcBorders>
              <w:top w:val="single" w:sz="4" w:space="0" w:color="auto"/>
              <w:bottom w:val="single" w:sz="12" w:space="0" w:color="auto"/>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50</w:t>
            </w:r>
          </w:p>
        </w:tc>
        <w:tc>
          <w:tcPr>
            <w:tcW w:w="333" w:type="pct"/>
            <w:tcBorders>
              <w:top w:val="single" w:sz="4" w:space="0" w:color="auto"/>
              <w:left w:val="single" w:sz="12"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1,48</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1,41</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1,34</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1,26</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1,18</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1,09</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1,00</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0,89</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0,78</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0,63</w:t>
            </w:r>
          </w:p>
        </w:tc>
        <w:tc>
          <w:tcPr>
            <w:tcW w:w="333" w:type="pct"/>
            <w:tcBorders>
              <w:top w:val="single" w:sz="4" w:space="0" w:color="auto"/>
              <w:bottom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0,45</w:t>
            </w:r>
          </w:p>
        </w:tc>
        <w:tc>
          <w:tcPr>
            <w:tcW w:w="332" w:type="pct"/>
            <w:tcBorders>
              <w:top w:val="single" w:sz="4" w:space="0" w:color="auto"/>
              <w:bottom w:val="single" w:sz="12" w:space="0" w:color="auto"/>
              <w:right w:val="single" w:sz="12" w:space="0" w:color="auto"/>
            </w:tcBorders>
            <w:vAlign w:val="center"/>
          </w:tcPr>
          <w:p w:rsidR="007B02FA" w:rsidRPr="0054232B" w:rsidRDefault="007B02FA" w:rsidP="007B02FA">
            <w:pPr>
              <w:ind w:left="-57" w:right="-57"/>
              <w:jc w:val="center"/>
              <w:rPr>
                <w:sz w:val="24"/>
                <w:szCs w:val="24"/>
              </w:rPr>
            </w:pPr>
            <w:r w:rsidRPr="0054232B">
              <w:rPr>
                <w:sz w:val="24"/>
                <w:szCs w:val="24"/>
              </w:rPr>
              <w:t>-</w:t>
            </w:r>
          </w:p>
        </w:tc>
      </w:tr>
    </w:tbl>
    <w:p w:rsidR="007B02FA" w:rsidRDefault="007B02FA" w:rsidP="00DC57BA">
      <w:pPr>
        <w:pStyle w:val="a6"/>
        <w:numPr>
          <w:ilvl w:val="0"/>
          <w:numId w:val="28"/>
        </w:numPr>
        <w:ind w:left="568" w:hanging="284"/>
        <w:jc w:val="both"/>
      </w:pPr>
      <w:r>
        <w:t xml:space="preserve">определяется поправочный коэффициент на число </w:t>
      </w:r>
      <w:proofErr w:type="gramStart"/>
      <w:r>
        <w:t>работающих кабелей</w:t>
      </w:r>
      <w:proofErr w:type="gramEnd"/>
      <w:r>
        <w:t xml:space="preserve"> лежащих рядом в земле </w:t>
      </w:r>
      <m:oMath>
        <m:sSub>
          <m:sSubPr>
            <m:ctrlPr>
              <w:rPr>
                <w:rFonts w:ascii="Cambria Math" w:hAnsi="Cambria Math"/>
                <w:i/>
              </w:rPr>
            </m:ctrlPr>
          </m:sSubPr>
          <m:e>
            <m:r>
              <w:rPr>
                <w:rFonts w:ascii="Cambria Math" w:hAnsi="Cambria Math"/>
              </w:rPr>
              <m:t>к</m:t>
            </m:r>
          </m:e>
          <m:sub>
            <m:r>
              <w:rPr>
                <w:rFonts w:ascii="Cambria Math" w:hAnsi="Cambria Math"/>
              </w:rPr>
              <m:t>п</m:t>
            </m:r>
          </m:sub>
        </m:sSub>
      </m:oMath>
      <w:r>
        <w:t xml:space="preserve"> по таблице 20 для следующих условий:</w:t>
      </w:r>
    </w:p>
    <w:p w:rsidR="007B02FA" w:rsidRDefault="007B02FA" w:rsidP="00DC57BA">
      <w:pPr>
        <w:pStyle w:val="a6"/>
        <w:numPr>
          <w:ilvl w:val="0"/>
          <w:numId w:val="34"/>
        </w:numPr>
        <w:ind w:left="1135" w:hanging="284"/>
        <w:jc w:val="both"/>
      </w:pPr>
      <w:r>
        <w:t>в траншее проложено рядом два кабеля;</w:t>
      </w:r>
    </w:p>
    <w:p w:rsidR="007B02FA" w:rsidRDefault="007B02FA" w:rsidP="00DC57BA">
      <w:pPr>
        <w:pStyle w:val="a6"/>
        <w:numPr>
          <w:ilvl w:val="0"/>
          <w:numId w:val="34"/>
        </w:numPr>
        <w:ind w:left="1135" w:hanging="284"/>
        <w:jc w:val="both"/>
      </w:pPr>
      <w:r>
        <w:t>расстояние в свету между кабелями – 100 мм</w:t>
      </w:r>
    </w:p>
    <w:p w:rsidR="007B02FA" w:rsidRDefault="007B02FA" w:rsidP="007B02FA">
      <w:pPr>
        <w:pStyle w:val="a6"/>
        <w:ind w:left="567" w:firstLine="851"/>
      </w:pPr>
      <w:r>
        <w:t xml:space="preserve">Принимается </w:t>
      </w:r>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п</m:t>
            </m:r>
          </m:sub>
        </m:sSub>
        <m:r>
          <m:rPr>
            <m:sty m:val="p"/>
          </m:rPr>
          <w:rPr>
            <w:rFonts w:ascii="Cambria Math"/>
          </w:rPr>
          <m:t>=</m:t>
        </m:r>
        <m:r>
          <m:rPr>
            <m:nor/>
          </m:rPr>
          <m:t>0,9</m:t>
        </m:r>
      </m:oMath>
      <w:r>
        <w:t>.</w:t>
      </w:r>
    </w:p>
    <w:p w:rsidR="000774F2" w:rsidRPr="00D329A1" w:rsidRDefault="000774F2" w:rsidP="007B02FA">
      <w:pPr>
        <w:pStyle w:val="a6"/>
        <w:ind w:left="567" w:firstLine="851"/>
        <w:rPr>
          <w:sz w:val="16"/>
          <w:szCs w:val="16"/>
        </w:rPr>
      </w:pPr>
    </w:p>
    <w:p w:rsidR="007B02FA" w:rsidRDefault="007B02FA" w:rsidP="007B02FA">
      <w:pPr>
        <w:pStyle w:val="a6"/>
        <w:ind w:firstLine="0"/>
        <w:rPr>
          <w:b/>
        </w:rPr>
      </w:pPr>
      <w:r>
        <w:t xml:space="preserve">Таблица 20 – </w:t>
      </w:r>
      <w:r w:rsidRPr="0054232B">
        <w:t>Поправочные коэффициенты на число работающих кабелей, лежащих</w:t>
      </w:r>
    </w:p>
    <w:p w:rsidR="007B02FA" w:rsidRPr="0054232B" w:rsidRDefault="007B02FA" w:rsidP="007B02FA">
      <w:pPr>
        <w:pStyle w:val="a6"/>
        <w:ind w:left="2836" w:hanging="1418"/>
      </w:pPr>
      <w:r w:rsidRPr="0054232B">
        <w:t>рядом в земле (в трубах и без труб)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2"/>
        <w:gridCol w:w="1402"/>
        <w:gridCol w:w="1401"/>
        <w:gridCol w:w="1401"/>
        <w:gridCol w:w="1401"/>
        <w:gridCol w:w="1401"/>
        <w:gridCol w:w="1397"/>
      </w:tblGrid>
      <w:tr w:rsidR="007B02FA" w:rsidTr="007B02FA">
        <w:trPr>
          <w:cantSplit/>
        </w:trPr>
        <w:tc>
          <w:tcPr>
            <w:tcW w:w="736" w:type="pct"/>
            <w:vMerge w:val="restart"/>
            <w:tcBorders>
              <w:top w:val="single" w:sz="12" w:space="0" w:color="auto"/>
              <w:left w:val="single" w:sz="12" w:space="0" w:color="auto"/>
              <w:right w:val="single" w:sz="12" w:space="0" w:color="auto"/>
            </w:tcBorders>
          </w:tcPr>
          <w:p w:rsidR="007B02FA" w:rsidRDefault="007B02FA" w:rsidP="007B02FA">
            <w:pPr>
              <w:pStyle w:val="a6"/>
              <w:ind w:firstLine="0"/>
              <w:jc w:val="center"/>
            </w:pPr>
            <w:r>
              <w:t>Расстояние в свету, мм</w:t>
            </w:r>
          </w:p>
        </w:tc>
        <w:tc>
          <w:tcPr>
            <w:tcW w:w="4264" w:type="pct"/>
            <w:gridSpan w:val="6"/>
            <w:tcBorders>
              <w:top w:val="single" w:sz="12" w:space="0" w:color="auto"/>
              <w:left w:val="single" w:sz="12" w:space="0" w:color="auto"/>
              <w:bottom w:val="single" w:sz="12" w:space="0" w:color="auto"/>
              <w:right w:val="single" w:sz="12" w:space="0" w:color="auto"/>
            </w:tcBorders>
          </w:tcPr>
          <w:p w:rsidR="007B02FA" w:rsidRDefault="007B02FA" w:rsidP="007B02FA">
            <w:pPr>
              <w:pStyle w:val="a6"/>
              <w:ind w:firstLine="0"/>
              <w:jc w:val="center"/>
            </w:pPr>
            <w:r>
              <w:t>Число кабелей</w:t>
            </w:r>
          </w:p>
        </w:tc>
      </w:tr>
      <w:tr w:rsidR="007B02FA" w:rsidTr="007B02FA">
        <w:trPr>
          <w:cantSplit/>
        </w:trPr>
        <w:tc>
          <w:tcPr>
            <w:tcW w:w="736" w:type="pct"/>
            <w:vMerge/>
            <w:tcBorders>
              <w:left w:val="single" w:sz="12" w:space="0" w:color="auto"/>
              <w:bottom w:val="single" w:sz="12" w:space="0" w:color="auto"/>
              <w:right w:val="single" w:sz="12" w:space="0" w:color="auto"/>
            </w:tcBorders>
          </w:tcPr>
          <w:p w:rsidR="007B02FA" w:rsidRDefault="007B02FA" w:rsidP="007B02FA">
            <w:pPr>
              <w:pStyle w:val="a6"/>
              <w:ind w:firstLine="0"/>
            </w:pPr>
          </w:p>
        </w:tc>
        <w:tc>
          <w:tcPr>
            <w:tcW w:w="711" w:type="pct"/>
            <w:tcBorders>
              <w:top w:val="single" w:sz="12" w:space="0" w:color="auto"/>
              <w:left w:val="single" w:sz="12" w:space="0" w:color="auto"/>
              <w:bottom w:val="single" w:sz="12" w:space="0" w:color="auto"/>
            </w:tcBorders>
          </w:tcPr>
          <w:p w:rsidR="007B02FA" w:rsidRDefault="007B02FA" w:rsidP="007B02FA">
            <w:pPr>
              <w:pStyle w:val="a6"/>
              <w:ind w:firstLine="0"/>
              <w:jc w:val="center"/>
            </w:pPr>
            <w:r>
              <w:t>1</w:t>
            </w:r>
          </w:p>
        </w:tc>
        <w:tc>
          <w:tcPr>
            <w:tcW w:w="711" w:type="pct"/>
            <w:tcBorders>
              <w:top w:val="single" w:sz="12" w:space="0" w:color="auto"/>
              <w:bottom w:val="single" w:sz="12" w:space="0" w:color="auto"/>
            </w:tcBorders>
          </w:tcPr>
          <w:p w:rsidR="007B02FA" w:rsidRDefault="007B02FA" w:rsidP="007B02FA">
            <w:pPr>
              <w:pStyle w:val="a6"/>
              <w:ind w:firstLine="0"/>
              <w:jc w:val="center"/>
            </w:pPr>
            <w:r>
              <w:t>2</w:t>
            </w:r>
          </w:p>
        </w:tc>
        <w:tc>
          <w:tcPr>
            <w:tcW w:w="711" w:type="pct"/>
            <w:tcBorders>
              <w:top w:val="single" w:sz="12" w:space="0" w:color="auto"/>
              <w:bottom w:val="single" w:sz="12" w:space="0" w:color="auto"/>
            </w:tcBorders>
          </w:tcPr>
          <w:p w:rsidR="007B02FA" w:rsidRDefault="007B02FA" w:rsidP="007B02FA">
            <w:pPr>
              <w:pStyle w:val="a6"/>
              <w:ind w:firstLine="0"/>
              <w:jc w:val="center"/>
            </w:pPr>
            <w:r>
              <w:t>3</w:t>
            </w:r>
          </w:p>
        </w:tc>
        <w:tc>
          <w:tcPr>
            <w:tcW w:w="711" w:type="pct"/>
            <w:tcBorders>
              <w:top w:val="single" w:sz="12" w:space="0" w:color="auto"/>
              <w:bottom w:val="single" w:sz="12" w:space="0" w:color="auto"/>
            </w:tcBorders>
          </w:tcPr>
          <w:p w:rsidR="007B02FA" w:rsidRDefault="007B02FA" w:rsidP="007B02FA">
            <w:pPr>
              <w:pStyle w:val="a6"/>
              <w:ind w:firstLine="0"/>
              <w:jc w:val="center"/>
            </w:pPr>
            <w:r>
              <w:t>4</w:t>
            </w:r>
          </w:p>
        </w:tc>
        <w:tc>
          <w:tcPr>
            <w:tcW w:w="711" w:type="pct"/>
            <w:tcBorders>
              <w:top w:val="single" w:sz="12" w:space="0" w:color="auto"/>
              <w:bottom w:val="single" w:sz="12" w:space="0" w:color="auto"/>
            </w:tcBorders>
          </w:tcPr>
          <w:p w:rsidR="007B02FA" w:rsidRDefault="007B02FA" w:rsidP="007B02FA">
            <w:pPr>
              <w:pStyle w:val="a6"/>
              <w:ind w:firstLine="0"/>
              <w:jc w:val="center"/>
            </w:pPr>
            <w:r>
              <w:t>5</w:t>
            </w:r>
          </w:p>
        </w:tc>
        <w:tc>
          <w:tcPr>
            <w:tcW w:w="711" w:type="pct"/>
            <w:tcBorders>
              <w:top w:val="single" w:sz="12" w:space="0" w:color="auto"/>
              <w:bottom w:val="single" w:sz="12" w:space="0" w:color="auto"/>
              <w:right w:val="single" w:sz="12" w:space="0" w:color="auto"/>
            </w:tcBorders>
          </w:tcPr>
          <w:p w:rsidR="007B02FA" w:rsidRDefault="007B02FA" w:rsidP="007B02FA">
            <w:pPr>
              <w:pStyle w:val="a6"/>
              <w:ind w:firstLine="0"/>
              <w:jc w:val="center"/>
            </w:pPr>
            <w:r>
              <w:t>6</w:t>
            </w:r>
          </w:p>
        </w:tc>
      </w:tr>
      <w:tr w:rsidR="007B02FA" w:rsidTr="007B02FA">
        <w:tc>
          <w:tcPr>
            <w:tcW w:w="736" w:type="pct"/>
            <w:tcBorders>
              <w:top w:val="single" w:sz="12" w:space="0" w:color="auto"/>
              <w:left w:val="single" w:sz="12" w:space="0" w:color="auto"/>
              <w:right w:val="single" w:sz="12" w:space="0" w:color="auto"/>
            </w:tcBorders>
          </w:tcPr>
          <w:p w:rsidR="007B02FA" w:rsidRDefault="007B02FA" w:rsidP="007B02FA">
            <w:pPr>
              <w:pStyle w:val="a6"/>
              <w:ind w:firstLine="0"/>
              <w:jc w:val="center"/>
            </w:pPr>
            <w:r>
              <w:t>100</w:t>
            </w:r>
          </w:p>
        </w:tc>
        <w:tc>
          <w:tcPr>
            <w:tcW w:w="711" w:type="pct"/>
            <w:tcBorders>
              <w:top w:val="single" w:sz="12" w:space="0" w:color="auto"/>
              <w:left w:val="single" w:sz="12" w:space="0" w:color="auto"/>
            </w:tcBorders>
          </w:tcPr>
          <w:p w:rsidR="007B02FA" w:rsidRDefault="007B02FA" w:rsidP="007B02FA">
            <w:pPr>
              <w:pStyle w:val="a6"/>
              <w:ind w:firstLine="0"/>
              <w:jc w:val="center"/>
            </w:pPr>
            <w:r>
              <w:t>1,00</w:t>
            </w:r>
          </w:p>
        </w:tc>
        <w:tc>
          <w:tcPr>
            <w:tcW w:w="711" w:type="pct"/>
            <w:tcBorders>
              <w:top w:val="single" w:sz="12" w:space="0" w:color="auto"/>
            </w:tcBorders>
          </w:tcPr>
          <w:p w:rsidR="007B02FA" w:rsidRDefault="007B02FA" w:rsidP="007B02FA">
            <w:pPr>
              <w:pStyle w:val="a6"/>
              <w:ind w:firstLine="0"/>
              <w:jc w:val="center"/>
            </w:pPr>
            <w:r>
              <w:t>0,90</w:t>
            </w:r>
          </w:p>
        </w:tc>
        <w:tc>
          <w:tcPr>
            <w:tcW w:w="711" w:type="pct"/>
            <w:tcBorders>
              <w:top w:val="single" w:sz="12" w:space="0" w:color="auto"/>
            </w:tcBorders>
          </w:tcPr>
          <w:p w:rsidR="007B02FA" w:rsidRDefault="007B02FA" w:rsidP="007B02FA">
            <w:pPr>
              <w:pStyle w:val="a6"/>
              <w:ind w:firstLine="0"/>
              <w:jc w:val="center"/>
            </w:pPr>
            <w:r>
              <w:t>0,85</w:t>
            </w:r>
          </w:p>
        </w:tc>
        <w:tc>
          <w:tcPr>
            <w:tcW w:w="711" w:type="pct"/>
            <w:tcBorders>
              <w:top w:val="single" w:sz="12" w:space="0" w:color="auto"/>
            </w:tcBorders>
          </w:tcPr>
          <w:p w:rsidR="007B02FA" w:rsidRDefault="007B02FA" w:rsidP="007B02FA">
            <w:pPr>
              <w:pStyle w:val="a6"/>
              <w:ind w:firstLine="0"/>
              <w:jc w:val="center"/>
            </w:pPr>
            <w:r>
              <w:t>0,80</w:t>
            </w:r>
          </w:p>
        </w:tc>
        <w:tc>
          <w:tcPr>
            <w:tcW w:w="711" w:type="pct"/>
            <w:tcBorders>
              <w:top w:val="single" w:sz="12" w:space="0" w:color="auto"/>
            </w:tcBorders>
          </w:tcPr>
          <w:p w:rsidR="007B02FA" w:rsidRDefault="007B02FA" w:rsidP="007B02FA">
            <w:pPr>
              <w:pStyle w:val="a6"/>
              <w:ind w:firstLine="0"/>
              <w:jc w:val="center"/>
            </w:pPr>
            <w:r>
              <w:t>0,78</w:t>
            </w:r>
          </w:p>
        </w:tc>
        <w:tc>
          <w:tcPr>
            <w:tcW w:w="711" w:type="pct"/>
            <w:tcBorders>
              <w:top w:val="single" w:sz="12" w:space="0" w:color="auto"/>
              <w:right w:val="single" w:sz="12" w:space="0" w:color="auto"/>
            </w:tcBorders>
          </w:tcPr>
          <w:p w:rsidR="007B02FA" w:rsidRDefault="007B02FA" w:rsidP="007B02FA">
            <w:pPr>
              <w:pStyle w:val="a6"/>
              <w:ind w:firstLine="0"/>
              <w:jc w:val="center"/>
            </w:pPr>
            <w:r>
              <w:t>0,75</w:t>
            </w:r>
          </w:p>
        </w:tc>
      </w:tr>
      <w:tr w:rsidR="007B02FA" w:rsidTr="007B02FA">
        <w:tc>
          <w:tcPr>
            <w:tcW w:w="736" w:type="pct"/>
            <w:tcBorders>
              <w:left w:val="single" w:sz="12" w:space="0" w:color="auto"/>
              <w:right w:val="single" w:sz="12" w:space="0" w:color="auto"/>
            </w:tcBorders>
          </w:tcPr>
          <w:p w:rsidR="007B02FA" w:rsidRDefault="007B02FA" w:rsidP="007B02FA">
            <w:pPr>
              <w:pStyle w:val="a6"/>
              <w:ind w:firstLine="0"/>
              <w:jc w:val="center"/>
            </w:pPr>
            <w:r>
              <w:t>200</w:t>
            </w:r>
          </w:p>
        </w:tc>
        <w:tc>
          <w:tcPr>
            <w:tcW w:w="711" w:type="pct"/>
            <w:tcBorders>
              <w:left w:val="single" w:sz="12" w:space="0" w:color="auto"/>
            </w:tcBorders>
          </w:tcPr>
          <w:p w:rsidR="007B02FA" w:rsidRDefault="007B02FA" w:rsidP="007B02FA">
            <w:pPr>
              <w:pStyle w:val="a6"/>
              <w:ind w:firstLine="0"/>
              <w:jc w:val="center"/>
            </w:pPr>
            <w:r>
              <w:t>1,00</w:t>
            </w:r>
          </w:p>
        </w:tc>
        <w:tc>
          <w:tcPr>
            <w:tcW w:w="711" w:type="pct"/>
          </w:tcPr>
          <w:p w:rsidR="007B02FA" w:rsidRDefault="007B02FA" w:rsidP="007B02FA">
            <w:pPr>
              <w:pStyle w:val="a6"/>
              <w:ind w:firstLine="0"/>
              <w:jc w:val="center"/>
            </w:pPr>
            <w:r>
              <w:t>0,92</w:t>
            </w:r>
          </w:p>
        </w:tc>
        <w:tc>
          <w:tcPr>
            <w:tcW w:w="711" w:type="pct"/>
          </w:tcPr>
          <w:p w:rsidR="007B02FA" w:rsidRDefault="007B02FA" w:rsidP="007B02FA">
            <w:pPr>
              <w:pStyle w:val="a6"/>
              <w:ind w:firstLine="0"/>
              <w:jc w:val="center"/>
            </w:pPr>
            <w:r>
              <w:t>0,87</w:t>
            </w:r>
          </w:p>
        </w:tc>
        <w:tc>
          <w:tcPr>
            <w:tcW w:w="711" w:type="pct"/>
          </w:tcPr>
          <w:p w:rsidR="007B02FA" w:rsidRDefault="007B02FA" w:rsidP="007B02FA">
            <w:pPr>
              <w:pStyle w:val="a6"/>
              <w:ind w:firstLine="0"/>
              <w:jc w:val="center"/>
            </w:pPr>
            <w:r>
              <w:t>0,84</w:t>
            </w:r>
          </w:p>
        </w:tc>
        <w:tc>
          <w:tcPr>
            <w:tcW w:w="711" w:type="pct"/>
          </w:tcPr>
          <w:p w:rsidR="007B02FA" w:rsidRDefault="007B02FA" w:rsidP="007B02FA">
            <w:pPr>
              <w:pStyle w:val="a6"/>
              <w:ind w:firstLine="0"/>
              <w:jc w:val="center"/>
            </w:pPr>
            <w:r>
              <w:t>0,82</w:t>
            </w:r>
          </w:p>
        </w:tc>
        <w:tc>
          <w:tcPr>
            <w:tcW w:w="711" w:type="pct"/>
            <w:tcBorders>
              <w:right w:val="single" w:sz="12" w:space="0" w:color="auto"/>
            </w:tcBorders>
          </w:tcPr>
          <w:p w:rsidR="007B02FA" w:rsidRDefault="007B02FA" w:rsidP="007B02FA">
            <w:pPr>
              <w:pStyle w:val="a6"/>
              <w:ind w:firstLine="0"/>
              <w:jc w:val="center"/>
            </w:pPr>
            <w:r>
              <w:t>0,81</w:t>
            </w:r>
          </w:p>
        </w:tc>
      </w:tr>
      <w:tr w:rsidR="007B02FA" w:rsidTr="007B02FA">
        <w:tc>
          <w:tcPr>
            <w:tcW w:w="736" w:type="pct"/>
            <w:tcBorders>
              <w:left w:val="single" w:sz="12" w:space="0" w:color="auto"/>
              <w:bottom w:val="single" w:sz="12" w:space="0" w:color="auto"/>
              <w:right w:val="single" w:sz="12" w:space="0" w:color="auto"/>
            </w:tcBorders>
          </w:tcPr>
          <w:p w:rsidR="007B02FA" w:rsidRDefault="007B02FA" w:rsidP="007B02FA">
            <w:pPr>
              <w:pStyle w:val="a6"/>
              <w:ind w:firstLine="0"/>
              <w:jc w:val="center"/>
            </w:pPr>
            <w:r>
              <w:t>300</w:t>
            </w:r>
          </w:p>
        </w:tc>
        <w:tc>
          <w:tcPr>
            <w:tcW w:w="711" w:type="pct"/>
            <w:tcBorders>
              <w:left w:val="single" w:sz="12" w:space="0" w:color="auto"/>
              <w:bottom w:val="single" w:sz="12" w:space="0" w:color="auto"/>
            </w:tcBorders>
          </w:tcPr>
          <w:p w:rsidR="007B02FA" w:rsidRDefault="007B02FA" w:rsidP="007B02FA">
            <w:pPr>
              <w:pStyle w:val="a6"/>
              <w:ind w:firstLine="0"/>
              <w:jc w:val="center"/>
            </w:pPr>
            <w:r>
              <w:t>1,00</w:t>
            </w:r>
          </w:p>
        </w:tc>
        <w:tc>
          <w:tcPr>
            <w:tcW w:w="711" w:type="pct"/>
            <w:tcBorders>
              <w:bottom w:val="single" w:sz="12" w:space="0" w:color="auto"/>
            </w:tcBorders>
          </w:tcPr>
          <w:p w:rsidR="007B02FA" w:rsidRDefault="007B02FA" w:rsidP="007B02FA">
            <w:pPr>
              <w:pStyle w:val="a6"/>
              <w:ind w:firstLine="0"/>
              <w:jc w:val="center"/>
            </w:pPr>
            <w:r>
              <w:t>0,93</w:t>
            </w:r>
          </w:p>
        </w:tc>
        <w:tc>
          <w:tcPr>
            <w:tcW w:w="711" w:type="pct"/>
            <w:tcBorders>
              <w:bottom w:val="single" w:sz="12" w:space="0" w:color="auto"/>
            </w:tcBorders>
          </w:tcPr>
          <w:p w:rsidR="007B02FA" w:rsidRDefault="007B02FA" w:rsidP="007B02FA">
            <w:pPr>
              <w:pStyle w:val="a6"/>
              <w:ind w:firstLine="0"/>
              <w:jc w:val="center"/>
            </w:pPr>
            <w:r>
              <w:t>0,90</w:t>
            </w:r>
          </w:p>
        </w:tc>
        <w:tc>
          <w:tcPr>
            <w:tcW w:w="711" w:type="pct"/>
            <w:tcBorders>
              <w:bottom w:val="single" w:sz="12" w:space="0" w:color="auto"/>
            </w:tcBorders>
          </w:tcPr>
          <w:p w:rsidR="007B02FA" w:rsidRDefault="007B02FA" w:rsidP="007B02FA">
            <w:pPr>
              <w:pStyle w:val="a6"/>
              <w:ind w:firstLine="0"/>
              <w:jc w:val="center"/>
            </w:pPr>
            <w:r>
              <w:t>0,87</w:t>
            </w:r>
          </w:p>
        </w:tc>
        <w:tc>
          <w:tcPr>
            <w:tcW w:w="711" w:type="pct"/>
            <w:tcBorders>
              <w:bottom w:val="single" w:sz="12" w:space="0" w:color="auto"/>
            </w:tcBorders>
          </w:tcPr>
          <w:p w:rsidR="007B02FA" w:rsidRDefault="007B02FA" w:rsidP="007B02FA">
            <w:pPr>
              <w:pStyle w:val="a6"/>
              <w:ind w:firstLine="0"/>
              <w:jc w:val="center"/>
            </w:pPr>
            <w:r>
              <w:t>0,86</w:t>
            </w:r>
          </w:p>
        </w:tc>
        <w:tc>
          <w:tcPr>
            <w:tcW w:w="711" w:type="pct"/>
            <w:tcBorders>
              <w:bottom w:val="single" w:sz="12" w:space="0" w:color="auto"/>
              <w:right w:val="single" w:sz="12" w:space="0" w:color="auto"/>
            </w:tcBorders>
          </w:tcPr>
          <w:p w:rsidR="007B02FA" w:rsidRDefault="007B02FA" w:rsidP="007B02FA">
            <w:pPr>
              <w:pStyle w:val="a6"/>
              <w:ind w:firstLine="0"/>
              <w:jc w:val="center"/>
            </w:pPr>
            <w:r>
              <w:t>0,85</w:t>
            </w:r>
          </w:p>
        </w:tc>
      </w:tr>
    </w:tbl>
    <w:p w:rsidR="007B02FA" w:rsidRPr="00275359" w:rsidRDefault="007B02FA" w:rsidP="007B02FA">
      <w:pPr>
        <w:pStyle w:val="a6"/>
        <w:ind w:left="567" w:firstLine="851"/>
      </w:pPr>
    </w:p>
    <w:p w:rsidR="007B02FA" w:rsidRDefault="007B02FA" w:rsidP="00DC57BA">
      <w:pPr>
        <w:pStyle w:val="a6"/>
        <w:numPr>
          <w:ilvl w:val="0"/>
          <w:numId w:val="28"/>
        </w:numPr>
        <w:ind w:left="568" w:hanging="284"/>
        <w:jc w:val="both"/>
      </w:pPr>
      <w:r>
        <w:t xml:space="preserve">выбирается допустимый длительный ток для кабеля марки ААШв с экономически целесообразным сечением </w:t>
      </w:r>
      <m:oMath>
        <m:sSub>
          <m:sSubPr>
            <m:ctrlPr>
              <w:rPr>
                <w:rFonts w:ascii="Cambria Math" w:hAnsi="Cambria Math"/>
              </w:rPr>
            </m:ctrlPr>
          </m:sSubPr>
          <m:e>
            <m:r>
              <m:rPr>
                <m:nor/>
              </m:rPr>
              <w:rPr>
                <w:lang w:val="en-US"/>
              </w:rPr>
              <m:t>S</m:t>
            </m:r>
          </m:e>
          <m:sub>
            <m:r>
              <m:rPr>
                <m:nor/>
              </m:rPr>
              <m:t>эк</m:t>
            </m:r>
          </m:sub>
        </m:sSub>
        <m:r>
          <m:rPr>
            <m:nor/>
          </m:rPr>
          <m:t xml:space="preserve">=16 </m:t>
        </m:r>
        <m:sSup>
          <m:sSupPr>
            <m:ctrlPr>
              <w:rPr>
                <w:rFonts w:ascii="Cambria Math" w:hAnsi="Cambria Math"/>
              </w:rPr>
            </m:ctrlPr>
          </m:sSupPr>
          <m:e>
            <m:r>
              <m:rPr>
                <m:nor/>
              </m:rPr>
              <m:t>мм</m:t>
            </m:r>
          </m:e>
          <m:sup>
            <m:r>
              <m:rPr>
                <m:nor/>
              </m:rPr>
              <m:t>2</m:t>
            </m:r>
          </m:sup>
        </m:sSup>
      </m:oMath>
      <w:r>
        <w:t xml:space="preserve"> по таблице 21.</w:t>
      </w:r>
    </w:p>
    <w:p w:rsidR="007B02FA" w:rsidRPr="00D329A1" w:rsidRDefault="007B02FA" w:rsidP="007B02FA">
      <w:pPr>
        <w:pStyle w:val="a6"/>
        <w:rPr>
          <w:sz w:val="16"/>
          <w:szCs w:val="16"/>
        </w:rPr>
      </w:pPr>
    </w:p>
    <w:p w:rsidR="007B02FA" w:rsidRPr="0054232B" w:rsidRDefault="007B02FA" w:rsidP="007B02FA">
      <w:pPr>
        <w:rPr>
          <w:sz w:val="24"/>
          <w:szCs w:val="24"/>
        </w:rPr>
      </w:pPr>
      <w:r>
        <w:rPr>
          <w:sz w:val="24"/>
          <w:szCs w:val="24"/>
        </w:rPr>
        <w:t>Таблица 21</w:t>
      </w:r>
      <w:r w:rsidRPr="0086491B">
        <w:rPr>
          <w:sz w:val="24"/>
          <w:szCs w:val="24"/>
        </w:rPr>
        <w:t xml:space="preserve"> – </w:t>
      </w:r>
      <w:r w:rsidRPr="0054232B">
        <w:rPr>
          <w:sz w:val="24"/>
          <w:szCs w:val="24"/>
        </w:rPr>
        <w:t>Допустимый длительный ток для кабелей с алюминиевыми жилами с</w:t>
      </w:r>
    </w:p>
    <w:p w:rsidR="007B02FA" w:rsidRPr="0054232B" w:rsidRDefault="007B02FA" w:rsidP="007B02FA">
      <w:pPr>
        <w:ind w:firstLine="1418"/>
        <w:rPr>
          <w:sz w:val="24"/>
          <w:szCs w:val="24"/>
        </w:rPr>
      </w:pPr>
      <w:r w:rsidRPr="0054232B">
        <w:rPr>
          <w:sz w:val="24"/>
          <w:szCs w:val="24"/>
        </w:rPr>
        <w:t xml:space="preserve">бумажной пропитанной маслоканифольной и нестекающей массами </w:t>
      </w:r>
    </w:p>
    <w:p w:rsidR="007B02FA" w:rsidRPr="0054232B" w:rsidRDefault="007B02FA" w:rsidP="007B02FA">
      <w:pPr>
        <w:ind w:firstLine="1418"/>
        <w:rPr>
          <w:sz w:val="24"/>
          <w:szCs w:val="24"/>
        </w:rPr>
      </w:pPr>
      <w:r w:rsidRPr="0054232B">
        <w:rPr>
          <w:sz w:val="24"/>
          <w:szCs w:val="24"/>
        </w:rPr>
        <w:t>изоляцией в свинцовой или алюминиевой оболочке, прокладываемых в</w:t>
      </w:r>
      <w:r>
        <w:rPr>
          <w:sz w:val="24"/>
          <w:szCs w:val="24"/>
        </w:rPr>
        <w:t xml:space="preserve"> </w:t>
      </w:r>
      <w:r w:rsidRPr="0054232B">
        <w:rPr>
          <w:sz w:val="24"/>
          <w:szCs w:val="24"/>
        </w:rPr>
        <w:t>земле</w:t>
      </w:r>
    </w:p>
    <w:tbl>
      <w:tblPr>
        <w:tblW w:w="5000" w:type="pct"/>
        <w:tblLook w:val="01E0" w:firstRow="1" w:lastRow="1" w:firstColumn="1" w:lastColumn="1" w:noHBand="0" w:noVBand="0"/>
      </w:tblPr>
      <w:tblGrid>
        <w:gridCol w:w="2052"/>
        <w:gridCol w:w="1677"/>
        <w:gridCol w:w="1681"/>
        <w:gridCol w:w="818"/>
        <w:gridCol w:w="818"/>
        <w:gridCol w:w="818"/>
        <w:gridCol w:w="1991"/>
      </w:tblGrid>
      <w:tr w:rsidR="007B02FA" w:rsidRPr="0086491B" w:rsidTr="007B02FA">
        <w:tc>
          <w:tcPr>
            <w:tcW w:w="1041" w:type="pct"/>
            <w:vMerge w:val="restart"/>
            <w:tcBorders>
              <w:top w:val="single" w:sz="12" w:space="0" w:color="auto"/>
              <w:left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 xml:space="preserve">Сечение </w:t>
            </w:r>
          </w:p>
          <w:p w:rsidR="007B02FA" w:rsidRPr="0086491B" w:rsidRDefault="007B02FA" w:rsidP="007B02FA">
            <w:pPr>
              <w:jc w:val="center"/>
              <w:rPr>
                <w:sz w:val="24"/>
                <w:szCs w:val="24"/>
              </w:rPr>
            </w:pPr>
            <w:r w:rsidRPr="0086491B">
              <w:rPr>
                <w:sz w:val="24"/>
                <w:szCs w:val="24"/>
              </w:rPr>
              <w:t xml:space="preserve">токопроводящей </w:t>
            </w:r>
          </w:p>
          <w:p w:rsidR="007B02FA" w:rsidRPr="0086491B" w:rsidRDefault="007B02FA" w:rsidP="007B02FA">
            <w:pPr>
              <w:jc w:val="center"/>
              <w:rPr>
                <w:sz w:val="24"/>
                <w:szCs w:val="24"/>
              </w:rPr>
            </w:pPr>
            <w:r w:rsidRPr="0086491B">
              <w:rPr>
                <w:sz w:val="24"/>
                <w:szCs w:val="24"/>
              </w:rPr>
              <w:t xml:space="preserve">жилы, </w:t>
            </w:r>
          </w:p>
          <w:p w:rsidR="007B02FA" w:rsidRPr="0086491B" w:rsidRDefault="007B02FA" w:rsidP="007B02FA">
            <w:pPr>
              <w:jc w:val="center"/>
              <w:rPr>
                <w:sz w:val="24"/>
                <w:szCs w:val="24"/>
              </w:rPr>
            </w:pPr>
            <w:r w:rsidRPr="0086491B">
              <w:rPr>
                <w:sz w:val="24"/>
                <w:szCs w:val="24"/>
              </w:rPr>
              <w:t>мм</w:t>
            </w:r>
            <w:r w:rsidRPr="0086491B">
              <w:rPr>
                <w:sz w:val="24"/>
                <w:szCs w:val="24"/>
                <w:vertAlign w:val="superscript"/>
              </w:rPr>
              <w:t>2</w:t>
            </w:r>
          </w:p>
        </w:tc>
        <w:tc>
          <w:tcPr>
            <w:tcW w:w="3959" w:type="pct"/>
            <w:gridSpan w:val="6"/>
            <w:tcBorders>
              <w:top w:val="single" w:sz="12" w:space="0" w:color="auto"/>
              <w:left w:val="single" w:sz="12" w:space="0" w:color="auto"/>
              <w:bottom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Ток, А, для кабелей</w:t>
            </w:r>
          </w:p>
        </w:tc>
      </w:tr>
      <w:tr w:rsidR="007B02FA" w:rsidRPr="0086491B" w:rsidTr="007B02FA">
        <w:tc>
          <w:tcPr>
            <w:tcW w:w="1041" w:type="pct"/>
            <w:vMerge/>
            <w:tcBorders>
              <w:left w:val="single" w:sz="12" w:space="0" w:color="auto"/>
              <w:right w:val="single" w:sz="12" w:space="0" w:color="auto"/>
            </w:tcBorders>
            <w:vAlign w:val="center"/>
          </w:tcPr>
          <w:p w:rsidR="007B02FA" w:rsidRPr="0086491B" w:rsidRDefault="007B02FA" w:rsidP="007B02FA">
            <w:pPr>
              <w:jc w:val="center"/>
              <w:rPr>
                <w:sz w:val="24"/>
                <w:szCs w:val="24"/>
              </w:rPr>
            </w:pPr>
          </w:p>
        </w:tc>
        <w:tc>
          <w:tcPr>
            <w:tcW w:w="851" w:type="pct"/>
            <w:vMerge w:val="restart"/>
            <w:tcBorders>
              <w:top w:val="single" w:sz="12" w:space="0" w:color="auto"/>
              <w:left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 xml:space="preserve">одножильных </w:t>
            </w:r>
          </w:p>
          <w:p w:rsidR="007B02FA" w:rsidRPr="0086491B" w:rsidRDefault="007B02FA" w:rsidP="007B02FA">
            <w:pPr>
              <w:jc w:val="center"/>
              <w:rPr>
                <w:sz w:val="24"/>
                <w:szCs w:val="24"/>
              </w:rPr>
            </w:pPr>
            <w:r w:rsidRPr="0086491B">
              <w:rPr>
                <w:sz w:val="24"/>
                <w:szCs w:val="24"/>
              </w:rPr>
              <w:t>до 1 кВ</w:t>
            </w:r>
          </w:p>
        </w:tc>
        <w:tc>
          <w:tcPr>
            <w:tcW w:w="853" w:type="pct"/>
            <w:vMerge w:val="restart"/>
            <w:tcBorders>
              <w:top w:val="single" w:sz="12" w:space="0" w:color="auto"/>
              <w:left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двухжильных до 1 кВ</w:t>
            </w:r>
          </w:p>
        </w:tc>
        <w:tc>
          <w:tcPr>
            <w:tcW w:w="1245" w:type="pct"/>
            <w:gridSpan w:val="3"/>
            <w:tcBorders>
              <w:top w:val="single" w:sz="12" w:space="0" w:color="auto"/>
              <w:left w:val="single" w:sz="12" w:space="0" w:color="auto"/>
              <w:bottom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 xml:space="preserve">трехжильных </w:t>
            </w:r>
          </w:p>
          <w:p w:rsidR="007B02FA" w:rsidRPr="0086491B" w:rsidRDefault="007B02FA" w:rsidP="007B02FA">
            <w:pPr>
              <w:jc w:val="center"/>
              <w:rPr>
                <w:sz w:val="24"/>
                <w:szCs w:val="24"/>
              </w:rPr>
            </w:pPr>
            <w:r w:rsidRPr="0086491B">
              <w:rPr>
                <w:sz w:val="24"/>
                <w:szCs w:val="24"/>
              </w:rPr>
              <w:t>напряжением, кВ</w:t>
            </w:r>
          </w:p>
        </w:tc>
        <w:tc>
          <w:tcPr>
            <w:tcW w:w="1010" w:type="pct"/>
            <w:vMerge w:val="restart"/>
            <w:tcBorders>
              <w:top w:val="single" w:sz="12" w:space="0" w:color="auto"/>
              <w:left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четырехжильных до 1 кВ</w:t>
            </w:r>
          </w:p>
        </w:tc>
      </w:tr>
      <w:tr w:rsidR="007B02FA" w:rsidRPr="0086491B" w:rsidTr="007B02FA">
        <w:tc>
          <w:tcPr>
            <w:tcW w:w="1041" w:type="pct"/>
            <w:vMerge/>
            <w:tcBorders>
              <w:left w:val="single" w:sz="12" w:space="0" w:color="auto"/>
              <w:bottom w:val="single" w:sz="12" w:space="0" w:color="auto"/>
              <w:right w:val="single" w:sz="12" w:space="0" w:color="auto"/>
            </w:tcBorders>
            <w:vAlign w:val="center"/>
          </w:tcPr>
          <w:p w:rsidR="007B02FA" w:rsidRPr="0086491B" w:rsidRDefault="007B02FA" w:rsidP="007B02FA">
            <w:pPr>
              <w:jc w:val="center"/>
              <w:rPr>
                <w:sz w:val="24"/>
                <w:szCs w:val="24"/>
              </w:rPr>
            </w:pPr>
          </w:p>
        </w:tc>
        <w:tc>
          <w:tcPr>
            <w:tcW w:w="851" w:type="pct"/>
            <w:vMerge/>
            <w:tcBorders>
              <w:left w:val="single" w:sz="12" w:space="0" w:color="auto"/>
              <w:bottom w:val="single" w:sz="12" w:space="0" w:color="auto"/>
              <w:right w:val="single" w:sz="12" w:space="0" w:color="auto"/>
            </w:tcBorders>
            <w:vAlign w:val="center"/>
          </w:tcPr>
          <w:p w:rsidR="007B02FA" w:rsidRPr="0086491B" w:rsidRDefault="007B02FA" w:rsidP="007B02FA">
            <w:pPr>
              <w:jc w:val="center"/>
              <w:rPr>
                <w:sz w:val="24"/>
                <w:szCs w:val="24"/>
              </w:rPr>
            </w:pPr>
          </w:p>
        </w:tc>
        <w:tc>
          <w:tcPr>
            <w:tcW w:w="853" w:type="pct"/>
            <w:vMerge/>
            <w:tcBorders>
              <w:left w:val="single" w:sz="12" w:space="0" w:color="auto"/>
              <w:bottom w:val="single" w:sz="12" w:space="0" w:color="auto"/>
              <w:right w:val="single" w:sz="12" w:space="0" w:color="auto"/>
            </w:tcBorders>
            <w:vAlign w:val="center"/>
          </w:tcPr>
          <w:p w:rsidR="007B02FA" w:rsidRPr="0086491B" w:rsidRDefault="007B02FA" w:rsidP="007B02FA">
            <w:pPr>
              <w:jc w:val="center"/>
              <w:rPr>
                <w:sz w:val="24"/>
                <w:szCs w:val="24"/>
              </w:rPr>
            </w:pPr>
          </w:p>
        </w:tc>
        <w:tc>
          <w:tcPr>
            <w:tcW w:w="415" w:type="pct"/>
            <w:tcBorders>
              <w:top w:val="single" w:sz="12" w:space="0" w:color="auto"/>
              <w:left w:val="single" w:sz="12" w:space="0" w:color="auto"/>
              <w:bottom w:val="single" w:sz="12" w:space="0" w:color="auto"/>
              <w:right w:val="single" w:sz="4" w:space="0" w:color="auto"/>
            </w:tcBorders>
            <w:vAlign w:val="center"/>
          </w:tcPr>
          <w:p w:rsidR="007B02FA" w:rsidRPr="0086491B" w:rsidRDefault="007B02FA" w:rsidP="007B02FA">
            <w:pPr>
              <w:jc w:val="center"/>
              <w:rPr>
                <w:sz w:val="24"/>
                <w:szCs w:val="24"/>
              </w:rPr>
            </w:pPr>
            <w:r w:rsidRPr="0086491B">
              <w:rPr>
                <w:sz w:val="24"/>
                <w:szCs w:val="24"/>
              </w:rPr>
              <w:t>до 3</w:t>
            </w:r>
          </w:p>
        </w:tc>
        <w:tc>
          <w:tcPr>
            <w:tcW w:w="415" w:type="pct"/>
            <w:tcBorders>
              <w:top w:val="single" w:sz="12" w:space="0" w:color="auto"/>
              <w:left w:val="single" w:sz="4" w:space="0" w:color="auto"/>
              <w:bottom w:val="single" w:sz="12" w:space="0" w:color="auto"/>
              <w:right w:val="single" w:sz="4" w:space="0" w:color="auto"/>
            </w:tcBorders>
            <w:vAlign w:val="center"/>
          </w:tcPr>
          <w:p w:rsidR="007B02FA" w:rsidRPr="0086491B" w:rsidRDefault="007B02FA" w:rsidP="007B02FA">
            <w:pPr>
              <w:jc w:val="center"/>
              <w:rPr>
                <w:sz w:val="24"/>
                <w:szCs w:val="24"/>
              </w:rPr>
            </w:pPr>
            <w:r w:rsidRPr="0086491B">
              <w:rPr>
                <w:sz w:val="24"/>
                <w:szCs w:val="24"/>
              </w:rPr>
              <w:t>6</w:t>
            </w:r>
          </w:p>
        </w:tc>
        <w:tc>
          <w:tcPr>
            <w:tcW w:w="415" w:type="pct"/>
            <w:tcBorders>
              <w:top w:val="single" w:sz="12" w:space="0" w:color="auto"/>
              <w:left w:val="single" w:sz="4" w:space="0" w:color="auto"/>
              <w:bottom w:val="single" w:sz="12" w:space="0" w:color="auto"/>
              <w:right w:val="single" w:sz="12" w:space="0" w:color="auto"/>
            </w:tcBorders>
            <w:vAlign w:val="center"/>
          </w:tcPr>
          <w:p w:rsidR="007B02FA" w:rsidRPr="0086491B" w:rsidRDefault="007B02FA" w:rsidP="007B02FA">
            <w:pPr>
              <w:jc w:val="center"/>
              <w:rPr>
                <w:sz w:val="24"/>
                <w:szCs w:val="24"/>
              </w:rPr>
            </w:pPr>
            <w:r w:rsidRPr="0086491B">
              <w:rPr>
                <w:sz w:val="24"/>
                <w:szCs w:val="24"/>
              </w:rPr>
              <w:t>10</w:t>
            </w:r>
          </w:p>
        </w:tc>
        <w:tc>
          <w:tcPr>
            <w:tcW w:w="1010" w:type="pct"/>
            <w:vMerge/>
            <w:tcBorders>
              <w:left w:val="single" w:sz="12" w:space="0" w:color="auto"/>
              <w:bottom w:val="single" w:sz="12" w:space="0" w:color="auto"/>
              <w:right w:val="single" w:sz="12" w:space="0" w:color="auto"/>
            </w:tcBorders>
            <w:vAlign w:val="center"/>
          </w:tcPr>
          <w:p w:rsidR="007B02FA" w:rsidRPr="0086491B" w:rsidRDefault="007B02FA" w:rsidP="007B02FA">
            <w:pPr>
              <w:jc w:val="center"/>
              <w:rPr>
                <w:sz w:val="24"/>
                <w:szCs w:val="24"/>
              </w:rPr>
            </w:pPr>
          </w:p>
        </w:tc>
      </w:tr>
      <w:tr w:rsidR="007B02FA" w:rsidRPr="0086491B" w:rsidTr="007B02FA">
        <w:tc>
          <w:tcPr>
            <w:tcW w:w="1041" w:type="pct"/>
            <w:tcBorders>
              <w:top w:val="single" w:sz="12" w:space="0" w:color="auto"/>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6</w:t>
            </w:r>
          </w:p>
        </w:tc>
        <w:tc>
          <w:tcPr>
            <w:tcW w:w="851" w:type="pct"/>
            <w:tcBorders>
              <w:top w:val="single" w:sz="12" w:space="0" w:color="auto"/>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853" w:type="pct"/>
            <w:tcBorders>
              <w:top w:val="single" w:sz="12" w:space="0" w:color="auto"/>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60</w:t>
            </w:r>
          </w:p>
        </w:tc>
        <w:tc>
          <w:tcPr>
            <w:tcW w:w="415" w:type="pct"/>
            <w:tcBorders>
              <w:top w:val="single" w:sz="12" w:space="0" w:color="auto"/>
              <w:left w:val="single" w:sz="12" w:space="0" w:color="auto"/>
            </w:tcBorders>
          </w:tcPr>
          <w:p w:rsidR="007B02FA" w:rsidRPr="0086491B" w:rsidRDefault="007B02FA" w:rsidP="007B02FA">
            <w:pPr>
              <w:jc w:val="center"/>
              <w:rPr>
                <w:sz w:val="24"/>
                <w:szCs w:val="24"/>
              </w:rPr>
            </w:pPr>
            <w:r w:rsidRPr="0086491B">
              <w:rPr>
                <w:sz w:val="24"/>
                <w:szCs w:val="24"/>
              </w:rPr>
              <w:t>55</w:t>
            </w:r>
          </w:p>
        </w:tc>
        <w:tc>
          <w:tcPr>
            <w:tcW w:w="415" w:type="pct"/>
            <w:tcBorders>
              <w:top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top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top w:val="single" w:sz="12" w:space="0" w:color="auto"/>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110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80</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75</w:t>
            </w:r>
          </w:p>
        </w:tc>
        <w:tc>
          <w:tcPr>
            <w:tcW w:w="415" w:type="pct"/>
          </w:tcPr>
          <w:p w:rsidR="007B02FA" w:rsidRPr="0086491B" w:rsidRDefault="007B02FA" w:rsidP="007B02FA">
            <w:pPr>
              <w:jc w:val="center"/>
              <w:rPr>
                <w:sz w:val="24"/>
                <w:szCs w:val="24"/>
              </w:rPr>
            </w:pPr>
            <w:r w:rsidRPr="0086491B">
              <w:rPr>
                <w:sz w:val="24"/>
                <w:szCs w:val="24"/>
              </w:rPr>
              <w:t>60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65</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16</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135</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110</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90</w:t>
            </w:r>
          </w:p>
        </w:tc>
        <w:tc>
          <w:tcPr>
            <w:tcW w:w="415" w:type="pct"/>
          </w:tcPr>
          <w:p w:rsidR="007B02FA" w:rsidRPr="0086491B" w:rsidRDefault="007B02FA" w:rsidP="007B02FA">
            <w:pPr>
              <w:jc w:val="center"/>
              <w:rPr>
                <w:sz w:val="24"/>
                <w:szCs w:val="24"/>
              </w:rPr>
            </w:pPr>
            <w:r w:rsidRPr="0086491B">
              <w:rPr>
                <w:sz w:val="24"/>
                <w:szCs w:val="24"/>
              </w:rPr>
              <w:t>80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75</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90</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25</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180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140</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125</w:t>
            </w:r>
          </w:p>
        </w:tc>
        <w:tc>
          <w:tcPr>
            <w:tcW w:w="415" w:type="pct"/>
          </w:tcPr>
          <w:p w:rsidR="007B02FA" w:rsidRPr="0086491B" w:rsidRDefault="007B02FA" w:rsidP="007B02FA">
            <w:pPr>
              <w:jc w:val="center"/>
              <w:rPr>
                <w:sz w:val="24"/>
                <w:szCs w:val="24"/>
              </w:rPr>
            </w:pPr>
            <w:r w:rsidRPr="0086491B">
              <w:rPr>
                <w:sz w:val="24"/>
                <w:szCs w:val="24"/>
              </w:rPr>
              <w:t>105</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90</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115</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35</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220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175</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145</w:t>
            </w:r>
          </w:p>
        </w:tc>
        <w:tc>
          <w:tcPr>
            <w:tcW w:w="415" w:type="pct"/>
          </w:tcPr>
          <w:p w:rsidR="007B02FA" w:rsidRPr="0086491B" w:rsidRDefault="007B02FA" w:rsidP="007B02FA">
            <w:pPr>
              <w:jc w:val="center"/>
              <w:rPr>
                <w:sz w:val="24"/>
                <w:szCs w:val="24"/>
              </w:rPr>
            </w:pPr>
            <w:r w:rsidRPr="0086491B">
              <w:rPr>
                <w:sz w:val="24"/>
                <w:szCs w:val="24"/>
              </w:rPr>
              <w:t>125</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115</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135</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50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275</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210</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180</w:t>
            </w:r>
          </w:p>
        </w:tc>
        <w:tc>
          <w:tcPr>
            <w:tcW w:w="415" w:type="pct"/>
          </w:tcPr>
          <w:p w:rsidR="007B02FA" w:rsidRPr="0086491B" w:rsidRDefault="007B02FA" w:rsidP="007B02FA">
            <w:pPr>
              <w:jc w:val="center"/>
              <w:rPr>
                <w:sz w:val="24"/>
                <w:szCs w:val="24"/>
              </w:rPr>
            </w:pPr>
            <w:r w:rsidRPr="0086491B">
              <w:rPr>
                <w:sz w:val="24"/>
                <w:szCs w:val="24"/>
              </w:rPr>
              <w:t>155</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140</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165</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70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340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250</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220</w:t>
            </w:r>
          </w:p>
        </w:tc>
        <w:tc>
          <w:tcPr>
            <w:tcW w:w="415" w:type="pct"/>
          </w:tcPr>
          <w:p w:rsidR="007B02FA" w:rsidRPr="0086491B" w:rsidRDefault="007B02FA" w:rsidP="007B02FA">
            <w:pPr>
              <w:jc w:val="center"/>
              <w:rPr>
                <w:sz w:val="24"/>
                <w:szCs w:val="24"/>
              </w:rPr>
            </w:pPr>
            <w:r w:rsidRPr="0086491B">
              <w:rPr>
                <w:sz w:val="24"/>
                <w:szCs w:val="24"/>
              </w:rPr>
              <w:t>190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165</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200</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95</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400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290</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260</w:t>
            </w:r>
          </w:p>
        </w:tc>
        <w:tc>
          <w:tcPr>
            <w:tcW w:w="415" w:type="pct"/>
          </w:tcPr>
          <w:p w:rsidR="007B02FA" w:rsidRPr="0086491B" w:rsidRDefault="007B02FA" w:rsidP="007B02FA">
            <w:pPr>
              <w:jc w:val="center"/>
              <w:rPr>
                <w:sz w:val="24"/>
                <w:szCs w:val="24"/>
              </w:rPr>
            </w:pPr>
            <w:r w:rsidRPr="0086491B">
              <w:rPr>
                <w:sz w:val="24"/>
                <w:szCs w:val="24"/>
              </w:rPr>
              <w:t>225</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205</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240</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120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460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335</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300</w:t>
            </w:r>
          </w:p>
        </w:tc>
        <w:tc>
          <w:tcPr>
            <w:tcW w:w="415" w:type="pct"/>
          </w:tcPr>
          <w:p w:rsidR="007B02FA" w:rsidRPr="0086491B" w:rsidRDefault="007B02FA" w:rsidP="007B02FA">
            <w:pPr>
              <w:jc w:val="center"/>
              <w:rPr>
                <w:sz w:val="24"/>
                <w:szCs w:val="24"/>
              </w:rPr>
            </w:pPr>
            <w:r w:rsidRPr="0086491B">
              <w:rPr>
                <w:sz w:val="24"/>
                <w:szCs w:val="24"/>
              </w:rPr>
              <w:t>260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240</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270</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150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520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385</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335</w:t>
            </w:r>
          </w:p>
        </w:tc>
        <w:tc>
          <w:tcPr>
            <w:tcW w:w="415" w:type="pct"/>
          </w:tcPr>
          <w:p w:rsidR="007B02FA" w:rsidRPr="0086491B" w:rsidRDefault="007B02FA" w:rsidP="007B02FA">
            <w:pPr>
              <w:jc w:val="center"/>
              <w:rPr>
                <w:sz w:val="24"/>
                <w:szCs w:val="24"/>
              </w:rPr>
            </w:pPr>
            <w:r w:rsidRPr="0086491B">
              <w:rPr>
                <w:sz w:val="24"/>
                <w:szCs w:val="24"/>
              </w:rPr>
              <w:t>300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275</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305</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185</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580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380</w:t>
            </w:r>
          </w:p>
        </w:tc>
        <w:tc>
          <w:tcPr>
            <w:tcW w:w="415" w:type="pct"/>
          </w:tcPr>
          <w:p w:rsidR="007B02FA" w:rsidRPr="0086491B" w:rsidRDefault="007B02FA" w:rsidP="007B02FA">
            <w:pPr>
              <w:jc w:val="center"/>
              <w:rPr>
                <w:sz w:val="24"/>
                <w:szCs w:val="24"/>
              </w:rPr>
            </w:pPr>
            <w:r w:rsidRPr="0086491B">
              <w:rPr>
                <w:sz w:val="24"/>
                <w:szCs w:val="24"/>
              </w:rPr>
              <w:t>340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310</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345</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240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675</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440</w:t>
            </w:r>
          </w:p>
        </w:tc>
        <w:tc>
          <w:tcPr>
            <w:tcW w:w="415" w:type="pct"/>
          </w:tcPr>
          <w:p w:rsidR="007B02FA" w:rsidRPr="0086491B" w:rsidRDefault="007B02FA" w:rsidP="007B02FA">
            <w:pPr>
              <w:jc w:val="center"/>
              <w:rPr>
                <w:sz w:val="24"/>
                <w:szCs w:val="24"/>
              </w:rPr>
            </w:pPr>
            <w:r w:rsidRPr="0086491B">
              <w:rPr>
                <w:sz w:val="24"/>
                <w:szCs w:val="24"/>
              </w:rPr>
              <w:t>390</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355</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300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770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Pr>
          <w:p w:rsidR="007B02FA" w:rsidRPr="0086491B" w:rsidRDefault="007B02FA" w:rsidP="007B02FA">
            <w:pPr>
              <w:jc w:val="center"/>
              <w:rPr>
                <w:sz w:val="24"/>
                <w:szCs w:val="24"/>
              </w:rPr>
            </w:pPr>
            <w:r w:rsidRPr="0086491B">
              <w:rPr>
                <w:sz w:val="24"/>
                <w:szCs w:val="24"/>
              </w:rPr>
              <w:t>—</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400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940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Pr>
          <w:p w:rsidR="007B02FA" w:rsidRPr="0086491B" w:rsidRDefault="007B02FA" w:rsidP="007B02FA">
            <w:pPr>
              <w:jc w:val="center"/>
              <w:rPr>
                <w:sz w:val="24"/>
                <w:szCs w:val="24"/>
              </w:rPr>
            </w:pPr>
            <w:r w:rsidRPr="0086491B">
              <w:rPr>
                <w:sz w:val="24"/>
                <w:szCs w:val="24"/>
              </w:rPr>
              <w:t>—</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500</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1080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Pr>
          <w:p w:rsidR="007B02FA" w:rsidRPr="0086491B" w:rsidRDefault="007B02FA" w:rsidP="007B02FA">
            <w:pPr>
              <w:jc w:val="center"/>
              <w:rPr>
                <w:sz w:val="24"/>
                <w:szCs w:val="24"/>
              </w:rPr>
            </w:pPr>
            <w:r w:rsidRPr="0086491B">
              <w:rPr>
                <w:sz w:val="24"/>
                <w:szCs w:val="24"/>
              </w:rPr>
              <w:t>—</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r w:rsidR="007B02FA" w:rsidRPr="0086491B" w:rsidTr="007B02FA">
        <w:tc>
          <w:tcPr>
            <w:tcW w:w="104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625</w:t>
            </w:r>
          </w:p>
        </w:tc>
        <w:tc>
          <w:tcPr>
            <w:tcW w:w="851"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1170</w:t>
            </w:r>
          </w:p>
        </w:tc>
        <w:tc>
          <w:tcPr>
            <w:tcW w:w="853"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Pr>
          <w:p w:rsidR="007B02FA" w:rsidRPr="0086491B" w:rsidRDefault="007B02FA" w:rsidP="007B02FA">
            <w:pPr>
              <w:jc w:val="center"/>
              <w:rPr>
                <w:sz w:val="24"/>
                <w:szCs w:val="24"/>
              </w:rPr>
            </w:pPr>
            <w:r w:rsidRPr="0086491B">
              <w:rPr>
                <w:sz w:val="24"/>
                <w:szCs w:val="24"/>
              </w:rPr>
              <w:t>—</w:t>
            </w:r>
          </w:p>
        </w:tc>
        <w:tc>
          <w:tcPr>
            <w:tcW w:w="415" w:type="pct"/>
            <w:tcBorders>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left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r w:rsidR="007B02FA" w:rsidRPr="0086491B" w:rsidTr="007B02FA">
        <w:tc>
          <w:tcPr>
            <w:tcW w:w="1041" w:type="pct"/>
            <w:tcBorders>
              <w:left w:val="single" w:sz="12" w:space="0" w:color="auto"/>
              <w:bottom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800</w:t>
            </w:r>
          </w:p>
        </w:tc>
        <w:tc>
          <w:tcPr>
            <w:tcW w:w="851" w:type="pct"/>
            <w:tcBorders>
              <w:left w:val="single" w:sz="12" w:space="0" w:color="auto"/>
              <w:bottom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1310</w:t>
            </w:r>
          </w:p>
        </w:tc>
        <w:tc>
          <w:tcPr>
            <w:tcW w:w="853" w:type="pct"/>
            <w:tcBorders>
              <w:left w:val="single" w:sz="12" w:space="0" w:color="auto"/>
              <w:bottom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left w:val="single" w:sz="12" w:space="0" w:color="auto"/>
              <w:bottom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bottom w:val="single" w:sz="12" w:space="0" w:color="auto"/>
            </w:tcBorders>
          </w:tcPr>
          <w:p w:rsidR="007B02FA" w:rsidRPr="0086491B" w:rsidRDefault="007B02FA" w:rsidP="007B02FA">
            <w:pPr>
              <w:jc w:val="center"/>
              <w:rPr>
                <w:sz w:val="24"/>
                <w:szCs w:val="24"/>
              </w:rPr>
            </w:pPr>
            <w:r w:rsidRPr="0086491B">
              <w:rPr>
                <w:sz w:val="24"/>
                <w:szCs w:val="24"/>
              </w:rPr>
              <w:t>—</w:t>
            </w:r>
          </w:p>
        </w:tc>
        <w:tc>
          <w:tcPr>
            <w:tcW w:w="415" w:type="pct"/>
            <w:tcBorders>
              <w:bottom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c>
          <w:tcPr>
            <w:tcW w:w="1010" w:type="pct"/>
            <w:tcBorders>
              <w:left w:val="single" w:sz="12" w:space="0" w:color="auto"/>
              <w:bottom w:val="single" w:sz="12" w:space="0" w:color="auto"/>
              <w:right w:val="single" w:sz="12" w:space="0" w:color="auto"/>
            </w:tcBorders>
          </w:tcPr>
          <w:p w:rsidR="007B02FA" w:rsidRPr="0086491B" w:rsidRDefault="007B02FA" w:rsidP="007B02FA">
            <w:pPr>
              <w:jc w:val="center"/>
              <w:rPr>
                <w:sz w:val="24"/>
                <w:szCs w:val="24"/>
              </w:rPr>
            </w:pPr>
            <w:r w:rsidRPr="0086491B">
              <w:rPr>
                <w:sz w:val="24"/>
                <w:szCs w:val="24"/>
              </w:rPr>
              <w:t>—</w:t>
            </w:r>
          </w:p>
        </w:tc>
      </w:tr>
    </w:tbl>
    <w:p w:rsidR="007B02FA" w:rsidRPr="00BE5AA9" w:rsidRDefault="007B02FA" w:rsidP="007B02FA">
      <w:pPr>
        <w:jc w:val="both"/>
        <w:rPr>
          <w:sz w:val="16"/>
          <w:szCs w:val="24"/>
        </w:rPr>
      </w:pPr>
    </w:p>
    <w:p w:rsidR="007B02FA" w:rsidRDefault="007B02FA" w:rsidP="00DC57BA">
      <w:pPr>
        <w:pStyle w:val="a6"/>
        <w:numPr>
          <w:ilvl w:val="0"/>
          <w:numId w:val="28"/>
        </w:numPr>
        <w:ind w:left="568" w:hanging="284"/>
        <w:jc w:val="both"/>
      </w:pPr>
      <w:r>
        <w:t>проверяется по нагреву рабочим током в послеаварийном режиме (например, после отключения одной из параллельных линий) принятое в п.2 экономически целесообразное сечение кабеля по условию:</w:t>
      </w:r>
    </w:p>
    <w:p w:rsidR="007B02FA" w:rsidRPr="00275359" w:rsidRDefault="007B02FA" w:rsidP="007B02FA">
      <w:pPr>
        <w:pStyle w:val="a6"/>
        <w:ind w:firstLine="0"/>
        <w:rPr>
          <w:sz w:val="16"/>
          <w:szCs w:val="16"/>
        </w:rPr>
      </w:pPr>
    </w:p>
    <w:p w:rsidR="007B02FA" w:rsidRPr="00C67284" w:rsidRDefault="00AF5E36" w:rsidP="007B02FA">
      <w:pPr>
        <w:pStyle w:val="a6"/>
        <w:ind w:firstLine="0"/>
        <w:rPr>
          <w:lang w:val="en-US"/>
          <w:oMath/>
        </w:rPr>
      </w:pPr>
      <m:oMathPara>
        <m:oMath>
          <m:sSub>
            <m:sSubPr>
              <m:ctrlPr>
                <w:rPr>
                  <w:rFonts w:ascii="Cambria Math" w:hAnsi="Cambria Math"/>
                </w:rPr>
              </m:ctrlPr>
            </m:sSubPr>
            <m:e>
              <m:r>
                <m:rPr>
                  <m:nor/>
                </m:rPr>
                <w:rPr>
                  <w:lang w:val="en-US"/>
                </w:rPr>
                <m:t>I</m:t>
              </m:r>
            </m:e>
            <m:sub>
              <m:r>
                <m:rPr>
                  <m:nor/>
                </m:rPr>
                <m:t>доп</m:t>
              </m:r>
              <m:r>
                <m:rPr>
                  <m:nor/>
                </m:rPr>
                <w:rPr>
                  <w:lang w:val="en-US"/>
                </w:rPr>
                <m:t>.</m:t>
              </m:r>
            </m:sub>
          </m:sSub>
          <m:sSub>
            <m:sSubPr>
              <m:ctrlPr>
                <w:rPr>
                  <w:rFonts w:ascii="Cambria Math" w:hAnsi="Cambria Math"/>
                </w:rPr>
              </m:ctrlPr>
            </m:sSubPr>
            <m:e>
              <m:r>
                <m:rPr>
                  <m:nor/>
                </m:rPr>
                <w:rPr>
                  <w:lang w:val="en-US"/>
                </w:rPr>
                <m:t>∙</m:t>
              </m:r>
              <m:r>
                <m:rPr>
                  <m:nor/>
                </m:rPr>
                <m:t>к</m:t>
              </m:r>
            </m:e>
            <m:sub>
              <m:r>
                <m:rPr>
                  <m:nor/>
                </m:rPr>
                <m:t>т</m:t>
              </m:r>
            </m:sub>
          </m:sSub>
          <m:r>
            <m:rPr>
              <m:nor/>
            </m:rPr>
            <w:rPr>
              <w:lang w:val="en-US"/>
            </w:rPr>
            <m:t>∙</m:t>
          </m:r>
          <m:sSub>
            <m:sSubPr>
              <m:ctrlPr>
                <w:rPr>
                  <w:rFonts w:ascii="Cambria Math" w:hAnsi="Cambria Math"/>
                </w:rPr>
              </m:ctrlPr>
            </m:sSubPr>
            <m:e>
              <m:r>
                <m:rPr>
                  <m:nor/>
                </m:rPr>
                <m:t>к</m:t>
              </m:r>
            </m:e>
            <m:sub>
              <m:r>
                <m:rPr>
                  <m:nor/>
                </m:rPr>
                <m:t>п</m:t>
              </m:r>
            </m:sub>
          </m:sSub>
          <m:r>
            <m:rPr>
              <m:nor/>
            </m:rPr>
            <w:rPr>
              <w:lang w:val="en-US"/>
            </w:rPr>
            <m:t>≥</m:t>
          </m:r>
          <m:sSub>
            <m:sSubPr>
              <m:ctrlPr>
                <w:rPr>
                  <w:rFonts w:ascii="Cambria Math" w:hAnsi="Cambria Math"/>
                  <w:szCs w:val="24"/>
                </w:rPr>
              </m:ctrlPr>
            </m:sSubPr>
            <m:e>
              <m:r>
                <m:rPr>
                  <m:nor/>
                </m:rPr>
                <w:rPr>
                  <w:szCs w:val="24"/>
                  <w:lang w:val="en-US"/>
                </w:rPr>
                <m:t>I</m:t>
              </m:r>
            </m:e>
            <m:sub>
              <m:r>
                <m:rPr>
                  <m:nor/>
                </m:rPr>
                <w:rPr>
                  <w:szCs w:val="24"/>
                  <w:lang w:val="en-US"/>
                </w:rPr>
                <m:t>max</m:t>
              </m:r>
            </m:sub>
          </m:sSub>
        </m:oMath>
      </m:oMathPara>
    </w:p>
    <w:p w:rsidR="007B02FA" w:rsidRPr="00C67284" w:rsidRDefault="007B02FA" w:rsidP="007B02FA">
      <w:pPr>
        <w:pStyle w:val="a6"/>
        <w:ind w:firstLine="0"/>
        <w:rPr>
          <w:sz w:val="16"/>
          <w:szCs w:val="16"/>
          <w:lang w:val="en-US"/>
        </w:rPr>
      </w:pPr>
    </w:p>
    <w:p w:rsidR="007B02FA" w:rsidRPr="00C67284" w:rsidRDefault="007B02FA" w:rsidP="007B02FA">
      <w:pPr>
        <w:pStyle w:val="a6"/>
        <w:ind w:firstLine="0"/>
        <w:rPr>
          <w:oMath/>
        </w:rPr>
      </w:pPr>
      <m:oMathPara>
        <m:oMath>
          <m:r>
            <m:rPr>
              <m:nor/>
            </m:rPr>
            <m:t>75∙1∙0,9≥</m:t>
          </m:r>
          <m:r>
            <m:rPr>
              <m:nor/>
            </m:rPr>
            <w:rPr>
              <w:szCs w:val="24"/>
            </w:rPr>
            <m:t>32,34</m:t>
          </m:r>
        </m:oMath>
      </m:oMathPara>
    </w:p>
    <w:p w:rsidR="007B02FA" w:rsidRDefault="007B02FA" w:rsidP="007B02FA">
      <w:pPr>
        <w:pStyle w:val="a6"/>
        <w:ind w:firstLine="0"/>
        <w:rPr>
          <w:sz w:val="16"/>
          <w:szCs w:val="16"/>
        </w:rPr>
      </w:pPr>
    </w:p>
    <w:p w:rsidR="007B02FA" w:rsidRPr="00C67284" w:rsidRDefault="007B02FA" w:rsidP="007B02FA">
      <w:pPr>
        <w:pStyle w:val="a6"/>
        <w:ind w:firstLine="0"/>
        <w:rPr>
          <w:oMath/>
        </w:rPr>
      </w:pPr>
      <m:oMathPara>
        <m:oMath>
          <m:r>
            <m:rPr>
              <m:nor/>
            </m:rPr>
            <m:t>67,5≥</m:t>
          </m:r>
          <m:r>
            <m:rPr>
              <m:nor/>
            </m:rPr>
            <w:rPr>
              <w:szCs w:val="24"/>
            </w:rPr>
            <m:t>32,34</m:t>
          </m:r>
        </m:oMath>
      </m:oMathPara>
    </w:p>
    <w:p w:rsidR="007B02FA" w:rsidRPr="0086491B" w:rsidRDefault="007B02FA" w:rsidP="007B02FA">
      <w:pPr>
        <w:pStyle w:val="a6"/>
        <w:ind w:firstLine="0"/>
        <w:rPr>
          <w:sz w:val="16"/>
          <w:szCs w:val="16"/>
        </w:rPr>
      </w:pPr>
    </w:p>
    <w:p w:rsidR="007B02FA" w:rsidRDefault="007B02FA" w:rsidP="007B02FA">
      <w:pPr>
        <w:pStyle w:val="a6"/>
        <w:ind w:left="567" w:firstLine="851"/>
      </w:pPr>
      <w:r>
        <w:t>Принятое экономически целесообразное сечение кабеля подходит по нагреву рабочим током.</w:t>
      </w:r>
    </w:p>
    <w:p w:rsidR="007B02FA" w:rsidRPr="00156CD0" w:rsidRDefault="007B02FA" w:rsidP="007B02FA">
      <w:pPr>
        <w:pStyle w:val="a6"/>
        <w:ind w:left="567" w:firstLine="851"/>
        <w:rPr>
          <w:sz w:val="20"/>
        </w:rPr>
      </w:pPr>
      <w:r w:rsidRPr="004D0392">
        <w:rPr>
          <w:b/>
          <w:i/>
          <w:sz w:val="20"/>
        </w:rPr>
        <w:t>Примечание:</w:t>
      </w:r>
      <w:r>
        <w:rPr>
          <w:b/>
          <w:sz w:val="20"/>
        </w:rPr>
        <w:t xml:space="preserve"> </w:t>
      </w:r>
      <w:r>
        <w:rPr>
          <w:sz w:val="20"/>
        </w:rPr>
        <w:t xml:space="preserve">если </w:t>
      </w:r>
      <w:r w:rsidRPr="00B470C6">
        <w:rPr>
          <w:sz w:val="20"/>
        </w:rPr>
        <w:t>принятое экономически целесообразное сечение кабеля не подходит по нагреву рабочим током, то необходимо увеличить сечение кабеля.</w:t>
      </w:r>
    </w:p>
    <w:p w:rsidR="007B02FA" w:rsidRPr="00F6779D" w:rsidRDefault="007B02FA" w:rsidP="007B02FA">
      <w:pPr>
        <w:rPr>
          <w:sz w:val="16"/>
          <w:szCs w:val="16"/>
        </w:rPr>
      </w:pPr>
    </w:p>
    <w:p w:rsidR="007B02FA" w:rsidRDefault="007B02FA" w:rsidP="00DC57BA">
      <w:pPr>
        <w:pStyle w:val="a6"/>
        <w:numPr>
          <w:ilvl w:val="0"/>
          <w:numId w:val="32"/>
        </w:numPr>
        <w:ind w:left="284" w:hanging="284"/>
        <w:jc w:val="both"/>
      </w:pPr>
      <w:r>
        <w:t>Выбор кабеля по термической стойкости при протекании тока К.З.</w:t>
      </w:r>
    </w:p>
    <w:p w:rsidR="007B02FA" w:rsidRPr="00750968" w:rsidRDefault="007B02FA" w:rsidP="007B02FA">
      <w:pPr>
        <w:pStyle w:val="a6"/>
      </w:pPr>
      <w:r w:rsidRPr="00750968">
        <w:t>При проверке кабелей на термическую стойкость расчетной точкой К</w:t>
      </w:r>
      <w:r>
        <w:t>.</w:t>
      </w:r>
      <w:r w:rsidRPr="00750968">
        <w:t>З</w:t>
      </w:r>
      <w:r>
        <w:t>.</w:t>
      </w:r>
      <w:r w:rsidRPr="00750968">
        <w:t xml:space="preserve"> является:</w:t>
      </w:r>
    </w:p>
    <w:p w:rsidR="007B02FA" w:rsidRPr="00750968" w:rsidRDefault="007B02FA" w:rsidP="00DC57BA">
      <w:pPr>
        <w:numPr>
          <w:ilvl w:val="0"/>
          <w:numId w:val="35"/>
        </w:numPr>
        <w:tabs>
          <w:tab w:val="num" w:pos="993"/>
        </w:tabs>
        <w:ind w:left="851" w:hanging="284"/>
        <w:jc w:val="both"/>
        <w:rPr>
          <w:sz w:val="24"/>
        </w:rPr>
      </w:pPr>
      <w:r w:rsidRPr="00750968">
        <w:rPr>
          <w:sz w:val="24"/>
        </w:rPr>
        <w:t>для одиночных кабелей одной строительной длины – точка К</w:t>
      </w:r>
      <w:r>
        <w:rPr>
          <w:sz w:val="24"/>
        </w:rPr>
        <w:t>.</w:t>
      </w:r>
      <w:r w:rsidRPr="00750968">
        <w:rPr>
          <w:sz w:val="24"/>
        </w:rPr>
        <w:t>З</w:t>
      </w:r>
      <w:r>
        <w:rPr>
          <w:sz w:val="24"/>
        </w:rPr>
        <w:t>.</w:t>
      </w:r>
      <w:r w:rsidRPr="00750968">
        <w:rPr>
          <w:sz w:val="24"/>
        </w:rPr>
        <w:t xml:space="preserve"> в начале кабеля;</w:t>
      </w:r>
    </w:p>
    <w:p w:rsidR="007B02FA" w:rsidRPr="00750968" w:rsidRDefault="007B02FA" w:rsidP="00DC57BA">
      <w:pPr>
        <w:numPr>
          <w:ilvl w:val="0"/>
          <w:numId w:val="35"/>
        </w:numPr>
        <w:tabs>
          <w:tab w:val="left" w:pos="993"/>
        </w:tabs>
        <w:ind w:left="851" w:hanging="284"/>
        <w:jc w:val="both"/>
        <w:rPr>
          <w:sz w:val="24"/>
        </w:rPr>
      </w:pPr>
      <w:r w:rsidRPr="00750968">
        <w:rPr>
          <w:sz w:val="24"/>
        </w:rPr>
        <w:t>для одиночных кабелей со ступенчатым соединением по длине – точка К</w:t>
      </w:r>
      <w:r>
        <w:rPr>
          <w:sz w:val="24"/>
        </w:rPr>
        <w:t>.</w:t>
      </w:r>
      <w:r w:rsidRPr="00750968">
        <w:rPr>
          <w:sz w:val="24"/>
        </w:rPr>
        <w:t>З</w:t>
      </w:r>
      <w:r>
        <w:rPr>
          <w:sz w:val="24"/>
        </w:rPr>
        <w:t>.</w:t>
      </w:r>
      <w:r w:rsidRPr="00750968">
        <w:rPr>
          <w:sz w:val="24"/>
        </w:rPr>
        <w:t xml:space="preserve"> в начале каждого участка нового сечения кабеля;</w:t>
      </w:r>
    </w:p>
    <w:p w:rsidR="007B02FA" w:rsidRPr="00750968" w:rsidRDefault="007B02FA" w:rsidP="00DC57BA">
      <w:pPr>
        <w:numPr>
          <w:ilvl w:val="0"/>
          <w:numId w:val="35"/>
        </w:numPr>
        <w:tabs>
          <w:tab w:val="left" w:pos="993"/>
        </w:tabs>
        <w:ind w:left="851" w:hanging="284"/>
        <w:jc w:val="both"/>
        <w:rPr>
          <w:sz w:val="24"/>
        </w:rPr>
      </w:pPr>
      <w:r w:rsidRPr="00750968">
        <w:rPr>
          <w:sz w:val="24"/>
        </w:rPr>
        <w:t>для двух и более параллельно включенных кабелей одной кабельной линии – в начале каждого кабеля.</w:t>
      </w:r>
    </w:p>
    <w:p w:rsidR="007B02FA" w:rsidRPr="00953D49" w:rsidRDefault="007B02FA" w:rsidP="00DC57BA">
      <w:pPr>
        <w:pStyle w:val="a6"/>
        <w:numPr>
          <w:ilvl w:val="0"/>
          <w:numId w:val="28"/>
        </w:numPr>
        <w:ind w:left="568" w:hanging="284"/>
        <w:jc w:val="both"/>
      </w:pPr>
      <w:r>
        <w:t>определяется расчетная точка К.З. и значение тока К.З. согласно условий перечисленных выше. Принимается расчетная точка К.З. К</w:t>
      </w:r>
      <w:r>
        <w:rPr>
          <w:vertAlign w:val="subscript"/>
        </w:rPr>
        <w:t>2</w:t>
      </w:r>
      <w:r>
        <w:t xml:space="preserve"> и ток К.З. в точке К</w:t>
      </w:r>
      <w:r>
        <w:rPr>
          <w:vertAlign w:val="subscript"/>
        </w:rPr>
        <w:t>2</w:t>
      </w:r>
      <w:r>
        <w:t xml:space="preserve"> </w:t>
      </w:r>
      <m:oMath>
        <m:sSubSup>
          <m:sSubSupPr>
            <m:ctrlPr>
              <w:rPr>
                <w:rFonts w:ascii="Cambria Math" w:hAnsi="Cambria Math"/>
                <w:szCs w:val="24"/>
              </w:rPr>
            </m:ctrlPr>
          </m:sSubSupPr>
          <m:e>
            <m:r>
              <m:rPr>
                <m:sty m:val="p"/>
              </m:rPr>
              <w:rPr>
                <w:rFonts w:ascii="Cambria Math" w:hAnsi="Cambria Math"/>
                <w:szCs w:val="24"/>
                <w:lang w:val="en-US"/>
              </w:rPr>
              <m:t>I</m:t>
            </m:r>
          </m:e>
          <m:sub>
            <m:r>
              <m:rPr>
                <m:sty m:val="p"/>
              </m:rPr>
              <w:rPr>
                <w:rFonts w:ascii="Cambria Math" w:hAnsi="Cambria Math"/>
                <w:szCs w:val="24"/>
              </w:rPr>
              <m:t>к.з2.</m:t>
            </m:r>
          </m:sub>
          <m:sup>
            <m:r>
              <m:rPr>
                <m:sty m:val="p"/>
              </m:rPr>
              <w:rPr>
                <w:rFonts w:ascii="Cambria Math" w:hAnsi="Cambria Math"/>
                <w:szCs w:val="24"/>
              </w:rPr>
              <m:t>(3)</m:t>
            </m:r>
          </m:sup>
        </m:sSubSup>
      </m:oMath>
      <w:r>
        <w:rPr>
          <w:szCs w:val="24"/>
        </w:rPr>
        <w:t xml:space="preserve">=5,05 кА. </w:t>
      </w:r>
    </w:p>
    <w:p w:rsidR="007B02FA" w:rsidRDefault="007B02FA" w:rsidP="007B02FA">
      <w:pPr>
        <w:pStyle w:val="a6"/>
        <w:ind w:left="567" w:firstLine="851"/>
        <w:rPr>
          <w:sz w:val="20"/>
          <w:szCs w:val="24"/>
        </w:rPr>
      </w:pPr>
      <w:r w:rsidRPr="00953D49">
        <w:rPr>
          <w:b/>
          <w:i/>
          <w:sz w:val="20"/>
          <w:szCs w:val="24"/>
        </w:rPr>
        <w:t xml:space="preserve">Примечание: </w:t>
      </w:r>
      <w:r w:rsidRPr="00953D49">
        <w:rPr>
          <w:sz w:val="20"/>
          <w:szCs w:val="24"/>
        </w:rPr>
        <w:t>при выполнении расчетов данной практической работы принять значение тока К.З. в точке К</w:t>
      </w:r>
      <w:r w:rsidRPr="00953D49">
        <w:rPr>
          <w:sz w:val="20"/>
          <w:szCs w:val="24"/>
          <w:vertAlign w:val="subscript"/>
        </w:rPr>
        <w:t>2</w:t>
      </w:r>
      <w:r w:rsidRPr="00953D49">
        <w:rPr>
          <w:sz w:val="20"/>
          <w:szCs w:val="24"/>
        </w:rPr>
        <w:t xml:space="preserve"> из</w:t>
      </w:r>
      <w:r>
        <w:rPr>
          <w:sz w:val="20"/>
          <w:szCs w:val="24"/>
        </w:rPr>
        <w:t xml:space="preserve"> расчетов практической работы №3</w:t>
      </w:r>
      <w:r w:rsidRPr="00953D49">
        <w:rPr>
          <w:sz w:val="20"/>
          <w:szCs w:val="24"/>
        </w:rPr>
        <w:t>.</w:t>
      </w:r>
    </w:p>
    <w:p w:rsidR="007B02FA" w:rsidRPr="00953D49" w:rsidRDefault="007B02FA" w:rsidP="00DC57BA">
      <w:pPr>
        <w:pStyle w:val="a6"/>
        <w:numPr>
          <w:ilvl w:val="0"/>
          <w:numId w:val="28"/>
        </w:numPr>
        <w:ind w:left="568" w:hanging="284"/>
        <w:jc w:val="both"/>
      </w:pPr>
      <w:r>
        <w:t>о</w:t>
      </w:r>
      <w:r w:rsidRPr="00953D49">
        <w:rPr>
          <w:szCs w:val="24"/>
        </w:rPr>
        <w:t xml:space="preserve">пределяется время отключения тока короткого замыкания </w:t>
      </w:r>
      <m:oMath>
        <m:sSub>
          <m:sSubPr>
            <m:ctrlPr>
              <w:rPr>
                <w:rFonts w:ascii="Cambria Math" w:hAnsi="Cambria Math"/>
                <w:szCs w:val="24"/>
              </w:rPr>
            </m:ctrlPr>
          </m:sSubPr>
          <m:e>
            <m:r>
              <m:rPr>
                <m:sty m:val="p"/>
              </m:rPr>
              <w:rPr>
                <w:rFonts w:ascii="Cambria Math" w:hAnsi="Cambria Math"/>
                <w:szCs w:val="24"/>
                <w:lang w:val="en-US"/>
              </w:rPr>
              <m:t>t</m:t>
            </m:r>
          </m:e>
          <m:sub>
            <m:r>
              <w:rPr>
                <w:rFonts w:ascii="Cambria Math" w:hAnsi="Cambria Math"/>
                <w:szCs w:val="24"/>
              </w:rPr>
              <m:t>отк.</m:t>
            </m:r>
          </m:sub>
        </m:sSub>
      </m:oMath>
      <w:r w:rsidRPr="00953D49">
        <w:rPr>
          <w:szCs w:val="24"/>
        </w:rPr>
        <w:t xml:space="preserve"> по формуле:</w:t>
      </w:r>
    </w:p>
    <w:p w:rsidR="007B02FA" w:rsidRPr="00BE5AA9" w:rsidRDefault="007B02FA" w:rsidP="007B02FA">
      <w:pPr>
        <w:jc w:val="both"/>
        <w:rPr>
          <w:sz w:val="16"/>
          <w:szCs w:val="24"/>
        </w:rPr>
      </w:pPr>
    </w:p>
    <w:p w:rsidR="007B02FA" w:rsidRDefault="00AF5E36" w:rsidP="007B02FA">
      <w:pPr>
        <w:jc w:val="both"/>
        <w:rPr>
          <w:sz w:val="24"/>
          <w:szCs w:val="24"/>
        </w:rPr>
      </w:pPr>
      <m:oMathPara>
        <m:oMath>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r>
            <m:rPr>
              <m:sty m:val="p"/>
            </m:rP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р.з.</m:t>
              </m:r>
            </m:sub>
          </m:sSub>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о.в.</m:t>
              </m:r>
            </m:sub>
          </m:sSub>
        </m:oMath>
      </m:oMathPara>
    </w:p>
    <w:p w:rsidR="007B02FA" w:rsidRPr="00BE5AA9" w:rsidRDefault="007B02FA" w:rsidP="007B02FA">
      <w:pPr>
        <w:jc w:val="both"/>
        <w:rPr>
          <w:sz w:val="16"/>
          <w:szCs w:val="16"/>
        </w:rPr>
      </w:pPr>
    </w:p>
    <w:p w:rsidR="007B02FA" w:rsidRPr="00044F32" w:rsidRDefault="007B02FA" w:rsidP="007B02FA">
      <w:pPr>
        <w:ind w:firstLine="851"/>
        <w:jc w:val="both"/>
        <w:rPr>
          <w:sz w:val="24"/>
          <w:szCs w:val="24"/>
        </w:rPr>
      </w:pPr>
      <w:r>
        <w:rPr>
          <w:sz w:val="24"/>
          <w:szCs w:val="24"/>
        </w:rPr>
        <w:t xml:space="preserve">где </w:t>
      </w:r>
      <m:oMath>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р.з.</m:t>
            </m:r>
          </m:sub>
        </m:sSub>
      </m:oMath>
      <w:r>
        <w:rPr>
          <w:sz w:val="24"/>
          <w:szCs w:val="24"/>
        </w:rPr>
        <w:t xml:space="preserve"> -время действия максимальной токовой защиты линии 10 кВ, с;</w:t>
      </w:r>
    </w:p>
    <w:p w:rsidR="007B02FA" w:rsidRPr="00BE5AA9" w:rsidRDefault="00AF5E36" w:rsidP="007B02FA">
      <w:pPr>
        <w:ind w:firstLine="1247"/>
        <w:jc w:val="both"/>
        <w:rPr>
          <w:sz w:val="24"/>
          <w:szCs w:val="24"/>
        </w:rPr>
      </w:pPr>
      <m:oMath>
        <m:sSub>
          <m:sSubPr>
            <m:ctrlPr>
              <w:rPr>
                <w:rFonts w:ascii="Cambria Math" w:hAnsi="Cambria Math"/>
                <w:i/>
                <w:sz w:val="24"/>
                <w:szCs w:val="24"/>
                <w:lang w:val="en-US"/>
              </w:rPr>
            </m:ctrlPr>
          </m:sSubPr>
          <m:e>
            <m:r>
              <w:rPr>
                <w:rFonts w:ascii="Cambria Math" w:hAnsi="Cambria Math"/>
                <w:sz w:val="24"/>
                <w:szCs w:val="24"/>
                <w:lang w:val="en-US"/>
              </w:rPr>
              <m:t>t</m:t>
            </m:r>
          </m:e>
          <m:sub>
            <m:r>
              <w:rPr>
                <w:rFonts w:ascii="Cambria Math" w:hAnsi="Cambria Math"/>
                <w:sz w:val="24"/>
                <w:szCs w:val="24"/>
              </w:rPr>
              <m:t>о.в.</m:t>
            </m:r>
          </m:sub>
        </m:sSub>
      </m:oMath>
      <w:r w:rsidR="007B02FA">
        <w:rPr>
          <w:sz w:val="24"/>
          <w:szCs w:val="24"/>
        </w:rPr>
        <w:t xml:space="preserve"> -полное время отключения выключателя (по каталогу для выбранного типа выключателя), с.</w:t>
      </w:r>
    </w:p>
    <w:p w:rsidR="007B02FA" w:rsidRPr="00BE5AA9" w:rsidRDefault="007B02FA" w:rsidP="007B02FA">
      <w:pPr>
        <w:jc w:val="both"/>
        <w:rPr>
          <w:sz w:val="16"/>
          <w:szCs w:val="16"/>
        </w:rPr>
      </w:pPr>
    </w:p>
    <w:p w:rsidR="007B02FA" w:rsidRPr="00C67284" w:rsidRDefault="00AF5E36" w:rsidP="007B02FA">
      <w:pPr>
        <w:jc w:val="both"/>
        <w:rPr>
          <w:sz w:val="24"/>
          <w:szCs w:val="24"/>
          <w:oMath/>
        </w:rPr>
      </w:pPr>
      <m:oMathPara>
        <m:oMath>
          <m:sSub>
            <m:sSubPr>
              <m:ctrlPr>
                <w:rPr>
                  <w:rFonts w:ascii="Cambria Math" w:hAnsi="Cambria Math"/>
                  <w:sz w:val="24"/>
                  <w:szCs w:val="24"/>
                </w:rPr>
              </m:ctrlPr>
            </m:sSubPr>
            <m:e>
              <m:r>
                <m:rPr>
                  <m:sty m:val="p"/>
                </m:rPr>
                <w:rPr>
                  <w:rFonts w:ascii="Cambria Math" w:hAnsi="Cambria Math"/>
                  <w:sz w:val="24"/>
                  <w:szCs w:val="24"/>
                  <w:lang w:val="en-US"/>
                </w:rPr>
                <m:t>t</m:t>
              </m:r>
            </m:e>
            <m:sub>
              <m:r>
                <w:rPr>
                  <w:rFonts w:ascii="Cambria Math" w:hAnsi="Cambria Math"/>
                  <w:sz w:val="24"/>
                  <w:szCs w:val="24"/>
                </w:rPr>
                <m:t>отк.</m:t>
              </m:r>
            </m:sub>
          </m:sSub>
          <m:r>
            <m:rPr>
              <m:sty m:val="p"/>
            </m:rPr>
            <w:rPr>
              <w:rFonts w:ascii="Cambria Math" w:hAnsi="Cambria Math"/>
              <w:sz w:val="24"/>
              <w:szCs w:val="24"/>
            </w:rPr>
            <m:t>=</m:t>
          </m:r>
          <m:r>
            <m:rPr>
              <m:nor/>
            </m:rPr>
            <w:rPr>
              <w:sz w:val="24"/>
              <w:szCs w:val="24"/>
            </w:rPr>
            <m:t>0,5</m:t>
          </m:r>
          <m:r>
            <m:rPr>
              <m:nor/>
            </m:rPr>
            <w:rPr>
              <w:sz w:val="24"/>
              <w:szCs w:val="24"/>
              <w:lang w:val="en-US"/>
            </w:rPr>
            <m:t>+0,07=0,57 с</m:t>
          </m:r>
        </m:oMath>
      </m:oMathPara>
    </w:p>
    <w:p w:rsidR="007B02FA" w:rsidRPr="00F6779D" w:rsidRDefault="007B02FA" w:rsidP="007B02FA">
      <w:pPr>
        <w:rPr>
          <w:sz w:val="16"/>
          <w:szCs w:val="16"/>
        </w:rPr>
      </w:pPr>
    </w:p>
    <w:p w:rsidR="007B02FA" w:rsidRDefault="007B02FA" w:rsidP="00DC57BA">
      <w:pPr>
        <w:pStyle w:val="ad"/>
        <w:numPr>
          <w:ilvl w:val="0"/>
          <w:numId w:val="28"/>
        </w:numPr>
        <w:ind w:left="568" w:hanging="284"/>
        <w:jc w:val="both"/>
        <w:rPr>
          <w:sz w:val="24"/>
          <w:szCs w:val="24"/>
        </w:rPr>
      </w:pPr>
      <w:r>
        <w:rPr>
          <w:sz w:val="24"/>
          <w:szCs w:val="24"/>
        </w:rPr>
        <w:t xml:space="preserve">определяется постоянная времени затухания апериодической составляющей тока К.З. для распределительных сетей напряжением 10 кВ по таблице 5 данных методических рекомендаций. Принимается </w:t>
      </w:r>
      <m:oMath>
        <m:sSub>
          <m:sSubPr>
            <m:ctrlPr>
              <w:rPr>
                <w:rFonts w:ascii="Cambria Math" w:hAnsi="Cambria Math"/>
                <w:sz w:val="24"/>
                <w:szCs w:val="24"/>
              </w:rPr>
            </m:ctrlPr>
          </m:sSubPr>
          <m:e>
            <m:r>
              <m:rPr>
                <m:sty m:val="p"/>
              </m:rPr>
              <w:rPr>
                <w:rFonts w:ascii="Cambria Math"/>
                <w:sz w:val="24"/>
                <w:szCs w:val="24"/>
                <w:lang w:val="en-US"/>
              </w:rPr>
              <m:t>T</m:t>
            </m:r>
          </m:e>
          <m:sub>
            <m:r>
              <w:rPr>
                <w:rFonts w:ascii="Cambria Math"/>
                <w:sz w:val="24"/>
                <w:szCs w:val="24"/>
              </w:rPr>
              <m:t>а</m:t>
            </m:r>
          </m:sub>
        </m:sSub>
        <m:r>
          <m:rPr>
            <m:sty m:val="p"/>
          </m:rPr>
          <w:rPr>
            <w:rFonts w:ascii="Cambria Math"/>
            <w:sz w:val="24"/>
            <w:szCs w:val="24"/>
          </w:rPr>
          <m:t>=</m:t>
        </m:r>
        <m:r>
          <m:rPr>
            <m:nor/>
          </m:rPr>
          <w:rPr>
            <w:sz w:val="24"/>
            <w:szCs w:val="24"/>
          </w:rPr>
          <m:t>0,01</m:t>
        </m:r>
      </m:oMath>
      <w:r w:rsidR="00EC0A61">
        <w:rPr>
          <w:sz w:val="24"/>
          <w:szCs w:val="24"/>
        </w:rPr>
        <w:t xml:space="preserve"> с.</w:t>
      </w:r>
    </w:p>
    <w:p w:rsidR="007B02FA" w:rsidRDefault="007B02FA" w:rsidP="00DC57BA">
      <w:pPr>
        <w:pStyle w:val="ad"/>
        <w:numPr>
          <w:ilvl w:val="0"/>
          <w:numId w:val="28"/>
        </w:numPr>
        <w:ind w:left="568" w:hanging="284"/>
        <w:jc w:val="both"/>
        <w:rPr>
          <w:sz w:val="24"/>
          <w:szCs w:val="24"/>
        </w:rPr>
      </w:pPr>
      <w:r>
        <w:rPr>
          <w:sz w:val="24"/>
          <w:szCs w:val="24"/>
        </w:rPr>
        <w:t xml:space="preserve">определяется тепловой импульс, выделяемый током короткого замыкания, </w:t>
      </w:r>
      <m:oMath>
        <m:sSub>
          <m:sSubPr>
            <m:ctrlPr>
              <w:rPr>
                <w:rFonts w:ascii="Cambria Math" w:hAnsi="Cambria Math"/>
                <w:i/>
                <w:sz w:val="24"/>
                <w:szCs w:val="24"/>
              </w:rPr>
            </m:ctrlPr>
          </m:sSubPr>
          <m:e>
            <m:r>
              <w:rPr>
                <w:rFonts w:ascii="Cambria Math" w:hAnsi="Cambria Math"/>
                <w:sz w:val="24"/>
                <w:szCs w:val="24"/>
              </w:rPr>
              <m:t>В</m:t>
            </m:r>
          </m:e>
          <m:sub>
            <m:r>
              <w:rPr>
                <w:rFonts w:ascii="Cambria Math" w:hAnsi="Cambria Math"/>
                <w:sz w:val="24"/>
                <w:szCs w:val="24"/>
              </w:rPr>
              <m:t>к</m:t>
            </m:r>
          </m:sub>
        </m:sSub>
      </m:oMath>
      <w:r>
        <w:rPr>
          <w:sz w:val="24"/>
          <w:szCs w:val="24"/>
        </w:rPr>
        <w:t xml:space="preserve"> по формуле:</w:t>
      </w:r>
    </w:p>
    <w:p w:rsidR="007B02FA" w:rsidRPr="005925FE" w:rsidRDefault="007B02FA" w:rsidP="007B02FA">
      <w:pPr>
        <w:jc w:val="both"/>
        <w:rPr>
          <w:sz w:val="16"/>
          <w:szCs w:val="24"/>
        </w:rPr>
      </w:pPr>
    </w:p>
    <w:p w:rsidR="007B02FA" w:rsidRPr="00C67284" w:rsidRDefault="00AF5E36" w:rsidP="007B02FA">
      <w:pPr>
        <w:jc w:val="both"/>
        <w:rPr>
          <w:sz w:val="24"/>
          <w:szCs w:val="24"/>
          <w:oMath/>
        </w:rPr>
      </w:pPr>
      <m:oMathPara>
        <m:oMath>
          <m:sSub>
            <m:sSubPr>
              <m:ctrlPr>
                <w:rPr>
                  <w:rFonts w:ascii="Cambria Math" w:hAnsi="Cambria Math"/>
                  <w:i/>
                  <w:sz w:val="24"/>
                  <w:szCs w:val="24"/>
                </w:rPr>
              </m:ctrlPr>
            </m:sSubPr>
            <m:e>
              <m:r>
                <m:rPr>
                  <m:nor/>
                </m:rPr>
                <w:rPr>
                  <w:sz w:val="24"/>
                  <w:szCs w:val="24"/>
                </w:rPr>
                <m:t>В</m:t>
              </m:r>
            </m:e>
            <m:sub>
              <m:r>
                <m:rPr>
                  <m:nor/>
                </m:rPr>
                <w:rPr>
                  <w:sz w:val="24"/>
                  <w:szCs w:val="24"/>
                </w:rPr>
                <m:t>к</m:t>
              </m:r>
            </m:sub>
          </m:sSub>
          <m:r>
            <m:rPr>
              <m:nor/>
            </m:rPr>
            <w:rPr>
              <w:sz w:val="24"/>
              <w:szCs w:val="24"/>
            </w:rPr>
            <m:t>=</m:t>
          </m:r>
          <m:sSubSup>
            <m:sSubSupPr>
              <m:ctrlPr>
                <w:rPr>
                  <w:rFonts w:ascii="Cambria Math" w:hAnsi="Cambria Math"/>
                  <w:sz w:val="24"/>
                  <w:szCs w:val="24"/>
                </w:rPr>
              </m:ctrlPr>
            </m:sSubSupPr>
            <m:e>
              <m:r>
                <m:rPr>
                  <m:nor/>
                </m:rPr>
                <w:rPr>
                  <w:sz w:val="24"/>
                  <w:szCs w:val="24"/>
                  <w:lang w:val="en-US"/>
                </w:rPr>
                <m:t>I</m:t>
              </m:r>
            </m:e>
            <m:sub>
              <m:r>
                <m:rPr>
                  <m:nor/>
                </m:rPr>
                <w:rPr>
                  <w:sz w:val="24"/>
                  <w:szCs w:val="24"/>
                </w:rPr>
                <m:t>к.з.2</m:t>
              </m:r>
            </m:sub>
            <m:sup>
              <m:d>
                <m:dPr>
                  <m:ctrlPr>
                    <w:rPr>
                      <w:rFonts w:ascii="Cambria Math" w:hAnsi="Cambria Math"/>
                      <w:sz w:val="24"/>
                      <w:szCs w:val="24"/>
                    </w:rPr>
                  </m:ctrlPr>
                </m:dPr>
                <m:e>
                  <m:r>
                    <m:rPr>
                      <m:nor/>
                    </m:rPr>
                    <w:rPr>
                      <w:sz w:val="24"/>
                      <w:szCs w:val="24"/>
                    </w:rPr>
                    <m:t>3</m:t>
                  </m:r>
                </m:e>
              </m:d>
              <m:r>
                <m:rPr>
                  <m:nor/>
                </m:rPr>
                <w:rPr>
                  <w:sz w:val="24"/>
                  <w:szCs w:val="24"/>
                </w:rPr>
                <m:t>2</m:t>
              </m:r>
            </m:sup>
          </m:sSubSup>
          <m:r>
            <m:rPr>
              <m:nor/>
            </m:rPr>
            <w:rPr>
              <w:sz w:val="24"/>
              <w:szCs w:val="24"/>
            </w:rPr>
            <m:t>∙(</m:t>
          </m:r>
          <m:sSub>
            <m:sSubPr>
              <m:ctrlPr>
                <w:rPr>
                  <w:rFonts w:ascii="Cambria Math" w:hAnsi="Cambria Math"/>
                  <w:sz w:val="24"/>
                  <w:szCs w:val="24"/>
                </w:rPr>
              </m:ctrlPr>
            </m:sSubPr>
            <m:e>
              <m:r>
                <m:rPr>
                  <m:nor/>
                </m:rPr>
                <w:rPr>
                  <w:sz w:val="24"/>
                  <w:szCs w:val="24"/>
                  <w:lang w:val="en-US"/>
                </w:rPr>
                <m:t>t</m:t>
              </m:r>
            </m:e>
            <m:sub>
              <m:r>
                <m:rPr>
                  <m:nor/>
                </m:rPr>
                <w:rPr>
                  <w:sz w:val="24"/>
                  <w:szCs w:val="24"/>
                </w:rPr>
                <m:t>отк.</m:t>
              </m:r>
            </m:sub>
          </m:sSub>
          <m:r>
            <m:rPr>
              <m:nor/>
            </m:rPr>
            <w:rPr>
              <w:sz w:val="24"/>
              <w:szCs w:val="24"/>
            </w:rPr>
            <m:t>+</m:t>
          </m:r>
          <m:sSub>
            <m:sSubPr>
              <m:ctrlPr>
                <w:rPr>
                  <w:rFonts w:ascii="Cambria Math" w:hAnsi="Cambria Math"/>
                  <w:sz w:val="24"/>
                  <w:szCs w:val="24"/>
                </w:rPr>
              </m:ctrlPr>
            </m:sSubPr>
            <m:e>
              <m:r>
                <m:rPr>
                  <m:nor/>
                </m:rPr>
                <w:rPr>
                  <w:sz w:val="24"/>
                  <w:szCs w:val="24"/>
                  <w:lang w:val="en-US"/>
                </w:rPr>
                <m:t>T</m:t>
              </m:r>
            </m:e>
            <m:sub>
              <m:r>
                <m:rPr>
                  <m:nor/>
                </m:rPr>
                <w:rPr>
                  <w:sz w:val="24"/>
                  <w:szCs w:val="24"/>
                </w:rPr>
                <m:t>а</m:t>
              </m:r>
            </m:sub>
          </m:sSub>
          <m:r>
            <m:rPr>
              <m:nor/>
            </m:rPr>
            <w:rPr>
              <w:sz w:val="24"/>
              <w:szCs w:val="24"/>
            </w:rPr>
            <m:t>)</m:t>
          </m:r>
        </m:oMath>
      </m:oMathPara>
    </w:p>
    <w:p w:rsidR="007B02FA" w:rsidRPr="00BE5AA9" w:rsidRDefault="007B02FA" w:rsidP="007B02FA">
      <w:pPr>
        <w:jc w:val="both"/>
        <w:rPr>
          <w:sz w:val="16"/>
          <w:szCs w:val="16"/>
        </w:rPr>
      </w:pPr>
    </w:p>
    <w:p w:rsidR="007B02FA" w:rsidRPr="005925FE" w:rsidRDefault="00AF5E36" w:rsidP="007B02FA">
      <w:pPr>
        <w:jc w:val="both"/>
        <w:rPr>
          <w:sz w:val="24"/>
          <w:szCs w:val="24"/>
        </w:rPr>
      </w:pPr>
      <m:oMathPara>
        <m:oMath>
          <m:sSub>
            <m:sSubPr>
              <m:ctrlPr>
                <w:rPr>
                  <w:rFonts w:ascii="Cambria Math" w:hAnsi="Cambria Math"/>
                  <w:i/>
                  <w:sz w:val="24"/>
                  <w:szCs w:val="24"/>
                </w:rPr>
              </m:ctrlPr>
            </m:sSubPr>
            <m:e>
              <m:r>
                <w:rPr>
                  <w:rFonts w:ascii="Cambria Math"/>
                  <w:sz w:val="24"/>
                  <w:szCs w:val="24"/>
                </w:rPr>
                <m:t>В</m:t>
              </m:r>
            </m:e>
            <m:sub>
              <m:r>
                <w:rPr>
                  <w:rFonts w:ascii="Cambria Math"/>
                  <w:sz w:val="24"/>
                  <w:szCs w:val="24"/>
                </w:rPr>
                <m:t>к</m:t>
              </m:r>
            </m:sub>
          </m:sSub>
          <m:r>
            <w:rPr>
              <w:rFonts w:ascii="Cambria Math"/>
              <w:sz w:val="24"/>
              <w:szCs w:val="24"/>
            </w:rPr>
            <m:t>=</m:t>
          </m:r>
          <m:sSup>
            <m:sSupPr>
              <m:ctrlPr>
                <w:rPr>
                  <w:rFonts w:ascii="Cambria Math" w:hAnsi="Cambria Math"/>
                  <w:i/>
                  <w:sz w:val="24"/>
                  <w:szCs w:val="24"/>
                </w:rPr>
              </m:ctrlPr>
            </m:sSupPr>
            <m:e>
              <m:r>
                <m:rPr>
                  <m:nor/>
                </m:rPr>
                <w:rPr>
                  <w:sz w:val="24"/>
                  <w:szCs w:val="24"/>
                </w:rPr>
                <m:t>5,05</m:t>
              </m:r>
            </m:e>
            <m:sup>
              <m:r>
                <m:rPr>
                  <m:nor/>
                </m:rPr>
                <w:rPr>
                  <w:sz w:val="24"/>
                  <w:szCs w:val="24"/>
                </w:rPr>
                <m:t>2</m:t>
              </m:r>
            </m:sup>
          </m:sSup>
          <m:r>
            <m:rPr>
              <m:nor/>
            </m:rPr>
            <w:rPr>
              <w:sz w:val="24"/>
              <w:szCs w:val="24"/>
            </w:rPr>
            <m:t>∙</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m:t>
          </m:r>
          <m:d>
            <m:dPr>
              <m:ctrlPr>
                <w:rPr>
                  <w:rFonts w:ascii="Cambria Math" w:hAnsi="Cambria Math"/>
                  <w:sz w:val="24"/>
                  <w:szCs w:val="24"/>
                </w:rPr>
              </m:ctrlPr>
            </m:dPr>
            <m:e>
              <m:r>
                <m:rPr>
                  <m:nor/>
                </m:rPr>
                <w:rPr>
                  <w:sz w:val="24"/>
                  <w:szCs w:val="24"/>
                </w:rPr>
                <m:t>0,57+0,01</m:t>
              </m:r>
            </m:e>
          </m:d>
          <m:r>
            <m:rPr>
              <m:nor/>
            </m:rPr>
            <w:rPr>
              <w:sz w:val="24"/>
              <w:szCs w:val="24"/>
            </w:rPr>
            <m:t>=14,79∙</m:t>
          </m:r>
          <m:sSup>
            <m:sSupPr>
              <m:ctrlPr>
                <w:rPr>
                  <w:rFonts w:ascii="Cambria Math" w:hAnsi="Cambria Math"/>
                  <w:sz w:val="24"/>
                  <w:szCs w:val="24"/>
                </w:rPr>
              </m:ctrlPr>
            </m:sSupPr>
            <m:e>
              <m:r>
                <m:rPr>
                  <m:nor/>
                </m:rPr>
                <w:rPr>
                  <w:sz w:val="24"/>
                  <w:szCs w:val="24"/>
                </w:rPr>
                <m:t>10</m:t>
              </m:r>
            </m:e>
            <m:sup>
              <m:r>
                <m:rPr>
                  <m:nor/>
                </m:rPr>
                <w:rPr>
                  <w:sz w:val="24"/>
                  <w:szCs w:val="24"/>
                </w:rPr>
                <m:t>6</m:t>
              </m:r>
            </m:sup>
          </m:sSup>
          <m:r>
            <m:rPr>
              <m:nor/>
            </m:rPr>
            <w:rPr>
              <w:sz w:val="24"/>
              <w:szCs w:val="24"/>
            </w:rPr>
            <m:t xml:space="preserve"> </m:t>
          </m:r>
          <m:sSup>
            <m:sSupPr>
              <m:ctrlPr>
                <w:rPr>
                  <w:rFonts w:ascii="Cambria Math" w:hAnsi="Cambria Math"/>
                  <w:sz w:val="24"/>
                  <w:szCs w:val="24"/>
                </w:rPr>
              </m:ctrlPr>
            </m:sSupPr>
            <m:e>
              <m:r>
                <m:rPr>
                  <m:nor/>
                </m:rPr>
                <w:rPr>
                  <w:sz w:val="24"/>
                  <w:szCs w:val="24"/>
                </w:rPr>
                <m:t>А</m:t>
              </m:r>
            </m:e>
            <m:sup>
              <m:r>
                <m:rPr>
                  <m:nor/>
                </m:rPr>
                <w:rPr>
                  <w:sz w:val="24"/>
                  <w:szCs w:val="24"/>
                </w:rPr>
                <m:t>2</m:t>
              </m:r>
            </m:sup>
          </m:sSup>
          <m:r>
            <m:rPr>
              <m:nor/>
            </m:rPr>
            <w:rPr>
              <w:sz w:val="24"/>
              <w:szCs w:val="24"/>
            </w:rPr>
            <m:t xml:space="preserve">∙с=14,79 </m:t>
          </m:r>
          <m:sSup>
            <m:sSupPr>
              <m:ctrlPr>
                <w:rPr>
                  <w:rFonts w:ascii="Cambria Math" w:hAnsi="Cambria Math"/>
                  <w:sz w:val="24"/>
                  <w:szCs w:val="24"/>
                </w:rPr>
              </m:ctrlPr>
            </m:sSupPr>
            <m:e>
              <m:r>
                <m:rPr>
                  <m:nor/>
                </m:rPr>
                <w:rPr>
                  <w:sz w:val="24"/>
                  <w:szCs w:val="24"/>
                </w:rPr>
                <m:t>кА</m:t>
              </m:r>
            </m:e>
            <m:sup>
              <m:r>
                <m:rPr>
                  <m:nor/>
                </m:rPr>
                <w:rPr>
                  <w:sz w:val="24"/>
                  <w:szCs w:val="24"/>
                </w:rPr>
                <m:t>2</m:t>
              </m:r>
            </m:sup>
          </m:sSup>
          <m:r>
            <m:rPr>
              <m:nor/>
            </m:rPr>
            <w:rPr>
              <w:sz w:val="24"/>
              <w:szCs w:val="24"/>
            </w:rPr>
            <m:t>∙с</m:t>
          </m:r>
        </m:oMath>
      </m:oMathPara>
    </w:p>
    <w:p w:rsidR="007B02FA" w:rsidRPr="00953D49" w:rsidRDefault="007B02FA" w:rsidP="007B02FA">
      <w:pPr>
        <w:pStyle w:val="a6"/>
        <w:ind w:firstLine="0"/>
        <w:rPr>
          <w:sz w:val="16"/>
        </w:rPr>
      </w:pPr>
    </w:p>
    <w:p w:rsidR="007B02FA" w:rsidRDefault="007B02FA" w:rsidP="00DC57BA">
      <w:pPr>
        <w:pStyle w:val="a6"/>
        <w:numPr>
          <w:ilvl w:val="0"/>
          <w:numId w:val="28"/>
        </w:numPr>
        <w:ind w:left="284" w:hanging="284"/>
        <w:jc w:val="both"/>
      </w:pPr>
      <w:r>
        <w:t xml:space="preserve">определяется значение коэффициента </w:t>
      </w:r>
      <m:oMath>
        <m:sSub>
          <m:sSubPr>
            <m:ctrlPr>
              <w:rPr>
                <w:rFonts w:ascii="Cambria Math" w:hAnsi="Cambria Math"/>
                <w:i/>
              </w:rPr>
            </m:ctrlPr>
          </m:sSubPr>
          <m:e>
            <m:r>
              <w:rPr>
                <w:rFonts w:ascii="Cambria Math" w:hAnsi="Cambria Math"/>
              </w:rPr>
              <m:t>С</m:t>
            </m:r>
          </m:e>
          <m:sub>
            <m:r>
              <w:rPr>
                <w:rFonts w:ascii="Cambria Math" w:hAnsi="Cambria Math"/>
              </w:rPr>
              <m:t>т</m:t>
            </m:r>
          </m:sub>
        </m:sSub>
      </m:oMath>
      <w:r>
        <w:t xml:space="preserve"> по таблице 15 данных методических рекомендаций. Принимается для кабеля марки ААШв </w:t>
      </w:r>
      <m:oMath>
        <m:sSub>
          <m:sSubPr>
            <m:ctrlPr>
              <w:rPr>
                <w:rFonts w:ascii="Cambria Math" w:hAnsi="Cambria Math"/>
              </w:rPr>
            </m:ctrlPr>
          </m:sSubPr>
          <m:e>
            <m:r>
              <m:rPr>
                <m:nor/>
              </m:rPr>
              <m:t>С</m:t>
            </m:r>
          </m:e>
          <m:sub>
            <m:r>
              <m:rPr>
                <m:nor/>
              </m:rPr>
              <m:t>т</m:t>
            </m:r>
          </m:sub>
        </m:sSub>
        <m:r>
          <m:rPr>
            <m:nor/>
          </m:rPr>
          <m:t>=90</m:t>
        </m:r>
      </m:oMath>
      <w:r>
        <w:t>.</w:t>
      </w:r>
    </w:p>
    <w:p w:rsidR="007B02FA" w:rsidRDefault="007B02FA" w:rsidP="00DC57BA">
      <w:pPr>
        <w:pStyle w:val="a6"/>
        <w:numPr>
          <w:ilvl w:val="0"/>
          <w:numId w:val="28"/>
        </w:numPr>
        <w:ind w:left="284" w:hanging="284"/>
        <w:jc w:val="both"/>
      </w:pPr>
      <w:r>
        <w:t>определяется минимальное сечение кабельной линии по термической стойкости по формуле:</w:t>
      </w:r>
    </w:p>
    <w:p w:rsidR="007B02FA" w:rsidRPr="008C1E5F" w:rsidRDefault="007B02FA" w:rsidP="007B02FA">
      <w:pPr>
        <w:pStyle w:val="a6"/>
        <w:ind w:firstLine="0"/>
        <w:rPr>
          <w:sz w:val="16"/>
        </w:rPr>
      </w:pPr>
    </w:p>
    <w:p w:rsidR="007B02FA" w:rsidRPr="00C67284" w:rsidRDefault="00AF5E36" w:rsidP="007B02FA">
      <w:pPr>
        <w:tabs>
          <w:tab w:val="left" w:pos="284"/>
          <w:tab w:val="left" w:pos="426"/>
        </w:tabs>
        <w:ind w:left="360"/>
        <w:jc w:val="both"/>
        <w:rPr>
          <w:sz w:val="16"/>
          <w:szCs w:val="16"/>
          <w:oMath/>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rPr>
                <m:t>min</m:t>
              </m:r>
            </m:sub>
          </m:sSub>
          <m:r>
            <m:rPr>
              <m:nor/>
            </m:rPr>
            <w:rPr>
              <w:sz w:val="24"/>
              <w:szCs w:val="24"/>
            </w:rPr>
            <m:t>=</m:t>
          </m:r>
          <m:f>
            <m:fPr>
              <m:ctrlPr>
                <w:rPr>
                  <w:rFonts w:ascii="Cambria Math" w:hAnsi="Cambria Math"/>
                  <w:sz w:val="24"/>
                  <w:szCs w:val="24"/>
                </w:rPr>
              </m:ctrlPr>
            </m:fPr>
            <m:num>
              <m:rad>
                <m:radPr>
                  <m:degHide m:val="1"/>
                  <m:ctrlPr>
                    <w:rPr>
                      <w:rFonts w:ascii="Cambria Math" w:hAnsi="Cambria Math"/>
                      <w:sz w:val="24"/>
                      <w:szCs w:val="24"/>
                    </w:rPr>
                  </m:ctrlPr>
                </m:radPr>
                <m:deg/>
                <m:e>
                  <m:sSub>
                    <m:sSubPr>
                      <m:ctrlPr>
                        <w:rPr>
                          <w:rFonts w:ascii="Cambria Math" w:hAnsi="Cambria Math"/>
                          <w:sz w:val="24"/>
                          <w:szCs w:val="24"/>
                        </w:rPr>
                      </m:ctrlPr>
                    </m:sSubPr>
                    <m:e>
                      <m:r>
                        <m:rPr>
                          <m:nor/>
                        </m:rPr>
                        <w:rPr>
                          <w:sz w:val="24"/>
                          <w:szCs w:val="24"/>
                        </w:rPr>
                        <m:t>В</m:t>
                      </m:r>
                    </m:e>
                    <m:sub>
                      <m:r>
                        <m:rPr>
                          <m:nor/>
                        </m:rPr>
                        <w:rPr>
                          <w:sz w:val="24"/>
                          <w:szCs w:val="24"/>
                        </w:rPr>
                        <m:t>к</m:t>
                      </m:r>
                    </m:sub>
                  </m:sSub>
                </m:e>
              </m:rad>
            </m:num>
            <m:den>
              <m:sSub>
                <m:sSubPr>
                  <m:ctrlPr>
                    <w:rPr>
                      <w:rFonts w:ascii="Cambria Math" w:hAnsi="Cambria Math"/>
                      <w:sz w:val="24"/>
                      <w:szCs w:val="24"/>
                    </w:rPr>
                  </m:ctrlPr>
                </m:sSubPr>
                <m:e>
                  <m:r>
                    <m:rPr>
                      <m:nor/>
                    </m:rPr>
                    <w:rPr>
                      <w:sz w:val="24"/>
                      <w:szCs w:val="24"/>
                    </w:rPr>
                    <m:t>С</m:t>
                  </m:r>
                </m:e>
                <m:sub>
                  <m:r>
                    <m:rPr>
                      <m:nor/>
                    </m:rPr>
                    <w:rPr>
                      <w:sz w:val="24"/>
                      <w:szCs w:val="24"/>
                    </w:rPr>
                    <m:t>т</m:t>
                  </m:r>
                </m:sub>
              </m:sSub>
            </m:den>
          </m:f>
        </m:oMath>
      </m:oMathPara>
    </w:p>
    <w:p w:rsidR="007B02FA" w:rsidRPr="008C1E5F" w:rsidRDefault="007B02FA" w:rsidP="007B02FA">
      <w:pPr>
        <w:pStyle w:val="a6"/>
        <w:ind w:firstLine="0"/>
        <w:rPr>
          <w:sz w:val="16"/>
        </w:rPr>
      </w:pPr>
    </w:p>
    <w:p w:rsidR="007B02FA" w:rsidRPr="00C67284" w:rsidRDefault="00AF5E36" w:rsidP="007B02FA">
      <w:pPr>
        <w:tabs>
          <w:tab w:val="left" w:pos="284"/>
          <w:tab w:val="left" w:pos="426"/>
        </w:tabs>
        <w:ind w:left="360"/>
        <w:jc w:val="both"/>
        <w:rPr>
          <w:sz w:val="16"/>
          <w:szCs w:val="16"/>
          <w:oMath/>
        </w:rPr>
      </w:pPr>
      <m:oMathPara>
        <m:oMath>
          <m:sSub>
            <m:sSubPr>
              <m:ctrlPr>
                <w:rPr>
                  <w:rFonts w:ascii="Cambria Math" w:hAnsi="Cambria Math"/>
                  <w:sz w:val="24"/>
                  <w:szCs w:val="24"/>
                </w:rPr>
              </m:ctrlPr>
            </m:sSubPr>
            <m:e>
              <m:r>
                <m:rPr>
                  <m:nor/>
                </m:rPr>
                <w:rPr>
                  <w:sz w:val="24"/>
                  <w:szCs w:val="24"/>
                  <w:lang w:val="en-US"/>
                </w:rPr>
                <m:t>S</m:t>
              </m:r>
            </m:e>
            <m:sub>
              <m:r>
                <m:rPr>
                  <m:nor/>
                </m:rPr>
                <w:rPr>
                  <w:sz w:val="24"/>
                  <w:szCs w:val="24"/>
                </w:rPr>
                <m:t>min</m:t>
              </m:r>
            </m:sub>
          </m:sSub>
          <m:r>
            <m:rPr>
              <m:nor/>
            </m:rPr>
            <w:rPr>
              <w:sz w:val="24"/>
              <w:szCs w:val="24"/>
            </w:rPr>
            <m:t>=</m:t>
          </m:r>
          <m:f>
            <m:fPr>
              <m:ctrlPr>
                <w:rPr>
                  <w:rFonts w:ascii="Cambria Math" w:hAnsi="Cambria Math"/>
                  <w:sz w:val="24"/>
                  <w:szCs w:val="24"/>
                </w:rPr>
              </m:ctrlPr>
            </m:fPr>
            <m:num>
              <m:rad>
                <m:radPr>
                  <m:degHide m:val="1"/>
                  <m:ctrlPr>
                    <w:rPr>
                      <w:rFonts w:ascii="Cambria Math" w:hAnsi="Cambria Math"/>
                      <w:sz w:val="24"/>
                      <w:szCs w:val="24"/>
                    </w:rPr>
                  </m:ctrlPr>
                </m:radPr>
                <m:deg/>
                <m:e>
                  <m:r>
                    <m:rPr>
                      <m:nor/>
                    </m:rPr>
                    <w:rPr>
                      <w:sz w:val="24"/>
                      <w:szCs w:val="24"/>
                    </w:rPr>
                    <m:t>14,79∙</m:t>
                  </m:r>
                  <m:sSup>
                    <m:sSupPr>
                      <m:ctrlPr>
                        <w:rPr>
                          <w:rFonts w:ascii="Cambria Math" w:hAnsi="Cambria Math"/>
                          <w:sz w:val="24"/>
                          <w:szCs w:val="24"/>
                        </w:rPr>
                      </m:ctrlPr>
                    </m:sSupPr>
                    <m:e>
                      <m:r>
                        <m:rPr>
                          <m:nor/>
                        </m:rPr>
                        <w:rPr>
                          <w:sz w:val="24"/>
                          <w:szCs w:val="24"/>
                        </w:rPr>
                        <m:t>10</m:t>
                      </m:r>
                    </m:e>
                    <m:sup>
                      <m:r>
                        <m:rPr>
                          <m:nor/>
                        </m:rPr>
                        <w:rPr>
                          <w:sz w:val="24"/>
                          <w:szCs w:val="24"/>
                        </w:rPr>
                        <m:t>6</m:t>
                      </m:r>
                    </m:sup>
                  </m:sSup>
                </m:e>
              </m:rad>
            </m:num>
            <m:den>
              <m:r>
                <m:rPr>
                  <m:nor/>
                </m:rPr>
                <w:rPr>
                  <w:sz w:val="24"/>
                  <w:szCs w:val="24"/>
                </w:rPr>
                <m:t>90</m:t>
              </m:r>
            </m:den>
          </m:f>
          <m:r>
            <m:rPr>
              <m:nor/>
            </m:rPr>
            <w:rPr>
              <w:sz w:val="24"/>
              <w:szCs w:val="24"/>
            </w:rPr>
            <m:t xml:space="preserve">=42,73 </m:t>
          </m:r>
          <m:sSup>
            <m:sSupPr>
              <m:ctrlPr>
                <w:rPr>
                  <w:rFonts w:ascii="Cambria Math" w:hAnsi="Cambria Math"/>
                  <w:sz w:val="24"/>
                  <w:szCs w:val="24"/>
                </w:rPr>
              </m:ctrlPr>
            </m:sSupPr>
            <m:e>
              <m:r>
                <m:rPr>
                  <m:nor/>
                </m:rPr>
                <w:rPr>
                  <w:sz w:val="24"/>
                  <w:szCs w:val="24"/>
                </w:rPr>
                <m:t>мм</m:t>
              </m:r>
            </m:e>
            <m:sup>
              <m:r>
                <m:rPr>
                  <m:nor/>
                </m:rPr>
                <w:rPr>
                  <w:sz w:val="24"/>
                  <w:szCs w:val="24"/>
                </w:rPr>
                <m:t>2</m:t>
              </m:r>
            </m:sup>
          </m:sSup>
        </m:oMath>
      </m:oMathPara>
    </w:p>
    <w:p w:rsidR="007B02FA" w:rsidRDefault="007B02FA" w:rsidP="007B02FA">
      <w:pPr>
        <w:pStyle w:val="a6"/>
        <w:ind w:firstLine="0"/>
        <w:rPr>
          <w:sz w:val="16"/>
        </w:rPr>
      </w:pPr>
    </w:p>
    <w:p w:rsidR="007B02FA" w:rsidRPr="00E961D0" w:rsidRDefault="007B02FA" w:rsidP="007B02FA">
      <w:pPr>
        <w:pStyle w:val="a6"/>
        <w:ind w:left="284" w:firstLine="851"/>
      </w:pPr>
      <w:r>
        <w:t>Полученное значение минимального сечения округляется до ближайшего большего стандартного значения. Принимается кабель ААШв</w:t>
      </w:r>
      <w:r w:rsidR="00F54BE9">
        <w:t>-10-</w:t>
      </w:r>
      <w:r>
        <w:t>3</w:t>
      </w:r>
      <w:r>
        <w:rPr>
          <w:rFonts w:ascii="Antique Olive" w:hAnsi="Antique Olive"/>
        </w:rPr>
        <w:t>×</w:t>
      </w:r>
      <w:r>
        <w:t>50.</w:t>
      </w:r>
    </w:p>
    <w:p w:rsidR="007B02FA" w:rsidRPr="008C1E5F" w:rsidRDefault="007B02FA" w:rsidP="007B02FA">
      <w:pPr>
        <w:pStyle w:val="a6"/>
        <w:ind w:firstLine="0"/>
        <w:rPr>
          <w:sz w:val="16"/>
        </w:rPr>
      </w:pPr>
    </w:p>
    <w:p w:rsidR="007B02FA" w:rsidRDefault="007B02FA" w:rsidP="00DC57BA">
      <w:pPr>
        <w:pStyle w:val="a6"/>
        <w:numPr>
          <w:ilvl w:val="0"/>
          <w:numId w:val="32"/>
        </w:numPr>
        <w:ind w:left="357" w:hanging="357"/>
      </w:pPr>
      <w:r>
        <w:t>Выбранное сечение проверяют по потере напряжения.</w:t>
      </w:r>
    </w:p>
    <w:p w:rsidR="007B02FA" w:rsidRDefault="007B02FA" w:rsidP="007B02FA">
      <w:pPr>
        <w:pStyle w:val="a6"/>
        <w:ind w:firstLine="851"/>
      </w:pPr>
      <w:r>
        <w:t>Ориентировочно считаются допустимыми следующие потери напряжения на участках электросети:</w:t>
      </w:r>
    </w:p>
    <w:p w:rsidR="007B02FA" w:rsidRDefault="007B02FA" w:rsidP="00DC57BA">
      <w:pPr>
        <w:pStyle w:val="a6"/>
        <w:numPr>
          <w:ilvl w:val="0"/>
          <w:numId w:val="30"/>
        </w:numPr>
        <w:tabs>
          <w:tab w:val="clear" w:pos="360"/>
          <w:tab w:val="num" w:pos="1080"/>
        </w:tabs>
        <w:ind w:left="1080"/>
      </w:pPr>
      <w:r>
        <w:t>линии напряжением 6 – 10 кВ внутри предприятия                     –  5 %;</w:t>
      </w:r>
    </w:p>
    <w:p w:rsidR="007B02FA" w:rsidRDefault="007B02FA" w:rsidP="00DC57BA">
      <w:pPr>
        <w:pStyle w:val="a6"/>
        <w:numPr>
          <w:ilvl w:val="0"/>
          <w:numId w:val="30"/>
        </w:numPr>
        <w:tabs>
          <w:tab w:val="clear" w:pos="360"/>
          <w:tab w:val="num" w:pos="1080"/>
        </w:tabs>
        <w:ind w:left="1080"/>
      </w:pPr>
      <w:r>
        <w:t>линии напряжением 10 – 220 кВ, питающие ГПП предприятия – 10 %.</w:t>
      </w:r>
    </w:p>
    <w:p w:rsidR="007B02FA" w:rsidRDefault="007B02FA" w:rsidP="007B02FA">
      <w:pPr>
        <w:pStyle w:val="a6"/>
        <w:ind w:left="720" w:firstLine="0"/>
      </w:pPr>
      <w:r>
        <w:t>Потерю напряжения в линиях напряжением до 35 кВ определяют по формуле:</w:t>
      </w:r>
    </w:p>
    <w:p w:rsidR="007B02FA" w:rsidRPr="00BD21E8" w:rsidRDefault="007B02FA" w:rsidP="007B02FA">
      <w:pPr>
        <w:pStyle w:val="a6"/>
        <w:ind w:firstLine="0"/>
        <w:rPr>
          <w:sz w:val="16"/>
          <w:szCs w:val="16"/>
        </w:rPr>
      </w:pPr>
    </w:p>
    <w:p w:rsidR="007B02FA" w:rsidRDefault="007B02FA" w:rsidP="007B02FA">
      <w:pPr>
        <w:pStyle w:val="a6"/>
        <w:ind w:firstLine="0"/>
        <w:rPr>
          <w:lang w:val="en-US"/>
        </w:rPr>
      </w:pPr>
      <m:oMathPara>
        <m:oMath>
          <m:r>
            <m:rPr>
              <m:nor/>
            </m:rPr>
            <w:rPr>
              <w:rFonts w:ascii="Cambria Math" w:hAnsi="Cambria Math"/>
              <w:lang w:val="en-US"/>
            </w:rPr>
            <m:t>∆U=</m:t>
          </m:r>
          <m:rad>
            <m:radPr>
              <m:degHide m:val="1"/>
              <m:ctrlPr>
                <w:rPr>
                  <w:rFonts w:ascii="Cambria Math" w:hAnsi="Cambria Math"/>
                  <w:lang w:val="en-US"/>
                </w:rPr>
              </m:ctrlPr>
            </m:radPr>
            <m:deg/>
            <m:e>
              <m:r>
                <m:rPr>
                  <m:nor/>
                </m:rPr>
                <w:rPr>
                  <w:rFonts w:ascii="Cambria Math" w:hAnsi="Cambria Math"/>
                  <w:lang w:val="en-US"/>
                </w:rPr>
                <m:t>3</m:t>
              </m:r>
            </m:e>
          </m:rad>
          <m:sSub>
            <m:sSubPr>
              <m:ctrlPr>
                <w:rPr>
                  <w:rFonts w:ascii="Cambria Math" w:hAnsi="Cambria Math"/>
                  <w:lang w:val="en-US"/>
                </w:rPr>
              </m:ctrlPr>
            </m:sSubPr>
            <m:e>
              <m:r>
                <m:rPr>
                  <m:nor/>
                </m:rPr>
                <w:rPr>
                  <w:rFonts w:ascii="Cambria Math" w:hAnsi="Cambria Math"/>
                  <w:lang w:val="en-US"/>
                </w:rPr>
                <m:t>I</m:t>
              </m:r>
            </m:e>
            <m:sub>
              <m:r>
                <m:rPr>
                  <m:nor/>
                </m:rPr>
                <w:rPr>
                  <w:rFonts w:ascii="Cambria Math" w:hAnsi="Cambria Math"/>
                </w:rPr>
                <m:t>р</m:t>
              </m:r>
            </m:sub>
          </m:sSub>
          <m:r>
            <m:rPr>
              <m:nor/>
            </m:rPr>
            <w:rPr>
              <w:rFonts w:ascii="Cambria Math" w:hAnsi="Cambria Math"/>
              <w:lang w:val="en-US"/>
            </w:rPr>
            <m:t>l(</m:t>
          </m:r>
          <m:sSub>
            <m:sSubPr>
              <m:ctrlPr>
                <w:rPr>
                  <w:rFonts w:ascii="Cambria Math" w:hAnsi="Cambria Math"/>
                  <w:lang w:val="en-US"/>
                </w:rPr>
              </m:ctrlPr>
            </m:sSubPr>
            <m:e>
              <m:r>
                <m:rPr>
                  <m:nor/>
                </m:rPr>
                <w:rPr>
                  <w:rFonts w:ascii="Cambria Math" w:hAnsi="Cambria Math"/>
                  <w:lang w:val="en-US"/>
                </w:rPr>
                <m:t>r</m:t>
              </m:r>
            </m:e>
            <m:sub>
              <m:r>
                <m:rPr>
                  <m:nor/>
                </m:rPr>
                <w:rPr>
                  <w:rFonts w:ascii="Cambria Math" w:hAnsi="Cambria Math"/>
                </w:rPr>
                <m:t>уд</m:t>
              </m:r>
            </m:sub>
          </m:sSub>
          <m:func>
            <m:funcPr>
              <m:ctrlPr>
                <w:rPr>
                  <w:rFonts w:ascii="Cambria Math" w:hAnsi="Cambria Math"/>
                  <w:lang w:val="en-US"/>
                </w:rPr>
              </m:ctrlPr>
            </m:funcPr>
            <m:fName>
              <m:r>
                <m:rPr>
                  <m:nor/>
                </m:rPr>
                <w:rPr>
                  <w:rFonts w:ascii="Cambria Math" w:hAnsi="Cambria Math"/>
                  <w:lang w:val="en-US"/>
                </w:rPr>
                <m:t>cos</m:t>
              </m:r>
            </m:fName>
            <m:e>
              <m:r>
                <m:rPr>
                  <m:nor/>
                </m:rPr>
                <w:rPr>
                  <w:rFonts w:ascii="Cambria Math" w:hAnsi="Cambria Math"/>
                  <w:lang w:val="en-US"/>
                </w:rPr>
                <m:t>φ+</m:t>
              </m:r>
              <m:sSub>
                <m:sSubPr>
                  <m:ctrlPr>
                    <w:rPr>
                      <w:rFonts w:ascii="Cambria Math" w:hAnsi="Cambria Math"/>
                      <w:lang w:val="en-US"/>
                    </w:rPr>
                  </m:ctrlPr>
                </m:sSubPr>
                <m:e>
                  <m:r>
                    <m:rPr>
                      <m:nor/>
                    </m:rPr>
                    <w:rPr>
                      <w:rFonts w:ascii="Cambria Math" w:hAnsi="Cambria Math"/>
                      <w:lang w:val="en-US"/>
                    </w:rPr>
                    <m:t>x</m:t>
                  </m:r>
                </m:e>
                <m:sub>
                  <m:r>
                    <m:rPr>
                      <m:nor/>
                    </m:rPr>
                    <w:rPr>
                      <w:rFonts w:ascii="Cambria Math" w:hAnsi="Cambria Math"/>
                    </w:rPr>
                    <m:t>уд</m:t>
                  </m:r>
                </m:sub>
              </m:sSub>
              <m:func>
                <m:funcPr>
                  <m:ctrlPr>
                    <w:rPr>
                      <w:rFonts w:ascii="Cambria Math" w:hAnsi="Cambria Math"/>
                      <w:lang w:val="en-US"/>
                    </w:rPr>
                  </m:ctrlPr>
                </m:funcPr>
                <m:fName>
                  <m:r>
                    <m:rPr>
                      <m:nor/>
                    </m:rPr>
                    <w:rPr>
                      <w:rFonts w:ascii="Cambria Math" w:hAnsi="Cambria Math"/>
                      <w:lang w:val="en-US"/>
                    </w:rPr>
                    <m:t>sin</m:t>
                  </m:r>
                </m:fName>
                <m:e>
                  <m:r>
                    <m:rPr>
                      <m:nor/>
                    </m:rPr>
                    <w:rPr>
                      <w:rFonts w:ascii="Cambria Math" w:hAnsi="Cambria Math"/>
                      <w:lang w:val="en-US"/>
                    </w:rPr>
                    <m:t>φ)</m:t>
                  </m:r>
                </m:e>
              </m:func>
            </m:e>
          </m:func>
        </m:oMath>
      </m:oMathPara>
    </w:p>
    <w:p w:rsidR="007B02FA" w:rsidRPr="00BD21E8" w:rsidRDefault="007B02FA" w:rsidP="007B02FA">
      <w:pPr>
        <w:pStyle w:val="a6"/>
        <w:ind w:firstLine="0"/>
        <w:rPr>
          <w:sz w:val="16"/>
          <w:szCs w:val="16"/>
          <w:lang w:val="en-US"/>
        </w:rPr>
      </w:pPr>
    </w:p>
    <w:p w:rsidR="007B02FA" w:rsidRDefault="007B02FA" w:rsidP="007B02FA">
      <w:pPr>
        <w:pStyle w:val="a6"/>
        <w:ind w:firstLine="851"/>
      </w:pPr>
      <w:r>
        <w:t xml:space="preserve">где </w:t>
      </w:r>
      <m:oMath>
        <m:sSub>
          <m:sSubPr>
            <m:ctrlPr>
              <w:rPr>
                <w:rFonts w:ascii="Cambria Math" w:hAnsi="Cambria Math"/>
                <w:lang w:val="en-US"/>
              </w:rPr>
            </m:ctrlPr>
          </m:sSubPr>
          <m:e>
            <m:r>
              <m:rPr>
                <m:nor/>
              </m:rPr>
              <w:rPr>
                <w:rFonts w:ascii="Cambria Math" w:hAnsi="Cambria Math"/>
                <w:lang w:val="en-US"/>
              </w:rPr>
              <m:t>I</m:t>
            </m:r>
          </m:e>
          <m:sub>
            <m:r>
              <m:rPr>
                <m:nor/>
              </m:rPr>
              <w:rPr>
                <w:rFonts w:ascii="Cambria Math" w:hAnsi="Cambria Math"/>
              </w:rPr>
              <m:t>р</m:t>
            </m:r>
          </m:sub>
        </m:sSub>
      </m:oMath>
      <w:r>
        <w:t xml:space="preserve"> – расчетный ток линии, А;</w:t>
      </w:r>
    </w:p>
    <w:p w:rsidR="007B02FA" w:rsidRDefault="00AF5E36" w:rsidP="007B02FA">
      <w:pPr>
        <w:pStyle w:val="a6"/>
        <w:ind w:firstLine="1276"/>
      </w:pPr>
      <m:oMath>
        <m:sSub>
          <m:sSubPr>
            <m:ctrlPr>
              <w:rPr>
                <w:rFonts w:ascii="Cambria Math" w:hAnsi="Cambria Math"/>
                <w:lang w:val="en-US"/>
              </w:rPr>
            </m:ctrlPr>
          </m:sSubPr>
          <m:e>
            <m:r>
              <m:rPr>
                <m:nor/>
              </m:rPr>
              <w:rPr>
                <w:rFonts w:ascii="Cambria Math" w:hAnsi="Cambria Math"/>
                <w:lang w:val="en-US"/>
              </w:rPr>
              <m:t>r</m:t>
            </m:r>
          </m:e>
          <m:sub>
            <m:r>
              <m:rPr>
                <m:nor/>
              </m:rPr>
              <w:rPr>
                <w:rFonts w:ascii="Cambria Math" w:hAnsi="Cambria Math"/>
              </w:rPr>
              <m:t>уд</m:t>
            </m:r>
          </m:sub>
        </m:sSub>
      </m:oMath>
      <w:r w:rsidR="007B02FA">
        <w:t xml:space="preserve"> – активное удельное сопротивление линии, Ом/км;</w:t>
      </w:r>
    </w:p>
    <w:p w:rsidR="007B02FA" w:rsidRDefault="00AF5E36" w:rsidP="007B02FA">
      <w:pPr>
        <w:pStyle w:val="a6"/>
        <w:ind w:firstLine="1276"/>
      </w:pPr>
      <m:oMath>
        <m:sSub>
          <m:sSubPr>
            <m:ctrlPr>
              <w:rPr>
                <w:rFonts w:ascii="Cambria Math" w:hAnsi="Cambria Math"/>
                <w:lang w:val="en-US"/>
              </w:rPr>
            </m:ctrlPr>
          </m:sSubPr>
          <m:e>
            <m:r>
              <m:rPr>
                <m:nor/>
              </m:rPr>
              <w:rPr>
                <w:rFonts w:ascii="Cambria Math" w:hAnsi="Cambria Math"/>
                <w:lang w:val="en-US"/>
              </w:rPr>
              <m:t>x</m:t>
            </m:r>
          </m:e>
          <m:sub>
            <m:r>
              <m:rPr>
                <m:nor/>
              </m:rPr>
              <w:rPr>
                <w:rFonts w:ascii="Cambria Math" w:hAnsi="Cambria Math"/>
              </w:rPr>
              <m:t>уд</m:t>
            </m:r>
          </m:sub>
        </m:sSub>
      </m:oMath>
      <w:r w:rsidR="007B02FA">
        <w:t xml:space="preserve"> – индуктивное удельное сопротивление линии, Ом/км;</w:t>
      </w:r>
    </w:p>
    <w:p w:rsidR="007B02FA" w:rsidRDefault="00AF5E36" w:rsidP="007B02FA">
      <w:pPr>
        <w:pStyle w:val="a6"/>
        <w:ind w:firstLine="1276"/>
      </w:pPr>
      <m:oMath>
        <m:func>
          <m:funcPr>
            <m:ctrlPr>
              <w:rPr>
                <w:rFonts w:ascii="Cambria Math" w:hAnsi="Cambria Math"/>
                <w:lang w:val="en-US"/>
              </w:rPr>
            </m:ctrlPr>
          </m:funcPr>
          <m:fName>
            <m:r>
              <m:rPr>
                <m:nor/>
              </m:rPr>
              <w:rPr>
                <w:rFonts w:ascii="Cambria Math" w:hAnsi="Cambria Math"/>
                <w:lang w:val="en-US"/>
              </w:rPr>
              <m:t>cos</m:t>
            </m:r>
          </m:fName>
          <m:e>
            <m:r>
              <m:rPr>
                <m:nor/>
              </m:rPr>
              <w:rPr>
                <w:rFonts w:ascii="Cambria Math" w:hAnsi="Cambria Math"/>
                <w:lang w:val="en-US"/>
              </w:rPr>
              <m:t>φ</m:t>
            </m:r>
            <m:r>
              <m:rPr>
                <m:nor/>
              </m:rPr>
              <w:rPr>
                <w:rFonts w:ascii="Cambria Math" w:hAnsi="Cambria Math"/>
              </w:rPr>
              <m:t>,</m:t>
            </m:r>
            <m:func>
              <m:funcPr>
                <m:ctrlPr>
                  <w:rPr>
                    <w:rFonts w:ascii="Cambria Math" w:hAnsi="Cambria Math"/>
                    <w:lang w:val="en-US"/>
                  </w:rPr>
                </m:ctrlPr>
              </m:funcPr>
              <m:fName>
                <m:r>
                  <m:rPr>
                    <m:nor/>
                  </m:rPr>
                  <w:rPr>
                    <w:rFonts w:ascii="Cambria Math" w:hAnsi="Cambria Math"/>
                  </w:rPr>
                  <m:t xml:space="preserve"> </m:t>
                </m:r>
                <m:r>
                  <m:rPr>
                    <m:nor/>
                  </m:rPr>
                  <w:rPr>
                    <w:rFonts w:ascii="Cambria Math" w:hAnsi="Cambria Math"/>
                    <w:lang w:val="en-US"/>
                  </w:rPr>
                  <m:t>sin</m:t>
                </m:r>
              </m:fName>
              <m:e>
                <m:r>
                  <m:rPr>
                    <m:nor/>
                  </m:rPr>
                  <w:rPr>
                    <w:rFonts w:ascii="Cambria Math" w:hAnsi="Cambria Math"/>
                    <w:lang w:val="en-US"/>
                  </w:rPr>
                  <m:t>φ</m:t>
                </m:r>
              </m:e>
            </m:func>
          </m:e>
        </m:func>
      </m:oMath>
      <w:r w:rsidR="007B02FA" w:rsidRPr="00443B32">
        <w:t xml:space="preserve"> - </w:t>
      </w:r>
      <w:r w:rsidR="007B02FA">
        <w:t xml:space="preserve">коэффициенты мощности соответствуют </w:t>
      </w:r>
      <m:oMath>
        <m:r>
          <m:rPr>
            <m:nor/>
          </m:rPr>
          <w:rPr>
            <w:rFonts w:ascii="Cambria Math" w:hAnsi="Cambria Math"/>
          </w:rPr>
          <m:t>tgφ</m:t>
        </m:r>
      </m:oMath>
      <w:r w:rsidR="007B02FA" w:rsidRPr="00443B32">
        <w:t xml:space="preserve"> </w:t>
      </w:r>
      <w:r w:rsidR="007B02FA">
        <w:t>в конце линии.</w:t>
      </w:r>
    </w:p>
    <w:p w:rsidR="007B02FA" w:rsidRDefault="007B02FA" w:rsidP="007B02FA">
      <w:pPr>
        <w:pStyle w:val="a6"/>
        <w:ind w:firstLine="851"/>
      </w:pPr>
      <w:r>
        <w:t>Значения удельных сопротивлений для кабельных линий приведены в таблице 22.</w:t>
      </w:r>
    </w:p>
    <w:p w:rsidR="007B02FA" w:rsidRPr="00156CD0" w:rsidRDefault="007B02FA" w:rsidP="007B02FA">
      <w:pPr>
        <w:pStyle w:val="a6"/>
        <w:ind w:firstLine="0"/>
        <w:rPr>
          <w:sz w:val="16"/>
          <w:szCs w:val="16"/>
        </w:rPr>
      </w:pPr>
    </w:p>
    <w:p w:rsidR="007B02FA" w:rsidRPr="00195D32" w:rsidRDefault="007B02FA" w:rsidP="007B02FA">
      <w:pPr>
        <w:pStyle w:val="a6"/>
        <w:ind w:firstLine="0"/>
      </w:pPr>
      <w:r>
        <w:t xml:space="preserve">Таблица 22 – </w:t>
      </w:r>
      <w:r w:rsidRPr="00195D32">
        <w:t>Удельные активные и индуктивные сопротивления трехжильных кабелей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3"/>
        <w:gridCol w:w="1847"/>
        <w:gridCol w:w="1849"/>
        <w:gridCol w:w="1847"/>
        <w:gridCol w:w="1849"/>
      </w:tblGrid>
      <w:tr w:rsidR="007B02FA" w:rsidTr="007B02FA">
        <w:trPr>
          <w:cantSplit/>
        </w:trPr>
        <w:tc>
          <w:tcPr>
            <w:tcW w:w="1250" w:type="pct"/>
            <w:vMerge w:val="restart"/>
            <w:tcBorders>
              <w:top w:val="single" w:sz="12" w:space="0" w:color="auto"/>
              <w:left w:val="single" w:sz="12" w:space="0" w:color="auto"/>
              <w:right w:val="single" w:sz="12" w:space="0" w:color="auto"/>
            </w:tcBorders>
            <w:vAlign w:val="center"/>
          </w:tcPr>
          <w:p w:rsidR="007B02FA" w:rsidRPr="00AD34B7" w:rsidRDefault="007B02FA" w:rsidP="007B02FA">
            <w:pPr>
              <w:pStyle w:val="a6"/>
              <w:ind w:firstLine="0"/>
              <w:jc w:val="center"/>
              <w:rPr>
                <w:szCs w:val="24"/>
              </w:rPr>
            </w:pPr>
            <w:r w:rsidRPr="00AD34B7">
              <w:rPr>
                <w:szCs w:val="24"/>
              </w:rPr>
              <w:t>Номинальное</w:t>
            </w:r>
          </w:p>
          <w:p w:rsidR="007B02FA" w:rsidRPr="00AD34B7" w:rsidRDefault="007B02FA" w:rsidP="007B02FA">
            <w:pPr>
              <w:pStyle w:val="a6"/>
              <w:ind w:firstLine="0"/>
              <w:jc w:val="center"/>
              <w:rPr>
                <w:szCs w:val="24"/>
              </w:rPr>
            </w:pPr>
            <w:r w:rsidRPr="00AD34B7">
              <w:rPr>
                <w:szCs w:val="24"/>
              </w:rPr>
              <w:t>сечение жилы</w:t>
            </w:r>
          </w:p>
          <w:p w:rsidR="007B02FA" w:rsidRPr="00AD34B7" w:rsidRDefault="007B02FA" w:rsidP="007B02FA">
            <w:pPr>
              <w:pStyle w:val="a6"/>
              <w:ind w:firstLine="0"/>
              <w:jc w:val="center"/>
              <w:rPr>
                <w:szCs w:val="24"/>
              </w:rPr>
            </w:pPr>
            <w:r w:rsidRPr="00AD34B7">
              <w:rPr>
                <w:szCs w:val="24"/>
              </w:rPr>
              <w:t>мм</w:t>
            </w:r>
            <w:r w:rsidRPr="00AD34B7">
              <w:rPr>
                <w:szCs w:val="24"/>
                <w:vertAlign w:val="superscript"/>
              </w:rPr>
              <w:t>2</w:t>
            </w:r>
          </w:p>
        </w:tc>
        <w:tc>
          <w:tcPr>
            <w:tcW w:w="1875" w:type="pct"/>
            <w:gridSpan w:val="2"/>
            <w:tcBorders>
              <w:top w:val="single" w:sz="12" w:space="0" w:color="auto"/>
              <w:left w:val="single" w:sz="12" w:space="0" w:color="auto"/>
              <w:bottom w:val="single" w:sz="12" w:space="0" w:color="auto"/>
              <w:right w:val="single" w:sz="12" w:space="0" w:color="auto"/>
            </w:tcBorders>
            <w:vAlign w:val="center"/>
          </w:tcPr>
          <w:p w:rsidR="007B02FA" w:rsidRPr="00AD34B7" w:rsidRDefault="007B02FA" w:rsidP="007B02FA">
            <w:pPr>
              <w:pStyle w:val="a6"/>
              <w:ind w:firstLine="0"/>
              <w:jc w:val="center"/>
              <w:rPr>
                <w:szCs w:val="24"/>
              </w:rPr>
            </w:pPr>
            <w:r w:rsidRPr="00AD34B7">
              <w:rPr>
                <w:szCs w:val="24"/>
              </w:rPr>
              <w:t>Активное сопротивление жил при +20</w:t>
            </w:r>
            <w:r w:rsidRPr="00AD34B7">
              <w:rPr>
                <w:szCs w:val="24"/>
                <w:vertAlign w:val="superscript"/>
              </w:rPr>
              <w:t>0</w:t>
            </w:r>
            <w:r w:rsidRPr="00AD34B7">
              <w:rPr>
                <w:szCs w:val="24"/>
              </w:rPr>
              <w:t>С, Ом/км</w:t>
            </w:r>
          </w:p>
        </w:tc>
        <w:tc>
          <w:tcPr>
            <w:tcW w:w="1875" w:type="pct"/>
            <w:gridSpan w:val="2"/>
            <w:tcBorders>
              <w:top w:val="single" w:sz="12" w:space="0" w:color="auto"/>
              <w:left w:val="single" w:sz="12" w:space="0" w:color="auto"/>
              <w:bottom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 xml:space="preserve">Индуктивное сопротивление, Ом/км, при номинальном напряжении кабеля, кВ </w:t>
            </w:r>
          </w:p>
        </w:tc>
      </w:tr>
      <w:tr w:rsidR="007B02FA" w:rsidTr="007B02FA">
        <w:trPr>
          <w:cantSplit/>
          <w:trHeight w:val="185"/>
        </w:trPr>
        <w:tc>
          <w:tcPr>
            <w:tcW w:w="1250" w:type="pct"/>
            <w:vMerge/>
            <w:tcBorders>
              <w:left w:val="single" w:sz="12" w:space="0" w:color="auto"/>
              <w:bottom w:val="single" w:sz="12" w:space="0" w:color="auto"/>
              <w:right w:val="single" w:sz="12" w:space="0" w:color="auto"/>
            </w:tcBorders>
          </w:tcPr>
          <w:p w:rsidR="007B02FA" w:rsidRPr="00AD34B7" w:rsidRDefault="007B02FA" w:rsidP="007B02FA">
            <w:pPr>
              <w:pStyle w:val="a6"/>
              <w:ind w:firstLine="0"/>
              <w:jc w:val="center"/>
              <w:rPr>
                <w:szCs w:val="24"/>
              </w:rPr>
            </w:pPr>
          </w:p>
        </w:tc>
        <w:tc>
          <w:tcPr>
            <w:tcW w:w="937" w:type="pct"/>
            <w:tcBorders>
              <w:top w:val="single" w:sz="12" w:space="0" w:color="auto"/>
              <w:left w:val="single" w:sz="12" w:space="0" w:color="auto"/>
              <w:bottom w:val="single" w:sz="12" w:space="0" w:color="auto"/>
            </w:tcBorders>
          </w:tcPr>
          <w:p w:rsidR="007B02FA" w:rsidRPr="00AD34B7" w:rsidRDefault="007B02FA" w:rsidP="007B02FA">
            <w:pPr>
              <w:pStyle w:val="a6"/>
              <w:ind w:firstLine="0"/>
              <w:jc w:val="center"/>
              <w:rPr>
                <w:szCs w:val="24"/>
              </w:rPr>
            </w:pPr>
            <w:r>
              <w:rPr>
                <w:szCs w:val="24"/>
              </w:rPr>
              <w:t>а</w:t>
            </w:r>
            <w:r w:rsidRPr="00AD34B7">
              <w:rPr>
                <w:szCs w:val="24"/>
              </w:rPr>
              <w:t>люминиевых</w:t>
            </w:r>
          </w:p>
        </w:tc>
        <w:tc>
          <w:tcPr>
            <w:tcW w:w="937" w:type="pct"/>
            <w:tcBorders>
              <w:top w:val="single" w:sz="12" w:space="0" w:color="auto"/>
              <w:bottom w:val="single" w:sz="12" w:space="0" w:color="auto"/>
              <w:right w:val="single" w:sz="12" w:space="0" w:color="auto"/>
            </w:tcBorders>
          </w:tcPr>
          <w:p w:rsidR="007B02FA" w:rsidRPr="00AD34B7" w:rsidRDefault="007B02FA" w:rsidP="007B02FA">
            <w:pPr>
              <w:pStyle w:val="a6"/>
              <w:ind w:firstLine="0"/>
              <w:jc w:val="center"/>
              <w:rPr>
                <w:szCs w:val="24"/>
              </w:rPr>
            </w:pPr>
            <w:r>
              <w:rPr>
                <w:szCs w:val="24"/>
              </w:rPr>
              <w:t>м</w:t>
            </w:r>
            <w:r w:rsidRPr="00AD34B7">
              <w:rPr>
                <w:szCs w:val="24"/>
              </w:rPr>
              <w:t xml:space="preserve">едных </w:t>
            </w:r>
          </w:p>
        </w:tc>
        <w:tc>
          <w:tcPr>
            <w:tcW w:w="937" w:type="pct"/>
            <w:tcBorders>
              <w:top w:val="single" w:sz="12" w:space="0" w:color="auto"/>
              <w:left w:val="single" w:sz="12" w:space="0" w:color="auto"/>
              <w:bottom w:val="single" w:sz="12" w:space="0" w:color="auto"/>
            </w:tcBorders>
          </w:tcPr>
          <w:p w:rsidR="007B02FA" w:rsidRPr="00AD34B7" w:rsidRDefault="007B02FA" w:rsidP="007B02FA">
            <w:pPr>
              <w:pStyle w:val="a6"/>
              <w:ind w:firstLine="0"/>
              <w:jc w:val="center"/>
              <w:rPr>
                <w:szCs w:val="24"/>
              </w:rPr>
            </w:pPr>
            <w:r w:rsidRPr="00AD34B7">
              <w:rPr>
                <w:szCs w:val="24"/>
              </w:rPr>
              <w:t>6</w:t>
            </w:r>
          </w:p>
        </w:tc>
        <w:tc>
          <w:tcPr>
            <w:tcW w:w="938" w:type="pct"/>
            <w:tcBorders>
              <w:top w:val="single" w:sz="12" w:space="0" w:color="auto"/>
              <w:bottom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10</w:t>
            </w:r>
          </w:p>
        </w:tc>
      </w:tr>
      <w:tr w:rsidR="007B02FA" w:rsidTr="007B02FA">
        <w:tc>
          <w:tcPr>
            <w:tcW w:w="1250" w:type="pct"/>
            <w:tcBorders>
              <w:top w:val="single" w:sz="12" w:space="0" w:color="auto"/>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16</w:t>
            </w:r>
          </w:p>
        </w:tc>
        <w:tc>
          <w:tcPr>
            <w:tcW w:w="937" w:type="pct"/>
            <w:tcBorders>
              <w:top w:val="single" w:sz="12" w:space="0" w:color="auto"/>
              <w:left w:val="single" w:sz="12" w:space="0" w:color="auto"/>
            </w:tcBorders>
          </w:tcPr>
          <w:p w:rsidR="007B02FA" w:rsidRPr="00AD34B7" w:rsidRDefault="007B02FA" w:rsidP="007B02FA">
            <w:pPr>
              <w:pStyle w:val="a6"/>
              <w:ind w:firstLine="0"/>
              <w:jc w:val="center"/>
              <w:rPr>
                <w:szCs w:val="24"/>
              </w:rPr>
            </w:pPr>
            <w:r w:rsidRPr="00AD34B7">
              <w:rPr>
                <w:szCs w:val="24"/>
              </w:rPr>
              <w:t>1,94</w:t>
            </w:r>
          </w:p>
        </w:tc>
        <w:tc>
          <w:tcPr>
            <w:tcW w:w="937" w:type="pct"/>
            <w:tcBorders>
              <w:top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1,15</w:t>
            </w:r>
          </w:p>
        </w:tc>
        <w:tc>
          <w:tcPr>
            <w:tcW w:w="937" w:type="pct"/>
            <w:tcBorders>
              <w:top w:val="single" w:sz="12" w:space="0" w:color="auto"/>
              <w:left w:val="single" w:sz="12" w:space="0" w:color="auto"/>
            </w:tcBorders>
          </w:tcPr>
          <w:p w:rsidR="007B02FA" w:rsidRPr="00AD34B7" w:rsidRDefault="007B02FA" w:rsidP="007B02FA">
            <w:pPr>
              <w:pStyle w:val="a6"/>
              <w:ind w:firstLine="0"/>
              <w:jc w:val="center"/>
              <w:rPr>
                <w:szCs w:val="24"/>
              </w:rPr>
            </w:pPr>
            <w:r w:rsidRPr="00AD34B7">
              <w:rPr>
                <w:szCs w:val="24"/>
              </w:rPr>
              <w:t>0,102</w:t>
            </w:r>
          </w:p>
        </w:tc>
        <w:tc>
          <w:tcPr>
            <w:tcW w:w="938" w:type="pct"/>
            <w:tcBorders>
              <w:top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0,113</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25</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1,24</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0,74</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0,091</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0,099</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35</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0,89</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0,52</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0,087</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0,095</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50</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0,62</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0,37</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0,083</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0,090</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70</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0,443</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0,26</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0,080</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0,086</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95</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0,326</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0,194</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0,078</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0,083</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120</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0,258</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0,153</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0,076</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0,081</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150</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0,206</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0,122</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0,074</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0,079</w:t>
            </w:r>
          </w:p>
        </w:tc>
      </w:tr>
      <w:tr w:rsidR="007B02FA" w:rsidTr="007B02FA">
        <w:tc>
          <w:tcPr>
            <w:tcW w:w="1250" w:type="pct"/>
            <w:tcBorders>
              <w:left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185</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0,167</w:t>
            </w:r>
          </w:p>
        </w:tc>
        <w:tc>
          <w:tcPr>
            <w:tcW w:w="937"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0,099</w:t>
            </w:r>
          </w:p>
        </w:tc>
        <w:tc>
          <w:tcPr>
            <w:tcW w:w="937" w:type="pct"/>
            <w:tcBorders>
              <w:left w:val="single" w:sz="12" w:space="0" w:color="auto"/>
            </w:tcBorders>
          </w:tcPr>
          <w:p w:rsidR="007B02FA" w:rsidRPr="00AD34B7" w:rsidRDefault="007B02FA" w:rsidP="007B02FA">
            <w:pPr>
              <w:pStyle w:val="a6"/>
              <w:ind w:firstLine="0"/>
              <w:jc w:val="center"/>
              <w:rPr>
                <w:szCs w:val="24"/>
              </w:rPr>
            </w:pPr>
            <w:r w:rsidRPr="00AD34B7">
              <w:rPr>
                <w:szCs w:val="24"/>
              </w:rPr>
              <w:t>0,073</w:t>
            </w:r>
          </w:p>
        </w:tc>
        <w:tc>
          <w:tcPr>
            <w:tcW w:w="938" w:type="pct"/>
            <w:tcBorders>
              <w:right w:val="single" w:sz="12" w:space="0" w:color="auto"/>
            </w:tcBorders>
          </w:tcPr>
          <w:p w:rsidR="007B02FA" w:rsidRPr="00AD34B7" w:rsidRDefault="007B02FA" w:rsidP="007B02FA">
            <w:pPr>
              <w:pStyle w:val="a6"/>
              <w:ind w:firstLine="0"/>
              <w:jc w:val="center"/>
              <w:rPr>
                <w:szCs w:val="24"/>
              </w:rPr>
            </w:pPr>
            <w:r w:rsidRPr="00AD34B7">
              <w:rPr>
                <w:szCs w:val="24"/>
              </w:rPr>
              <w:t>0,077</w:t>
            </w:r>
          </w:p>
        </w:tc>
      </w:tr>
      <w:tr w:rsidR="007B02FA" w:rsidTr="007B02FA">
        <w:tc>
          <w:tcPr>
            <w:tcW w:w="1250" w:type="pct"/>
            <w:tcBorders>
              <w:left w:val="single" w:sz="12" w:space="0" w:color="auto"/>
              <w:bottom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240</w:t>
            </w:r>
          </w:p>
        </w:tc>
        <w:tc>
          <w:tcPr>
            <w:tcW w:w="937" w:type="pct"/>
            <w:tcBorders>
              <w:left w:val="single" w:sz="12" w:space="0" w:color="auto"/>
              <w:bottom w:val="single" w:sz="12" w:space="0" w:color="auto"/>
            </w:tcBorders>
          </w:tcPr>
          <w:p w:rsidR="007B02FA" w:rsidRPr="00AD34B7" w:rsidRDefault="007B02FA" w:rsidP="007B02FA">
            <w:pPr>
              <w:pStyle w:val="a6"/>
              <w:ind w:firstLine="0"/>
              <w:jc w:val="center"/>
              <w:rPr>
                <w:szCs w:val="24"/>
              </w:rPr>
            </w:pPr>
            <w:r w:rsidRPr="00AD34B7">
              <w:rPr>
                <w:szCs w:val="24"/>
              </w:rPr>
              <w:t>0,129</w:t>
            </w:r>
          </w:p>
        </w:tc>
        <w:tc>
          <w:tcPr>
            <w:tcW w:w="937" w:type="pct"/>
            <w:tcBorders>
              <w:bottom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0,077</w:t>
            </w:r>
          </w:p>
        </w:tc>
        <w:tc>
          <w:tcPr>
            <w:tcW w:w="937" w:type="pct"/>
            <w:tcBorders>
              <w:left w:val="single" w:sz="12" w:space="0" w:color="auto"/>
              <w:bottom w:val="single" w:sz="12" w:space="0" w:color="auto"/>
            </w:tcBorders>
          </w:tcPr>
          <w:p w:rsidR="007B02FA" w:rsidRPr="00AD34B7" w:rsidRDefault="007B02FA" w:rsidP="007B02FA">
            <w:pPr>
              <w:pStyle w:val="a6"/>
              <w:ind w:firstLine="0"/>
              <w:jc w:val="center"/>
              <w:rPr>
                <w:szCs w:val="24"/>
              </w:rPr>
            </w:pPr>
            <w:r w:rsidRPr="00AD34B7">
              <w:rPr>
                <w:szCs w:val="24"/>
              </w:rPr>
              <w:t>0,071</w:t>
            </w:r>
          </w:p>
        </w:tc>
        <w:tc>
          <w:tcPr>
            <w:tcW w:w="938" w:type="pct"/>
            <w:tcBorders>
              <w:bottom w:val="single" w:sz="12" w:space="0" w:color="auto"/>
              <w:right w:val="single" w:sz="12" w:space="0" w:color="auto"/>
            </w:tcBorders>
          </w:tcPr>
          <w:p w:rsidR="007B02FA" w:rsidRPr="00AD34B7" w:rsidRDefault="007B02FA" w:rsidP="007B02FA">
            <w:pPr>
              <w:pStyle w:val="a6"/>
              <w:ind w:firstLine="0"/>
              <w:jc w:val="center"/>
              <w:rPr>
                <w:szCs w:val="24"/>
              </w:rPr>
            </w:pPr>
            <w:r w:rsidRPr="00AD34B7">
              <w:rPr>
                <w:szCs w:val="24"/>
              </w:rPr>
              <w:t>0,075</w:t>
            </w:r>
          </w:p>
        </w:tc>
      </w:tr>
    </w:tbl>
    <w:p w:rsidR="007B02FA" w:rsidRPr="00A9315B" w:rsidRDefault="007B02FA" w:rsidP="007B02FA">
      <w:pPr>
        <w:pStyle w:val="a6"/>
        <w:ind w:firstLine="0"/>
        <w:rPr>
          <w:sz w:val="16"/>
          <w:szCs w:val="16"/>
        </w:rPr>
      </w:pPr>
    </w:p>
    <w:p w:rsidR="007B02FA" w:rsidRPr="00195D32" w:rsidRDefault="007B02FA" w:rsidP="007B02FA">
      <w:pPr>
        <w:pStyle w:val="4"/>
        <w:rPr>
          <w:i/>
        </w:rPr>
      </w:pPr>
      <w:r w:rsidRPr="00195D32">
        <w:rPr>
          <w:i/>
          <w:sz w:val="24"/>
        </w:rPr>
        <w:t>Ход работы</w:t>
      </w:r>
    </w:p>
    <w:p w:rsidR="007B02FA" w:rsidRPr="00195D32" w:rsidRDefault="007B02FA" w:rsidP="007B02FA">
      <w:pPr>
        <w:jc w:val="both"/>
        <w:rPr>
          <w:sz w:val="16"/>
          <w:szCs w:val="16"/>
        </w:rPr>
      </w:pPr>
    </w:p>
    <w:p w:rsidR="007B02FA" w:rsidRPr="00BD21E8" w:rsidRDefault="007B02FA" w:rsidP="00DC57BA">
      <w:pPr>
        <w:numPr>
          <w:ilvl w:val="0"/>
          <w:numId w:val="39"/>
        </w:numPr>
        <w:jc w:val="both"/>
        <w:rPr>
          <w:sz w:val="24"/>
          <w:szCs w:val="24"/>
        </w:rPr>
      </w:pPr>
      <w:r w:rsidRPr="00BD21E8">
        <w:rPr>
          <w:sz w:val="24"/>
        </w:rPr>
        <w:t xml:space="preserve">Необходимые </w:t>
      </w:r>
      <w:r>
        <w:rPr>
          <w:sz w:val="24"/>
        </w:rPr>
        <w:t>исходные данные принять по результатам практической работы №3 в соответ</w:t>
      </w:r>
      <w:r w:rsidRPr="00BD21E8">
        <w:rPr>
          <w:sz w:val="24"/>
        </w:rPr>
        <w:t>ствии с индивидуальным вариантом.</w:t>
      </w:r>
    </w:p>
    <w:p w:rsidR="007B02FA" w:rsidRPr="00BD21E8" w:rsidRDefault="007B02FA" w:rsidP="00DC57BA">
      <w:pPr>
        <w:numPr>
          <w:ilvl w:val="0"/>
          <w:numId w:val="39"/>
        </w:numPr>
        <w:jc w:val="both"/>
        <w:rPr>
          <w:sz w:val="24"/>
          <w:szCs w:val="24"/>
        </w:rPr>
      </w:pPr>
      <w:r>
        <w:rPr>
          <w:sz w:val="24"/>
        </w:rPr>
        <w:t>Выбрать электрооборудование и токоведущие части по условиям короткого замыкания в точках заданных в практической работе №3.</w:t>
      </w:r>
    </w:p>
    <w:p w:rsidR="0077482F" w:rsidRDefault="007B02FA" w:rsidP="00DC57BA">
      <w:pPr>
        <w:numPr>
          <w:ilvl w:val="0"/>
          <w:numId w:val="36"/>
        </w:numPr>
        <w:jc w:val="both"/>
        <w:rPr>
          <w:sz w:val="24"/>
        </w:rPr>
      </w:pPr>
      <w:r w:rsidRPr="00BD21E8">
        <w:rPr>
          <w:sz w:val="24"/>
        </w:rPr>
        <w:t>Сдать практическую работу в указанные преподавателем сроки.</w:t>
      </w:r>
    </w:p>
    <w:p w:rsidR="00F54BE9" w:rsidRDefault="00F54BE9" w:rsidP="00F54BE9">
      <w:pPr>
        <w:ind w:left="283"/>
        <w:jc w:val="both"/>
        <w:rPr>
          <w:sz w:val="24"/>
        </w:rPr>
      </w:pPr>
    </w:p>
    <w:p w:rsidR="00F54BE9" w:rsidRDefault="00F54BE9" w:rsidP="00F54BE9">
      <w:pPr>
        <w:jc w:val="both"/>
        <w:rPr>
          <w:sz w:val="24"/>
          <w:szCs w:val="24"/>
        </w:rPr>
      </w:pPr>
      <w:r w:rsidRPr="00775072">
        <w:rPr>
          <w:i/>
          <w:sz w:val="24"/>
          <w:szCs w:val="24"/>
        </w:rPr>
        <w:t>Примечание:</w:t>
      </w:r>
      <w:r w:rsidRPr="00775072">
        <w:rPr>
          <w:sz w:val="24"/>
          <w:szCs w:val="24"/>
        </w:rPr>
        <w:t xml:space="preserve"> для выполнения практической работы можно исполь</w:t>
      </w:r>
      <w:r>
        <w:rPr>
          <w:sz w:val="24"/>
          <w:szCs w:val="24"/>
        </w:rPr>
        <w:t>зовать рабочую тетрадь по МДК 03.01 «Внеш</w:t>
      </w:r>
      <w:r w:rsidRPr="00775072">
        <w:rPr>
          <w:sz w:val="24"/>
          <w:szCs w:val="24"/>
        </w:rPr>
        <w:t>нее электроснабжение промышленных и гражданских зданий».</w:t>
      </w:r>
    </w:p>
    <w:p w:rsidR="00F54BE9" w:rsidRDefault="00F54BE9" w:rsidP="00F54BE9">
      <w:pPr>
        <w:ind w:left="283"/>
        <w:jc w:val="both"/>
        <w:rPr>
          <w:sz w:val="24"/>
        </w:rPr>
      </w:pPr>
    </w:p>
    <w:p w:rsidR="0077482F" w:rsidRDefault="0077482F">
      <w:pPr>
        <w:rPr>
          <w:sz w:val="24"/>
        </w:rPr>
      </w:pPr>
      <w:r>
        <w:rPr>
          <w:sz w:val="24"/>
        </w:rPr>
        <w:br w:type="page"/>
      </w:r>
    </w:p>
    <w:p w:rsidR="0077482F" w:rsidRPr="0077482F" w:rsidRDefault="0077482F" w:rsidP="0077482F">
      <w:pPr>
        <w:pStyle w:val="3"/>
        <w:jc w:val="center"/>
        <w:rPr>
          <w:b w:val="0"/>
          <w:sz w:val="24"/>
          <w:szCs w:val="24"/>
        </w:rPr>
      </w:pPr>
      <w:r w:rsidRPr="0077482F">
        <w:rPr>
          <w:sz w:val="24"/>
          <w:szCs w:val="24"/>
        </w:rPr>
        <w:t>Практическая работа № 6</w:t>
      </w:r>
    </w:p>
    <w:p w:rsidR="0077482F" w:rsidRPr="001C0649" w:rsidRDefault="0077482F" w:rsidP="0077482F">
      <w:pPr>
        <w:rPr>
          <w:sz w:val="16"/>
        </w:rPr>
      </w:pPr>
    </w:p>
    <w:p w:rsidR="0077482F" w:rsidRPr="0077482F" w:rsidRDefault="0077482F" w:rsidP="0077482F">
      <w:pPr>
        <w:jc w:val="center"/>
        <w:rPr>
          <w:b/>
          <w:sz w:val="24"/>
        </w:rPr>
      </w:pPr>
      <w:r w:rsidRPr="0077482F">
        <w:rPr>
          <w:b/>
          <w:sz w:val="24"/>
        </w:rPr>
        <w:t>Расчет электрических нагрузок предприятия</w:t>
      </w:r>
    </w:p>
    <w:p w:rsidR="0077482F" w:rsidRPr="001C0649" w:rsidRDefault="0077482F" w:rsidP="0077482F">
      <w:pPr>
        <w:rPr>
          <w:sz w:val="16"/>
        </w:rPr>
      </w:pPr>
    </w:p>
    <w:p w:rsidR="0077482F" w:rsidRDefault="0077482F" w:rsidP="0077482F">
      <w:pPr>
        <w:ind w:left="1588" w:hanging="1588"/>
        <w:jc w:val="both"/>
        <w:rPr>
          <w:sz w:val="24"/>
        </w:rPr>
      </w:pPr>
      <w:r w:rsidRPr="001A26D3">
        <w:rPr>
          <w:i/>
          <w:sz w:val="24"/>
          <w:u w:val="single"/>
        </w:rPr>
        <w:t>Цель работы</w:t>
      </w:r>
      <w:r w:rsidRPr="001A26D3">
        <w:rPr>
          <w:i/>
          <w:sz w:val="24"/>
        </w:rPr>
        <w:t xml:space="preserve">: </w:t>
      </w:r>
      <w:r w:rsidRPr="001A26D3">
        <w:rPr>
          <w:sz w:val="24"/>
        </w:rPr>
        <w:t xml:space="preserve">научиться </w:t>
      </w:r>
      <w:r>
        <w:rPr>
          <w:sz w:val="24"/>
        </w:rPr>
        <w:t>рассчитывать электрические нагрузки промышленного предприятия с электроприемниками различного назначения и номинального напряжения</w:t>
      </w:r>
    </w:p>
    <w:p w:rsidR="0077482F" w:rsidRPr="00DD46AF" w:rsidRDefault="0077482F" w:rsidP="0077482F">
      <w:pPr>
        <w:ind w:left="1588" w:hanging="1588"/>
        <w:jc w:val="both"/>
        <w:rPr>
          <w:sz w:val="16"/>
          <w:szCs w:val="16"/>
        </w:rPr>
      </w:pPr>
    </w:p>
    <w:p w:rsidR="0077482F" w:rsidRPr="00D93ADD" w:rsidRDefault="0077482F" w:rsidP="0077482F">
      <w:pPr>
        <w:pStyle w:val="21"/>
        <w:spacing w:after="0" w:line="240" w:lineRule="auto"/>
        <w:ind w:left="0" w:firstLine="851"/>
        <w:jc w:val="both"/>
        <w:rPr>
          <w:b/>
          <w:sz w:val="24"/>
          <w:szCs w:val="24"/>
        </w:rPr>
      </w:pPr>
      <w:r w:rsidRPr="00D93ADD">
        <w:rPr>
          <w:b/>
          <w:sz w:val="24"/>
          <w:szCs w:val="24"/>
        </w:rPr>
        <w:t>В результате выполнения практической работы формируются:</w:t>
      </w:r>
    </w:p>
    <w:p w:rsidR="0077482F" w:rsidRPr="00EC0A61" w:rsidRDefault="0077482F" w:rsidP="0077482F">
      <w:pPr>
        <w:jc w:val="both"/>
        <w:rPr>
          <w:bCs/>
          <w:i/>
          <w:sz w:val="24"/>
          <w:szCs w:val="24"/>
        </w:rPr>
      </w:pPr>
      <w:r w:rsidRPr="00EC0A61">
        <w:rPr>
          <w:bCs/>
          <w:i/>
          <w:sz w:val="24"/>
          <w:szCs w:val="24"/>
        </w:rPr>
        <w:t>умения:</w:t>
      </w:r>
    </w:p>
    <w:p w:rsidR="0077482F" w:rsidRPr="00A54148" w:rsidRDefault="0077482F" w:rsidP="0077482F">
      <w:pPr>
        <w:ind w:firstLine="851"/>
        <w:rPr>
          <w:sz w:val="24"/>
          <w:szCs w:val="24"/>
        </w:rPr>
      </w:pPr>
      <w:r w:rsidRPr="00A54148">
        <w:rPr>
          <w:sz w:val="24"/>
          <w:szCs w:val="24"/>
        </w:rPr>
        <w:t xml:space="preserve">- составлять отдельные разделы проекта производства работ; </w:t>
      </w:r>
    </w:p>
    <w:p w:rsidR="0077482F" w:rsidRPr="00A54148" w:rsidRDefault="0077482F" w:rsidP="0077482F">
      <w:pPr>
        <w:ind w:firstLine="851"/>
        <w:rPr>
          <w:sz w:val="24"/>
          <w:szCs w:val="24"/>
        </w:rPr>
      </w:pPr>
      <w:r w:rsidRPr="00A54148">
        <w:rPr>
          <w:sz w:val="24"/>
          <w:szCs w:val="24"/>
        </w:rPr>
        <w:t>- выполнять расчет электрических нагрузок электрических сетей, осуществлять выбор токоведущих частей на разных уровнях напряжения;</w:t>
      </w:r>
    </w:p>
    <w:p w:rsidR="0077482F" w:rsidRDefault="0077482F" w:rsidP="0077482F">
      <w:pPr>
        <w:pStyle w:val="a6"/>
        <w:ind w:firstLine="851"/>
        <w:jc w:val="both"/>
        <w:rPr>
          <w:szCs w:val="24"/>
        </w:rPr>
      </w:pPr>
      <w:r w:rsidRPr="00A54148">
        <w:rPr>
          <w:szCs w:val="24"/>
        </w:rPr>
        <w:t>- выполнять проектную документацию с использованием персонального компьютера;</w:t>
      </w:r>
    </w:p>
    <w:p w:rsidR="00EC0A61" w:rsidRDefault="00EC0A61" w:rsidP="00EC0A61">
      <w:pPr>
        <w:pStyle w:val="a6"/>
        <w:ind w:firstLine="0"/>
        <w:jc w:val="both"/>
        <w:rPr>
          <w:i/>
          <w:szCs w:val="24"/>
        </w:rPr>
      </w:pPr>
      <w:r>
        <w:rPr>
          <w:i/>
          <w:szCs w:val="24"/>
        </w:rPr>
        <w:t>з</w:t>
      </w:r>
      <w:r w:rsidRPr="00EC0A61">
        <w:rPr>
          <w:i/>
          <w:szCs w:val="24"/>
        </w:rPr>
        <w:t>нания:</w:t>
      </w:r>
    </w:p>
    <w:p w:rsidR="00EC0A61" w:rsidRDefault="00EC0A61" w:rsidP="00EC0A61">
      <w:pPr>
        <w:pStyle w:val="a6"/>
        <w:ind w:firstLine="851"/>
      </w:pPr>
      <w:r>
        <w:t>- основных методов расчета и условий выбора электрических сетей;</w:t>
      </w:r>
    </w:p>
    <w:p w:rsidR="00EC0A61" w:rsidRDefault="00EC0A61" w:rsidP="00EC0A61">
      <w:pPr>
        <w:pStyle w:val="a6"/>
        <w:ind w:firstLine="851"/>
      </w:pPr>
      <w:r>
        <w:t>- технических характеристик элементов линий электропередачи и технические требования, предъявляемые к их работе;</w:t>
      </w:r>
    </w:p>
    <w:p w:rsidR="00EC0A61" w:rsidRDefault="00EC0A61" w:rsidP="00EC0A61">
      <w:pPr>
        <w:pStyle w:val="a6"/>
        <w:ind w:firstLine="851"/>
        <w:jc w:val="both"/>
      </w:pPr>
      <w:r>
        <w:t>- конструктивных особенностей и технических характеристик трансформаторных подстанций и распределительных пунктов, применяемых на сетях 0,4-20 кВ;</w:t>
      </w:r>
    </w:p>
    <w:p w:rsidR="0077482F" w:rsidRPr="00EC0A61" w:rsidRDefault="0077482F" w:rsidP="0077482F">
      <w:pPr>
        <w:pStyle w:val="a6"/>
        <w:ind w:firstLine="0"/>
        <w:rPr>
          <w:i/>
          <w:szCs w:val="24"/>
        </w:rPr>
      </w:pPr>
      <w:r w:rsidRPr="00EC0A61">
        <w:rPr>
          <w:i/>
          <w:szCs w:val="24"/>
        </w:rPr>
        <w:t>элементы следующих компетенций:</w:t>
      </w:r>
    </w:p>
    <w:p w:rsidR="0077482F" w:rsidRPr="00A54148" w:rsidRDefault="0077482F" w:rsidP="0077482F">
      <w:pPr>
        <w:widowControl w:val="0"/>
        <w:suppressAutoHyphens/>
        <w:ind w:firstLine="851"/>
        <w:jc w:val="both"/>
        <w:rPr>
          <w:sz w:val="24"/>
          <w:szCs w:val="24"/>
        </w:rPr>
      </w:pPr>
      <w:r w:rsidRPr="00A54148">
        <w:rPr>
          <w:sz w:val="24"/>
          <w:szCs w:val="24"/>
        </w:rPr>
        <w:t>ПК 3.4 Участвовать в проектировании электрических сетей.</w:t>
      </w:r>
    </w:p>
    <w:p w:rsidR="0077482F" w:rsidRPr="00A54148" w:rsidRDefault="0077482F" w:rsidP="0077482F">
      <w:pPr>
        <w:pStyle w:val="ab"/>
        <w:ind w:firstLine="851"/>
        <w:jc w:val="both"/>
      </w:pPr>
      <w:r w:rsidRPr="00A54148">
        <w:t>ОК 01. Выбирать способы решения задач профессиональной деятельности применительно к различным контекстам;</w:t>
      </w:r>
    </w:p>
    <w:p w:rsidR="0077482F" w:rsidRPr="00A54148" w:rsidRDefault="0077482F" w:rsidP="0077482F">
      <w:pPr>
        <w:pStyle w:val="ab"/>
        <w:ind w:firstLine="851"/>
        <w:jc w:val="both"/>
      </w:pPr>
      <w:r w:rsidRPr="00A54148">
        <w:t>ОК 02. Осуществлять поиск, анализ и интерпретацию информации, необходимой для выполнения задач профессиональной деятельности;</w:t>
      </w:r>
    </w:p>
    <w:p w:rsidR="0077482F" w:rsidRPr="00A54148" w:rsidRDefault="0077482F" w:rsidP="0077482F">
      <w:pPr>
        <w:pStyle w:val="ab"/>
        <w:ind w:firstLine="851"/>
        <w:jc w:val="both"/>
      </w:pPr>
      <w:r w:rsidRPr="00A54148">
        <w:t>ОК 03. Планировать и реализовывать собственное профессиональное и личностное развитие;</w:t>
      </w:r>
    </w:p>
    <w:p w:rsidR="0077482F" w:rsidRPr="00A54148" w:rsidRDefault="0077482F" w:rsidP="0077482F">
      <w:pPr>
        <w:pStyle w:val="ab"/>
        <w:ind w:firstLine="851"/>
        <w:jc w:val="both"/>
      </w:pPr>
      <w:r w:rsidRPr="00A54148">
        <w:t>ОК 04. Работать в коллективе и команде, эффективно взаимодействовать с коллегами, руководством, клиентами;</w:t>
      </w:r>
    </w:p>
    <w:p w:rsidR="0077482F" w:rsidRPr="00A54148" w:rsidRDefault="0077482F" w:rsidP="0077482F">
      <w:pPr>
        <w:pStyle w:val="ab"/>
        <w:ind w:firstLine="851"/>
        <w:jc w:val="both"/>
      </w:pPr>
      <w:r w:rsidRPr="00A54148">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54BE9" w:rsidRPr="00E27AB1" w:rsidRDefault="00F54BE9" w:rsidP="00F54BE9">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77482F" w:rsidRPr="00A54148" w:rsidRDefault="0077482F" w:rsidP="0077482F">
      <w:pPr>
        <w:pStyle w:val="ab"/>
        <w:ind w:firstLine="851"/>
        <w:jc w:val="both"/>
      </w:pPr>
      <w:r w:rsidRPr="00A54148">
        <w:t>ОК 07. Содействовать сохранению окружающей среды, ресурсосбережению, эффективно действовать в чрезвычайных ситуациях;</w:t>
      </w:r>
    </w:p>
    <w:p w:rsidR="0077482F" w:rsidRPr="00A54148" w:rsidRDefault="0077482F" w:rsidP="0077482F">
      <w:pPr>
        <w:pStyle w:val="ab"/>
        <w:ind w:firstLine="851"/>
        <w:jc w:val="both"/>
      </w:pPr>
      <w:r w:rsidRPr="00A54148">
        <w:t>ОК 09. Использовать информационные технологии в профессиональной деятельности;</w:t>
      </w:r>
    </w:p>
    <w:p w:rsidR="0077482F" w:rsidRPr="00A54148" w:rsidRDefault="0077482F" w:rsidP="0077482F">
      <w:pPr>
        <w:pStyle w:val="ab"/>
        <w:ind w:firstLine="851"/>
        <w:jc w:val="both"/>
      </w:pPr>
      <w:r w:rsidRPr="00A54148">
        <w:t>ОК 10. Пользоваться профессиональной документацией на государственном и иностранном языках;</w:t>
      </w:r>
    </w:p>
    <w:p w:rsidR="0077482F" w:rsidRPr="001C0649" w:rsidRDefault="0077482F" w:rsidP="0077482F">
      <w:pPr>
        <w:rPr>
          <w:sz w:val="16"/>
        </w:rPr>
      </w:pPr>
    </w:p>
    <w:p w:rsidR="0077482F" w:rsidRDefault="0077482F" w:rsidP="0077482F">
      <w:pPr>
        <w:jc w:val="center"/>
        <w:rPr>
          <w:b/>
          <w:i/>
          <w:sz w:val="24"/>
        </w:rPr>
      </w:pPr>
      <w:r w:rsidRPr="00775072">
        <w:rPr>
          <w:b/>
          <w:i/>
          <w:sz w:val="24"/>
        </w:rPr>
        <w:t>Теоретический материал</w:t>
      </w:r>
    </w:p>
    <w:p w:rsidR="0077482F" w:rsidRPr="00DD46AF" w:rsidRDefault="0077482F" w:rsidP="0077482F">
      <w:pPr>
        <w:jc w:val="center"/>
        <w:rPr>
          <w:sz w:val="16"/>
          <w:szCs w:val="16"/>
        </w:rPr>
      </w:pPr>
    </w:p>
    <w:p w:rsidR="0077482F" w:rsidRPr="00B3084B" w:rsidRDefault="0077482F" w:rsidP="0077482F">
      <w:pPr>
        <w:ind w:firstLine="851"/>
        <w:jc w:val="both"/>
        <w:rPr>
          <w:sz w:val="24"/>
          <w:szCs w:val="24"/>
        </w:rPr>
      </w:pPr>
      <w:r>
        <w:rPr>
          <w:sz w:val="24"/>
          <w:szCs w:val="24"/>
        </w:rPr>
        <w:t xml:space="preserve">Активная трансформируемая мощность цехов </w:t>
      </w:r>
      <w:r w:rsidRPr="00B3084B">
        <w:rPr>
          <w:spacing w:val="-2"/>
          <w:sz w:val="24"/>
          <w:szCs w:val="24"/>
        </w:rPr>
        <w:t>Р</w:t>
      </w:r>
      <w:r w:rsidRPr="00B3084B">
        <w:rPr>
          <w:spacing w:val="-2"/>
          <w:sz w:val="24"/>
          <w:szCs w:val="24"/>
          <w:vertAlign w:val="subscript"/>
        </w:rPr>
        <w:t>р.∑Н</w:t>
      </w:r>
      <w:r>
        <w:rPr>
          <w:spacing w:val="-2"/>
          <w:sz w:val="24"/>
          <w:szCs w:val="24"/>
        </w:rPr>
        <w:t>, кВт, определяется по формуле:</w:t>
      </w:r>
    </w:p>
    <w:p w:rsidR="0077482F" w:rsidRPr="00B3084B" w:rsidRDefault="0077482F" w:rsidP="0077482F">
      <w:pPr>
        <w:ind w:left="426"/>
        <w:jc w:val="both"/>
        <w:rPr>
          <w:sz w:val="16"/>
          <w:szCs w:val="16"/>
        </w:rPr>
      </w:pPr>
      <w:r>
        <w:rPr>
          <w:sz w:val="16"/>
          <w:szCs w:val="16"/>
        </w:rPr>
        <w:t>.</w:t>
      </w:r>
    </w:p>
    <w:p w:rsidR="0077482F" w:rsidRPr="00B3084B" w:rsidRDefault="0077482F" w:rsidP="0077482F">
      <w:pPr>
        <w:pStyle w:val="ad"/>
        <w:shd w:val="clear" w:color="auto" w:fill="FFFFFF"/>
        <w:ind w:left="0"/>
        <w:jc w:val="center"/>
        <w:rPr>
          <w:spacing w:val="-2"/>
          <w:sz w:val="24"/>
          <w:szCs w:val="24"/>
        </w:rPr>
      </w:pPr>
      <w:r w:rsidRPr="00B3084B">
        <w:rPr>
          <w:spacing w:val="-2"/>
          <w:sz w:val="24"/>
          <w:szCs w:val="24"/>
        </w:rPr>
        <w:t>Р</w:t>
      </w:r>
      <w:r w:rsidRPr="00B3084B">
        <w:rPr>
          <w:spacing w:val="-2"/>
          <w:sz w:val="24"/>
          <w:szCs w:val="24"/>
          <w:vertAlign w:val="subscript"/>
        </w:rPr>
        <w:t>р.∑Н</w:t>
      </w:r>
      <w:r w:rsidRPr="00B3084B">
        <w:rPr>
          <w:spacing w:val="-2"/>
          <w:sz w:val="24"/>
          <w:szCs w:val="24"/>
        </w:rPr>
        <w:t>=∑</w:t>
      </w:r>
      <w:r w:rsidRPr="00B3084B">
        <w:rPr>
          <w:iCs/>
          <w:spacing w:val="-2"/>
          <w:sz w:val="24"/>
          <w:szCs w:val="24"/>
        </w:rPr>
        <w:t>Р</w:t>
      </w:r>
      <w:r w:rsidRPr="00B3084B">
        <w:rPr>
          <w:iCs/>
          <w:spacing w:val="-2"/>
          <w:sz w:val="24"/>
          <w:szCs w:val="24"/>
          <w:vertAlign w:val="subscript"/>
        </w:rPr>
        <w:t>р.</w:t>
      </w:r>
      <w:r>
        <w:rPr>
          <w:spacing w:val="-2"/>
          <w:sz w:val="24"/>
          <w:szCs w:val="24"/>
          <w:vertAlign w:val="subscript"/>
        </w:rPr>
        <w:t>нн</w:t>
      </w:r>
      <w:r w:rsidRPr="00B3084B">
        <w:rPr>
          <w:spacing w:val="-2"/>
          <w:sz w:val="24"/>
          <w:szCs w:val="24"/>
        </w:rPr>
        <w:t>+∑</w:t>
      </w:r>
      <w:r w:rsidRPr="00B3084B">
        <w:rPr>
          <w:iCs/>
          <w:spacing w:val="-2"/>
          <w:sz w:val="24"/>
          <w:szCs w:val="24"/>
        </w:rPr>
        <w:t>Р</w:t>
      </w:r>
      <w:r w:rsidRPr="00B3084B">
        <w:rPr>
          <w:iCs/>
          <w:spacing w:val="-2"/>
          <w:sz w:val="24"/>
          <w:szCs w:val="24"/>
          <w:vertAlign w:val="subscript"/>
        </w:rPr>
        <w:t>р.</w:t>
      </w:r>
      <w:r>
        <w:rPr>
          <w:spacing w:val="-2"/>
          <w:sz w:val="24"/>
          <w:szCs w:val="24"/>
          <w:vertAlign w:val="subscript"/>
        </w:rPr>
        <w:t>он</w:t>
      </w:r>
      <w:r>
        <w:rPr>
          <w:spacing w:val="-2"/>
          <w:sz w:val="24"/>
          <w:szCs w:val="24"/>
        </w:rPr>
        <w:t>,</w:t>
      </w:r>
    </w:p>
    <w:p w:rsidR="0077482F" w:rsidRPr="00B3084B" w:rsidRDefault="0077482F" w:rsidP="0077482F">
      <w:pPr>
        <w:ind w:left="426"/>
        <w:jc w:val="both"/>
        <w:rPr>
          <w:sz w:val="16"/>
          <w:szCs w:val="16"/>
        </w:rPr>
      </w:pPr>
    </w:p>
    <w:p w:rsidR="0077482F" w:rsidRDefault="0077482F" w:rsidP="0077482F">
      <w:pPr>
        <w:ind w:firstLine="851"/>
        <w:jc w:val="both"/>
        <w:rPr>
          <w:spacing w:val="-2"/>
          <w:sz w:val="24"/>
          <w:szCs w:val="24"/>
        </w:rPr>
      </w:pPr>
      <w:r>
        <w:rPr>
          <w:sz w:val="24"/>
          <w:szCs w:val="24"/>
        </w:rPr>
        <w:t xml:space="preserve">где </w:t>
      </w:r>
      <w:r w:rsidRPr="00B3084B">
        <w:rPr>
          <w:spacing w:val="-2"/>
          <w:sz w:val="24"/>
          <w:szCs w:val="24"/>
        </w:rPr>
        <w:t>∑</w:t>
      </w:r>
      <w:r w:rsidRPr="00B3084B">
        <w:rPr>
          <w:iCs/>
          <w:spacing w:val="-2"/>
          <w:sz w:val="24"/>
          <w:szCs w:val="24"/>
        </w:rPr>
        <w:t>Р</w:t>
      </w:r>
      <w:r w:rsidRPr="00B3084B">
        <w:rPr>
          <w:iCs/>
          <w:spacing w:val="-2"/>
          <w:sz w:val="24"/>
          <w:szCs w:val="24"/>
          <w:vertAlign w:val="subscript"/>
        </w:rPr>
        <w:t>р.</w:t>
      </w:r>
      <w:r>
        <w:rPr>
          <w:spacing w:val="-2"/>
          <w:sz w:val="24"/>
          <w:szCs w:val="24"/>
          <w:vertAlign w:val="subscript"/>
        </w:rPr>
        <w:t>нн</w:t>
      </w:r>
      <w:r>
        <w:rPr>
          <w:spacing w:val="-2"/>
          <w:sz w:val="24"/>
          <w:szCs w:val="24"/>
        </w:rPr>
        <w:t xml:space="preserve"> – активная расчетная силовая нагрузка цехов предприятия на напряжении до 1 кВ (принимается по таблице 24, графа 2), кВт;</w:t>
      </w:r>
    </w:p>
    <w:p w:rsidR="0077482F" w:rsidRDefault="0077482F" w:rsidP="0077482F">
      <w:pPr>
        <w:ind w:firstLine="1276"/>
        <w:jc w:val="both"/>
        <w:rPr>
          <w:spacing w:val="-2"/>
          <w:sz w:val="24"/>
          <w:szCs w:val="24"/>
        </w:rPr>
      </w:pPr>
      <w:r w:rsidRPr="00B3084B">
        <w:rPr>
          <w:spacing w:val="-2"/>
          <w:sz w:val="24"/>
          <w:szCs w:val="24"/>
        </w:rPr>
        <w:t>∑</w:t>
      </w:r>
      <w:r w:rsidRPr="00B3084B">
        <w:rPr>
          <w:iCs/>
          <w:spacing w:val="-2"/>
          <w:sz w:val="24"/>
          <w:szCs w:val="24"/>
        </w:rPr>
        <w:t>Р</w:t>
      </w:r>
      <w:r w:rsidRPr="00B3084B">
        <w:rPr>
          <w:iCs/>
          <w:spacing w:val="-2"/>
          <w:sz w:val="24"/>
          <w:szCs w:val="24"/>
          <w:vertAlign w:val="subscript"/>
        </w:rPr>
        <w:t>р.</w:t>
      </w:r>
      <w:r>
        <w:rPr>
          <w:spacing w:val="-2"/>
          <w:sz w:val="24"/>
          <w:szCs w:val="24"/>
          <w:vertAlign w:val="subscript"/>
        </w:rPr>
        <w:t>он</w:t>
      </w:r>
      <w:r>
        <w:rPr>
          <w:spacing w:val="-2"/>
          <w:sz w:val="24"/>
          <w:szCs w:val="24"/>
        </w:rPr>
        <w:t xml:space="preserve"> – активная расчетная осветительная нагрузка цехов предприятия (принимается по таблице 24), кВт.</w:t>
      </w:r>
    </w:p>
    <w:p w:rsidR="0077482F" w:rsidRPr="00B3084B" w:rsidRDefault="0077482F" w:rsidP="0077482F">
      <w:pPr>
        <w:ind w:firstLine="851"/>
        <w:jc w:val="both"/>
        <w:rPr>
          <w:sz w:val="24"/>
          <w:szCs w:val="24"/>
        </w:rPr>
      </w:pPr>
      <w:r>
        <w:rPr>
          <w:sz w:val="24"/>
          <w:szCs w:val="24"/>
        </w:rPr>
        <w:t xml:space="preserve">Реактивная трансформируемая мощность цехов </w:t>
      </w:r>
      <w:r>
        <w:rPr>
          <w:spacing w:val="-2"/>
          <w:sz w:val="24"/>
          <w:szCs w:val="24"/>
          <w:lang w:val="en-US"/>
        </w:rPr>
        <w:t>Q</w:t>
      </w:r>
      <w:r w:rsidRPr="00B3084B">
        <w:rPr>
          <w:spacing w:val="-2"/>
          <w:sz w:val="24"/>
          <w:szCs w:val="24"/>
          <w:vertAlign w:val="subscript"/>
        </w:rPr>
        <w:t>р.∑Н</w:t>
      </w:r>
      <w:r>
        <w:rPr>
          <w:spacing w:val="-2"/>
          <w:sz w:val="24"/>
          <w:szCs w:val="24"/>
        </w:rPr>
        <w:t>, квар, определяется по формуле:</w:t>
      </w:r>
    </w:p>
    <w:p w:rsidR="0077482F" w:rsidRPr="00B3084B" w:rsidRDefault="0077482F" w:rsidP="0077482F">
      <w:pPr>
        <w:ind w:left="426"/>
        <w:jc w:val="both"/>
        <w:rPr>
          <w:sz w:val="16"/>
          <w:szCs w:val="16"/>
        </w:rPr>
      </w:pPr>
      <w:r>
        <w:rPr>
          <w:sz w:val="16"/>
          <w:szCs w:val="16"/>
        </w:rPr>
        <w:t>.</w:t>
      </w:r>
    </w:p>
    <w:p w:rsidR="0077482F" w:rsidRPr="00B3084B" w:rsidRDefault="0077482F" w:rsidP="0077482F">
      <w:pPr>
        <w:pStyle w:val="ad"/>
        <w:shd w:val="clear" w:color="auto" w:fill="FFFFFF"/>
        <w:ind w:left="0"/>
        <w:jc w:val="center"/>
        <w:rPr>
          <w:spacing w:val="-2"/>
          <w:sz w:val="24"/>
          <w:szCs w:val="24"/>
        </w:rPr>
      </w:pPr>
      <w:r>
        <w:rPr>
          <w:spacing w:val="-2"/>
          <w:sz w:val="24"/>
          <w:szCs w:val="24"/>
          <w:lang w:val="en-US"/>
        </w:rPr>
        <w:t>Q</w:t>
      </w:r>
      <w:r w:rsidRPr="00B3084B">
        <w:rPr>
          <w:spacing w:val="-2"/>
          <w:sz w:val="24"/>
          <w:szCs w:val="24"/>
          <w:vertAlign w:val="subscript"/>
        </w:rPr>
        <w:t>р.∑Н</w:t>
      </w:r>
      <w:r w:rsidRPr="00B3084B">
        <w:rPr>
          <w:spacing w:val="-2"/>
          <w:sz w:val="24"/>
          <w:szCs w:val="24"/>
        </w:rPr>
        <w:t>=∑</w:t>
      </w:r>
      <w:r>
        <w:rPr>
          <w:iCs/>
          <w:spacing w:val="-2"/>
          <w:sz w:val="24"/>
          <w:szCs w:val="24"/>
          <w:lang w:val="en-US"/>
        </w:rPr>
        <w:t>Q</w:t>
      </w:r>
      <w:r w:rsidRPr="00B3084B">
        <w:rPr>
          <w:iCs/>
          <w:spacing w:val="-2"/>
          <w:sz w:val="24"/>
          <w:szCs w:val="24"/>
          <w:vertAlign w:val="subscript"/>
        </w:rPr>
        <w:t>р.</w:t>
      </w:r>
      <w:r>
        <w:rPr>
          <w:spacing w:val="-2"/>
          <w:sz w:val="24"/>
          <w:szCs w:val="24"/>
          <w:vertAlign w:val="subscript"/>
        </w:rPr>
        <w:t>нн</w:t>
      </w:r>
      <w:r w:rsidRPr="00B3084B">
        <w:rPr>
          <w:spacing w:val="-2"/>
          <w:sz w:val="24"/>
          <w:szCs w:val="24"/>
        </w:rPr>
        <w:t>+∑</w:t>
      </w:r>
      <w:r>
        <w:rPr>
          <w:iCs/>
          <w:spacing w:val="-2"/>
          <w:sz w:val="24"/>
          <w:szCs w:val="24"/>
          <w:lang w:val="en-US"/>
        </w:rPr>
        <w:t>Q</w:t>
      </w:r>
      <w:r w:rsidRPr="00B3084B">
        <w:rPr>
          <w:iCs/>
          <w:spacing w:val="-2"/>
          <w:sz w:val="24"/>
          <w:szCs w:val="24"/>
          <w:vertAlign w:val="subscript"/>
        </w:rPr>
        <w:t>р.</w:t>
      </w:r>
      <w:r>
        <w:rPr>
          <w:spacing w:val="-2"/>
          <w:sz w:val="24"/>
          <w:szCs w:val="24"/>
          <w:vertAlign w:val="subscript"/>
        </w:rPr>
        <w:t>он</w:t>
      </w:r>
      <w:r>
        <w:rPr>
          <w:spacing w:val="-2"/>
          <w:sz w:val="24"/>
          <w:szCs w:val="24"/>
        </w:rPr>
        <w:t>,</w:t>
      </w:r>
    </w:p>
    <w:p w:rsidR="0077482F" w:rsidRDefault="0077482F" w:rsidP="0077482F">
      <w:pPr>
        <w:ind w:firstLine="851"/>
        <w:jc w:val="both"/>
        <w:rPr>
          <w:spacing w:val="-2"/>
          <w:sz w:val="24"/>
          <w:szCs w:val="24"/>
        </w:rPr>
      </w:pPr>
      <w:r>
        <w:rPr>
          <w:sz w:val="24"/>
          <w:szCs w:val="24"/>
        </w:rPr>
        <w:t xml:space="preserve">где </w:t>
      </w:r>
      <w:r w:rsidRPr="00B3084B">
        <w:rPr>
          <w:spacing w:val="-2"/>
          <w:sz w:val="24"/>
          <w:szCs w:val="24"/>
        </w:rPr>
        <w:t>∑</w:t>
      </w:r>
      <w:r>
        <w:rPr>
          <w:iCs/>
          <w:spacing w:val="-2"/>
          <w:sz w:val="24"/>
          <w:szCs w:val="24"/>
          <w:lang w:val="en-US"/>
        </w:rPr>
        <w:t>Q</w:t>
      </w:r>
      <w:r w:rsidRPr="00B3084B">
        <w:rPr>
          <w:iCs/>
          <w:spacing w:val="-2"/>
          <w:sz w:val="24"/>
          <w:szCs w:val="24"/>
          <w:vertAlign w:val="subscript"/>
        </w:rPr>
        <w:t>р.</w:t>
      </w:r>
      <w:r>
        <w:rPr>
          <w:spacing w:val="-2"/>
          <w:sz w:val="24"/>
          <w:szCs w:val="24"/>
          <w:vertAlign w:val="subscript"/>
        </w:rPr>
        <w:t>нн</w:t>
      </w:r>
      <w:r>
        <w:rPr>
          <w:spacing w:val="-2"/>
          <w:sz w:val="24"/>
          <w:szCs w:val="24"/>
        </w:rPr>
        <w:t xml:space="preserve"> – реактивная расчетная силовая нагрузка цехов предприятия на напряжении до 1 кВ (принимается по таблице 24), квар;</w:t>
      </w:r>
    </w:p>
    <w:p w:rsidR="0077482F" w:rsidRDefault="0077482F" w:rsidP="0077482F">
      <w:pPr>
        <w:ind w:firstLine="1276"/>
        <w:jc w:val="both"/>
        <w:rPr>
          <w:spacing w:val="-2"/>
          <w:sz w:val="24"/>
          <w:szCs w:val="24"/>
        </w:rPr>
      </w:pPr>
      <w:r w:rsidRPr="00B3084B">
        <w:rPr>
          <w:spacing w:val="-2"/>
          <w:sz w:val="24"/>
          <w:szCs w:val="24"/>
        </w:rPr>
        <w:t>∑</w:t>
      </w:r>
      <w:r>
        <w:rPr>
          <w:iCs/>
          <w:spacing w:val="-2"/>
          <w:sz w:val="24"/>
          <w:szCs w:val="24"/>
          <w:lang w:val="en-US"/>
        </w:rPr>
        <w:t>Q</w:t>
      </w:r>
      <w:r w:rsidRPr="00B3084B">
        <w:rPr>
          <w:iCs/>
          <w:spacing w:val="-2"/>
          <w:sz w:val="24"/>
          <w:szCs w:val="24"/>
          <w:vertAlign w:val="subscript"/>
        </w:rPr>
        <w:t>р.</w:t>
      </w:r>
      <w:r>
        <w:rPr>
          <w:spacing w:val="-2"/>
          <w:sz w:val="24"/>
          <w:szCs w:val="24"/>
          <w:vertAlign w:val="subscript"/>
        </w:rPr>
        <w:t>он</w:t>
      </w:r>
      <w:r>
        <w:rPr>
          <w:spacing w:val="-2"/>
          <w:sz w:val="24"/>
          <w:szCs w:val="24"/>
        </w:rPr>
        <w:t xml:space="preserve"> – реактивная расчетная осветительная нагрузка цехов предприятия (принимается по таблице 24), квар.</w:t>
      </w:r>
    </w:p>
    <w:p w:rsidR="0077482F" w:rsidRPr="004D0C15" w:rsidRDefault="0077482F" w:rsidP="0077482F">
      <w:pPr>
        <w:ind w:firstLine="851"/>
        <w:jc w:val="both"/>
        <w:rPr>
          <w:sz w:val="24"/>
          <w:szCs w:val="24"/>
        </w:rPr>
      </w:pPr>
      <w:r>
        <w:rPr>
          <w:sz w:val="24"/>
          <w:szCs w:val="24"/>
        </w:rPr>
        <w:t xml:space="preserve">Полная трансформируемая мощность цехов </w:t>
      </w:r>
      <w:r w:rsidRPr="00543BB7">
        <w:rPr>
          <w:spacing w:val="-2"/>
          <w:sz w:val="24"/>
          <w:szCs w:val="24"/>
          <w:lang w:val="en-US"/>
        </w:rPr>
        <w:t>S</w:t>
      </w:r>
      <w:r w:rsidRPr="00543BB7">
        <w:rPr>
          <w:spacing w:val="-2"/>
          <w:sz w:val="24"/>
          <w:szCs w:val="24"/>
          <w:vertAlign w:val="subscript"/>
        </w:rPr>
        <w:t>р.∑Н</w:t>
      </w:r>
      <w:r>
        <w:rPr>
          <w:spacing w:val="-2"/>
          <w:sz w:val="24"/>
          <w:szCs w:val="24"/>
        </w:rPr>
        <w:t>, кВА, определяется по формуле:</w:t>
      </w:r>
    </w:p>
    <w:p w:rsidR="0077482F" w:rsidRPr="004D0C15" w:rsidRDefault="0077482F" w:rsidP="0077482F">
      <w:pPr>
        <w:jc w:val="both"/>
        <w:rPr>
          <w:spacing w:val="-2"/>
          <w:sz w:val="16"/>
          <w:szCs w:val="16"/>
        </w:rPr>
      </w:pPr>
    </w:p>
    <w:p w:rsidR="0077482F" w:rsidRDefault="00AF5E36" w:rsidP="0077482F">
      <w:pPr>
        <w:shd w:val="clear" w:color="auto" w:fill="FFFFFF"/>
        <w:jc w:val="center"/>
        <w:rPr>
          <w:spacing w:val="-2"/>
          <w:sz w:val="24"/>
          <w:szCs w:val="24"/>
        </w:rPr>
      </w:pPr>
      <m:oMathPara>
        <m:oMath>
          <m:sSub>
            <m:sSubPr>
              <m:ctrlPr>
                <w:rPr>
                  <w:rFonts w:ascii="Cambria Math" w:hAnsi="Cambria Math"/>
                  <w:i/>
                </w:rPr>
              </m:ctrlPr>
            </m:sSubPr>
            <m:e>
              <m:r>
                <m:rPr>
                  <m:sty m:val="p"/>
                </m:rPr>
                <w:rPr>
                  <w:rFonts w:ascii="Cambria Math" w:hAnsi="Cambria Math"/>
                  <w:sz w:val="24"/>
                </w:rPr>
                <m:t>S</m:t>
              </m:r>
            </m:e>
            <m:sub>
              <m:r>
                <m:rPr>
                  <m:sty m:val="p"/>
                </m:rPr>
                <w:rPr>
                  <w:rFonts w:ascii="Cambria Math" w:hAnsi="Cambria Math"/>
                  <w:sz w:val="24"/>
                </w:rPr>
                <m:t>р.</m:t>
              </m:r>
              <m:nary>
                <m:naryPr>
                  <m:chr m:val="∑"/>
                  <m:limLoc m:val="undOvr"/>
                  <m:subHide m:val="1"/>
                  <m:supHide m:val="1"/>
                  <m:ctrlPr>
                    <w:rPr>
                      <w:rFonts w:ascii="Cambria Math" w:hAnsi="Cambria Math"/>
                    </w:rPr>
                  </m:ctrlPr>
                </m:naryPr>
                <m:sub/>
                <m:sup/>
                <m:e>
                  <m:r>
                    <m:rPr>
                      <m:sty m:val="p"/>
                    </m:rPr>
                    <w:rPr>
                      <w:rFonts w:ascii="Cambria Math" w:hAnsi="Cambria Math"/>
                      <w:sz w:val="24"/>
                    </w:rPr>
                    <m:t>Н</m:t>
                  </m:r>
                </m:e>
              </m:nary>
            </m:sub>
          </m:sSub>
          <m:r>
            <w:rPr>
              <w:rFonts w:ascii="Cambria Math" w:hAnsi="Cambria Math"/>
              <w:sz w:val="24"/>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sz w:val="24"/>
                    </w:rPr>
                    <m:t>Р</m:t>
                  </m:r>
                </m:e>
                <m:sub>
                  <m:r>
                    <w:rPr>
                      <w:rFonts w:ascii="Cambria Math" w:hAnsi="Cambria Math"/>
                      <w:sz w:val="24"/>
                    </w:rPr>
                    <m:t>р.</m:t>
                  </m:r>
                  <m:nary>
                    <m:naryPr>
                      <m:chr m:val="∑"/>
                      <m:limLoc m:val="undOvr"/>
                      <m:subHide m:val="1"/>
                      <m:supHide m:val="1"/>
                      <m:ctrlPr>
                        <w:rPr>
                          <w:rFonts w:ascii="Cambria Math" w:hAnsi="Cambria Math"/>
                          <w:i/>
                        </w:rPr>
                      </m:ctrlPr>
                    </m:naryPr>
                    <m:sub/>
                    <m:sup/>
                    <m:e>
                      <m:r>
                        <w:rPr>
                          <w:rFonts w:ascii="Cambria Math" w:hAnsi="Cambria Math"/>
                          <w:sz w:val="24"/>
                        </w:rPr>
                        <m:t>Н</m:t>
                      </m:r>
                    </m:e>
                  </m:nary>
                </m:sub>
                <m:sup>
                  <m:r>
                    <w:rPr>
                      <w:rFonts w:ascii="Cambria Math" w:hAnsi="Cambria Math"/>
                      <w:sz w:val="24"/>
                    </w:rPr>
                    <m:t>2</m:t>
                  </m:r>
                </m:sup>
              </m:sSubSup>
              <m:r>
                <w:rPr>
                  <w:rFonts w:ascii="Cambria Math" w:hAnsi="Cambria Math"/>
                  <w:sz w:val="24"/>
                </w:rPr>
                <m:t>+</m:t>
              </m:r>
              <m:sSubSup>
                <m:sSubSupPr>
                  <m:ctrlPr>
                    <w:rPr>
                      <w:rFonts w:ascii="Cambria Math" w:hAnsi="Cambria Math"/>
                      <w:i/>
                    </w:rPr>
                  </m:ctrlPr>
                </m:sSubSupPr>
                <m:e>
                  <m:r>
                    <m:rPr>
                      <m:sty m:val="p"/>
                    </m:rPr>
                    <w:rPr>
                      <w:rFonts w:ascii="Cambria Math" w:hAnsi="Cambria Math"/>
                      <w:sz w:val="24"/>
                    </w:rPr>
                    <m:t>Q</m:t>
                  </m:r>
                </m:e>
                <m:sub>
                  <m:r>
                    <w:rPr>
                      <w:rFonts w:ascii="Cambria Math" w:hAnsi="Cambria Math"/>
                      <w:sz w:val="24"/>
                    </w:rPr>
                    <m:t>р.</m:t>
                  </m:r>
                  <m:nary>
                    <m:naryPr>
                      <m:chr m:val="∑"/>
                      <m:limLoc m:val="undOvr"/>
                      <m:subHide m:val="1"/>
                      <m:supHide m:val="1"/>
                      <m:ctrlPr>
                        <w:rPr>
                          <w:rFonts w:ascii="Cambria Math" w:hAnsi="Cambria Math"/>
                          <w:i/>
                        </w:rPr>
                      </m:ctrlPr>
                    </m:naryPr>
                    <m:sub/>
                    <m:sup/>
                    <m:e>
                      <m:r>
                        <w:rPr>
                          <w:rFonts w:ascii="Cambria Math" w:hAnsi="Cambria Math"/>
                          <w:sz w:val="24"/>
                        </w:rPr>
                        <m:t>Н</m:t>
                      </m:r>
                    </m:e>
                  </m:nary>
                </m:sub>
                <m:sup>
                  <m:r>
                    <w:rPr>
                      <w:rFonts w:ascii="Cambria Math" w:hAnsi="Cambria Math"/>
                      <w:sz w:val="24"/>
                    </w:rPr>
                    <m:t>2</m:t>
                  </m:r>
                </m:sup>
              </m:sSubSup>
            </m:e>
          </m:rad>
        </m:oMath>
      </m:oMathPara>
    </w:p>
    <w:p w:rsidR="0077482F" w:rsidRPr="00B3084B" w:rsidRDefault="0077482F" w:rsidP="0077482F">
      <w:pPr>
        <w:jc w:val="both"/>
        <w:rPr>
          <w:spacing w:val="-2"/>
          <w:sz w:val="16"/>
          <w:szCs w:val="16"/>
        </w:rPr>
      </w:pPr>
    </w:p>
    <w:p w:rsidR="0077482F" w:rsidRDefault="0077482F" w:rsidP="0077482F">
      <w:pPr>
        <w:ind w:firstLine="851"/>
        <w:jc w:val="both"/>
        <w:rPr>
          <w:sz w:val="24"/>
          <w:szCs w:val="24"/>
        </w:rPr>
      </w:pPr>
      <w:r>
        <w:rPr>
          <w:sz w:val="24"/>
          <w:szCs w:val="24"/>
        </w:rPr>
        <w:t xml:space="preserve">Суммарные потери активной мощности в трансформаторах цеховых подстанций и цеховых сетях напряжением до 1 кВ </w:t>
      </w:r>
      <w:r>
        <w:rPr>
          <w:spacing w:val="-1"/>
          <w:sz w:val="24"/>
          <w:szCs w:val="24"/>
        </w:rPr>
        <w:t>∆</w:t>
      </w:r>
      <w:r w:rsidRPr="00CE4273">
        <w:rPr>
          <w:spacing w:val="-1"/>
          <w:sz w:val="24"/>
          <w:szCs w:val="24"/>
        </w:rPr>
        <w:t>Р</w:t>
      </w:r>
      <w:r w:rsidRPr="00CE4273">
        <w:rPr>
          <w:spacing w:val="-1"/>
          <w:sz w:val="24"/>
          <w:szCs w:val="24"/>
          <w:vertAlign w:val="subscript"/>
        </w:rPr>
        <w:t>Ц</w:t>
      </w:r>
      <w:r>
        <w:rPr>
          <w:sz w:val="24"/>
          <w:szCs w:val="24"/>
        </w:rPr>
        <w:t>, кВт, определяются по формуле:</w:t>
      </w:r>
    </w:p>
    <w:p w:rsidR="0077482F" w:rsidRPr="004D0C15" w:rsidRDefault="0077482F" w:rsidP="0077482F">
      <w:pPr>
        <w:jc w:val="both"/>
        <w:rPr>
          <w:sz w:val="16"/>
          <w:szCs w:val="16"/>
        </w:rPr>
      </w:pPr>
    </w:p>
    <w:p w:rsidR="0077482F" w:rsidRDefault="0077482F" w:rsidP="0077482F">
      <w:pPr>
        <w:shd w:val="clear" w:color="auto" w:fill="FFFFFF"/>
        <w:jc w:val="center"/>
        <w:rPr>
          <w:spacing w:val="-2"/>
          <w:sz w:val="24"/>
          <w:szCs w:val="24"/>
        </w:rPr>
      </w:pPr>
      <w:r>
        <w:rPr>
          <w:spacing w:val="-1"/>
          <w:sz w:val="24"/>
          <w:szCs w:val="24"/>
        </w:rPr>
        <w:t>∆</w:t>
      </w:r>
      <w:r w:rsidRPr="00CE4273">
        <w:rPr>
          <w:spacing w:val="-1"/>
          <w:sz w:val="24"/>
          <w:szCs w:val="24"/>
        </w:rPr>
        <w:t>Р</w:t>
      </w:r>
      <w:r w:rsidRPr="00CE4273">
        <w:rPr>
          <w:spacing w:val="-1"/>
          <w:sz w:val="24"/>
          <w:szCs w:val="24"/>
          <w:vertAlign w:val="subscript"/>
        </w:rPr>
        <w:t>Ц</w:t>
      </w:r>
      <w:r>
        <w:rPr>
          <w:spacing w:val="-1"/>
          <w:sz w:val="24"/>
          <w:szCs w:val="24"/>
        </w:rPr>
        <w:t>=0,03</w:t>
      </w:r>
      <w:r w:rsidRPr="00543BB7">
        <w:rPr>
          <w:spacing w:val="-2"/>
          <w:sz w:val="24"/>
          <w:szCs w:val="24"/>
        </w:rPr>
        <w:t xml:space="preserve"> </w:t>
      </w:r>
      <w:r w:rsidRPr="00543BB7">
        <w:rPr>
          <w:spacing w:val="-2"/>
          <w:sz w:val="24"/>
          <w:szCs w:val="24"/>
          <w:lang w:val="en-US"/>
        </w:rPr>
        <w:t>S</w:t>
      </w:r>
      <w:r w:rsidRPr="00543BB7">
        <w:rPr>
          <w:spacing w:val="-2"/>
          <w:sz w:val="24"/>
          <w:szCs w:val="24"/>
          <w:vertAlign w:val="subscript"/>
        </w:rPr>
        <w:t>р.∑Н</w:t>
      </w:r>
    </w:p>
    <w:p w:rsidR="0077482F" w:rsidRPr="00B3084B" w:rsidRDefault="0077482F" w:rsidP="0077482F">
      <w:pPr>
        <w:jc w:val="both"/>
        <w:rPr>
          <w:spacing w:val="-2"/>
          <w:sz w:val="16"/>
          <w:szCs w:val="16"/>
        </w:rPr>
      </w:pPr>
    </w:p>
    <w:p w:rsidR="0077482F" w:rsidRDefault="0077482F" w:rsidP="0077482F">
      <w:pPr>
        <w:ind w:firstLine="851"/>
        <w:jc w:val="both"/>
        <w:rPr>
          <w:sz w:val="24"/>
          <w:szCs w:val="24"/>
        </w:rPr>
      </w:pPr>
      <w:r>
        <w:rPr>
          <w:sz w:val="24"/>
          <w:szCs w:val="24"/>
        </w:rPr>
        <w:t xml:space="preserve">Суммарные потери реактивной мощности в трансформаторах цеховых подстанций и цеховых сетях напряжением до 1 кВ </w:t>
      </w:r>
      <w:r>
        <w:rPr>
          <w:spacing w:val="-1"/>
          <w:sz w:val="24"/>
          <w:szCs w:val="24"/>
        </w:rPr>
        <w:t>∆</w:t>
      </w:r>
      <w:r>
        <w:rPr>
          <w:spacing w:val="-1"/>
          <w:sz w:val="24"/>
          <w:szCs w:val="24"/>
          <w:lang w:val="en-US"/>
        </w:rPr>
        <w:t>Q</w:t>
      </w:r>
      <w:r w:rsidRPr="00CE4273">
        <w:rPr>
          <w:spacing w:val="-1"/>
          <w:sz w:val="24"/>
          <w:szCs w:val="24"/>
          <w:vertAlign w:val="subscript"/>
        </w:rPr>
        <w:t>Ц</w:t>
      </w:r>
      <w:r>
        <w:rPr>
          <w:sz w:val="24"/>
          <w:szCs w:val="24"/>
        </w:rPr>
        <w:t>, квар, определяются по формуле:</w:t>
      </w:r>
    </w:p>
    <w:p w:rsidR="0077482F" w:rsidRPr="004D0C15" w:rsidRDefault="0077482F" w:rsidP="0077482F">
      <w:pPr>
        <w:jc w:val="both"/>
        <w:rPr>
          <w:sz w:val="16"/>
          <w:szCs w:val="16"/>
        </w:rPr>
      </w:pPr>
    </w:p>
    <w:p w:rsidR="0077482F" w:rsidRDefault="0077482F" w:rsidP="0077482F">
      <w:pPr>
        <w:shd w:val="clear" w:color="auto" w:fill="FFFFFF"/>
        <w:jc w:val="center"/>
        <w:rPr>
          <w:spacing w:val="-2"/>
          <w:sz w:val="24"/>
          <w:szCs w:val="24"/>
        </w:rPr>
      </w:pPr>
      <w:r>
        <w:rPr>
          <w:spacing w:val="-1"/>
          <w:sz w:val="24"/>
          <w:szCs w:val="24"/>
        </w:rPr>
        <w:t>∆</w:t>
      </w:r>
      <w:r>
        <w:rPr>
          <w:spacing w:val="-1"/>
          <w:sz w:val="24"/>
          <w:szCs w:val="24"/>
          <w:lang w:val="en-US"/>
        </w:rPr>
        <w:t>Q</w:t>
      </w:r>
      <w:r w:rsidRPr="00CE4273">
        <w:rPr>
          <w:spacing w:val="-1"/>
          <w:sz w:val="24"/>
          <w:szCs w:val="24"/>
          <w:vertAlign w:val="subscript"/>
        </w:rPr>
        <w:t>Ц</w:t>
      </w:r>
      <w:r>
        <w:rPr>
          <w:spacing w:val="-1"/>
          <w:sz w:val="24"/>
          <w:szCs w:val="24"/>
        </w:rPr>
        <w:t xml:space="preserve">=0,1 </w:t>
      </w:r>
      <w:r w:rsidRPr="00543BB7">
        <w:rPr>
          <w:spacing w:val="-2"/>
          <w:sz w:val="24"/>
          <w:szCs w:val="24"/>
          <w:lang w:val="en-US"/>
        </w:rPr>
        <w:t>S</w:t>
      </w:r>
      <w:r w:rsidRPr="00543BB7">
        <w:rPr>
          <w:spacing w:val="-2"/>
          <w:sz w:val="24"/>
          <w:szCs w:val="24"/>
          <w:vertAlign w:val="subscript"/>
        </w:rPr>
        <w:t>р.∑Н</w:t>
      </w:r>
    </w:p>
    <w:p w:rsidR="0077482F" w:rsidRPr="004D0C15" w:rsidRDefault="0077482F" w:rsidP="0077482F">
      <w:pPr>
        <w:ind w:left="425" w:firstLine="1276"/>
        <w:jc w:val="both"/>
        <w:rPr>
          <w:spacing w:val="-2"/>
          <w:sz w:val="16"/>
          <w:szCs w:val="24"/>
        </w:rPr>
      </w:pPr>
    </w:p>
    <w:p w:rsidR="0077482F" w:rsidRDefault="0077482F" w:rsidP="0077482F">
      <w:pPr>
        <w:ind w:firstLine="851"/>
        <w:jc w:val="both"/>
        <w:rPr>
          <w:sz w:val="24"/>
          <w:szCs w:val="24"/>
        </w:rPr>
      </w:pPr>
      <w:r>
        <w:rPr>
          <w:sz w:val="24"/>
          <w:szCs w:val="24"/>
        </w:rPr>
        <w:t>Коэффициент одновременности максимумов силовой нагрузки К</w:t>
      </w:r>
      <w:r>
        <w:rPr>
          <w:sz w:val="24"/>
          <w:szCs w:val="24"/>
          <w:vertAlign w:val="subscript"/>
        </w:rPr>
        <w:t>о.</w:t>
      </w:r>
      <w:r>
        <w:rPr>
          <w:sz w:val="24"/>
          <w:szCs w:val="24"/>
          <w:vertAlign w:val="subscript"/>
          <w:lang w:val="en-US"/>
        </w:rPr>
        <w:t>max</w:t>
      </w:r>
      <w:r>
        <w:rPr>
          <w:sz w:val="24"/>
          <w:szCs w:val="24"/>
        </w:rPr>
        <w:t xml:space="preserve"> определяется по таблице 23 в зависимости от средневзвешенного коэффициента использования электрооборудования цехов (принимается по таблице 24).</w:t>
      </w:r>
    </w:p>
    <w:p w:rsidR="0077482F" w:rsidRPr="004D0C15" w:rsidRDefault="0077482F" w:rsidP="0077482F">
      <w:pPr>
        <w:jc w:val="both"/>
        <w:rPr>
          <w:sz w:val="16"/>
          <w:szCs w:val="16"/>
        </w:rPr>
      </w:pPr>
    </w:p>
    <w:p w:rsidR="0077482F" w:rsidRPr="0077482F" w:rsidRDefault="0077482F" w:rsidP="0077482F">
      <w:pPr>
        <w:jc w:val="both"/>
        <w:rPr>
          <w:sz w:val="24"/>
          <w:szCs w:val="24"/>
        </w:rPr>
      </w:pPr>
      <w:r w:rsidRPr="0077482F">
        <w:rPr>
          <w:sz w:val="24"/>
          <w:szCs w:val="24"/>
        </w:rPr>
        <w:t>Таблица 23 – Значения коэффициента одновременности силовой нагрузки К</w:t>
      </w:r>
      <w:r w:rsidRPr="0077482F">
        <w:rPr>
          <w:sz w:val="24"/>
          <w:szCs w:val="24"/>
          <w:vertAlign w:val="subscript"/>
        </w:rPr>
        <w:t>о.</w:t>
      </w:r>
      <w:r w:rsidRPr="0077482F">
        <w:rPr>
          <w:sz w:val="24"/>
          <w:szCs w:val="24"/>
          <w:vertAlign w:val="subscript"/>
          <w:lang w:val="en-US"/>
        </w:rPr>
        <w:t>max</w:t>
      </w:r>
    </w:p>
    <w:tbl>
      <w:tblPr>
        <w:tblStyle w:val="af4"/>
        <w:tblW w:w="0" w:type="auto"/>
        <w:tblLook w:val="04A0" w:firstRow="1" w:lastRow="0" w:firstColumn="1" w:lastColumn="0" w:noHBand="0" w:noVBand="1"/>
      </w:tblPr>
      <w:tblGrid>
        <w:gridCol w:w="3285"/>
        <w:gridCol w:w="3285"/>
        <w:gridCol w:w="3285"/>
      </w:tblGrid>
      <w:tr w:rsidR="0077482F" w:rsidRPr="0077482F" w:rsidTr="0077482F">
        <w:tc>
          <w:tcPr>
            <w:tcW w:w="9855" w:type="dxa"/>
            <w:gridSpan w:val="3"/>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Коэффициент одновременности силовой нагрузки К</w:t>
            </w:r>
            <w:r w:rsidRPr="0077482F">
              <w:rPr>
                <w:rFonts w:ascii="Times New Roman" w:hAnsi="Times New Roman" w:cs="Times New Roman"/>
                <w:sz w:val="24"/>
                <w:szCs w:val="24"/>
                <w:vertAlign w:val="subscript"/>
              </w:rPr>
              <w:t>о.</w:t>
            </w:r>
            <w:r w:rsidRPr="0077482F">
              <w:rPr>
                <w:rFonts w:ascii="Times New Roman" w:hAnsi="Times New Roman" w:cs="Times New Roman"/>
                <w:sz w:val="24"/>
                <w:szCs w:val="24"/>
                <w:vertAlign w:val="subscript"/>
                <w:lang w:val="en-US"/>
              </w:rPr>
              <w:t>max</w:t>
            </w:r>
          </w:p>
        </w:tc>
      </w:tr>
      <w:tr w:rsidR="0077482F" w:rsidRPr="0077482F" w:rsidTr="0077482F">
        <w:tc>
          <w:tcPr>
            <w:tcW w:w="328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К</w:t>
            </w:r>
            <w:r w:rsidRPr="0077482F">
              <w:rPr>
                <w:rFonts w:ascii="Times New Roman" w:hAnsi="Times New Roman" w:cs="Times New Roman"/>
                <w:sz w:val="24"/>
                <w:szCs w:val="24"/>
                <w:vertAlign w:val="subscript"/>
              </w:rPr>
              <w:t>и</w:t>
            </w:r>
            <w:r w:rsidRPr="0077482F">
              <w:rPr>
                <w:rFonts w:ascii="Times New Roman" w:hAnsi="Times New Roman" w:cs="Times New Roman"/>
                <w:sz w:val="24"/>
                <w:szCs w:val="24"/>
              </w:rPr>
              <w:t>≤0,3</w:t>
            </w:r>
          </w:p>
        </w:tc>
        <w:tc>
          <w:tcPr>
            <w:tcW w:w="328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0,3˂К</w:t>
            </w:r>
            <w:r w:rsidRPr="0077482F">
              <w:rPr>
                <w:rFonts w:ascii="Times New Roman" w:hAnsi="Times New Roman" w:cs="Times New Roman"/>
                <w:sz w:val="24"/>
                <w:szCs w:val="24"/>
                <w:vertAlign w:val="subscript"/>
              </w:rPr>
              <w:t>и</w:t>
            </w:r>
            <w:r w:rsidRPr="0077482F">
              <w:rPr>
                <w:rFonts w:ascii="Times New Roman" w:hAnsi="Times New Roman" w:cs="Times New Roman"/>
                <w:sz w:val="24"/>
                <w:szCs w:val="24"/>
              </w:rPr>
              <w:t>˂0,5</w:t>
            </w:r>
          </w:p>
        </w:tc>
        <w:tc>
          <w:tcPr>
            <w:tcW w:w="328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К</w:t>
            </w:r>
            <w:r w:rsidRPr="0077482F">
              <w:rPr>
                <w:rFonts w:ascii="Times New Roman" w:hAnsi="Times New Roman" w:cs="Times New Roman"/>
                <w:sz w:val="24"/>
                <w:szCs w:val="24"/>
                <w:vertAlign w:val="subscript"/>
              </w:rPr>
              <w:t>и</w:t>
            </w:r>
            <w:r>
              <w:rPr>
                <w:rFonts w:ascii="Times New Roman" w:hAnsi="Times New Roman" w:cs="Times New Roman"/>
                <w:sz w:val="24"/>
                <w:szCs w:val="24"/>
                <w:vertAlign w:val="subscript"/>
              </w:rPr>
              <w:t xml:space="preserve"> </w:t>
            </w:r>
            <w:r>
              <w:rPr>
                <w:rFonts w:cstheme="minorHAnsi"/>
                <w:sz w:val="24"/>
                <w:szCs w:val="24"/>
              </w:rPr>
              <w:t>≥</w:t>
            </w:r>
            <w:r w:rsidRPr="0077482F">
              <w:rPr>
                <w:rFonts w:ascii="Times New Roman" w:hAnsi="Times New Roman" w:cs="Times New Roman"/>
                <w:sz w:val="24"/>
                <w:szCs w:val="24"/>
              </w:rPr>
              <w:t>0,5</w:t>
            </w:r>
          </w:p>
        </w:tc>
      </w:tr>
      <w:tr w:rsidR="0077482F" w:rsidRPr="0077482F" w:rsidTr="0077482F">
        <w:tc>
          <w:tcPr>
            <w:tcW w:w="328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0,75</w:t>
            </w:r>
          </w:p>
        </w:tc>
        <w:tc>
          <w:tcPr>
            <w:tcW w:w="328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0,8</w:t>
            </w:r>
          </w:p>
        </w:tc>
        <w:tc>
          <w:tcPr>
            <w:tcW w:w="328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0,85</w:t>
            </w:r>
          </w:p>
        </w:tc>
      </w:tr>
    </w:tbl>
    <w:p w:rsidR="0077482F" w:rsidRPr="0077482F" w:rsidRDefault="0077482F" w:rsidP="0077482F">
      <w:pPr>
        <w:jc w:val="both"/>
        <w:rPr>
          <w:sz w:val="16"/>
          <w:szCs w:val="16"/>
        </w:rPr>
      </w:pPr>
    </w:p>
    <w:p w:rsidR="0077482F" w:rsidRDefault="0077482F" w:rsidP="0077482F">
      <w:pPr>
        <w:ind w:firstLine="851"/>
        <w:jc w:val="both"/>
        <w:rPr>
          <w:sz w:val="24"/>
          <w:szCs w:val="24"/>
        </w:rPr>
      </w:pPr>
      <w:r>
        <w:rPr>
          <w:sz w:val="24"/>
          <w:szCs w:val="24"/>
        </w:rPr>
        <w:t xml:space="preserve">Расчетная активная мощность предприятия </w:t>
      </w:r>
      <w:r w:rsidRPr="00C43D75">
        <w:rPr>
          <w:spacing w:val="-7"/>
          <w:sz w:val="24"/>
          <w:szCs w:val="24"/>
        </w:rPr>
        <w:t>Р</w:t>
      </w:r>
      <w:r w:rsidRPr="00C43D75">
        <w:rPr>
          <w:spacing w:val="-7"/>
          <w:sz w:val="24"/>
          <w:szCs w:val="24"/>
          <w:vertAlign w:val="subscript"/>
        </w:rPr>
        <w:t>рПП</w:t>
      </w:r>
      <w:r>
        <w:rPr>
          <w:spacing w:val="-7"/>
          <w:sz w:val="24"/>
          <w:szCs w:val="24"/>
        </w:rPr>
        <w:t>, кВт, определяется по формуле:</w:t>
      </w:r>
    </w:p>
    <w:p w:rsidR="0077482F" w:rsidRPr="007331E4" w:rsidRDefault="0077482F" w:rsidP="0077482F">
      <w:pPr>
        <w:ind w:left="66"/>
        <w:jc w:val="both"/>
        <w:rPr>
          <w:sz w:val="16"/>
          <w:szCs w:val="16"/>
        </w:rPr>
      </w:pPr>
    </w:p>
    <w:p w:rsidR="0077482F" w:rsidRPr="00C43D75" w:rsidRDefault="0077482F" w:rsidP="0077482F">
      <w:pPr>
        <w:shd w:val="clear" w:color="auto" w:fill="FFFFFF"/>
        <w:jc w:val="center"/>
        <w:rPr>
          <w:spacing w:val="-1"/>
          <w:sz w:val="24"/>
          <w:szCs w:val="24"/>
        </w:rPr>
      </w:pPr>
      <w:r w:rsidRPr="00C43D75">
        <w:rPr>
          <w:spacing w:val="-7"/>
          <w:sz w:val="24"/>
          <w:szCs w:val="24"/>
        </w:rPr>
        <w:t>Р</w:t>
      </w:r>
      <w:r w:rsidRPr="00C43D75">
        <w:rPr>
          <w:spacing w:val="-7"/>
          <w:sz w:val="24"/>
          <w:szCs w:val="24"/>
          <w:vertAlign w:val="subscript"/>
        </w:rPr>
        <w:t>р</w:t>
      </w:r>
      <w:r>
        <w:rPr>
          <w:spacing w:val="-7"/>
          <w:sz w:val="24"/>
          <w:szCs w:val="24"/>
          <w:vertAlign w:val="subscript"/>
        </w:rPr>
        <w:t>.</w:t>
      </w:r>
      <w:r w:rsidRPr="00C43D75">
        <w:rPr>
          <w:spacing w:val="-7"/>
          <w:sz w:val="24"/>
          <w:szCs w:val="24"/>
          <w:vertAlign w:val="subscript"/>
        </w:rPr>
        <w:t>ПП</w:t>
      </w:r>
      <w:r w:rsidRPr="00C43D75">
        <w:rPr>
          <w:spacing w:val="-7"/>
          <w:sz w:val="24"/>
          <w:szCs w:val="24"/>
        </w:rPr>
        <w:t>=(∑</w:t>
      </w:r>
      <w:r w:rsidRPr="00C43D75">
        <w:rPr>
          <w:iCs/>
          <w:spacing w:val="-2"/>
          <w:sz w:val="24"/>
          <w:szCs w:val="24"/>
        </w:rPr>
        <w:t>Р</w:t>
      </w:r>
      <w:r w:rsidRPr="00C43D75">
        <w:rPr>
          <w:iCs/>
          <w:spacing w:val="-2"/>
          <w:sz w:val="24"/>
          <w:szCs w:val="24"/>
          <w:vertAlign w:val="subscript"/>
        </w:rPr>
        <w:t>р.</w:t>
      </w:r>
      <w:r w:rsidRPr="00C43D75">
        <w:rPr>
          <w:spacing w:val="-2"/>
          <w:sz w:val="24"/>
          <w:szCs w:val="24"/>
          <w:vertAlign w:val="subscript"/>
        </w:rPr>
        <w:t>нн</w:t>
      </w:r>
      <w:r w:rsidRPr="00C43D75">
        <w:rPr>
          <w:spacing w:val="-2"/>
          <w:sz w:val="24"/>
          <w:szCs w:val="24"/>
        </w:rPr>
        <w:t>+</w:t>
      </w:r>
      <w:r w:rsidRPr="00C43D75">
        <w:rPr>
          <w:iCs/>
          <w:spacing w:val="-2"/>
          <w:sz w:val="24"/>
          <w:szCs w:val="24"/>
        </w:rPr>
        <w:t>∑Р</w:t>
      </w:r>
      <w:r w:rsidRPr="00C43D75">
        <w:rPr>
          <w:iCs/>
          <w:spacing w:val="-2"/>
          <w:sz w:val="24"/>
          <w:szCs w:val="24"/>
          <w:vertAlign w:val="subscript"/>
        </w:rPr>
        <w:t>р.</w:t>
      </w:r>
      <w:r w:rsidRPr="00C43D75">
        <w:rPr>
          <w:spacing w:val="-2"/>
          <w:sz w:val="24"/>
          <w:szCs w:val="24"/>
          <w:vertAlign w:val="subscript"/>
        </w:rPr>
        <w:t>вн</w:t>
      </w:r>
      <w:r w:rsidRPr="00C43D75">
        <w:rPr>
          <w:spacing w:val="-2"/>
          <w:sz w:val="24"/>
          <w:szCs w:val="24"/>
        </w:rPr>
        <w:t>)</w:t>
      </w:r>
      <w:r w:rsidRPr="00C43D75">
        <w:rPr>
          <w:iCs/>
          <w:sz w:val="24"/>
          <w:szCs w:val="24"/>
        </w:rPr>
        <w:t xml:space="preserve"> </w:t>
      </w:r>
      <w:r w:rsidRPr="00C43D75">
        <w:rPr>
          <w:iCs/>
          <w:sz w:val="24"/>
          <w:szCs w:val="24"/>
          <w:lang w:val="en-US"/>
        </w:rPr>
        <w:t>K</w:t>
      </w:r>
      <w:r w:rsidRPr="00C43D75">
        <w:rPr>
          <w:iCs/>
          <w:sz w:val="24"/>
          <w:szCs w:val="24"/>
          <w:vertAlign w:val="subscript"/>
        </w:rPr>
        <w:t>о.</w:t>
      </w:r>
      <w:r w:rsidRPr="00C43D75">
        <w:rPr>
          <w:sz w:val="24"/>
          <w:szCs w:val="24"/>
          <w:vertAlign w:val="subscript"/>
          <w:lang w:val="en-US"/>
        </w:rPr>
        <w:t>max</w:t>
      </w:r>
      <w:r w:rsidRPr="00C43D75">
        <w:rPr>
          <w:sz w:val="24"/>
          <w:szCs w:val="24"/>
        </w:rPr>
        <w:t>+∑</w:t>
      </w:r>
      <w:r w:rsidRPr="00C43D75">
        <w:rPr>
          <w:spacing w:val="-5"/>
          <w:sz w:val="24"/>
          <w:szCs w:val="24"/>
        </w:rPr>
        <w:t>Р</w:t>
      </w:r>
      <w:r w:rsidRPr="00C43D75">
        <w:rPr>
          <w:spacing w:val="-5"/>
          <w:sz w:val="24"/>
          <w:szCs w:val="24"/>
          <w:vertAlign w:val="subscript"/>
        </w:rPr>
        <w:t>р.</w:t>
      </w:r>
      <w:r>
        <w:rPr>
          <w:spacing w:val="-5"/>
          <w:sz w:val="24"/>
          <w:szCs w:val="24"/>
          <w:vertAlign w:val="subscript"/>
        </w:rPr>
        <w:t>он</w:t>
      </w:r>
      <w:r w:rsidRPr="00C43D75">
        <w:rPr>
          <w:spacing w:val="-5"/>
          <w:sz w:val="24"/>
          <w:szCs w:val="24"/>
        </w:rPr>
        <w:t>+</w:t>
      </w:r>
      <w:r w:rsidRPr="00C43D75">
        <w:rPr>
          <w:spacing w:val="-1"/>
          <w:sz w:val="24"/>
          <w:szCs w:val="24"/>
        </w:rPr>
        <w:t>∆Р</w:t>
      </w:r>
      <w:r w:rsidRPr="00C43D75">
        <w:rPr>
          <w:spacing w:val="-1"/>
          <w:sz w:val="24"/>
          <w:szCs w:val="24"/>
          <w:vertAlign w:val="subscript"/>
        </w:rPr>
        <w:t>Ц</w:t>
      </w:r>
    </w:p>
    <w:p w:rsidR="0077482F" w:rsidRDefault="0077482F" w:rsidP="0077482F">
      <w:pPr>
        <w:ind w:left="426"/>
        <w:jc w:val="both"/>
        <w:rPr>
          <w:spacing w:val="-2"/>
          <w:sz w:val="16"/>
          <w:szCs w:val="16"/>
        </w:rPr>
      </w:pPr>
    </w:p>
    <w:p w:rsidR="0077482F" w:rsidRDefault="0077482F" w:rsidP="0077482F">
      <w:pPr>
        <w:ind w:left="425" w:firstLine="851"/>
        <w:jc w:val="both"/>
        <w:rPr>
          <w:spacing w:val="-2"/>
          <w:sz w:val="24"/>
          <w:szCs w:val="24"/>
        </w:rPr>
      </w:pPr>
      <w:r>
        <w:rPr>
          <w:sz w:val="24"/>
          <w:szCs w:val="24"/>
        </w:rPr>
        <w:t xml:space="preserve">где </w:t>
      </w:r>
      <w:r w:rsidRPr="00B3084B">
        <w:rPr>
          <w:spacing w:val="-2"/>
          <w:sz w:val="24"/>
          <w:szCs w:val="24"/>
        </w:rPr>
        <w:t>∑</w:t>
      </w:r>
      <w:r w:rsidRPr="00B3084B">
        <w:rPr>
          <w:iCs/>
          <w:spacing w:val="-2"/>
          <w:sz w:val="24"/>
          <w:szCs w:val="24"/>
        </w:rPr>
        <w:t>Р</w:t>
      </w:r>
      <w:r w:rsidRPr="00B3084B">
        <w:rPr>
          <w:iCs/>
          <w:spacing w:val="-2"/>
          <w:sz w:val="24"/>
          <w:szCs w:val="24"/>
          <w:vertAlign w:val="subscript"/>
        </w:rPr>
        <w:t>р.</w:t>
      </w:r>
      <w:r>
        <w:rPr>
          <w:spacing w:val="-2"/>
          <w:sz w:val="24"/>
          <w:szCs w:val="24"/>
          <w:vertAlign w:val="subscript"/>
        </w:rPr>
        <w:t>вн</w:t>
      </w:r>
      <w:r>
        <w:rPr>
          <w:spacing w:val="-2"/>
          <w:sz w:val="24"/>
          <w:szCs w:val="24"/>
        </w:rPr>
        <w:t xml:space="preserve"> – активная расчетная силовая нагрузка цехов предприятия на напряжении выше 1 кВ (принимается по таблице 24), кВт.</w:t>
      </w:r>
    </w:p>
    <w:p w:rsidR="0077482F" w:rsidRDefault="0077482F" w:rsidP="0077482F">
      <w:pPr>
        <w:ind w:firstLine="851"/>
        <w:jc w:val="both"/>
        <w:rPr>
          <w:sz w:val="24"/>
          <w:szCs w:val="24"/>
        </w:rPr>
      </w:pPr>
      <w:r>
        <w:rPr>
          <w:sz w:val="24"/>
          <w:szCs w:val="24"/>
        </w:rPr>
        <w:t xml:space="preserve">Расчетная реактивная мощность предприятия </w:t>
      </w:r>
      <w:r>
        <w:rPr>
          <w:spacing w:val="-7"/>
          <w:sz w:val="24"/>
          <w:szCs w:val="24"/>
          <w:lang w:val="en-US"/>
        </w:rPr>
        <w:t>Q</w:t>
      </w:r>
      <w:r w:rsidRPr="00C43D75">
        <w:rPr>
          <w:spacing w:val="-7"/>
          <w:sz w:val="24"/>
          <w:szCs w:val="24"/>
          <w:vertAlign w:val="subscript"/>
        </w:rPr>
        <w:t>рПП</w:t>
      </w:r>
      <w:r>
        <w:rPr>
          <w:spacing w:val="-7"/>
          <w:sz w:val="24"/>
          <w:szCs w:val="24"/>
        </w:rPr>
        <w:t>, квар, определяется по формуле:</w:t>
      </w:r>
    </w:p>
    <w:p w:rsidR="0077482F" w:rsidRPr="007331E4" w:rsidRDefault="0077482F" w:rsidP="0077482F">
      <w:pPr>
        <w:ind w:left="66"/>
        <w:jc w:val="both"/>
        <w:rPr>
          <w:sz w:val="16"/>
          <w:szCs w:val="16"/>
        </w:rPr>
      </w:pPr>
    </w:p>
    <w:p w:rsidR="0077482F" w:rsidRPr="00883A88" w:rsidRDefault="0077482F" w:rsidP="0077482F">
      <w:pPr>
        <w:shd w:val="clear" w:color="auto" w:fill="FFFFFF"/>
        <w:jc w:val="center"/>
        <w:rPr>
          <w:spacing w:val="-1"/>
          <w:sz w:val="24"/>
          <w:szCs w:val="24"/>
          <w:vertAlign w:val="subscript"/>
        </w:rPr>
      </w:pPr>
      <w:r w:rsidRPr="00C43D75">
        <w:rPr>
          <w:spacing w:val="-7"/>
          <w:sz w:val="24"/>
          <w:szCs w:val="24"/>
          <w:lang w:val="en-US"/>
        </w:rPr>
        <w:t>Q</w:t>
      </w:r>
      <w:r w:rsidRPr="00C43D75">
        <w:rPr>
          <w:spacing w:val="-7"/>
          <w:sz w:val="24"/>
          <w:szCs w:val="24"/>
          <w:vertAlign w:val="subscript"/>
        </w:rPr>
        <w:t>р</w:t>
      </w:r>
      <w:r>
        <w:rPr>
          <w:spacing w:val="-7"/>
          <w:sz w:val="24"/>
          <w:szCs w:val="24"/>
          <w:vertAlign w:val="subscript"/>
        </w:rPr>
        <w:t>.ПП</w:t>
      </w:r>
      <w:r w:rsidRPr="00C43D75">
        <w:rPr>
          <w:spacing w:val="-7"/>
          <w:sz w:val="24"/>
          <w:szCs w:val="24"/>
        </w:rPr>
        <w:t>=(∑</w:t>
      </w:r>
      <w:r w:rsidRPr="00C43D75">
        <w:rPr>
          <w:iCs/>
          <w:spacing w:val="-2"/>
          <w:sz w:val="24"/>
          <w:szCs w:val="24"/>
          <w:lang w:val="en-US"/>
        </w:rPr>
        <w:t>Q</w:t>
      </w:r>
      <w:r w:rsidRPr="00C43D75">
        <w:rPr>
          <w:iCs/>
          <w:spacing w:val="-2"/>
          <w:sz w:val="24"/>
          <w:szCs w:val="24"/>
          <w:vertAlign w:val="subscript"/>
        </w:rPr>
        <w:t>р.</w:t>
      </w:r>
      <w:r w:rsidRPr="00C43D75">
        <w:rPr>
          <w:spacing w:val="-2"/>
          <w:sz w:val="24"/>
          <w:szCs w:val="24"/>
          <w:vertAlign w:val="subscript"/>
        </w:rPr>
        <w:t>нн</w:t>
      </w:r>
      <w:r w:rsidRPr="00C43D75">
        <w:rPr>
          <w:spacing w:val="-2"/>
          <w:sz w:val="24"/>
          <w:szCs w:val="24"/>
        </w:rPr>
        <w:t>+</w:t>
      </w:r>
      <w:r w:rsidRPr="00C43D75">
        <w:rPr>
          <w:iCs/>
          <w:spacing w:val="-2"/>
          <w:sz w:val="24"/>
          <w:szCs w:val="24"/>
        </w:rPr>
        <w:t>∑</w:t>
      </w:r>
      <w:r w:rsidRPr="00C43D75">
        <w:rPr>
          <w:iCs/>
          <w:spacing w:val="-2"/>
          <w:sz w:val="24"/>
          <w:szCs w:val="24"/>
          <w:lang w:val="en-US"/>
        </w:rPr>
        <w:t>Q</w:t>
      </w:r>
      <w:r w:rsidRPr="00C43D75">
        <w:rPr>
          <w:iCs/>
          <w:spacing w:val="-2"/>
          <w:sz w:val="24"/>
          <w:szCs w:val="24"/>
          <w:vertAlign w:val="subscript"/>
        </w:rPr>
        <w:t>р.</w:t>
      </w:r>
      <w:r w:rsidRPr="00C43D75">
        <w:rPr>
          <w:spacing w:val="-2"/>
          <w:sz w:val="24"/>
          <w:szCs w:val="24"/>
          <w:vertAlign w:val="subscript"/>
        </w:rPr>
        <w:t xml:space="preserve">вн </w:t>
      </w:r>
      <w:r w:rsidRPr="00C43D75">
        <w:rPr>
          <w:spacing w:val="-2"/>
          <w:sz w:val="24"/>
          <w:szCs w:val="24"/>
        </w:rPr>
        <w:t>-∑</w:t>
      </w:r>
      <w:r w:rsidRPr="00C43D75">
        <w:rPr>
          <w:spacing w:val="-2"/>
          <w:sz w:val="24"/>
          <w:szCs w:val="24"/>
          <w:lang w:val="en-US"/>
        </w:rPr>
        <w:t>Q</w:t>
      </w:r>
      <w:r>
        <w:rPr>
          <w:spacing w:val="-2"/>
          <w:sz w:val="24"/>
          <w:szCs w:val="24"/>
          <w:vertAlign w:val="subscript"/>
        </w:rPr>
        <w:t>сд</w:t>
      </w:r>
      <w:r w:rsidRPr="00C43D75">
        <w:rPr>
          <w:spacing w:val="-2"/>
          <w:sz w:val="24"/>
          <w:szCs w:val="24"/>
        </w:rPr>
        <w:t>)</w:t>
      </w:r>
      <w:r w:rsidRPr="00C43D75">
        <w:rPr>
          <w:iCs/>
          <w:sz w:val="24"/>
          <w:szCs w:val="24"/>
        </w:rPr>
        <w:t xml:space="preserve"> </w:t>
      </w:r>
      <w:r w:rsidRPr="00C43D75">
        <w:rPr>
          <w:iCs/>
          <w:sz w:val="24"/>
          <w:szCs w:val="24"/>
          <w:lang w:val="en-US"/>
        </w:rPr>
        <w:t>K</w:t>
      </w:r>
      <w:r w:rsidRPr="00C43D75">
        <w:rPr>
          <w:iCs/>
          <w:sz w:val="24"/>
          <w:szCs w:val="24"/>
          <w:vertAlign w:val="subscript"/>
        </w:rPr>
        <w:t>о.</w:t>
      </w:r>
      <w:r w:rsidRPr="00C43D75">
        <w:rPr>
          <w:sz w:val="24"/>
          <w:szCs w:val="24"/>
          <w:vertAlign w:val="subscript"/>
          <w:lang w:val="en-US"/>
        </w:rPr>
        <w:t>max</w:t>
      </w:r>
      <w:r w:rsidRPr="00C43D75">
        <w:rPr>
          <w:sz w:val="24"/>
          <w:szCs w:val="24"/>
        </w:rPr>
        <w:t>+∑</w:t>
      </w:r>
      <w:r w:rsidRPr="00C43D75">
        <w:rPr>
          <w:spacing w:val="-5"/>
          <w:sz w:val="24"/>
          <w:szCs w:val="24"/>
          <w:lang w:val="en-US"/>
        </w:rPr>
        <w:t>Q</w:t>
      </w:r>
      <w:r w:rsidRPr="00C43D75">
        <w:rPr>
          <w:spacing w:val="-5"/>
          <w:sz w:val="24"/>
          <w:szCs w:val="24"/>
          <w:vertAlign w:val="subscript"/>
        </w:rPr>
        <w:t>р.</w:t>
      </w:r>
      <w:r>
        <w:rPr>
          <w:spacing w:val="-5"/>
          <w:sz w:val="24"/>
          <w:szCs w:val="24"/>
          <w:vertAlign w:val="subscript"/>
        </w:rPr>
        <w:t>он</w:t>
      </w:r>
      <w:r w:rsidRPr="00C43D75">
        <w:rPr>
          <w:spacing w:val="-5"/>
          <w:sz w:val="24"/>
          <w:szCs w:val="24"/>
        </w:rPr>
        <w:t>+</w:t>
      </w:r>
      <w:r w:rsidRPr="00C43D75">
        <w:rPr>
          <w:spacing w:val="-1"/>
          <w:sz w:val="24"/>
          <w:szCs w:val="24"/>
        </w:rPr>
        <w:t>∆</w:t>
      </w:r>
      <w:r w:rsidRPr="00C43D75">
        <w:rPr>
          <w:spacing w:val="-1"/>
          <w:sz w:val="24"/>
          <w:szCs w:val="24"/>
          <w:lang w:val="en-US"/>
        </w:rPr>
        <w:t>Q</w:t>
      </w:r>
      <w:r w:rsidRPr="00C43D75">
        <w:rPr>
          <w:spacing w:val="-1"/>
          <w:sz w:val="24"/>
          <w:szCs w:val="24"/>
          <w:vertAlign w:val="subscript"/>
        </w:rPr>
        <w:t>Ц</w:t>
      </w:r>
    </w:p>
    <w:p w:rsidR="0077482F" w:rsidRPr="00883A88" w:rsidRDefault="0077482F" w:rsidP="0077482F">
      <w:pPr>
        <w:shd w:val="clear" w:color="auto" w:fill="FFFFFF"/>
        <w:jc w:val="center"/>
        <w:rPr>
          <w:spacing w:val="-1"/>
          <w:sz w:val="24"/>
          <w:szCs w:val="24"/>
          <w:vertAlign w:val="subscript"/>
        </w:rPr>
      </w:pPr>
    </w:p>
    <w:p w:rsidR="0077482F" w:rsidRDefault="0077482F" w:rsidP="0077482F">
      <w:pPr>
        <w:ind w:left="425" w:firstLine="851"/>
        <w:jc w:val="both"/>
        <w:rPr>
          <w:spacing w:val="-2"/>
          <w:sz w:val="24"/>
          <w:szCs w:val="24"/>
        </w:rPr>
      </w:pPr>
      <w:r>
        <w:rPr>
          <w:sz w:val="24"/>
          <w:szCs w:val="24"/>
        </w:rPr>
        <w:t xml:space="preserve">где </w:t>
      </w:r>
      <w:r w:rsidRPr="00B3084B">
        <w:rPr>
          <w:spacing w:val="-2"/>
          <w:sz w:val="24"/>
          <w:szCs w:val="24"/>
        </w:rPr>
        <w:t>∑</w:t>
      </w:r>
      <w:r>
        <w:rPr>
          <w:iCs/>
          <w:spacing w:val="-2"/>
          <w:sz w:val="24"/>
          <w:szCs w:val="24"/>
          <w:lang w:val="en-US"/>
        </w:rPr>
        <w:t>Q</w:t>
      </w:r>
      <w:r w:rsidRPr="00B3084B">
        <w:rPr>
          <w:iCs/>
          <w:spacing w:val="-2"/>
          <w:sz w:val="24"/>
          <w:szCs w:val="24"/>
          <w:vertAlign w:val="subscript"/>
        </w:rPr>
        <w:t>р.</w:t>
      </w:r>
      <w:r>
        <w:rPr>
          <w:spacing w:val="-2"/>
          <w:sz w:val="24"/>
          <w:szCs w:val="24"/>
          <w:vertAlign w:val="subscript"/>
        </w:rPr>
        <w:t>вн</w:t>
      </w:r>
      <w:r>
        <w:rPr>
          <w:spacing w:val="-2"/>
          <w:sz w:val="24"/>
          <w:szCs w:val="24"/>
        </w:rPr>
        <w:t xml:space="preserve"> – реактивная расчетная силовая нагрузка цехов предприятия на напряжении выше 1 кВ (принимается по таблице 24), квар;</w:t>
      </w:r>
    </w:p>
    <w:p w:rsidR="0077482F" w:rsidRDefault="0077482F" w:rsidP="0077482F">
      <w:pPr>
        <w:shd w:val="clear" w:color="auto" w:fill="FFFFFF"/>
        <w:ind w:firstLine="1701"/>
        <w:jc w:val="both"/>
        <w:rPr>
          <w:spacing w:val="-2"/>
          <w:sz w:val="24"/>
          <w:szCs w:val="24"/>
        </w:rPr>
      </w:pPr>
      <w:r w:rsidRPr="00C43D75">
        <w:rPr>
          <w:spacing w:val="-2"/>
          <w:sz w:val="24"/>
          <w:szCs w:val="24"/>
        </w:rPr>
        <w:t>∑</w:t>
      </w:r>
      <w:r w:rsidRPr="00C43D75">
        <w:rPr>
          <w:spacing w:val="-2"/>
          <w:sz w:val="24"/>
          <w:szCs w:val="24"/>
          <w:lang w:val="en-US"/>
        </w:rPr>
        <w:t>Q</w:t>
      </w:r>
      <w:r>
        <w:rPr>
          <w:spacing w:val="-2"/>
          <w:sz w:val="24"/>
          <w:szCs w:val="24"/>
          <w:vertAlign w:val="subscript"/>
        </w:rPr>
        <w:t>сд</w:t>
      </w:r>
      <w:r>
        <w:rPr>
          <w:spacing w:val="-2"/>
          <w:sz w:val="24"/>
          <w:szCs w:val="24"/>
        </w:rPr>
        <w:t xml:space="preserve"> – реактивная мощность синхронных двигателей предприятия (принимается по таблице 24), квар.</w:t>
      </w:r>
    </w:p>
    <w:p w:rsidR="0077482F" w:rsidRDefault="0077482F" w:rsidP="0077482F">
      <w:pPr>
        <w:ind w:firstLine="851"/>
        <w:jc w:val="both"/>
        <w:rPr>
          <w:sz w:val="24"/>
          <w:szCs w:val="24"/>
        </w:rPr>
      </w:pPr>
      <w:r>
        <w:rPr>
          <w:sz w:val="24"/>
          <w:szCs w:val="24"/>
        </w:rPr>
        <w:t xml:space="preserve">Полная расчетная мощность предприятия </w:t>
      </w:r>
      <m:oMath>
        <m:sSub>
          <m:sSubPr>
            <m:ctrlPr>
              <w:rPr>
                <w:rFonts w:ascii="Cambria Math" w:hAnsi="Cambria Math"/>
                <w:i/>
              </w:rPr>
            </m:ctrlPr>
          </m:sSubPr>
          <m:e>
            <m:r>
              <m:rPr>
                <m:sty m:val="p"/>
              </m:rPr>
              <w:rPr>
                <w:rFonts w:ascii="Cambria Math" w:hAnsi="Cambria Math"/>
                <w:sz w:val="24"/>
              </w:rPr>
              <m:t>S</m:t>
            </m:r>
          </m:e>
          <m:sub>
            <m:r>
              <m:rPr>
                <m:sty m:val="p"/>
              </m:rPr>
              <w:rPr>
                <w:rFonts w:ascii="Cambria Math" w:hAnsi="Cambria Math"/>
                <w:sz w:val="24"/>
              </w:rPr>
              <m:t>р.</m:t>
            </m:r>
            <m:r>
              <m:rPr>
                <m:sty m:val="p"/>
              </m:rPr>
              <w:rPr>
                <w:rFonts w:ascii="Cambria Math" w:hAnsi="Cambria Math"/>
              </w:rPr>
              <m:t>ПП</m:t>
            </m:r>
          </m:sub>
        </m:sSub>
      </m:oMath>
      <w:r>
        <w:t>,</w:t>
      </w:r>
      <w:r>
        <w:rPr>
          <w:sz w:val="24"/>
        </w:rPr>
        <w:t xml:space="preserve"> кВА, определяется по формуле:</w:t>
      </w:r>
    </w:p>
    <w:p w:rsidR="0077482F" w:rsidRPr="00883A88" w:rsidRDefault="0077482F" w:rsidP="0077482F">
      <w:pPr>
        <w:jc w:val="both"/>
        <w:rPr>
          <w:sz w:val="16"/>
          <w:szCs w:val="16"/>
        </w:rPr>
      </w:pPr>
    </w:p>
    <w:p w:rsidR="0077482F" w:rsidRDefault="00AF5E36" w:rsidP="0077482F">
      <w:pPr>
        <w:jc w:val="both"/>
        <w:rPr>
          <w:sz w:val="24"/>
          <w:szCs w:val="24"/>
        </w:rPr>
      </w:pPr>
      <m:oMathPara>
        <m:oMath>
          <m:sSub>
            <m:sSubPr>
              <m:ctrlPr>
                <w:rPr>
                  <w:rFonts w:ascii="Cambria Math" w:hAnsi="Cambria Math"/>
                  <w:i/>
                </w:rPr>
              </m:ctrlPr>
            </m:sSubPr>
            <m:e>
              <m:r>
                <m:rPr>
                  <m:sty m:val="p"/>
                </m:rPr>
                <w:rPr>
                  <w:rFonts w:ascii="Cambria Math" w:hAnsi="Cambria Math"/>
                  <w:sz w:val="24"/>
                </w:rPr>
                <m:t>S</m:t>
              </m:r>
            </m:e>
            <m:sub>
              <m:r>
                <m:rPr>
                  <m:sty m:val="p"/>
                </m:rPr>
                <w:rPr>
                  <w:rFonts w:ascii="Cambria Math" w:hAnsi="Cambria Math"/>
                  <w:sz w:val="24"/>
                </w:rPr>
                <m:t>р.ПП</m:t>
              </m:r>
            </m:sub>
          </m:sSub>
          <m:r>
            <w:rPr>
              <w:rFonts w:ascii="Cambria Math" w:hAnsi="Cambria Math"/>
              <w:sz w:val="24"/>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sz w:val="24"/>
                    </w:rPr>
                    <m:t>Р</m:t>
                  </m:r>
                </m:e>
                <m:sub>
                  <m:r>
                    <w:rPr>
                      <w:rFonts w:ascii="Cambria Math" w:hAnsi="Cambria Math"/>
                      <w:sz w:val="24"/>
                    </w:rPr>
                    <m:t>р.ПП</m:t>
                  </m:r>
                </m:sub>
                <m:sup>
                  <m:r>
                    <w:rPr>
                      <w:rFonts w:ascii="Cambria Math" w:hAnsi="Cambria Math"/>
                      <w:sz w:val="24"/>
                    </w:rPr>
                    <m:t>2</m:t>
                  </m:r>
                </m:sup>
              </m:sSubSup>
              <m:r>
                <w:rPr>
                  <w:rFonts w:ascii="Cambria Math" w:hAnsi="Cambria Math"/>
                  <w:sz w:val="24"/>
                </w:rPr>
                <m:t>+</m:t>
              </m:r>
              <m:sSubSup>
                <m:sSubSupPr>
                  <m:ctrlPr>
                    <w:rPr>
                      <w:rFonts w:ascii="Cambria Math" w:hAnsi="Cambria Math"/>
                      <w:i/>
                    </w:rPr>
                  </m:ctrlPr>
                </m:sSubSupPr>
                <m:e>
                  <m:r>
                    <m:rPr>
                      <m:sty m:val="p"/>
                    </m:rPr>
                    <w:rPr>
                      <w:rFonts w:ascii="Cambria Math" w:hAnsi="Cambria Math"/>
                      <w:sz w:val="24"/>
                    </w:rPr>
                    <m:t>Q</m:t>
                  </m:r>
                </m:e>
                <m:sub>
                  <m:r>
                    <w:rPr>
                      <w:rFonts w:ascii="Cambria Math" w:hAnsi="Cambria Math"/>
                      <w:sz w:val="24"/>
                    </w:rPr>
                    <m:t>р.ПП</m:t>
                  </m:r>
                </m:sub>
                <m:sup>
                  <m:r>
                    <w:rPr>
                      <w:rFonts w:ascii="Cambria Math" w:hAnsi="Cambria Math"/>
                      <w:sz w:val="24"/>
                    </w:rPr>
                    <m:t>2</m:t>
                  </m:r>
                </m:sup>
              </m:sSubSup>
            </m:e>
          </m:rad>
        </m:oMath>
      </m:oMathPara>
    </w:p>
    <w:p w:rsidR="0077482F" w:rsidRPr="004447DE" w:rsidRDefault="0077482F" w:rsidP="0077482F">
      <w:pPr>
        <w:jc w:val="both"/>
        <w:rPr>
          <w:sz w:val="16"/>
          <w:szCs w:val="16"/>
        </w:rPr>
      </w:pPr>
    </w:p>
    <w:p w:rsidR="0077482F" w:rsidRPr="004447DE" w:rsidRDefault="0077482F" w:rsidP="0077482F">
      <w:pPr>
        <w:pStyle w:val="4"/>
        <w:rPr>
          <w:i/>
        </w:rPr>
      </w:pPr>
      <w:r w:rsidRPr="004447DE">
        <w:rPr>
          <w:sz w:val="24"/>
        </w:rPr>
        <w:t>Ход работы</w:t>
      </w:r>
    </w:p>
    <w:p w:rsidR="0077482F" w:rsidRPr="00195D32" w:rsidRDefault="0077482F" w:rsidP="0077482F">
      <w:pPr>
        <w:jc w:val="both"/>
        <w:rPr>
          <w:sz w:val="16"/>
          <w:szCs w:val="16"/>
        </w:rPr>
      </w:pPr>
    </w:p>
    <w:p w:rsidR="0077482F" w:rsidRPr="004447DE" w:rsidRDefault="0077482F" w:rsidP="00DC57BA">
      <w:pPr>
        <w:numPr>
          <w:ilvl w:val="0"/>
          <w:numId w:val="40"/>
        </w:numPr>
        <w:jc w:val="both"/>
        <w:rPr>
          <w:sz w:val="24"/>
          <w:szCs w:val="24"/>
        </w:rPr>
      </w:pPr>
      <w:r w:rsidRPr="004447DE">
        <w:rPr>
          <w:sz w:val="24"/>
          <w:szCs w:val="24"/>
        </w:rPr>
        <w:t>Необходимые исходные данные принять по таблице 24 в соответствии с индивидуальным вариантом.</w:t>
      </w:r>
    </w:p>
    <w:p w:rsidR="0077482F" w:rsidRPr="004447DE" w:rsidRDefault="0077482F" w:rsidP="00DC57BA">
      <w:pPr>
        <w:numPr>
          <w:ilvl w:val="0"/>
          <w:numId w:val="40"/>
        </w:numPr>
        <w:jc w:val="both"/>
        <w:rPr>
          <w:sz w:val="24"/>
          <w:szCs w:val="24"/>
        </w:rPr>
      </w:pPr>
      <w:r w:rsidRPr="004447DE">
        <w:rPr>
          <w:sz w:val="24"/>
          <w:szCs w:val="24"/>
        </w:rPr>
        <w:t>По представленному выше алгоритму рассчитайте электрические нагрузки предприятия.</w:t>
      </w:r>
    </w:p>
    <w:p w:rsidR="0077482F" w:rsidRPr="004447DE" w:rsidRDefault="0077482F" w:rsidP="00DC57BA">
      <w:pPr>
        <w:numPr>
          <w:ilvl w:val="0"/>
          <w:numId w:val="40"/>
        </w:numPr>
        <w:jc w:val="both"/>
        <w:rPr>
          <w:sz w:val="24"/>
          <w:szCs w:val="24"/>
        </w:rPr>
      </w:pPr>
      <w:r w:rsidRPr="004447DE">
        <w:rPr>
          <w:sz w:val="24"/>
          <w:szCs w:val="24"/>
        </w:rPr>
        <w:t>Сдайте отчетную работу преподавателю в установленные сроки.</w:t>
      </w:r>
    </w:p>
    <w:p w:rsidR="0077482F" w:rsidRPr="004447DE" w:rsidRDefault="0077482F" w:rsidP="0077482F">
      <w:pPr>
        <w:jc w:val="both"/>
        <w:rPr>
          <w:sz w:val="24"/>
          <w:szCs w:val="24"/>
        </w:rPr>
      </w:pPr>
    </w:p>
    <w:p w:rsidR="0077482F" w:rsidRPr="004447DE" w:rsidRDefault="0077482F" w:rsidP="0077482F">
      <w:pPr>
        <w:jc w:val="both"/>
        <w:rPr>
          <w:sz w:val="24"/>
          <w:szCs w:val="24"/>
        </w:rPr>
      </w:pPr>
      <w:r w:rsidRPr="004447DE">
        <w:rPr>
          <w:i/>
          <w:sz w:val="24"/>
          <w:szCs w:val="24"/>
        </w:rPr>
        <w:t>Примечание:</w:t>
      </w:r>
      <w:r w:rsidRPr="004447DE">
        <w:rPr>
          <w:sz w:val="24"/>
          <w:szCs w:val="24"/>
        </w:rPr>
        <w:t xml:space="preserve"> для выполнения практической работы можно использовать рабочую тетрадь по МДК03.01 «Внешнее электроснабжение промышленных и гражданских зданий».</w:t>
      </w:r>
    </w:p>
    <w:p w:rsidR="0077482F" w:rsidRDefault="0077482F" w:rsidP="0077482F">
      <w:pPr>
        <w:rPr>
          <w:sz w:val="28"/>
        </w:rPr>
        <w:sectPr w:rsidR="0077482F" w:rsidSect="00573417">
          <w:headerReference w:type="even" r:id="rId93"/>
          <w:headerReference w:type="default" r:id="rId94"/>
          <w:footerReference w:type="even" r:id="rId95"/>
          <w:footerReference w:type="default" r:id="rId96"/>
          <w:headerReference w:type="first" r:id="rId97"/>
          <w:footerReference w:type="first" r:id="rId98"/>
          <w:pgSz w:w="11907" w:h="16840" w:code="9"/>
          <w:pgMar w:top="1134" w:right="1134" w:bottom="1134" w:left="1134" w:header="720" w:footer="720" w:gutter="0"/>
          <w:pgNumType w:start="39"/>
          <w:cols w:space="708"/>
          <w:docGrid w:linePitch="272"/>
        </w:sectPr>
      </w:pPr>
    </w:p>
    <w:p w:rsidR="0077482F" w:rsidRDefault="0077482F" w:rsidP="0077482F">
      <w:pPr>
        <w:jc w:val="both"/>
        <w:rPr>
          <w:sz w:val="24"/>
          <w:szCs w:val="24"/>
        </w:rPr>
      </w:pPr>
      <w:r>
        <w:rPr>
          <w:sz w:val="24"/>
          <w:szCs w:val="24"/>
        </w:rPr>
        <w:t>Таблица 24 – Исходные данные для практической работы №6</w:t>
      </w:r>
    </w:p>
    <w:tbl>
      <w:tblPr>
        <w:tblStyle w:val="af4"/>
        <w:tblW w:w="0" w:type="auto"/>
        <w:tblLook w:val="04A0" w:firstRow="1" w:lastRow="0" w:firstColumn="1" w:lastColumn="0" w:noHBand="0" w:noVBand="1"/>
      </w:tblPr>
      <w:tblGrid>
        <w:gridCol w:w="852"/>
        <w:gridCol w:w="892"/>
        <w:gridCol w:w="1102"/>
        <w:gridCol w:w="892"/>
        <w:gridCol w:w="1102"/>
        <w:gridCol w:w="892"/>
        <w:gridCol w:w="1102"/>
        <w:gridCol w:w="1154"/>
        <w:gridCol w:w="1867"/>
      </w:tblGrid>
      <w:tr w:rsidR="0077482F" w:rsidRPr="0077482F" w:rsidTr="0077482F">
        <w:trPr>
          <w:trHeight w:val="120"/>
        </w:trPr>
        <w:tc>
          <w:tcPr>
            <w:tcW w:w="1226" w:type="dxa"/>
            <w:vMerge w:val="restart"/>
            <w:vAlign w:val="center"/>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Вариант</w:t>
            </w:r>
          </w:p>
        </w:tc>
        <w:tc>
          <w:tcPr>
            <w:tcW w:w="11123" w:type="dxa"/>
            <w:gridSpan w:val="7"/>
            <w:vAlign w:val="center"/>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Расчетные нагрузки цехов</w:t>
            </w:r>
          </w:p>
        </w:tc>
        <w:tc>
          <w:tcPr>
            <w:tcW w:w="2439" w:type="dxa"/>
            <w:vMerge w:val="restart"/>
          </w:tcPr>
          <w:p w:rsidR="00573417"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 xml:space="preserve">Средневзвещенный </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 xml:space="preserve">коэффициент </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 xml:space="preserve">использования </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электрооборудования цехов К</w:t>
            </w:r>
            <w:r w:rsidRPr="0077482F">
              <w:rPr>
                <w:rFonts w:ascii="Times New Roman" w:hAnsi="Times New Roman" w:cs="Times New Roman"/>
                <w:sz w:val="24"/>
                <w:szCs w:val="24"/>
                <w:vertAlign w:val="subscript"/>
              </w:rPr>
              <w:t>и</w:t>
            </w:r>
          </w:p>
        </w:tc>
      </w:tr>
      <w:tr w:rsidR="0077482F" w:rsidRPr="0077482F" w:rsidTr="0077482F">
        <w:tc>
          <w:tcPr>
            <w:tcW w:w="1226" w:type="dxa"/>
            <w:vMerge/>
          </w:tcPr>
          <w:p w:rsidR="0077482F" w:rsidRPr="0077482F" w:rsidRDefault="0077482F" w:rsidP="0077482F">
            <w:pPr>
              <w:jc w:val="center"/>
              <w:rPr>
                <w:rFonts w:ascii="Times New Roman" w:hAnsi="Times New Roman" w:cs="Times New Roman"/>
                <w:sz w:val="24"/>
                <w:szCs w:val="24"/>
              </w:rPr>
            </w:pPr>
          </w:p>
        </w:tc>
        <w:tc>
          <w:tcPr>
            <w:tcW w:w="6224" w:type="dxa"/>
            <w:gridSpan w:val="4"/>
            <w:vAlign w:val="center"/>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силовые</w:t>
            </w:r>
          </w:p>
        </w:tc>
        <w:tc>
          <w:tcPr>
            <w:tcW w:w="3227" w:type="dxa"/>
            <w:gridSpan w:val="2"/>
            <w:vAlign w:val="center"/>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осветительные</w:t>
            </w:r>
          </w:p>
        </w:tc>
        <w:tc>
          <w:tcPr>
            <w:tcW w:w="1672" w:type="dxa"/>
            <w:vMerge w:val="restart"/>
            <w:vAlign w:val="center"/>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синхронных двигателей</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lang w:val="en-US"/>
              </w:rPr>
              <w:t>Q</w:t>
            </w:r>
            <w:r w:rsidRPr="0077482F">
              <w:rPr>
                <w:rFonts w:ascii="Times New Roman" w:hAnsi="Times New Roman" w:cs="Times New Roman"/>
                <w:spacing w:val="-2"/>
                <w:sz w:val="24"/>
                <w:szCs w:val="24"/>
                <w:vertAlign w:val="subscript"/>
              </w:rPr>
              <w:t>СД</w:t>
            </w:r>
            <w:r w:rsidRPr="0077482F">
              <w:rPr>
                <w:rFonts w:ascii="Times New Roman" w:hAnsi="Times New Roman" w:cs="Times New Roman"/>
                <w:spacing w:val="-2"/>
                <w:sz w:val="24"/>
                <w:szCs w:val="24"/>
              </w:rPr>
              <w:t>, квар</w:t>
            </w:r>
          </w:p>
        </w:tc>
        <w:tc>
          <w:tcPr>
            <w:tcW w:w="2439" w:type="dxa"/>
            <w:vMerge/>
          </w:tcPr>
          <w:p w:rsidR="0077482F" w:rsidRPr="0077482F" w:rsidRDefault="0077482F" w:rsidP="0077482F">
            <w:pPr>
              <w:jc w:val="both"/>
              <w:rPr>
                <w:rFonts w:ascii="Times New Roman" w:hAnsi="Times New Roman" w:cs="Times New Roman"/>
                <w:sz w:val="24"/>
                <w:szCs w:val="24"/>
              </w:rPr>
            </w:pPr>
          </w:p>
        </w:tc>
      </w:tr>
      <w:tr w:rsidR="0077482F" w:rsidRPr="0077482F" w:rsidTr="0077482F">
        <w:tc>
          <w:tcPr>
            <w:tcW w:w="1226" w:type="dxa"/>
            <w:vMerge/>
          </w:tcPr>
          <w:p w:rsidR="0077482F" w:rsidRPr="0077482F" w:rsidRDefault="0077482F" w:rsidP="0077482F">
            <w:pPr>
              <w:jc w:val="center"/>
              <w:rPr>
                <w:rFonts w:ascii="Times New Roman" w:hAnsi="Times New Roman" w:cs="Times New Roman"/>
                <w:sz w:val="24"/>
                <w:szCs w:val="24"/>
              </w:rPr>
            </w:pPr>
          </w:p>
        </w:tc>
        <w:tc>
          <w:tcPr>
            <w:tcW w:w="3113" w:type="dxa"/>
            <w:gridSpan w:val="2"/>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до 1 кВ</w:t>
            </w:r>
          </w:p>
        </w:tc>
        <w:tc>
          <w:tcPr>
            <w:tcW w:w="3111" w:type="dxa"/>
            <w:gridSpan w:val="2"/>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выше 1 кВ</w:t>
            </w:r>
          </w:p>
        </w:tc>
        <w:tc>
          <w:tcPr>
            <w:tcW w:w="1629" w:type="dxa"/>
            <w:vMerge w:val="restart"/>
            <w:vAlign w:val="center"/>
          </w:tcPr>
          <w:p w:rsidR="0077482F" w:rsidRPr="0077482F" w:rsidRDefault="0077482F" w:rsidP="0077482F">
            <w:pPr>
              <w:jc w:val="center"/>
              <w:rPr>
                <w:rFonts w:ascii="Times New Roman" w:hAnsi="Times New Roman" w:cs="Times New Roman"/>
                <w:spacing w:val="-7"/>
                <w:sz w:val="24"/>
                <w:szCs w:val="24"/>
              </w:rPr>
            </w:pPr>
            <w:r w:rsidRPr="0077482F">
              <w:rPr>
                <w:rFonts w:ascii="Times New Roman" w:hAnsi="Times New Roman" w:cs="Times New Roman"/>
                <w:spacing w:val="-7"/>
                <w:sz w:val="24"/>
                <w:szCs w:val="24"/>
              </w:rPr>
              <w:t>активные</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rPr>
              <w:t>Р</w:t>
            </w:r>
            <w:r w:rsidRPr="0077482F">
              <w:rPr>
                <w:rFonts w:ascii="Times New Roman" w:hAnsi="Times New Roman" w:cs="Times New Roman"/>
                <w:iCs/>
                <w:spacing w:val="-2"/>
                <w:sz w:val="24"/>
                <w:szCs w:val="24"/>
                <w:vertAlign w:val="subscript"/>
              </w:rPr>
              <w:t>р.</w:t>
            </w:r>
            <w:r w:rsidRPr="0077482F">
              <w:rPr>
                <w:rFonts w:ascii="Times New Roman" w:hAnsi="Times New Roman" w:cs="Times New Roman"/>
                <w:spacing w:val="-2"/>
                <w:sz w:val="24"/>
                <w:szCs w:val="24"/>
                <w:vertAlign w:val="subscript"/>
              </w:rPr>
              <w:t>он</w:t>
            </w:r>
            <w:r w:rsidRPr="0077482F">
              <w:rPr>
                <w:rFonts w:ascii="Times New Roman" w:hAnsi="Times New Roman" w:cs="Times New Roman"/>
                <w:spacing w:val="-2"/>
                <w:sz w:val="24"/>
                <w:szCs w:val="24"/>
              </w:rPr>
              <w:t>, кВт</w:t>
            </w:r>
          </w:p>
        </w:tc>
        <w:tc>
          <w:tcPr>
            <w:tcW w:w="1598" w:type="dxa"/>
            <w:vMerge w:val="restart"/>
            <w:vAlign w:val="center"/>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реактивные</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lang w:val="en-US"/>
              </w:rPr>
              <w:t>Q</w:t>
            </w:r>
            <w:r w:rsidRPr="0077482F">
              <w:rPr>
                <w:rFonts w:ascii="Times New Roman" w:hAnsi="Times New Roman" w:cs="Times New Roman"/>
                <w:iCs/>
                <w:spacing w:val="-2"/>
                <w:sz w:val="24"/>
                <w:szCs w:val="24"/>
                <w:vertAlign w:val="subscript"/>
              </w:rPr>
              <w:t>р.</w:t>
            </w:r>
            <w:r w:rsidRPr="0077482F">
              <w:rPr>
                <w:rFonts w:ascii="Times New Roman" w:hAnsi="Times New Roman" w:cs="Times New Roman"/>
                <w:spacing w:val="-2"/>
                <w:sz w:val="24"/>
                <w:szCs w:val="24"/>
                <w:vertAlign w:val="subscript"/>
              </w:rPr>
              <w:t>он</w:t>
            </w:r>
            <w:r w:rsidRPr="0077482F">
              <w:rPr>
                <w:rFonts w:ascii="Times New Roman" w:hAnsi="Times New Roman" w:cs="Times New Roman"/>
                <w:spacing w:val="-2"/>
                <w:sz w:val="24"/>
                <w:szCs w:val="24"/>
              </w:rPr>
              <w:t>, квар</w:t>
            </w:r>
          </w:p>
        </w:tc>
        <w:tc>
          <w:tcPr>
            <w:tcW w:w="1672" w:type="dxa"/>
            <w:vMerge/>
          </w:tcPr>
          <w:p w:rsidR="0077482F" w:rsidRPr="0077482F" w:rsidRDefault="0077482F" w:rsidP="0077482F">
            <w:pPr>
              <w:jc w:val="both"/>
              <w:rPr>
                <w:rFonts w:ascii="Times New Roman" w:hAnsi="Times New Roman" w:cs="Times New Roman"/>
                <w:sz w:val="24"/>
                <w:szCs w:val="24"/>
              </w:rPr>
            </w:pPr>
          </w:p>
        </w:tc>
        <w:tc>
          <w:tcPr>
            <w:tcW w:w="2439" w:type="dxa"/>
            <w:vMerge/>
          </w:tcPr>
          <w:p w:rsidR="0077482F" w:rsidRPr="0077482F" w:rsidRDefault="0077482F" w:rsidP="0077482F">
            <w:pPr>
              <w:jc w:val="both"/>
              <w:rPr>
                <w:rFonts w:ascii="Times New Roman" w:hAnsi="Times New Roman" w:cs="Times New Roman"/>
                <w:sz w:val="24"/>
                <w:szCs w:val="24"/>
              </w:rPr>
            </w:pPr>
          </w:p>
        </w:tc>
      </w:tr>
      <w:tr w:rsidR="0077482F" w:rsidRPr="0077482F" w:rsidTr="0077482F">
        <w:tc>
          <w:tcPr>
            <w:tcW w:w="1226" w:type="dxa"/>
            <w:vMerge/>
          </w:tcPr>
          <w:p w:rsidR="0077482F" w:rsidRPr="0077482F" w:rsidRDefault="0077482F" w:rsidP="0077482F">
            <w:pPr>
              <w:jc w:val="center"/>
              <w:rPr>
                <w:rFonts w:ascii="Times New Roman" w:hAnsi="Times New Roman" w:cs="Times New Roman"/>
                <w:sz w:val="24"/>
                <w:szCs w:val="24"/>
              </w:rPr>
            </w:pPr>
          </w:p>
        </w:tc>
        <w:tc>
          <w:tcPr>
            <w:tcW w:w="1557" w:type="dxa"/>
          </w:tcPr>
          <w:p w:rsidR="0077482F" w:rsidRPr="0077482F" w:rsidRDefault="0077482F" w:rsidP="0077482F">
            <w:pPr>
              <w:jc w:val="center"/>
              <w:rPr>
                <w:rFonts w:ascii="Times New Roman" w:hAnsi="Times New Roman" w:cs="Times New Roman"/>
                <w:spacing w:val="-7"/>
                <w:sz w:val="24"/>
                <w:szCs w:val="24"/>
              </w:rPr>
            </w:pPr>
            <w:r w:rsidRPr="0077482F">
              <w:rPr>
                <w:rFonts w:ascii="Times New Roman" w:hAnsi="Times New Roman" w:cs="Times New Roman"/>
                <w:spacing w:val="-7"/>
                <w:sz w:val="24"/>
                <w:szCs w:val="24"/>
              </w:rPr>
              <w:t>активные</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rPr>
              <w:t>Р</w:t>
            </w:r>
            <w:r w:rsidRPr="0077482F">
              <w:rPr>
                <w:rFonts w:ascii="Times New Roman" w:hAnsi="Times New Roman" w:cs="Times New Roman"/>
                <w:iCs/>
                <w:spacing w:val="-2"/>
                <w:sz w:val="24"/>
                <w:szCs w:val="24"/>
                <w:vertAlign w:val="subscript"/>
              </w:rPr>
              <w:t>р.</w:t>
            </w:r>
            <w:r w:rsidRPr="0077482F">
              <w:rPr>
                <w:rFonts w:ascii="Times New Roman" w:hAnsi="Times New Roman" w:cs="Times New Roman"/>
                <w:spacing w:val="-2"/>
                <w:sz w:val="24"/>
                <w:szCs w:val="24"/>
                <w:vertAlign w:val="subscript"/>
              </w:rPr>
              <w:t>нн</w:t>
            </w:r>
            <w:r w:rsidRPr="0077482F">
              <w:rPr>
                <w:rFonts w:ascii="Times New Roman" w:hAnsi="Times New Roman" w:cs="Times New Roman"/>
                <w:spacing w:val="-2"/>
                <w:sz w:val="24"/>
                <w:szCs w:val="24"/>
              </w:rPr>
              <w:t>, кВт</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реактивные</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lang w:val="en-US"/>
              </w:rPr>
              <w:t>Q</w:t>
            </w:r>
            <w:r w:rsidRPr="0077482F">
              <w:rPr>
                <w:rFonts w:ascii="Times New Roman" w:hAnsi="Times New Roman" w:cs="Times New Roman"/>
                <w:iCs/>
                <w:spacing w:val="-2"/>
                <w:sz w:val="24"/>
                <w:szCs w:val="24"/>
                <w:vertAlign w:val="subscript"/>
              </w:rPr>
              <w:t>р.</w:t>
            </w:r>
            <w:r w:rsidRPr="0077482F">
              <w:rPr>
                <w:rFonts w:ascii="Times New Roman" w:hAnsi="Times New Roman" w:cs="Times New Roman"/>
                <w:spacing w:val="-2"/>
                <w:sz w:val="24"/>
                <w:szCs w:val="24"/>
                <w:vertAlign w:val="subscript"/>
              </w:rPr>
              <w:t>нн</w:t>
            </w:r>
            <w:r w:rsidRPr="0077482F">
              <w:rPr>
                <w:rFonts w:ascii="Times New Roman" w:hAnsi="Times New Roman" w:cs="Times New Roman"/>
                <w:spacing w:val="-2"/>
                <w:sz w:val="24"/>
                <w:szCs w:val="24"/>
              </w:rPr>
              <w:t>, квар</w:t>
            </w:r>
          </w:p>
        </w:tc>
        <w:tc>
          <w:tcPr>
            <w:tcW w:w="1555" w:type="dxa"/>
          </w:tcPr>
          <w:p w:rsidR="0077482F" w:rsidRPr="0077482F" w:rsidRDefault="0077482F" w:rsidP="0077482F">
            <w:pPr>
              <w:jc w:val="center"/>
              <w:rPr>
                <w:rFonts w:ascii="Times New Roman" w:hAnsi="Times New Roman" w:cs="Times New Roman"/>
                <w:spacing w:val="-7"/>
                <w:sz w:val="24"/>
                <w:szCs w:val="24"/>
              </w:rPr>
            </w:pPr>
            <w:r w:rsidRPr="0077482F">
              <w:rPr>
                <w:rFonts w:ascii="Times New Roman" w:hAnsi="Times New Roman" w:cs="Times New Roman"/>
                <w:spacing w:val="-7"/>
                <w:sz w:val="24"/>
                <w:szCs w:val="24"/>
              </w:rPr>
              <w:t>активные</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rPr>
              <w:t>Р</w:t>
            </w:r>
            <w:r w:rsidRPr="0077482F">
              <w:rPr>
                <w:rFonts w:ascii="Times New Roman" w:hAnsi="Times New Roman" w:cs="Times New Roman"/>
                <w:iCs/>
                <w:spacing w:val="-2"/>
                <w:sz w:val="24"/>
                <w:szCs w:val="24"/>
                <w:vertAlign w:val="subscript"/>
              </w:rPr>
              <w:t>р.</w:t>
            </w:r>
            <w:r w:rsidRPr="0077482F">
              <w:rPr>
                <w:rFonts w:ascii="Times New Roman" w:hAnsi="Times New Roman" w:cs="Times New Roman"/>
                <w:spacing w:val="-2"/>
                <w:sz w:val="24"/>
                <w:szCs w:val="24"/>
                <w:vertAlign w:val="subscript"/>
              </w:rPr>
              <w:t>вн</w:t>
            </w:r>
            <w:r w:rsidRPr="0077482F">
              <w:rPr>
                <w:rFonts w:ascii="Times New Roman" w:hAnsi="Times New Roman" w:cs="Times New Roman"/>
                <w:spacing w:val="-2"/>
                <w:sz w:val="24"/>
                <w:szCs w:val="24"/>
              </w:rPr>
              <w:t>, кВт</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реактивные</w:t>
            </w:r>
          </w:p>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pacing w:val="-7"/>
                <w:sz w:val="24"/>
                <w:szCs w:val="24"/>
              </w:rPr>
              <w:t>∑</w:t>
            </w:r>
            <w:r w:rsidRPr="0077482F">
              <w:rPr>
                <w:rFonts w:ascii="Times New Roman" w:hAnsi="Times New Roman" w:cs="Times New Roman"/>
                <w:iCs/>
                <w:spacing w:val="-2"/>
                <w:sz w:val="24"/>
                <w:szCs w:val="24"/>
                <w:lang w:val="en-US"/>
              </w:rPr>
              <w:t>Q</w:t>
            </w:r>
            <w:r w:rsidRPr="0077482F">
              <w:rPr>
                <w:rFonts w:ascii="Times New Roman" w:hAnsi="Times New Roman" w:cs="Times New Roman"/>
                <w:iCs/>
                <w:spacing w:val="-2"/>
                <w:sz w:val="24"/>
                <w:szCs w:val="24"/>
                <w:vertAlign w:val="subscript"/>
              </w:rPr>
              <w:t>р.</w:t>
            </w:r>
            <w:r w:rsidRPr="0077482F">
              <w:rPr>
                <w:rFonts w:ascii="Times New Roman" w:hAnsi="Times New Roman" w:cs="Times New Roman"/>
                <w:spacing w:val="-2"/>
                <w:sz w:val="24"/>
                <w:szCs w:val="24"/>
                <w:vertAlign w:val="subscript"/>
              </w:rPr>
              <w:t>вн</w:t>
            </w:r>
            <w:r w:rsidRPr="0077482F">
              <w:rPr>
                <w:rFonts w:ascii="Times New Roman" w:hAnsi="Times New Roman" w:cs="Times New Roman"/>
                <w:spacing w:val="-2"/>
                <w:sz w:val="24"/>
                <w:szCs w:val="24"/>
              </w:rPr>
              <w:t>, квар</w:t>
            </w:r>
          </w:p>
        </w:tc>
        <w:tc>
          <w:tcPr>
            <w:tcW w:w="1629" w:type="dxa"/>
            <w:vMerge/>
          </w:tcPr>
          <w:p w:rsidR="0077482F" w:rsidRPr="0077482F" w:rsidRDefault="0077482F" w:rsidP="0077482F">
            <w:pPr>
              <w:jc w:val="both"/>
              <w:rPr>
                <w:rFonts w:ascii="Times New Roman" w:hAnsi="Times New Roman" w:cs="Times New Roman"/>
                <w:sz w:val="24"/>
                <w:szCs w:val="24"/>
              </w:rPr>
            </w:pPr>
          </w:p>
        </w:tc>
        <w:tc>
          <w:tcPr>
            <w:tcW w:w="1598" w:type="dxa"/>
            <w:vMerge/>
          </w:tcPr>
          <w:p w:rsidR="0077482F" w:rsidRPr="0077482F" w:rsidRDefault="0077482F" w:rsidP="0077482F">
            <w:pPr>
              <w:jc w:val="both"/>
              <w:rPr>
                <w:rFonts w:ascii="Times New Roman" w:hAnsi="Times New Roman" w:cs="Times New Roman"/>
                <w:sz w:val="24"/>
                <w:szCs w:val="24"/>
              </w:rPr>
            </w:pPr>
          </w:p>
        </w:tc>
        <w:tc>
          <w:tcPr>
            <w:tcW w:w="1672" w:type="dxa"/>
            <w:vMerge/>
          </w:tcPr>
          <w:p w:rsidR="0077482F" w:rsidRPr="0077482F" w:rsidRDefault="0077482F" w:rsidP="0077482F">
            <w:pPr>
              <w:jc w:val="both"/>
              <w:rPr>
                <w:rFonts w:ascii="Times New Roman" w:hAnsi="Times New Roman" w:cs="Times New Roman"/>
                <w:sz w:val="24"/>
                <w:szCs w:val="24"/>
              </w:rPr>
            </w:pPr>
          </w:p>
        </w:tc>
        <w:tc>
          <w:tcPr>
            <w:tcW w:w="2439" w:type="dxa"/>
            <w:vMerge/>
          </w:tcPr>
          <w:p w:rsidR="0077482F" w:rsidRPr="0077482F" w:rsidRDefault="0077482F" w:rsidP="0077482F">
            <w:pPr>
              <w:jc w:val="both"/>
              <w:rPr>
                <w:rFonts w:ascii="Times New Roman" w:hAnsi="Times New Roman" w:cs="Times New Roman"/>
                <w:sz w:val="24"/>
                <w:szCs w:val="24"/>
              </w:rPr>
            </w:pP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7</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8</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340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150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45</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0,25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350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110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155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48</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55</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360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120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160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370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125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165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53</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11</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12</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0,4</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380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130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170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55</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35</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0,45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390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135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175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58</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38</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12</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7</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400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140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40</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16</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0,55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8</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410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145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63</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42</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0,6</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420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150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190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65</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44</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19</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17</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0,65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430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155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195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68</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46</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0,7</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11</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440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160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70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48</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0,25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12</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450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165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73</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31</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13</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460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170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75</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51</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35</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14</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470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175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78</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52</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27</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0,4</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15</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480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80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54</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28</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0,45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16</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490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83</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56</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26</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17</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190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85</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58</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29</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0,55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510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195</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59</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34</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0,6</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19</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520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92</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60</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40</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0,65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20</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530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94</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61</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37</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0,7</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540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96</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62</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27</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41</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0,25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22</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560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255</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98</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64</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28</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42</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23</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570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260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65</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30</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45</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0,35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24</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580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270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102</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68</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31</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47</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0,4</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25</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590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260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280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104</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69</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30</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48</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0,45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26</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600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270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290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106</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69</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26</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43</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27</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610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280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300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108</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69</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21</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45</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0,55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28</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620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290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310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110</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55</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18</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47</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0,6</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29</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630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300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320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112</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43</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13</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50</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0,65</w:t>
            </w:r>
          </w:p>
        </w:tc>
      </w:tr>
      <w:tr w:rsidR="0077482F" w:rsidRPr="0077482F" w:rsidTr="0077482F">
        <w:tc>
          <w:tcPr>
            <w:tcW w:w="122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30</w:t>
            </w:r>
          </w:p>
        </w:tc>
        <w:tc>
          <w:tcPr>
            <w:tcW w:w="1557"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640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310</w:t>
            </w:r>
          </w:p>
        </w:tc>
        <w:tc>
          <w:tcPr>
            <w:tcW w:w="1555"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330</w:t>
            </w:r>
          </w:p>
        </w:tc>
        <w:tc>
          <w:tcPr>
            <w:tcW w:w="1556"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114</w:t>
            </w:r>
          </w:p>
        </w:tc>
        <w:tc>
          <w:tcPr>
            <w:tcW w:w="162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45</w:t>
            </w:r>
          </w:p>
        </w:tc>
        <w:tc>
          <w:tcPr>
            <w:tcW w:w="1598"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12</w:t>
            </w:r>
          </w:p>
        </w:tc>
        <w:tc>
          <w:tcPr>
            <w:tcW w:w="1672"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51</w:t>
            </w:r>
          </w:p>
        </w:tc>
        <w:tc>
          <w:tcPr>
            <w:tcW w:w="2439" w:type="dxa"/>
          </w:tcPr>
          <w:p w:rsidR="0077482F" w:rsidRPr="0077482F" w:rsidRDefault="0077482F" w:rsidP="0077482F">
            <w:pPr>
              <w:jc w:val="center"/>
              <w:rPr>
                <w:rFonts w:ascii="Times New Roman" w:hAnsi="Times New Roman" w:cs="Times New Roman"/>
                <w:sz w:val="24"/>
                <w:szCs w:val="24"/>
              </w:rPr>
            </w:pPr>
            <w:r w:rsidRPr="0077482F">
              <w:rPr>
                <w:rFonts w:ascii="Times New Roman" w:hAnsi="Times New Roman" w:cs="Times New Roman"/>
                <w:sz w:val="24"/>
                <w:szCs w:val="24"/>
              </w:rPr>
              <w:t>0,7</w:t>
            </w:r>
          </w:p>
        </w:tc>
      </w:tr>
    </w:tbl>
    <w:p w:rsidR="0077482F" w:rsidRPr="0077482F" w:rsidRDefault="0077482F" w:rsidP="0077482F">
      <w:pPr>
        <w:jc w:val="both"/>
        <w:rPr>
          <w:sz w:val="24"/>
          <w:szCs w:val="24"/>
        </w:rPr>
      </w:pPr>
    </w:p>
    <w:p w:rsidR="007B02FA" w:rsidRPr="0077482F" w:rsidRDefault="007B02FA" w:rsidP="0077482F">
      <w:pPr>
        <w:ind w:left="283"/>
        <w:jc w:val="both"/>
        <w:rPr>
          <w:sz w:val="24"/>
          <w:szCs w:val="24"/>
        </w:rPr>
      </w:pPr>
    </w:p>
    <w:p w:rsidR="007830BA" w:rsidRDefault="007830BA">
      <w:pPr>
        <w:rPr>
          <w:sz w:val="24"/>
          <w:szCs w:val="24"/>
        </w:rPr>
      </w:pPr>
      <w:r>
        <w:rPr>
          <w:sz w:val="24"/>
          <w:szCs w:val="24"/>
        </w:rPr>
        <w:br w:type="page"/>
      </w:r>
    </w:p>
    <w:p w:rsidR="007830BA" w:rsidRPr="00054B55" w:rsidRDefault="007830BA" w:rsidP="007830BA">
      <w:pPr>
        <w:pStyle w:val="3"/>
        <w:jc w:val="center"/>
        <w:rPr>
          <w:b w:val="0"/>
          <w:sz w:val="24"/>
          <w:szCs w:val="24"/>
        </w:rPr>
      </w:pPr>
      <w:r w:rsidRPr="00054B55">
        <w:rPr>
          <w:sz w:val="24"/>
          <w:szCs w:val="24"/>
        </w:rPr>
        <w:t>Практическая работа № 7</w:t>
      </w:r>
    </w:p>
    <w:p w:rsidR="007830BA" w:rsidRPr="00054B55" w:rsidRDefault="007830BA" w:rsidP="007830BA">
      <w:pPr>
        <w:rPr>
          <w:sz w:val="16"/>
          <w:szCs w:val="16"/>
        </w:rPr>
      </w:pPr>
    </w:p>
    <w:p w:rsidR="007830BA" w:rsidRPr="00054B55" w:rsidRDefault="007830BA" w:rsidP="007830BA">
      <w:pPr>
        <w:jc w:val="center"/>
        <w:rPr>
          <w:b/>
          <w:sz w:val="24"/>
        </w:rPr>
      </w:pPr>
      <w:r w:rsidRPr="00054B55">
        <w:rPr>
          <w:b/>
          <w:sz w:val="24"/>
        </w:rPr>
        <w:t>Выполнение схем городских электрических сетей</w:t>
      </w:r>
    </w:p>
    <w:p w:rsidR="007830BA" w:rsidRPr="00054B55" w:rsidRDefault="007830BA" w:rsidP="007830BA">
      <w:pPr>
        <w:jc w:val="center"/>
        <w:rPr>
          <w:b/>
          <w:sz w:val="22"/>
        </w:rPr>
      </w:pPr>
      <w:r w:rsidRPr="00054B55">
        <w:rPr>
          <w:b/>
          <w:sz w:val="24"/>
        </w:rPr>
        <w:t>с использованием компьютерных графических редакторов</w:t>
      </w:r>
    </w:p>
    <w:p w:rsidR="007830BA" w:rsidRPr="00775072" w:rsidRDefault="007830BA" w:rsidP="007830BA">
      <w:pPr>
        <w:rPr>
          <w:sz w:val="16"/>
        </w:rPr>
      </w:pPr>
    </w:p>
    <w:p w:rsidR="007830BA" w:rsidRPr="00775072" w:rsidRDefault="007830BA" w:rsidP="007830BA">
      <w:pPr>
        <w:ind w:left="1531" w:hanging="1531"/>
        <w:jc w:val="both"/>
        <w:rPr>
          <w:sz w:val="24"/>
        </w:rPr>
      </w:pPr>
      <w:r w:rsidRPr="00775072">
        <w:rPr>
          <w:i/>
          <w:sz w:val="24"/>
          <w:u w:val="single"/>
        </w:rPr>
        <w:t>Цель работы</w:t>
      </w:r>
      <w:r w:rsidRPr="00775072">
        <w:rPr>
          <w:sz w:val="24"/>
        </w:rPr>
        <w:t xml:space="preserve">: научиться выполнять </w:t>
      </w:r>
      <w:r>
        <w:rPr>
          <w:sz w:val="24"/>
        </w:rPr>
        <w:t xml:space="preserve">схемы городских электрических сетей с использованием компьютерных графических </w:t>
      </w:r>
      <w:r w:rsidRPr="00775072">
        <w:rPr>
          <w:sz w:val="24"/>
        </w:rPr>
        <w:t>редакто</w:t>
      </w:r>
      <w:r>
        <w:rPr>
          <w:sz w:val="24"/>
        </w:rPr>
        <w:t xml:space="preserve">ров </w:t>
      </w:r>
      <w:r w:rsidRPr="00775072">
        <w:rPr>
          <w:sz w:val="24"/>
        </w:rPr>
        <w:t>в соответствии с требованиями нормативных документов.</w:t>
      </w:r>
    </w:p>
    <w:p w:rsidR="007830BA" w:rsidRPr="00775072" w:rsidRDefault="007830BA" w:rsidP="007830BA">
      <w:pPr>
        <w:rPr>
          <w:sz w:val="16"/>
        </w:rPr>
      </w:pPr>
    </w:p>
    <w:p w:rsidR="007830BA" w:rsidRPr="007830BA" w:rsidRDefault="007830BA" w:rsidP="007830BA">
      <w:pPr>
        <w:pStyle w:val="21"/>
        <w:spacing w:after="0" w:line="240" w:lineRule="auto"/>
        <w:ind w:left="0" w:firstLine="851"/>
        <w:jc w:val="both"/>
        <w:rPr>
          <w:b/>
          <w:sz w:val="24"/>
          <w:szCs w:val="24"/>
        </w:rPr>
      </w:pPr>
      <w:r w:rsidRPr="007830BA">
        <w:rPr>
          <w:b/>
          <w:sz w:val="24"/>
          <w:szCs w:val="24"/>
        </w:rPr>
        <w:t>В результате выполнения практической работы формируются:</w:t>
      </w:r>
    </w:p>
    <w:p w:rsidR="007830BA" w:rsidRPr="007830BA" w:rsidRDefault="007830BA" w:rsidP="007830BA">
      <w:pPr>
        <w:pStyle w:val="21"/>
        <w:spacing w:after="0" w:line="240" w:lineRule="auto"/>
        <w:ind w:left="0"/>
        <w:jc w:val="both"/>
        <w:rPr>
          <w:i/>
          <w:sz w:val="24"/>
          <w:szCs w:val="24"/>
        </w:rPr>
      </w:pPr>
      <w:r w:rsidRPr="007830BA">
        <w:rPr>
          <w:i/>
          <w:sz w:val="24"/>
          <w:szCs w:val="24"/>
        </w:rPr>
        <w:t>умения:</w:t>
      </w:r>
    </w:p>
    <w:p w:rsidR="007830BA" w:rsidRPr="007830BA" w:rsidRDefault="007830BA" w:rsidP="007830BA">
      <w:pPr>
        <w:ind w:firstLine="851"/>
        <w:rPr>
          <w:sz w:val="24"/>
          <w:szCs w:val="24"/>
        </w:rPr>
      </w:pPr>
      <w:r w:rsidRPr="007830BA">
        <w:rPr>
          <w:sz w:val="24"/>
          <w:szCs w:val="24"/>
        </w:rPr>
        <w:t xml:space="preserve">- составлять отдельные разделы проекта производства работ; </w:t>
      </w:r>
    </w:p>
    <w:p w:rsidR="007830BA" w:rsidRDefault="007830BA" w:rsidP="007830BA">
      <w:pPr>
        <w:pStyle w:val="a6"/>
        <w:ind w:firstLine="851"/>
        <w:jc w:val="both"/>
        <w:rPr>
          <w:szCs w:val="24"/>
        </w:rPr>
      </w:pPr>
      <w:r w:rsidRPr="007830BA">
        <w:rPr>
          <w:szCs w:val="24"/>
        </w:rPr>
        <w:t>- выполнять проектную документацию с использованием персонального компьютера;</w:t>
      </w:r>
    </w:p>
    <w:p w:rsidR="00EC0A61" w:rsidRDefault="00EC0A61" w:rsidP="00EC0A61">
      <w:pPr>
        <w:pStyle w:val="a6"/>
        <w:ind w:firstLine="0"/>
        <w:jc w:val="both"/>
        <w:rPr>
          <w:i/>
          <w:szCs w:val="24"/>
        </w:rPr>
      </w:pPr>
      <w:r>
        <w:rPr>
          <w:i/>
          <w:szCs w:val="24"/>
        </w:rPr>
        <w:t>знания:</w:t>
      </w:r>
    </w:p>
    <w:p w:rsidR="00EC0A61" w:rsidRDefault="00EC0A61" w:rsidP="00EC0A61">
      <w:pPr>
        <w:pStyle w:val="a6"/>
        <w:ind w:firstLine="851"/>
      </w:pPr>
      <w:r>
        <w:t>- номенклатуры наиболее распространенных воздушных проводов, кабельной продукции и электромонтажных изделий;</w:t>
      </w:r>
    </w:p>
    <w:p w:rsidR="00EC0A61" w:rsidRDefault="00EC0A61" w:rsidP="00EC0A61">
      <w:pPr>
        <w:pStyle w:val="a6"/>
        <w:ind w:firstLine="851"/>
      </w:pPr>
      <w:r>
        <w:t>- - технических характеристик элементов линий электропередачи и технические требования, предъявляемые к их работе;</w:t>
      </w:r>
    </w:p>
    <w:p w:rsidR="00EC0A61" w:rsidRDefault="00EC0A61" w:rsidP="00EC0A61">
      <w:pPr>
        <w:pStyle w:val="a6"/>
        <w:ind w:firstLine="851"/>
        <w:jc w:val="both"/>
      </w:pPr>
      <w:r>
        <w:t>- конструктивных особенностей и технических характеристик трансформаторных подстанций и распределительных пунктов, применяемых на сетях 0,4-20 кВ;</w:t>
      </w:r>
    </w:p>
    <w:p w:rsidR="007830BA" w:rsidRPr="007830BA" w:rsidRDefault="007830BA" w:rsidP="007830BA">
      <w:pPr>
        <w:jc w:val="both"/>
        <w:rPr>
          <w:i/>
          <w:sz w:val="24"/>
          <w:szCs w:val="24"/>
        </w:rPr>
      </w:pPr>
      <w:r w:rsidRPr="007830BA">
        <w:rPr>
          <w:i/>
          <w:sz w:val="24"/>
          <w:szCs w:val="24"/>
        </w:rPr>
        <w:t>элементы следующих компетенций:</w:t>
      </w:r>
    </w:p>
    <w:p w:rsidR="007830BA" w:rsidRPr="00054B55" w:rsidRDefault="007830BA" w:rsidP="007830BA">
      <w:pPr>
        <w:widowControl w:val="0"/>
        <w:suppressAutoHyphens/>
        <w:ind w:firstLine="851"/>
        <w:jc w:val="both"/>
        <w:rPr>
          <w:sz w:val="24"/>
          <w:szCs w:val="24"/>
        </w:rPr>
      </w:pPr>
      <w:r w:rsidRPr="00054B55">
        <w:rPr>
          <w:sz w:val="24"/>
          <w:szCs w:val="24"/>
        </w:rPr>
        <w:t>ПК 3.4 Участвовать в проектировании электрических сетей.</w:t>
      </w:r>
    </w:p>
    <w:p w:rsidR="007830BA" w:rsidRPr="00054B55" w:rsidRDefault="007830BA" w:rsidP="007830BA">
      <w:pPr>
        <w:pStyle w:val="ab"/>
        <w:ind w:firstLine="851"/>
        <w:jc w:val="both"/>
      </w:pPr>
      <w:r w:rsidRPr="00054B55">
        <w:t>ОК 01. Выбирать способы решения задач профессиональной деятельности применительно к различным контекстам;</w:t>
      </w:r>
    </w:p>
    <w:p w:rsidR="007830BA" w:rsidRPr="00054B55" w:rsidRDefault="007830BA" w:rsidP="007830BA">
      <w:pPr>
        <w:pStyle w:val="ab"/>
        <w:ind w:firstLine="851"/>
        <w:jc w:val="both"/>
      </w:pPr>
      <w:r w:rsidRPr="00054B55">
        <w:t>ОК 02. Осуществлять поиск, анализ и интерпретацию информации, необходимой для выполнения задач профессиональной деятельности;</w:t>
      </w:r>
    </w:p>
    <w:p w:rsidR="007830BA" w:rsidRPr="00054B55" w:rsidRDefault="007830BA" w:rsidP="007830BA">
      <w:pPr>
        <w:pStyle w:val="ab"/>
        <w:ind w:firstLine="851"/>
        <w:jc w:val="both"/>
      </w:pPr>
      <w:r w:rsidRPr="00054B55">
        <w:t>ОК 03. Планировать и реализовывать собственное профессиональное и личностное развитие;</w:t>
      </w:r>
    </w:p>
    <w:p w:rsidR="007830BA" w:rsidRPr="00054B55" w:rsidRDefault="007830BA" w:rsidP="007830BA">
      <w:pPr>
        <w:pStyle w:val="ab"/>
        <w:ind w:firstLine="851"/>
        <w:jc w:val="both"/>
      </w:pPr>
      <w:r w:rsidRPr="00054B55">
        <w:t>ОК 04. Работать в коллективе и команде, эффективно взаимодействовать с коллегами, руководством, клиентами;</w:t>
      </w:r>
    </w:p>
    <w:p w:rsidR="007830BA" w:rsidRPr="00054B55" w:rsidRDefault="007830BA" w:rsidP="007830BA">
      <w:pPr>
        <w:pStyle w:val="ab"/>
        <w:ind w:firstLine="851"/>
        <w:jc w:val="both"/>
      </w:pPr>
      <w:r w:rsidRPr="00054B55">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54BE9" w:rsidRPr="00E27AB1" w:rsidRDefault="00F54BE9" w:rsidP="00F54BE9">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7830BA" w:rsidRPr="00054B55" w:rsidRDefault="007830BA" w:rsidP="007830BA">
      <w:pPr>
        <w:pStyle w:val="ab"/>
        <w:ind w:firstLine="851"/>
        <w:jc w:val="both"/>
      </w:pPr>
      <w:r w:rsidRPr="00054B55">
        <w:t>ОК 07. Содействовать сохранению окружающей среды, ресурсосбережению, эффективно действовать в чрезвычайных ситуациях;</w:t>
      </w:r>
    </w:p>
    <w:p w:rsidR="007830BA" w:rsidRPr="00054B55" w:rsidRDefault="007830BA" w:rsidP="007830BA">
      <w:pPr>
        <w:pStyle w:val="ab"/>
        <w:ind w:firstLine="851"/>
        <w:jc w:val="both"/>
      </w:pPr>
      <w:r w:rsidRPr="00054B55">
        <w:t>ОК 09. Использовать информационные технологии в профессиональной деятельности;</w:t>
      </w:r>
    </w:p>
    <w:p w:rsidR="007830BA" w:rsidRDefault="007830BA" w:rsidP="007830BA">
      <w:pPr>
        <w:pStyle w:val="ab"/>
        <w:ind w:firstLine="851"/>
        <w:jc w:val="both"/>
      </w:pPr>
      <w:r w:rsidRPr="00054B55">
        <w:t>ОК 10. Пользоваться профессиональной документацией на государственном и ино</w:t>
      </w:r>
      <w:r>
        <w:t>странном языках.</w:t>
      </w:r>
    </w:p>
    <w:p w:rsidR="007830BA" w:rsidRPr="00054B55" w:rsidRDefault="007830BA" w:rsidP="007830BA">
      <w:pPr>
        <w:pStyle w:val="ab"/>
        <w:ind w:firstLine="851"/>
        <w:jc w:val="both"/>
        <w:rPr>
          <w:sz w:val="16"/>
          <w:szCs w:val="16"/>
        </w:rPr>
      </w:pPr>
    </w:p>
    <w:p w:rsidR="007830BA" w:rsidRPr="00775072" w:rsidRDefault="007830BA" w:rsidP="007830BA">
      <w:pPr>
        <w:jc w:val="center"/>
        <w:rPr>
          <w:b/>
          <w:i/>
          <w:sz w:val="24"/>
        </w:rPr>
      </w:pPr>
      <w:r w:rsidRPr="00775072">
        <w:rPr>
          <w:b/>
          <w:i/>
          <w:sz w:val="24"/>
        </w:rPr>
        <w:t>Теоретический материал</w:t>
      </w:r>
    </w:p>
    <w:p w:rsidR="007830BA" w:rsidRDefault="007830BA" w:rsidP="007830BA">
      <w:pPr>
        <w:jc w:val="center"/>
        <w:rPr>
          <w:sz w:val="16"/>
        </w:rPr>
      </w:pPr>
    </w:p>
    <w:p w:rsidR="007830BA" w:rsidRPr="00F871FA" w:rsidRDefault="007830BA" w:rsidP="007830BA">
      <w:pPr>
        <w:shd w:val="clear" w:color="auto" w:fill="FFFFFF"/>
        <w:ind w:firstLine="851"/>
        <w:jc w:val="both"/>
        <w:rPr>
          <w:sz w:val="24"/>
          <w:szCs w:val="24"/>
        </w:rPr>
      </w:pPr>
      <w:r w:rsidRPr="00F871FA">
        <w:rPr>
          <w:color w:val="000000"/>
          <w:sz w:val="24"/>
          <w:szCs w:val="24"/>
        </w:rPr>
        <w:t>Схем построения городских распределительных сетей довольно много. Выбор той или иной схемы зависит в основном от требуемого уровня надежности электроснабжения электроприемников, а также от территориального расположения потребителей относительно ЦП или РП и относительно друг друга.</w:t>
      </w:r>
    </w:p>
    <w:p w:rsidR="007830BA" w:rsidRPr="00F871FA" w:rsidRDefault="007830BA" w:rsidP="007830BA">
      <w:pPr>
        <w:shd w:val="clear" w:color="auto" w:fill="FFFFFF"/>
        <w:ind w:firstLine="851"/>
        <w:jc w:val="both"/>
        <w:rPr>
          <w:color w:val="000000"/>
          <w:sz w:val="24"/>
          <w:szCs w:val="24"/>
        </w:rPr>
      </w:pPr>
      <w:r w:rsidRPr="00F871FA">
        <w:rPr>
          <w:color w:val="000000"/>
          <w:sz w:val="24"/>
          <w:szCs w:val="24"/>
        </w:rPr>
        <w:t>Наиболее простой и дешевой является распределительная сеть, выполненная по радиальной или магистральной схеме. По радиальной схеме каждая подстанция питается отдельной линией, а по магистральной одна линия питает несколько ТП.</w:t>
      </w:r>
    </w:p>
    <w:p w:rsidR="007830BA" w:rsidRPr="00F871FA" w:rsidRDefault="007830BA" w:rsidP="007830BA">
      <w:pPr>
        <w:shd w:val="clear" w:color="auto" w:fill="FFFFFF"/>
        <w:ind w:firstLine="851"/>
        <w:jc w:val="both"/>
        <w:rPr>
          <w:sz w:val="24"/>
          <w:szCs w:val="24"/>
        </w:rPr>
      </w:pPr>
      <w:r w:rsidRPr="00F871FA">
        <w:rPr>
          <w:color w:val="000000"/>
          <w:sz w:val="24"/>
          <w:szCs w:val="24"/>
        </w:rPr>
        <w:t>Характерной особенностью этих схем является одностороннее электроснабжение потребителей. При аварии на любом участке линии</w:t>
      </w:r>
      <w:r w:rsidRPr="00F871FA">
        <w:rPr>
          <w:i/>
          <w:iCs/>
          <w:color w:val="000000"/>
          <w:sz w:val="24"/>
          <w:szCs w:val="24"/>
        </w:rPr>
        <w:t xml:space="preserve"> </w:t>
      </w:r>
      <w:r w:rsidRPr="00F871FA">
        <w:rPr>
          <w:color w:val="000000"/>
          <w:sz w:val="24"/>
          <w:szCs w:val="24"/>
        </w:rPr>
        <w:t>или на шинах 6—10 кВ любой подстанции автоматически отключается головной масляный выключатель и все подстанции, присоединенные к данной линии, прекращают подачу электроэнергии потребителям на время ремонта. Поскольку в радиальных и магистральных схемах отсутствует резервное питание и, следовательно, обеспечивается минимальная надежность электроснабжения, такие схемы могут применяться только для питания электроприемников 3-й категории.</w:t>
      </w:r>
    </w:p>
    <w:p w:rsidR="007830BA" w:rsidRPr="00F871FA" w:rsidRDefault="007830BA" w:rsidP="007830BA">
      <w:pPr>
        <w:shd w:val="clear" w:color="auto" w:fill="FFFFFF"/>
        <w:ind w:firstLine="851"/>
        <w:jc w:val="both"/>
        <w:rPr>
          <w:sz w:val="24"/>
          <w:szCs w:val="24"/>
        </w:rPr>
      </w:pPr>
      <w:r w:rsidRPr="00F871FA">
        <w:rPr>
          <w:color w:val="000000"/>
          <w:sz w:val="24"/>
          <w:szCs w:val="24"/>
        </w:rPr>
        <w:t>В городах широко распространена распределительная сеть 6—10 кВ, выполненная по петлевой схеме и состоящая из отдельных петлевых линий. Эта схема не автоматизирована, но создает возможность двустороннего питания каждой трансформаторной подстанции.</w:t>
      </w:r>
    </w:p>
    <w:p w:rsidR="007830BA" w:rsidRDefault="007830BA" w:rsidP="007830BA">
      <w:pPr>
        <w:shd w:val="clear" w:color="auto" w:fill="FFFFFF"/>
        <w:ind w:firstLine="851"/>
        <w:jc w:val="both"/>
        <w:rPr>
          <w:color w:val="000000"/>
          <w:sz w:val="24"/>
          <w:szCs w:val="24"/>
        </w:rPr>
      </w:pPr>
      <w:r w:rsidRPr="00D73630">
        <w:rPr>
          <w:color w:val="000000"/>
          <w:sz w:val="24"/>
          <w:szCs w:val="24"/>
        </w:rPr>
        <w:t>Как видно, петлевая схема не обеспечивает бесперебойного электроснабжения потребителей, так как повреждение любого участка сети или замена трансформатора требует отключения части потребителей на время, необходимое для производства переключений или ремонтных работ. Поэтому петлевые линии в распределительной сети применяются для электроснабжения электроприемников 2-й и 3-й категорий.</w:t>
      </w:r>
    </w:p>
    <w:p w:rsidR="007830BA" w:rsidRDefault="007830BA" w:rsidP="007830BA">
      <w:pPr>
        <w:shd w:val="clear" w:color="auto" w:fill="FFFFFF"/>
        <w:ind w:firstLine="851"/>
        <w:jc w:val="both"/>
        <w:rPr>
          <w:sz w:val="24"/>
          <w:szCs w:val="24"/>
        </w:rPr>
      </w:pPr>
      <w:r w:rsidRPr="0077669A">
        <w:rPr>
          <w:color w:val="000000"/>
          <w:sz w:val="24"/>
          <w:szCs w:val="24"/>
        </w:rPr>
        <w:t>Для электроснабжения электроприемников 1-й, 2-й и 3-й категорий распространены автоматизированные разомкнутые распределительные сети 6 – 10 кВ с устройством АВР на стороне 6 – 10 или 0,4 кВ. Распределительные сети с АВР на стороне высокого напряжения чаще всего применяют</w:t>
      </w:r>
      <w:r>
        <w:rPr>
          <w:color w:val="000000"/>
          <w:sz w:val="24"/>
          <w:szCs w:val="24"/>
        </w:rPr>
        <w:t xml:space="preserve"> для электроснабжения промышлен</w:t>
      </w:r>
      <w:r w:rsidRPr="0077669A">
        <w:rPr>
          <w:color w:val="000000"/>
          <w:sz w:val="24"/>
          <w:szCs w:val="24"/>
        </w:rPr>
        <w:t>ных предприятий.</w:t>
      </w:r>
    </w:p>
    <w:p w:rsidR="007830BA" w:rsidRPr="00F871FA" w:rsidRDefault="007830BA" w:rsidP="007830BA">
      <w:pPr>
        <w:shd w:val="clear" w:color="auto" w:fill="FFFFFF"/>
        <w:ind w:firstLine="851"/>
        <w:jc w:val="both"/>
        <w:rPr>
          <w:sz w:val="24"/>
          <w:szCs w:val="24"/>
        </w:rPr>
      </w:pPr>
      <w:r>
        <w:rPr>
          <w:sz w:val="24"/>
          <w:szCs w:val="24"/>
        </w:rPr>
        <w:t>Н</w:t>
      </w:r>
      <w:r w:rsidRPr="0077669A">
        <w:rPr>
          <w:color w:val="000000"/>
          <w:sz w:val="24"/>
          <w:szCs w:val="24"/>
        </w:rPr>
        <w:t xml:space="preserve">а территории города расположены потребители электрической энергии, требующие различной надежности электроснабжения. Потребители с электроприемниками 2-й и 3-й категорий потребляют около 86 – 90% от всей мощности, потребляемой городом, и только около 10 – 15% ее приходится на электроприемники 1-й категории. Для электроснабжения городских потребителей в больших городах, особенно в Москве, широко распространена так называемая двухлучевая схема распределительной сети 6 – 10 кВ с АВР на стороне низкого напряжения. Эта схема предусматривает питание каждой из подключаемых ТП двумя кабельными линиями (лучами) от двух центров питания. </w:t>
      </w:r>
      <w:r>
        <w:rPr>
          <w:color w:val="000000"/>
          <w:sz w:val="24"/>
          <w:szCs w:val="24"/>
        </w:rPr>
        <w:t>В</w:t>
      </w:r>
      <w:r w:rsidRPr="0077669A">
        <w:rPr>
          <w:color w:val="000000"/>
          <w:sz w:val="24"/>
          <w:szCs w:val="24"/>
        </w:rPr>
        <w:t xml:space="preserve"> каждом ТП устанавливается по два трансформатора мощностью </w:t>
      </w:r>
      <w:r>
        <w:rPr>
          <w:color w:val="000000"/>
          <w:sz w:val="24"/>
          <w:szCs w:val="24"/>
        </w:rPr>
        <w:t>по 630 кВ</w:t>
      </w:r>
      <w:r w:rsidRPr="0077669A">
        <w:rPr>
          <w:color w:val="000000"/>
          <w:sz w:val="24"/>
          <w:szCs w:val="24"/>
        </w:rPr>
        <w:t xml:space="preserve">А каждый. В цепи каждого силового трансформатора </w:t>
      </w:r>
      <w:r w:rsidRPr="0077669A">
        <w:rPr>
          <w:iCs/>
          <w:color w:val="000000"/>
          <w:sz w:val="24"/>
          <w:szCs w:val="24"/>
        </w:rPr>
        <w:t>со</w:t>
      </w:r>
      <w:r w:rsidRPr="0077669A">
        <w:rPr>
          <w:i/>
          <w:iCs/>
          <w:color w:val="000000"/>
          <w:sz w:val="24"/>
          <w:szCs w:val="24"/>
        </w:rPr>
        <w:t xml:space="preserve"> </w:t>
      </w:r>
      <w:r w:rsidRPr="0077669A">
        <w:rPr>
          <w:color w:val="000000"/>
          <w:sz w:val="24"/>
          <w:szCs w:val="24"/>
        </w:rPr>
        <w:t>стороны напряжения до 1000 В устанавливаются контакторные станции или автоматические выключатели.</w:t>
      </w:r>
    </w:p>
    <w:p w:rsidR="007830BA" w:rsidRDefault="007830BA" w:rsidP="007830BA">
      <w:pPr>
        <w:ind w:firstLine="851"/>
        <w:jc w:val="both"/>
        <w:rPr>
          <w:sz w:val="24"/>
          <w:szCs w:val="24"/>
        </w:rPr>
      </w:pPr>
      <w:r>
        <w:rPr>
          <w:sz w:val="24"/>
          <w:szCs w:val="24"/>
        </w:rPr>
        <w:t>Схемы городских электрических сетей могут выполняться с использованием графических редакторов:</w:t>
      </w:r>
    </w:p>
    <w:p w:rsidR="007830BA" w:rsidRPr="00775072" w:rsidRDefault="007830BA" w:rsidP="00DC57BA">
      <w:pPr>
        <w:pStyle w:val="ad"/>
        <w:numPr>
          <w:ilvl w:val="0"/>
          <w:numId w:val="6"/>
        </w:numPr>
        <w:tabs>
          <w:tab w:val="left" w:pos="1134"/>
        </w:tabs>
        <w:ind w:left="0" w:firstLine="851"/>
        <w:jc w:val="both"/>
        <w:rPr>
          <w:sz w:val="24"/>
          <w:szCs w:val="24"/>
        </w:rPr>
      </w:pPr>
      <w:r w:rsidRPr="00775072">
        <w:rPr>
          <w:sz w:val="24"/>
          <w:szCs w:val="24"/>
        </w:rPr>
        <w:t>КОМПАС-График;</w:t>
      </w:r>
    </w:p>
    <w:p w:rsidR="007830BA" w:rsidRPr="00775072" w:rsidRDefault="007830BA" w:rsidP="00DC57BA">
      <w:pPr>
        <w:pStyle w:val="ad"/>
        <w:numPr>
          <w:ilvl w:val="0"/>
          <w:numId w:val="6"/>
        </w:numPr>
        <w:tabs>
          <w:tab w:val="left" w:pos="1134"/>
        </w:tabs>
        <w:ind w:left="0" w:firstLine="851"/>
        <w:jc w:val="both"/>
        <w:rPr>
          <w:sz w:val="24"/>
          <w:szCs w:val="24"/>
        </w:rPr>
      </w:pPr>
      <w:r w:rsidRPr="00775072">
        <w:rPr>
          <w:sz w:val="24"/>
          <w:szCs w:val="24"/>
          <w:lang w:val="en-US"/>
        </w:rPr>
        <w:t>AutoCad</w:t>
      </w:r>
      <w:r w:rsidRPr="00775072">
        <w:rPr>
          <w:sz w:val="24"/>
          <w:szCs w:val="24"/>
        </w:rPr>
        <w:t>;</w:t>
      </w:r>
    </w:p>
    <w:p w:rsidR="007830BA" w:rsidRPr="00775072" w:rsidRDefault="007830BA" w:rsidP="00DC57BA">
      <w:pPr>
        <w:pStyle w:val="ad"/>
        <w:numPr>
          <w:ilvl w:val="0"/>
          <w:numId w:val="6"/>
        </w:numPr>
        <w:tabs>
          <w:tab w:val="left" w:pos="1134"/>
        </w:tabs>
        <w:ind w:left="0" w:firstLine="851"/>
        <w:jc w:val="both"/>
        <w:rPr>
          <w:sz w:val="24"/>
          <w:szCs w:val="24"/>
        </w:rPr>
      </w:pPr>
      <w:r w:rsidRPr="00775072">
        <w:rPr>
          <w:sz w:val="24"/>
          <w:szCs w:val="24"/>
          <w:lang w:val="en-US"/>
        </w:rPr>
        <w:t>NanoCad</w:t>
      </w:r>
      <w:r w:rsidRPr="00775072">
        <w:rPr>
          <w:sz w:val="24"/>
          <w:szCs w:val="24"/>
        </w:rPr>
        <w:t xml:space="preserve">. </w:t>
      </w:r>
    </w:p>
    <w:p w:rsidR="007830BA" w:rsidRPr="00775072" w:rsidRDefault="007830BA" w:rsidP="007830BA">
      <w:pPr>
        <w:pStyle w:val="ad"/>
        <w:tabs>
          <w:tab w:val="left" w:pos="1134"/>
        </w:tabs>
        <w:ind w:left="0" w:firstLine="851"/>
        <w:jc w:val="both"/>
        <w:rPr>
          <w:sz w:val="24"/>
          <w:szCs w:val="24"/>
        </w:rPr>
      </w:pPr>
      <w:r w:rsidRPr="00775072">
        <w:rPr>
          <w:sz w:val="24"/>
          <w:szCs w:val="24"/>
        </w:rPr>
        <w:t xml:space="preserve">Выполнение </w:t>
      </w:r>
      <w:r>
        <w:rPr>
          <w:sz w:val="24"/>
          <w:szCs w:val="24"/>
        </w:rPr>
        <w:t xml:space="preserve">схемы городских электрических сетей </w:t>
      </w:r>
      <w:r w:rsidRPr="00775072">
        <w:rPr>
          <w:sz w:val="24"/>
          <w:szCs w:val="24"/>
        </w:rPr>
        <w:t>с использованием представленных графических редакторов представляет собой применение стандартных элементов из ти</w:t>
      </w:r>
      <w:r>
        <w:rPr>
          <w:sz w:val="24"/>
          <w:szCs w:val="24"/>
        </w:rPr>
        <w:t>повой</w:t>
      </w:r>
      <w:r w:rsidRPr="00775072">
        <w:rPr>
          <w:sz w:val="24"/>
          <w:szCs w:val="24"/>
        </w:rPr>
        <w:t xml:space="preserve"> библиотек</w:t>
      </w:r>
      <w:r>
        <w:rPr>
          <w:sz w:val="24"/>
          <w:szCs w:val="24"/>
        </w:rPr>
        <w:t>и серии «Электрик» или ручную отрисовку элементов схемы в соответствии с требованиями к условным графическим изображениям в электрических схемах.</w:t>
      </w:r>
    </w:p>
    <w:p w:rsidR="007830BA" w:rsidRPr="00775072" w:rsidRDefault="007830BA" w:rsidP="007830BA">
      <w:pPr>
        <w:tabs>
          <w:tab w:val="left" w:pos="1276"/>
        </w:tabs>
        <w:ind w:firstLine="851"/>
        <w:jc w:val="both"/>
        <w:rPr>
          <w:sz w:val="24"/>
          <w:szCs w:val="24"/>
        </w:rPr>
      </w:pPr>
      <w:r w:rsidRPr="00775072">
        <w:rPr>
          <w:sz w:val="24"/>
          <w:szCs w:val="24"/>
        </w:rPr>
        <w:t>При выполнении задания необходимо использовать знания, полученные на дисциплине «Инженерная графика».</w:t>
      </w:r>
    </w:p>
    <w:p w:rsidR="007830BA" w:rsidRPr="00775072" w:rsidRDefault="007830BA" w:rsidP="007830BA">
      <w:pPr>
        <w:tabs>
          <w:tab w:val="left" w:pos="1276"/>
        </w:tabs>
        <w:ind w:firstLine="851"/>
        <w:jc w:val="both"/>
        <w:rPr>
          <w:sz w:val="24"/>
          <w:szCs w:val="24"/>
        </w:rPr>
      </w:pPr>
      <w:r w:rsidRPr="00775072">
        <w:rPr>
          <w:sz w:val="24"/>
          <w:szCs w:val="24"/>
        </w:rPr>
        <w:t>Для более подробного рассмотрения функций графического редактора КОМПАС-График рекомендуется использовать методические рекомендации фирмы-разработчика АСКОН «Азбука КОМПАС-Г</w:t>
      </w:r>
      <w:r>
        <w:rPr>
          <w:sz w:val="24"/>
          <w:szCs w:val="24"/>
        </w:rPr>
        <w:t>рафик</w:t>
      </w:r>
      <w:r w:rsidRPr="00775072">
        <w:rPr>
          <w:sz w:val="24"/>
          <w:szCs w:val="24"/>
        </w:rPr>
        <w:t>».</w:t>
      </w:r>
    </w:p>
    <w:p w:rsidR="007830BA" w:rsidRDefault="007830BA" w:rsidP="007830BA">
      <w:pPr>
        <w:tabs>
          <w:tab w:val="left" w:pos="1276"/>
        </w:tabs>
        <w:ind w:firstLine="851"/>
        <w:jc w:val="both"/>
        <w:rPr>
          <w:sz w:val="24"/>
          <w:szCs w:val="24"/>
        </w:rPr>
      </w:pPr>
      <w:r w:rsidRPr="00775072">
        <w:rPr>
          <w:sz w:val="24"/>
          <w:szCs w:val="24"/>
        </w:rPr>
        <w:t xml:space="preserve">Пример </w:t>
      </w:r>
      <w:r>
        <w:rPr>
          <w:sz w:val="24"/>
          <w:szCs w:val="24"/>
        </w:rPr>
        <w:t xml:space="preserve">заполнения основной надписи </w:t>
      </w:r>
      <w:r w:rsidRPr="00775072">
        <w:rPr>
          <w:sz w:val="24"/>
          <w:szCs w:val="24"/>
        </w:rPr>
        <w:t>чертежа</w:t>
      </w:r>
      <w:r>
        <w:rPr>
          <w:sz w:val="24"/>
          <w:szCs w:val="24"/>
        </w:rPr>
        <w:t>,</w:t>
      </w:r>
      <w:r w:rsidRPr="00775072">
        <w:rPr>
          <w:sz w:val="24"/>
          <w:szCs w:val="24"/>
        </w:rPr>
        <w:t xml:space="preserve"> выполненного с использованием графического редактора «КОМПАС-</w:t>
      </w:r>
      <w:r>
        <w:rPr>
          <w:sz w:val="24"/>
          <w:szCs w:val="24"/>
        </w:rPr>
        <w:t>График», представлен на рисунке 12</w:t>
      </w:r>
      <w:r w:rsidRPr="00775072">
        <w:rPr>
          <w:sz w:val="24"/>
          <w:szCs w:val="24"/>
        </w:rPr>
        <w:t>.</w:t>
      </w:r>
    </w:p>
    <w:p w:rsidR="007830BA" w:rsidRPr="00B658E3" w:rsidRDefault="007830BA" w:rsidP="007830BA">
      <w:pPr>
        <w:tabs>
          <w:tab w:val="left" w:pos="1276"/>
        </w:tabs>
        <w:ind w:firstLine="851"/>
        <w:jc w:val="both"/>
        <w:rPr>
          <w:sz w:val="16"/>
          <w:szCs w:val="16"/>
        </w:rPr>
      </w:pPr>
    </w:p>
    <w:p w:rsidR="007830BA" w:rsidRDefault="007830BA" w:rsidP="007830BA">
      <w:pPr>
        <w:tabs>
          <w:tab w:val="left" w:pos="1276"/>
        </w:tabs>
        <w:jc w:val="both"/>
        <w:rPr>
          <w:sz w:val="24"/>
          <w:szCs w:val="24"/>
        </w:rPr>
      </w:pPr>
      <w:r>
        <w:rPr>
          <w:noProof/>
          <w:sz w:val="24"/>
          <w:szCs w:val="24"/>
        </w:rPr>
        <w:drawing>
          <wp:inline distT="0" distB="0" distL="0" distR="0">
            <wp:extent cx="5645888" cy="1977656"/>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srcRect l="5599" t="23148" r="2086" b="19444"/>
                    <a:stretch>
                      <a:fillRect/>
                    </a:stretch>
                  </pic:blipFill>
                  <pic:spPr bwMode="auto">
                    <a:xfrm>
                      <a:off x="0" y="0"/>
                      <a:ext cx="5645888" cy="1977656"/>
                    </a:xfrm>
                    <a:prstGeom prst="rect">
                      <a:avLst/>
                    </a:prstGeom>
                    <a:noFill/>
                    <a:ln w="9525">
                      <a:noFill/>
                      <a:miter lim="800000"/>
                      <a:headEnd/>
                      <a:tailEnd/>
                    </a:ln>
                  </pic:spPr>
                </pic:pic>
              </a:graphicData>
            </a:graphic>
          </wp:inline>
        </w:drawing>
      </w:r>
    </w:p>
    <w:p w:rsidR="007830BA" w:rsidRPr="00B658E3" w:rsidRDefault="007830BA" w:rsidP="007830BA">
      <w:pPr>
        <w:tabs>
          <w:tab w:val="left" w:pos="1276"/>
        </w:tabs>
        <w:ind w:firstLine="851"/>
        <w:jc w:val="both"/>
        <w:rPr>
          <w:sz w:val="16"/>
          <w:szCs w:val="16"/>
        </w:rPr>
      </w:pPr>
    </w:p>
    <w:p w:rsidR="007830BA" w:rsidRPr="00775072" w:rsidRDefault="007830BA" w:rsidP="007830BA">
      <w:pPr>
        <w:jc w:val="center"/>
        <w:rPr>
          <w:sz w:val="24"/>
          <w:szCs w:val="24"/>
        </w:rPr>
      </w:pPr>
      <w:r>
        <w:rPr>
          <w:sz w:val="24"/>
          <w:szCs w:val="24"/>
        </w:rPr>
        <w:t>Рисунок 12 – Пример заполнения основной надписи</w:t>
      </w:r>
      <w:r w:rsidRPr="00775072">
        <w:rPr>
          <w:sz w:val="24"/>
          <w:szCs w:val="24"/>
        </w:rPr>
        <w:t xml:space="preserve"> </w:t>
      </w:r>
      <w:r>
        <w:rPr>
          <w:sz w:val="24"/>
          <w:szCs w:val="24"/>
        </w:rPr>
        <w:t>чертежа</w:t>
      </w:r>
    </w:p>
    <w:p w:rsidR="007830BA" w:rsidRDefault="007830BA" w:rsidP="007830BA">
      <w:pPr>
        <w:pStyle w:val="4"/>
        <w:rPr>
          <w:b w:val="0"/>
          <w:sz w:val="16"/>
          <w:szCs w:val="16"/>
        </w:rPr>
      </w:pPr>
    </w:p>
    <w:p w:rsidR="007830BA" w:rsidRPr="00054B55" w:rsidRDefault="007830BA" w:rsidP="007830BA"/>
    <w:p w:rsidR="007830BA" w:rsidRPr="00775072" w:rsidRDefault="007830BA" w:rsidP="007830BA">
      <w:pPr>
        <w:pStyle w:val="4"/>
        <w:rPr>
          <w:i/>
          <w:sz w:val="24"/>
          <w:szCs w:val="24"/>
        </w:rPr>
      </w:pPr>
      <w:r w:rsidRPr="00775072">
        <w:rPr>
          <w:i/>
          <w:sz w:val="24"/>
          <w:szCs w:val="24"/>
        </w:rPr>
        <w:t>Ход работы</w:t>
      </w:r>
    </w:p>
    <w:p w:rsidR="007830BA" w:rsidRPr="00775072" w:rsidRDefault="007830BA" w:rsidP="007830BA">
      <w:pPr>
        <w:jc w:val="both"/>
        <w:rPr>
          <w:sz w:val="16"/>
          <w:szCs w:val="16"/>
        </w:rPr>
      </w:pPr>
    </w:p>
    <w:p w:rsidR="007830BA" w:rsidRPr="00775072" w:rsidRDefault="007830BA" w:rsidP="00DC57BA">
      <w:pPr>
        <w:numPr>
          <w:ilvl w:val="0"/>
          <w:numId w:val="38"/>
        </w:numPr>
        <w:jc w:val="both"/>
        <w:rPr>
          <w:sz w:val="24"/>
        </w:rPr>
      </w:pPr>
      <w:r w:rsidRPr="00775072">
        <w:rPr>
          <w:sz w:val="24"/>
        </w:rPr>
        <w:t>В соответствии с</w:t>
      </w:r>
      <w:r>
        <w:rPr>
          <w:sz w:val="24"/>
        </w:rPr>
        <w:t xml:space="preserve"> индивидуальным вариантом</w:t>
      </w:r>
      <w:r w:rsidRPr="00775072">
        <w:rPr>
          <w:sz w:val="24"/>
        </w:rPr>
        <w:t xml:space="preserve"> выполни</w:t>
      </w:r>
      <w:r>
        <w:rPr>
          <w:sz w:val="24"/>
        </w:rPr>
        <w:t>те схему городской электрической сети</w:t>
      </w:r>
      <w:r w:rsidRPr="00775072">
        <w:rPr>
          <w:sz w:val="24"/>
        </w:rPr>
        <w:t xml:space="preserve"> с использованием графического редактора </w:t>
      </w:r>
      <w:r>
        <w:rPr>
          <w:sz w:val="24"/>
        </w:rPr>
        <w:t>«</w:t>
      </w:r>
      <w:r w:rsidRPr="00775072">
        <w:rPr>
          <w:sz w:val="24"/>
        </w:rPr>
        <w:t>КОМПАС-График</w:t>
      </w:r>
      <w:r>
        <w:rPr>
          <w:sz w:val="24"/>
        </w:rPr>
        <w:t>»</w:t>
      </w:r>
      <w:r w:rsidRPr="00775072">
        <w:rPr>
          <w:sz w:val="24"/>
        </w:rPr>
        <w:t>.</w:t>
      </w:r>
    </w:p>
    <w:p w:rsidR="007830BA" w:rsidRPr="00775072" w:rsidRDefault="007830BA" w:rsidP="00DC57BA">
      <w:pPr>
        <w:numPr>
          <w:ilvl w:val="0"/>
          <w:numId w:val="38"/>
        </w:numPr>
        <w:jc w:val="both"/>
        <w:rPr>
          <w:sz w:val="24"/>
        </w:rPr>
      </w:pPr>
      <w:r w:rsidRPr="00775072">
        <w:rPr>
          <w:sz w:val="24"/>
        </w:rPr>
        <w:t>Представьте результаты в виде файла готового к выводу на печать.</w:t>
      </w:r>
    </w:p>
    <w:p w:rsidR="007830BA" w:rsidRPr="00775072" w:rsidRDefault="007830BA" w:rsidP="00DC57BA">
      <w:pPr>
        <w:numPr>
          <w:ilvl w:val="0"/>
          <w:numId w:val="38"/>
        </w:numPr>
        <w:jc w:val="both"/>
        <w:rPr>
          <w:sz w:val="24"/>
        </w:rPr>
      </w:pPr>
      <w:r w:rsidRPr="00775072">
        <w:rPr>
          <w:sz w:val="24"/>
        </w:rPr>
        <w:t>Оформите и сдайте отчетную работу преподавателю в установленные сроки.</w:t>
      </w:r>
    </w:p>
    <w:p w:rsidR="007830BA" w:rsidRPr="00775072" w:rsidRDefault="007830BA" w:rsidP="007830BA">
      <w:pPr>
        <w:jc w:val="both"/>
      </w:pPr>
    </w:p>
    <w:p w:rsidR="007830BA" w:rsidRDefault="007830BA" w:rsidP="007830BA">
      <w:pPr>
        <w:jc w:val="both"/>
        <w:rPr>
          <w:sz w:val="24"/>
          <w:szCs w:val="24"/>
        </w:rPr>
      </w:pPr>
      <w:r w:rsidRPr="00775072">
        <w:rPr>
          <w:i/>
          <w:sz w:val="24"/>
          <w:szCs w:val="24"/>
        </w:rPr>
        <w:t>Примечание:</w:t>
      </w:r>
      <w:r w:rsidRPr="00775072">
        <w:rPr>
          <w:sz w:val="24"/>
          <w:szCs w:val="24"/>
        </w:rPr>
        <w:t xml:space="preserve"> для выполнения практической работы можно исполь</w:t>
      </w:r>
      <w:r>
        <w:rPr>
          <w:sz w:val="24"/>
          <w:szCs w:val="24"/>
        </w:rPr>
        <w:t>зовать рабочую тетрадь по МДК 03.01 «Внеш</w:t>
      </w:r>
      <w:r w:rsidRPr="00775072">
        <w:rPr>
          <w:sz w:val="24"/>
          <w:szCs w:val="24"/>
        </w:rPr>
        <w:t>нее электроснабжение промышленных и гражданских зданий».</w:t>
      </w:r>
    </w:p>
    <w:p w:rsidR="007830BA" w:rsidRDefault="007830BA" w:rsidP="007830BA">
      <w:pPr>
        <w:rPr>
          <w:sz w:val="24"/>
          <w:szCs w:val="24"/>
        </w:rPr>
      </w:pPr>
    </w:p>
    <w:p w:rsidR="00EC0A61" w:rsidRDefault="00EC0A61">
      <w:pPr>
        <w:rPr>
          <w:sz w:val="24"/>
          <w:szCs w:val="24"/>
        </w:rPr>
      </w:pPr>
      <w:r>
        <w:rPr>
          <w:sz w:val="24"/>
          <w:szCs w:val="24"/>
        </w:rPr>
        <w:br w:type="page"/>
      </w:r>
    </w:p>
    <w:p w:rsidR="00EC0A61" w:rsidRPr="005D59FE" w:rsidRDefault="00EC0A61" w:rsidP="00EC0A61">
      <w:pPr>
        <w:pStyle w:val="3"/>
        <w:jc w:val="center"/>
        <w:rPr>
          <w:b w:val="0"/>
          <w:sz w:val="24"/>
          <w:szCs w:val="24"/>
        </w:rPr>
      </w:pPr>
      <w:r w:rsidRPr="005D59FE">
        <w:rPr>
          <w:sz w:val="24"/>
          <w:szCs w:val="24"/>
        </w:rPr>
        <w:t>Практическая работа № 8</w:t>
      </w:r>
    </w:p>
    <w:p w:rsidR="00EC0A61" w:rsidRPr="00775072" w:rsidRDefault="00EC0A61" w:rsidP="00EC0A61">
      <w:pPr>
        <w:rPr>
          <w:sz w:val="16"/>
        </w:rPr>
      </w:pPr>
    </w:p>
    <w:p w:rsidR="00EC0A61" w:rsidRPr="005D59FE" w:rsidRDefault="00EC0A61" w:rsidP="00EC0A61">
      <w:pPr>
        <w:jc w:val="center"/>
        <w:rPr>
          <w:b/>
          <w:sz w:val="24"/>
          <w:szCs w:val="24"/>
        </w:rPr>
      </w:pPr>
      <w:r w:rsidRPr="005D59FE">
        <w:rPr>
          <w:b/>
          <w:sz w:val="24"/>
          <w:szCs w:val="24"/>
        </w:rPr>
        <w:t>Расчет электрических нагрузок микрорайона</w:t>
      </w:r>
    </w:p>
    <w:p w:rsidR="00EC0A61" w:rsidRPr="005D59FE" w:rsidRDefault="00EC0A61" w:rsidP="00EC0A61">
      <w:pPr>
        <w:jc w:val="center"/>
        <w:rPr>
          <w:b/>
          <w:sz w:val="24"/>
          <w:szCs w:val="24"/>
        </w:rPr>
      </w:pPr>
      <w:r w:rsidRPr="005D59FE">
        <w:rPr>
          <w:b/>
          <w:sz w:val="24"/>
          <w:szCs w:val="24"/>
        </w:rPr>
        <w:t>Выбор числа и мощности трансформаторов подстанции</w:t>
      </w:r>
    </w:p>
    <w:p w:rsidR="00EC0A61" w:rsidRPr="00775072" w:rsidRDefault="00EC0A61" w:rsidP="00EC0A61">
      <w:pPr>
        <w:rPr>
          <w:sz w:val="16"/>
        </w:rPr>
      </w:pPr>
    </w:p>
    <w:tbl>
      <w:tblPr>
        <w:tblW w:w="5000" w:type="pct"/>
        <w:tblLook w:val="04A0" w:firstRow="1" w:lastRow="0" w:firstColumn="1" w:lastColumn="0" w:noHBand="0" w:noVBand="1"/>
      </w:tblPr>
      <w:tblGrid>
        <w:gridCol w:w="1809"/>
        <w:gridCol w:w="8046"/>
      </w:tblGrid>
      <w:tr w:rsidR="00EC0A61" w:rsidTr="00EC0A61">
        <w:tc>
          <w:tcPr>
            <w:tcW w:w="918" w:type="pct"/>
            <w:hideMark/>
          </w:tcPr>
          <w:p w:rsidR="00EC0A61" w:rsidRPr="002F6BED" w:rsidRDefault="00EC0A61" w:rsidP="00EC0A61">
            <w:pPr>
              <w:jc w:val="both"/>
              <w:rPr>
                <w:sz w:val="24"/>
              </w:rPr>
            </w:pPr>
            <w:r w:rsidRPr="002F6BED">
              <w:rPr>
                <w:i/>
                <w:sz w:val="24"/>
                <w:u w:val="single"/>
              </w:rPr>
              <w:t>Цель работы</w:t>
            </w:r>
            <w:r w:rsidRPr="002F6BED">
              <w:rPr>
                <w:i/>
                <w:sz w:val="24"/>
              </w:rPr>
              <w:t>:</w:t>
            </w:r>
          </w:p>
        </w:tc>
        <w:tc>
          <w:tcPr>
            <w:tcW w:w="4082" w:type="pct"/>
            <w:hideMark/>
          </w:tcPr>
          <w:p w:rsidR="00EC0A61" w:rsidRPr="002F6BED" w:rsidRDefault="00EC0A61" w:rsidP="00DC57BA">
            <w:pPr>
              <w:numPr>
                <w:ilvl w:val="0"/>
                <w:numId w:val="41"/>
              </w:numPr>
              <w:ind w:left="318" w:hanging="284"/>
              <w:jc w:val="both"/>
              <w:rPr>
                <w:sz w:val="24"/>
              </w:rPr>
            </w:pPr>
            <w:r w:rsidRPr="002F6BED">
              <w:rPr>
                <w:sz w:val="24"/>
              </w:rPr>
              <w:t>научиться определять расчетные нагрузки микрорайона;</w:t>
            </w:r>
          </w:p>
          <w:p w:rsidR="00EC0A61" w:rsidRPr="002F6BED" w:rsidRDefault="00EC0A61" w:rsidP="00DC57BA">
            <w:pPr>
              <w:numPr>
                <w:ilvl w:val="0"/>
                <w:numId w:val="41"/>
              </w:numPr>
              <w:ind w:left="318" w:hanging="284"/>
              <w:jc w:val="both"/>
              <w:rPr>
                <w:sz w:val="24"/>
              </w:rPr>
            </w:pPr>
            <w:r w:rsidRPr="002F6BED">
              <w:rPr>
                <w:sz w:val="24"/>
              </w:rPr>
              <w:t>научиться выбирать число и мощность трансформаторов подстанций микрорай</w:t>
            </w:r>
            <w:r>
              <w:rPr>
                <w:sz w:val="24"/>
              </w:rPr>
              <w:t>о</w:t>
            </w:r>
            <w:r w:rsidRPr="002F6BED">
              <w:rPr>
                <w:sz w:val="24"/>
              </w:rPr>
              <w:t>на</w:t>
            </w:r>
          </w:p>
        </w:tc>
      </w:tr>
    </w:tbl>
    <w:p w:rsidR="00EC0A61" w:rsidRPr="002F6BED" w:rsidRDefault="00EC0A61" w:rsidP="00EC0A61">
      <w:pPr>
        <w:rPr>
          <w:sz w:val="24"/>
          <w:szCs w:val="24"/>
        </w:rPr>
      </w:pPr>
    </w:p>
    <w:p w:rsidR="00EC0A61" w:rsidRPr="00EC0A61" w:rsidRDefault="00EC0A61" w:rsidP="00EC0A61">
      <w:pPr>
        <w:pStyle w:val="21"/>
        <w:spacing w:after="0" w:line="240" w:lineRule="auto"/>
        <w:ind w:left="0" w:firstLine="851"/>
        <w:jc w:val="both"/>
        <w:rPr>
          <w:b/>
          <w:sz w:val="24"/>
          <w:szCs w:val="24"/>
        </w:rPr>
      </w:pPr>
      <w:r w:rsidRPr="00EC0A61">
        <w:rPr>
          <w:b/>
          <w:sz w:val="24"/>
          <w:szCs w:val="24"/>
        </w:rPr>
        <w:t>В результате выполнения практической работы формируются:</w:t>
      </w:r>
    </w:p>
    <w:p w:rsidR="00EC0A61" w:rsidRPr="00EC0A61" w:rsidRDefault="00EC0A61" w:rsidP="00EC0A61">
      <w:pPr>
        <w:ind w:firstLine="851"/>
        <w:jc w:val="both"/>
        <w:rPr>
          <w:bCs/>
          <w:i/>
          <w:sz w:val="24"/>
          <w:szCs w:val="24"/>
        </w:rPr>
      </w:pPr>
      <w:r w:rsidRPr="00EC0A61">
        <w:rPr>
          <w:bCs/>
          <w:i/>
          <w:sz w:val="24"/>
          <w:szCs w:val="24"/>
        </w:rPr>
        <w:t>умения:</w:t>
      </w:r>
    </w:p>
    <w:p w:rsidR="00EC0A61" w:rsidRPr="00EC0A61" w:rsidRDefault="00EC0A61" w:rsidP="00EC0A61">
      <w:pPr>
        <w:ind w:firstLine="851"/>
        <w:rPr>
          <w:sz w:val="24"/>
          <w:szCs w:val="24"/>
        </w:rPr>
      </w:pPr>
      <w:r w:rsidRPr="00EC0A61">
        <w:rPr>
          <w:sz w:val="24"/>
          <w:szCs w:val="24"/>
        </w:rPr>
        <w:t xml:space="preserve">- составлять отдельные разделы проекта производства работ; </w:t>
      </w:r>
    </w:p>
    <w:p w:rsidR="00EC0A61" w:rsidRPr="00EC0A61" w:rsidRDefault="00EC0A61" w:rsidP="00EC0A61">
      <w:pPr>
        <w:ind w:firstLine="851"/>
        <w:rPr>
          <w:sz w:val="24"/>
          <w:szCs w:val="24"/>
        </w:rPr>
      </w:pPr>
      <w:r w:rsidRPr="00EC0A61">
        <w:rPr>
          <w:sz w:val="24"/>
          <w:szCs w:val="24"/>
        </w:rPr>
        <w:t>- выполнять расчет электрических нагрузок электрических сетей, осуществлять выбор токоведущих частей на разных уровнях напряжения;</w:t>
      </w:r>
    </w:p>
    <w:p w:rsidR="00EC0A61" w:rsidRPr="00EC0A61" w:rsidRDefault="00EC0A61" w:rsidP="00EC0A61">
      <w:pPr>
        <w:pStyle w:val="a6"/>
        <w:ind w:firstLine="851"/>
        <w:jc w:val="both"/>
        <w:rPr>
          <w:szCs w:val="24"/>
        </w:rPr>
      </w:pPr>
      <w:r w:rsidRPr="00EC0A61">
        <w:rPr>
          <w:szCs w:val="24"/>
        </w:rPr>
        <w:t>- выполнять проектную документацию с использованием персонального компьютера;</w:t>
      </w:r>
    </w:p>
    <w:p w:rsidR="00EC0A61" w:rsidRPr="00EC0A61" w:rsidRDefault="00EC0A61" w:rsidP="00EC0A61">
      <w:pPr>
        <w:pStyle w:val="a6"/>
        <w:ind w:firstLine="851"/>
        <w:jc w:val="both"/>
        <w:rPr>
          <w:i/>
          <w:szCs w:val="24"/>
        </w:rPr>
      </w:pPr>
      <w:r w:rsidRPr="00EC0A61">
        <w:rPr>
          <w:i/>
          <w:szCs w:val="24"/>
        </w:rPr>
        <w:t>знания:</w:t>
      </w:r>
    </w:p>
    <w:p w:rsidR="00EC0A61" w:rsidRPr="00EC0A61" w:rsidRDefault="00EC0A61" w:rsidP="00EC0A61">
      <w:pPr>
        <w:pStyle w:val="a6"/>
        <w:ind w:firstLine="851"/>
        <w:rPr>
          <w:szCs w:val="24"/>
        </w:rPr>
      </w:pPr>
      <w:r w:rsidRPr="00EC0A61">
        <w:rPr>
          <w:szCs w:val="24"/>
        </w:rPr>
        <w:t>- номенклатуры наиболее распространенных воздушных проводов, кабельной продукции и электромонтажных изделий;</w:t>
      </w:r>
    </w:p>
    <w:p w:rsidR="00EC0A61" w:rsidRPr="00EC0A61" w:rsidRDefault="00EC0A61" w:rsidP="00EC0A61">
      <w:pPr>
        <w:pStyle w:val="a6"/>
        <w:ind w:firstLine="851"/>
        <w:rPr>
          <w:szCs w:val="24"/>
        </w:rPr>
      </w:pPr>
      <w:r w:rsidRPr="00EC0A61">
        <w:rPr>
          <w:szCs w:val="24"/>
        </w:rPr>
        <w:t>- основных методов расчета и условий выбора электрических сетей;</w:t>
      </w:r>
    </w:p>
    <w:p w:rsidR="00EC0A61" w:rsidRPr="00EC0A61" w:rsidRDefault="00EC0A61" w:rsidP="00EC0A61">
      <w:pPr>
        <w:pStyle w:val="a6"/>
        <w:ind w:firstLine="851"/>
        <w:rPr>
          <w:szCs w:val="24"/>
        </w:rPr>
      </w:pPr>
      <w:r w:rsidRPr="00EC0A61">
        <w:rPr>
          <w:szCs w:val="24"/>
        </w:rPr>
        <w:t>- технических характеристик элементов линий электропередачи и технические требования, предъявляемые к их работе;</w:t>
      </w:r>
    </w:p>
    <w:p w:rsidR="00EC0A61" w:rsidRPr="00EC0A61" w:rsidRDefault="00EC0A61" w:rsidP="00EC0A61">
      <w:pPr>
        <w:pStyle w:val="a6"/>
        <w:ind w:firstLine="851"/>
        <w:jc w:val="both"/>
        <w:rPr>
          <w:szCs w:val="24"/>
        </w:rPr>
      </w:pPr>
      <w:r w:rsidRPr="00EC0A61">
        <w:rPr>
          <w:szCs w:val="24"/>
        </w:rPr>
        <w:t>- конструктивных особенностей и технических характеристик трансформаторных подстанций и распределительных пунктов, применяемых на сетях 0,4-20 кВ.</w:t>
      </w:r>
    </w:p>
    <w:p w:rsidR="00EC0A61" w:rsidRPr="00EC0A61" w:rsidRDefault="00EC0A61" w:rsidP="00EC0A61">
      <w:pPr>
        <w:pStyle w:val="a6"/>
        <w:ind w:firstLine="851"/>
        <w:rPr>
          <w:i/>
          <w:szCs w:val="24"/>
        </w:rPr>
      </w:pPr>
      <w:r w:rsidRPr="00EC0A61">
        <w:rPr>
          <w:i/>
          <w:szCs w:val="24"/>
        </w:rPr>
        <w:t>элементы следующих компетенций:</w:t>
      </w:r>
    </w:p>
    <w:p w:rsidR="00F54BE9" w:rsidRPr="00A54148" w:rsidRDefault="00F54BE9" w:rsidP="00F54BE9">
      <w:pPr>
        <w:widowControl w:val="0"/>
        <w:suppressAutoHyphens/>
        <w:ind w:firstLine="851"/>
        <w:jc w:val="both"/>
        <w:rPr>
          <w:sz w:val="24"/>
          <w:szCs w:val="24"/>
        </w:rPr>
      </w:pPr>
      <w:r w:rsidRPr="00A54148">
        <w:rPr>
          <w:sz w:val="24"/>
          <w:szCs w:val="24"/>
        </w:rPr>
        <w:t>ПК 3.4 Участвовать в проектировании электрических сетей.</w:t>
      </w:r>
    </w:p>
    <w:p w:rsidR="00F54BE9" w:rsidRPr="00A54148" w:rsidRDefault="00F54BE9" w:rsidP="00F54BE9">
      <w:pPr>
        <w:pStyle w:val="ab"/>
        <w:ind w:firstLine="851"/>
        <w:jc w:val="both"/>
      </w:pPr>
      <w:r w:rsidRPr="00A54148">
        <w:t>ОК 01. Выбирать способы решения задач профессиональной деятельности применительно к различным контекстам;</w:t>
      </w:r>
    </w:p>
    <w:p w:rsidR="00F54BE9" w:rsidRPr="00A54148" w:rsidRDefault="00F54BE9" w:rsidP="00F54BE9">
      <w:pPr>
        <w:pStyle w:val="ab"/>
        <w:ind w:firstLine="851"/>
        <w:jc w:val="both"/>
      </w:pPr>
      <w:r w:rsidRPr="00A54148">
        <w:t>ОК 02. Осуществлять поиск, анализ и интерпретацию информации, необходимой для выполнения задач профессиональной деятельности;</w:t>
      </w:r>
    </w:p>
    <w:p w:rsidR="00F54BE9" w:rsidRPr="00A54148" w:rsidRDefault="00F54BE9" w:rsidP="00F54BE9">
      <w:pPr>
        <w:pStyle w:val="ab"/>
        <w:ind w:firstLine="851"/>
        <w:jc w:val="both"/>
      </w:pPr>
      <w:r w:rsidRPr="00A54148">
        <w:t>ОК 03. Планировать и реализовывать собственное профессиональное и личностное развитие;</w:t>
      </w:r>
    </w:p>
    <w:p w:rsidR="00F54BE9" w:rsidRPr="00A54148" w:rsidRDefault="00F54BE9" w:rsidP="00F54BE9">
      <w:pPr>
        <w:pStyle w:val="ab"/>
        <w:ind w:firstLine="851"/>
        <w:jc w:val="both"/>
      </w:pPr>
      <w:r w:rsidRPr="00A54148">
        <w:t>ОК 04. Работать в коллективе и команде, эффективно взаимодействовать с коллегами, руководством, клиентами;</w:t>
      </w:r>
    </w:p>
    <w:p w:rsidR="00F54BE9" w:rsidRPr="00A54148" w:rsidRDefault="00F54BE9" w:rsidP="00F54BE9">
      <w:pPr>
        <w:pStyle w:val="ab"/>
        <w:ind w:firstLine="851"/>
        <w:jc w:val="both"/>
      </w:pPr>
      <w:r w:rsidRPr="00A54148">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54BE9" w:rsidRPr="00E27AB1" w:rsidRDefault="00F54BE9" w:rsidP="00F54BE9">
      <w:pPr>
        <w:pStyle w:val="ab"/>
        <w:ind w:firstLine="851"/>
        <w:jc w:val="both"/>
      </w:pPr>
      <w:r w:rsidRPr="00E27AB1">
        <w:t>ОК 06. Проявлять гражданско-патриотическую позицию, демонстрировать осознанное поведение на основе традицио</w:t>
      </w:r>
      <w:r>
        <w:t>нных общечеловеческих ценностей, применять стандарты антикоррупционного поведения;</w:t>
      </w:r>
    </w:p>
    <w:p w:rsidR="00F54BE9" w:rsidRPr="00A54148" w:rsidRDefault="00F54BE9" w:rsidP="00F54BE9">
      <w:pPr>
        <w:pStyle w:val="ab"/>
        <w:ind w:firstLine="851"/>
        <w:jc w:val="both"/>
      </w:pPr>
      <w:r w:rsidRPr="00A54148">
        <w:t>ОК 07. Содействовать сохранению окружающей среды, ресурсосбережению, эффективно действовать в чрезвычайных ситуациях;</w:t>
      </w:r>
    </w:p>
    <w:p w:rsidR="00F54BE9" w:rsidRPr="00A54148" w:rsidRDefault="00F54BE9" w:rsidP="00F54BE9">
      <w:pPr>
        <w:pStyle w:val="ab"/>
        <w:ind w:firstLine="851"/>
        <w:jc w:val="both"/>
      </w:pPr>
      <w:r w:rsidRPr="00A54148">
        <w:t>ОК 09. Использовать информационные технологии в профессиональной деятельности;</w:t>
      </w:r>
    </w:p>
    <w:p w:rsidR="00F54BE9" w:rsidRPr="00A54148" w:rsidRDefault="00F54BE9" w:rsidP="00F54BE9">
      <w:pPr>
        <w:pStyle w:val="ab"/>
        <w:ind w:firstLine="851"/>
        <w:jc w:val="both"/>
      </w:pPr>
      <w:r w:rsidRPr="00A54148">
        <w:t>ОК 10. Пользоваться профессиональной документацией на государственном и иностранном языках</w:t>
      </w:r>
      <w:r>
        <w:t>.</w:t>
      </w:r>
    </w:p>
    <w:p w:rsidR="00EC0A61" w:rsidRPr="002F6BED" w:rsidRDefault="00EC0A61" w:rsidP="00EC0A61">
      <w:pPr>
        <w:rPr>
          <w:sz w:val="16"/>
        </w:rPr>
      </w:pPr>
    </w:p>
    <w:p w:rsidR="00EC0A61" w:rsidRPr="002F6BED" w:rsidRDefault="00EC0A61" w:rsidP="00EC0A61">
      <w:pPr>
        <w:jc w:val="center"/>
        <w:rPr>
          <w:b/>
          <w:i/>
          <w:sz w:val="24"/>
        </w:rPr>
      </w:pPr>
      <w:r w:rsidRPr="002F6BED">
        <w:rPr>
          <w:b/>
          <w:i/>
          <w:sz w:val="24"/>
        </w:rPr>
        <w:t>Теоретический материал</w:t>
      </w:r>
    </w:p>
    <w:p w:rsidR="00EC0A61" w:rsidRPr="000E6355" w:rsidRDefault="00EC0A61" w:rsidP="00EC0A61">
      <w:pPr>
        <w:rPr>
          <w:sz w:val="16"/>
          <w:szCs w:val="16"/>
        </w:rPr>
      </w:pPr>
    </w:p>
    <w:p w:rsidR="00EC0A61" w:rsidRPr="000E6355" w:rsidRDefault="00EC0A61" w:rsidP="00EC0A61">
      <w:pPr>
        <w:overflowPunct w:val="0"/>
        <w:autoSpaceDE w:val="0"/>
        <w:autoSpaceDN w:val="0"/>
        <w:adjustRightInd w:val="0"/>
        <w:ind w:firstLine="851"/>
        <w:jc w:val="both"/>
        <w:textAlignment w:val="baseline"/>
        <w:rPr>
          <w:sz w:val="24"/>
          <w:szCs w:val="24"/>
        </w:rPr>
      </w:pPr>
      <w:r w:rsidRPr="000E6355">
        <w:rPr>
          <w:sz w:val="24"/>
          <w:szCs w:val="24"/>
        </w:rPr>
        <w:t xml:space="preserve">Укрупненная расчетная электрическая нагрузка микрорайона (квартала) </w:t>
      </w:r>
      <w:r w:rsidRPr="000E6355">
        <w:rPr>
          <w:i/>
          <w:sz w:val="24"/>
          <w:szCs w:val="24"/>
        </w:rPr>
        <w:t>Р</w:t>
      </w:r>
      <w:r w:rsidRPr="000E6355">
        <w:rPr>
          <w:sz w:val="24"/>
          <w:szCs w:val="24"/>
          <w:vertAlign w:val="subscript"/>
        </w:rPr>
        <w:t>р.мр.</w:t>
      </w:r>
      <w:r w:rsidRPr="000E6355">
        <w:rPr>
          <w:sz w:val="24"/>
          <w:szCs w:val="24"/>
        </w:rPr>
        <w:t>, кВт, приведенная к шинам 0,4 кВ ТП определяется по формуле</w:t>
      </w:r>
    </w:p>
    <w:p w:rsidR="00EC0A61" w:rsidRPr="000E6355" w:rsidRDefault="00EC0A61" w:rsidP="00EC0A61">
      <w:pPr>
        <w:ind w:left="284"/>
        <w:jc w:val="both"/>
        <w:rPr>
          <w:sz w:val="16"/>
          <w:szCs w:val="16"/>
        </w:rPr>
      </w:pPr>
    </w:p>
    <w:p w:rsidR="00EC0A61" w:rsidRPr="000E6355" w:rsidRDefault="00EC0A61" w:rsidP="00EC0A61">
      <w:pPr>
        <w:ind w:firstLine="284"/>
        <w:jc w:val="center"/>
        <w:rPr>
          <w:sz w:val="24"/>
          <w:szCs w:val="24"/>
        </w:rPr>
      </w:pPr>
      <w:r w:rsidRPr="000E6355">
        <w:rPr>
          <w:sz w:val="24"/>
          <w:szCs w:val="24"/>
        </w:rPr>
        <w:t>Р</w:t>
      </w:r>
      <w:r w:rsidRPr="000E6355">
        <w:rPr>
          <w:sz w:val="24"/>
          <w:szCs w:val="24"/>
          <w:vertAlign w:val="subscript"/>
        </w:rPr>
        <w:t>р.м.р.</w:t>
      </w:r>
      <w:r w:rsidRPr="000E6355">
        <w:rPr>
          <w:sz w:val="24"/>
          <w:szCs w:val="24"/>
        </w:rPr>
        <w:t xml:space="preserve"> = (Р</w:t>
      </w:r>
      <w:r w:rsidRPr="000E6355">
        <w:rPr>
          <w:sz w:val="24"/>
          <w:szCs w:val="24"/>
          <w:vertAlign w:val="subscript"/>
        </w:rPr>
        <w:t>р.ж.зд.уд.</w:t>
      </w:r>
      <w:r w:rsidRPr="000E6355">
        <w:rPr>
          <w:sz w:val="24"/>
          <w:szCs w:val="24"/>
        </w:rPr>
        <w:t xml:space="preserve"> + Р</w:t>
      </w:r>
      <w:r w:rsidRPr="000E6355">
        <w:rPr>
          <w:sz w:val="24"/>
          <w:szCs w:val="24"/>
          <w:vertAlign w:val="subscript"/>
        </w:rPr>
        <w:t>общ.зд.уд.</w:t>
      </w:r>
      <w:r w:rsidRPr="000E6355">
        <w:rPr>
          <w:sz w:val="24"/>
          <w:szCs w:val="24"/>
        </w:rPr>
        <w:t xml:space="preserve">) </w:t>
      </w:r>
      <w:r w:rsidRPr="000E6355">
        <w:rPr>
          <w:sz w:val="24"/>
          <w:szCs w:val="24"/>
        </w:rPr>
        <w:sym w:font="Symbol" w:char="F0D7"/>
      </w:r>
      <w:r w:rsidRPr="000E6355">
        <w:rPr>
          <w:sz w:val="24"/>
          <w:szCs w:val="24"/>
        </w:rPr>
        <w:t xml:space="preserve"> S </w:t>
      </w:r>
      <w:r w:rsidRPr="000E6355">
        <w:rPr>
          <w:sz w:val="24"/>
          <w:szCs w:val="24"/>
        </w:rPr>
        <w:sym w:font="Symbol" w:char="F0D7"/>
      </w:r>
      <w:r w:rsidRPr="000E6355">
        <w:rPr>
          <w:sz w:val="24"/>
          <w:szCs w:val="24"/>
        </w:rPr>
        <w:t xml:space="preserve"> 10</w:t>
      </w:r>
      <w:r w:rsidRPr="000E6355">
        <w:rPr>
          <w:sz w:val="24"/>
          <w:szCs w:val="24"/>
          <w:vertAlign w:val="superscript"/>
        </w:rPr>
        <w:t>-3</w:t>
      </w:r>
    </w:p>
    <w:p w:rsidR="00EC0A61" w:rsidRPr="000E6355" w:rsidRDefault="00EC0A61" w:rsidP="00EC0A61">
      <w:pPr>
        <w:ind w:firstLine="284"/>
        <w:jc w:val="center"/>
        <w:rPr>
          <w:sz w:val="16"/>
          <w:szCs w:val="16"/>
        </w:rPr>
      </w:pPr>
    </w:p>
    <w:p w:rsidR="00EC0A61" w:rsidRPr="000E6355" w:rsidRDefault="00EC0A61" w:rsidP="00EC0A61">
      <w:pPr>
        <w:ind w:firstLine="851"/>
        <w:jc w:val="both"/>
        <w:rPr>
          <w:sz w:val="24"/>
          <w:szCs w:val="24"/>
        </w:rPr>
      </w:pPr>
      <w:r w:rsidRPr="000E6355">
        <w:rPr>
          <w:sz w:val="24"/>
          <w:szCs w:val="24"/>
        </w:rPr>
        <w:t>где Р</w:t>
      </w:r>
      <w:r w:rsidRPr="000E6355">
        <w:rPr>
          <w:sz w:val="24"/>
          <w:szCs w:val="24"/>
          <w:vertAlign w:val="subscript"/>
        </w:rPr>
        <w:t>р.ж.зд.уд.</w:t>
      </w:r>
      <w:r w:rsidRPr="000E6355">
        <w:rPr>
          <w:sz w:val="24"/>
          <w:szCs w:val="24"/>
        </w:rPr>
        <w:t xml:space="preserve"> - удельная расчетная нагрузка жилых зданий, Вт/м</w:t>
      </w:r>
      <w:r w:rsidRPr="000E6355">
        <w:rPr>
          <w:sz w:val="24"/>
          <w:szCs w:val="24"/>
          <w:vertAlign w:val="superscript"/>
        </w:rPr>
        <w:t>2</w:t>
      </w:r>
      <w:r w:rsidRPr="000E6355">
        <w:rPr>
          <w:sz w:val="24"/>
          <w:szCs w:val="24"/>
        </w:rPr>
        <w:t xml:space="preserve"> приведена в таблице </w:t>
      </w:r>
      <w:r>
        <w:rPr>
          <w:sz w:val="24"/>
          <w:szCs w:val="24"/>
        </w:rPr>
        <w:t>25</w:t>
      </w:r>
      <w:r w:rsidRPr="000E6355">
        <w:rPr>
          <w:sz w:val="24"/>
          <w:szCs w:val="24"/>
        </w:rPr>
        <w:t>;</w:t>
      </w:r>
    </w:p>
    <w:p w:rsidR="00EC0A61" w:rsidRPr="000E6355" w:rsidRDefault="00EC0A61" w:rsidP="00EC0A61">
      <w:pPr>
        <w:ind w:firstLine="1276"/>
        <w:jc w:val="both"/>
        <w:rPr>
          <w:sz w:val="24"/>
          <w:szCs w:val="24"/>
        </w:rPr>
      </w:pPr>
      <w:r w:rsidRPr="000E6355">
        <w:rPr>
          <w:sz w:val="24"/>
          <w:szCs w:val="24"/>
        </w:rPr>
        <w:t>Р</w:t>
      </w:r>
      <w:r w:rsidRPr="000E6355">
        <w:rPr>
          <w:sz w:val="24"/>
          <w:szCs w:val="24"/>
          <w:vertAlign w:val="subscript"/>
        </w:rPr>
        <w:t>общ.зд.уд.</w:t>
      </w:r>
      <w:r w:rsidRPr="000E6355">
        <w:rPr>
          <w:sz w:val="24"/>
          <w:szCs w:val="24"/>
        </w:rPr>
        <w:t xml:space="preserve"> - удельная нагрузка общественных зданий микрорайонного значения, принимаемая 6 Вт/м</w:t>
      </w:r>
      <w:r w:rsidRPr="000E6355">
        <w:rPr>
          <w:sz w:val="24"/>
          <w:szCs w:val="24"/>
          <w:vertAlign w:val="superscript"/>
        </w:rPr>
        <w:t>2</w:t>
      </w:r>
      <w:r w:rsidRPr="000E6355">
        <w:rPr>
          <w:sz w:val="24"/>
          <w:szCs w:val="24"/>
        </w:rPr>
        <w:t>;</w:t>
      </w:r>
    </w:p>
    <w:p w:rsidR="00EC0A61" w:rsidRDefault="00EC0A61" w:rsidP="00EC0A61">
      <w:pPr>
        <w:ind w:left="284" w:firstLine="992"/>
        <w:jc w:val="both"/>
        <w:rPr>
          <w:sz w:val="24"/>
          <w:szCs w:val="24"/>
        </w:rPr>
      </w:pPr>
      <w:r>
        <w:rPr>
          <w:sz w:val="24"/>
          <w:szCs w:val="24"/>
        </w:rPr>
        <w:t xml:space="preserve">S </w:t>
      </w:r>
      <w:r w:rsidRPr="000E6355">
        <w:rPr>
          <w:sz w:val="24"/>
          <w:szCs w:val="24"/>
        </w:rPr>
        <w:t>- общая площадь жилых зданий микрорайона (квартала), м</w:t>
      </w:r>
      <w:r w:rsidRPr="000E6355">
        <w:rPr>
          <w:sz w:val="24"/>
          <w:szCs w:val="24"/>
          <w:vertAlign w:val="superscript"/>
        </w:rPr>
        <w:t>2</w:t>
      </w:r>
      <w:r w:rsidRPr="000E6355">
        <w:rPr>
          <w:sz w:val="24"/>
          <w:szCs w:val="24"/>
        </w:rPr>
        <w:t>.</w:t>
      </w:r>
    </w:p>
    <w:p w:rsidR="00EC0A61" w:rsidRPr="000E6355" w:rsidRDefault="00EC0A61" w:rsidP="00EC0A61">
      <w:pPr>
        <w:ind w:left="284" w:firstLine="992"/>
        <w:jc w:val="both"/>
        <w:rPr>
          <w:sz w:val="16"/>
          <w:szCs w:val="16"/>
        </w:rPr>
      </w:pPr>
    </w:p>
    <w:p w:rsidR="00EC0A61" w:rsidRPr="000E6355" w:rsidRDefault="00EC0A61" w:rsidP="00EC0A61">
      <w:pPr>
        <w:overflowPunct w:val="0"/>
        <w:autoSpaceDE w:val="0"/>
        <w:autoSpaceDN w:val="0"/>
        <w:adjustRightInd w:val="0"/>
        <w:ind w:firstLine="851"/>
        <w:jc w:val="both"/>
        <w:textAlignment w:val="baseline"/>
        <w:rPr>
          <w:sz w:val="24"/>
          <w:szCs w:val="24"/>
        </w:rPr>
      </w:pPr>
      <w:r w:rsidRPr="000E6355">
        <w:rPr>
          <w:sz w:val="24"/>
          <w:szCs w:val="24"/>
        </w:rPr>
        <w:t xml:space="preserve">Полная расчетная мощность зданий микрорайона </w:t>
      </w:r>
      <w:r w:rsidRPr="000E6355">
        <w:rPr>
          <w:sz w:val="24"/>
          <w:szCs w:val="24"/>
          <w:lang w:val="en-US"/>
        </w:rPr>
        <w:t>S</w:t>
      </w:r>
      <w:r w:rsidRPr="000E6355">
        <w:rPr>
          <w:sz w:val="24"/>
          <w:szCs w:val="24"/>
          <w:vertAlign w:val="subscript"/>
        </w:rPr>
        <w:t>Р</w:t>
      </w:r>
      <w:r w:rsidRPr="000E6355">
        <w:rPr>
          <w:sz w:val="24"/>
          <w:szCs w:val="24"/>
        </w:rPr>
        <w:t>, кВА, определяется по формуле</w:t>
      </w:r>
    </w:p>
    <w:p w:rsidR="00EC0A61" w:rsidRPr="000E6355" w:rsidRDefault="00EC0A61" w:rsidP="00EC0A61">
      <w:pPr>
        <w:ind w:left="284" w:firstLine="567"/>
        <w:jc w:val="both"/>
        <w:rPr>
          <w:sz w:val="24"/>
          <w:szCs w:val="24"/>
        </w:rPr>
      </w:pPr>
    </w:p>
    <w:p w:rsidR="00EC0A61" w:rsidRPr="000E6355" w:rsidRDefault="00AF5E36" w:rsidP="00EC0A61">
      <w:pPr>
        <w:jc w:val="center"/>
        <w:rPr>
          <w:sz w:val="24"/>
          <w:szCs w:val="24"/>
          <w:lang w:val="en-US"/>
        </w:rPr>
      </w:pPr>
      <m:oMathPara>
        <m:oMath>
          <m:sSub>
            <m:sSubPr>
              <m:ctrlPr>
                <w:rPr>
                  <w:rFonts w:ascii="Cambria Math" w:hAnsi="Cambria Math"/>
                  <w:sz w:val="24"/>
                  <w:szCs w:val="24"/>
                </w:rPr>
              </m:ctrlPr>
            </m:sSubPr>
            <m:e>
              <m:r>
                <m:rPr>
                  <m:nor/>
                </m:rPr>
                <w:rPr>
                  <w:sz w:val="24"/>
                  <w:szCs w:val="24"/>
                  <w:lang w:val="en-US"/>
                </w:rPr>
                <m:t>S</m:t>
              </m:r>
            </m:e>
            <m:sub>
              <m:r>
                <m:rPr>
                  <m:sty m:val="p"/>
                </m:rPr>
                <w:rPr>
                  <w:rFonts w:ascii="Cambria Math" w:hAnsi="Cambria Math"/>
                  <w:sz w:val="24"/>
                  <w:szCs w:val="24"/>
                </w:rPr>
                <m:t>р</m:t>
              </m:r>
            </m:sub>
          </m:sSub>
          <m:r>
            <m:rPr>
              <m:sty m:val="p"/>
            </m:rPr>
            <w:rPr>
              <w:rFonts w:ascii="Cambria Math" w:hAnsi="Cambria Math"/>
              <w:sz w:val="24"/>
              <w:szCs w:val="24"/>
              <w:lang w:val="en-US"/>
            </w:rPr>
            <m:t>=</m:t>
          </m:r>
          <m:f>
            <m:fPr>
              <m:ctrlPr>
                <w:rPr>
                  <w:rFonts w:ascii="Cambria Math" w:hAnsi="Cambria Math"/>
                  <w:sz w:val="24"/>
                  <w:szCs w:val="24"/>
                </w:rPr>
              </m:ctrlPr>
            </m:fPr>
            <m:num>
              <m:sSub>
                <m:sSubPr>
                  <m:ctrlPr>
                    <w:rPr>
                      <w:rFonts w:ascii="Cambria Math" w:hAnsi="Cambria Math"/>
                      <w:sz w:val="24"/>
                      <w:szCs w:val="24"/>
                    </w:rPr>
                  </m:ctrlPr>
                </m:sSubPr>
                <m:e>
                  <m:r>
                    <m:rPr>
                      <m:sty m:val="p"/>
                    </m:rPr>
                    <w:rPr>
                      <w:rFonts w:ascii="Cambria Math" w:hAnsi="Cambria Math"/>
                      <w:sz w:val="24"/>
                      <w:szCs w:val="24"/>
                    </w:rPr>
                    <m:t>Р</m:t>
                  </m:r>
                </m:e>
                <m:sub>
                  <m:r>
                    <m:rPr>
                      <m:sty m:val="p"/>
                    </m:rPr>
                    <w:rPr>
                      <w:rFonts w:ascii="Cambria Math" w:hAnsi="Cambria Math"/>
                      <w:sz w:val="24"/>
                      <w:szCs w:val="24"/>
                    </w:rPr>
                    <m:t>р</m:t>
                  </m:r>
                  <m:r>
                    <m:rPr>
                      <m:sty m:val="p"/>
                    </m:rPr>
                    <w:rPr>
                      <w:rFonts w:ascii="Cambria Math" w:hAnsi="Cambria Math"/>
                      <w:sz w:val="24"/>
                      <w:szCs w:val="24"/>
                      <w:lang w:val="en-US"/>
                    </w:rPr>
                    <m:t>.</m:t>
                  </m:r>
                  <m:r>
                    <m:rPr>
                      <m:sty m:val="p"/>
                    </m:rPr>
                    <w:rPr>
                      <w:rFonts w:ascii="Cambria Math" w:hAnsi="Cambria Math"/>
                      <w:sz w:val="24"/>
                      <w:szCs w:val="24"/>
                    </w:rPr>
                    <m:t>м</m:t>
                  </m:r>
                  <m:r>
                    <m:rPr>
                      <m:sty m:val="p"/>
                    </m:rPr>
                    <w:rPr>
                      <w:rFonts w:ascii="Cambria Math" w:hAnsi="Cambria Math"/>
                      <w:sz w:val="24"/>
                      <w:szCs w:val="24"/>
                      <w:lang w:val="en-US"/>
                    </w:rPr>
                    <m:t>.</m:t>
                  </m:r>
                  <m:r>
                    <m:rPr>
                      <m:sty m:val="p"/>
                    </m:rPr>
                    <w:rPr>
                      <w:rFonts w:ascii="Cambria Math" w:hAnsi="Cambria Math"/>
                      <w:sz w:val="24"/>
                      <w:szCs w:val="24"/>
                    </w:rPr>
                    <m:t>р</m:t>
                  </m:r>
                  <m:r>
                    <m:rPr>
                      <m:sty m:val="p"/>
                    </m:rPr>
                    <w:rPr>
                      <w:rFonts w:ascii="Cambria Math" w:hAnsi="Cambria Math"/>
                      <w:sz w:val="24"/>
                      <w:szCs w:val="24"/>
                      <w:lang w:val="en-US"/>
                    </w:rPr>
                    <m:t>.</m:t>
                  </m:r>
                </m:sub>
              </m:sSub>
            </m:num>
            <m:den>
              <m:r>
                <m:rPr>
                  <m:sty m:val="p"/>
                </m:rPr>
                <w:rPr>
                  <w:rFonts w:ascii="Cambria Math" w:hAnsi="Cambria Math"/>
                  <w:sz w:val="24"/>
                  <w:szCs w:val="24"/>
                  <w:lang w:val="en-US"/>
                </w:rPr>
                <m:t>cosφ</m:t>
              </m:r>
            </m:den>
          </m:f>
        </m:oMath>
      </m:oMathPara>
    </w:p>
    <w:p w:rsidR="00EC0A61" w:rsidRPr="000E6355" w:rsidRDefault="00EC0A61" w:rsidP="00EC0A61">
      <w:pPr>
        <w:jc w:val="center"/>
        <w:rPr>
          <w:sz w:val="24"/>
          <w:szCs w:val="24"/>
          <w:lang w:val="en-US"/>
        </w:rPr>
      </w:pPr>
    </w:p>
    <w:p w:rsidR="00EC0A61" w:rsidRPr="000E6355" w:rsidRDefault="00EC0A61" w:rsidP="00EC0A61">
      <w:pPr>
        <w:ind w:firstLine="851"/>
        <w:jc w:val="both"/>
        <w:rPr>
          <w:sz w:val="24"/>
          <w:szCs w:val="24"/>
        </w:rPr>
      </w:pPr>
      <w:r w:rsidRPr="000E6355">
        <w:rPr>
          <w:sz w:val="24"/>
          <w:szCs w:val="24"/>
        </w:rPr>
        <w:t xml:space="preserve">где </w:t>
      </w:r>
      <w:r w:rsidRPr="000E6355">
        <w:rPr>
          <w:sz w:val="24"/>
          <w:szCs w:val="24"/>
          <w:lang w:val="en-US"/>
        </w:rPr>
        <w:t>cosφ</w:t>
      </w:r>
      <w:r w:rsidRPr="000E6355">
        <w:rPr>
          <w:sz w:val="24"/>
          <w:szCs w:val="24"/>
        </w:rPr>
        <w:t xml:space="preserve"> – коэффициент мощности (принимается по таблице 2</w:t>
      </w:r>
      <w:r>
        <w:rPr>
          <w:sz w:val="24"/>
          <w:szCs w:val="24"/>
        </w:rPr>
        <w:t>6</w:t>
      </w:r>
      <w:r w:rsidRPr="000E6355">
        <w:rPr>
          <w:sz w:val="24"/>
          <w:szCs w:val="24"/>
        </w:rPr>
        <w:t>).</w:t>
      </w:r>
    </w:p>
    <w:p w:rsidR="00EC0A61" w:rsidRPr="00EC0A61" w:rsidRDefault="00EC0A61" w:rsidP="00EC0A61">
      <w:pPr>
        <w:ind w:left="284" w:firstLine="992"/>
        <w:jc w:val="both"/>
        <w:rPr>
          <w:sz w:val="16"/>
          <w:szCs w:val="24"/>
        </w:rPr>
      </w:pPr>
    </w:p>
    <w:p w:rsidR="00EC0A61" w:rsidRPr="000E6355" w:rsidRDefault="00EC0A61" w:rsidP="00EC0A61">
      <w:pPr>
        <w:shd w:val="clear" w:color="auto" w:fill="FFFFFF"/>
        <w:overflowPunct w:val="0"/>
        <w:autoSpaceDE w:val="0"/>
        <w:autoSpaceDN w:val="0"/>
        <w:adjustRightInd w:val="0"/>
        <w:ind w:firstLine="851"/>
        <w:jc w:val="both"/>
        <w:textAlignment w:val="baseline"/>
        <w:rPr>
          <w:sz w:val="24"/>
          <w:szCs w:val="24"/>
        </w:rPr>
      </w:pPr>
      <w:r w:rsidRPr="000E6355">
        <w:rPr>
          <w:color w:val="000000"/>
          <w:sz w:val="24"/>
          <w:szCs w:val="24"/>
        </w:rPr>
        <w:t>Степень обеспечения надежности электроснабжен</w:t>
      </w:r>
      <w:r>
        <w:rPr>
          <w:color w:val="000000"/>
          <w:sz w:val="24"/>
          <w:szCs w:val="24"/>
        </w:rPr>
        <w:t>ия электроприемников жилых и об</w:t>
      </w:r>
      <w:r w:rsidRPr="000E6355">
        <w:rPr>
          <w:color w:val="000000"/>
          <w:sz w:val="24"/>
          <w:szCs w:val="24"/>
        </w:rPr>
        <w:t xml:space="preserve">щественных зданий определяется по таблице </w:t>
      </w:r>
      <w:r>
        <w:rPr>
          <w:color w:val="000000"/>
          <w:sz w:val="24"/>
          <w:szCs w:val="24"/>
        </w:rPr>
        <w:t>27</w:t>
      </w:r>
      <w:r w:rsidRPr="000E6355">
        <w:rPr>
          <w:color w:val="000000"/>
          <w:sz w:val="24"/>
          <w:szCs w:val="24"/>
        </w:rPr>
        <w:t>.</w:t>
      </w:r>
    </w:p>
    <w:p w:rsidR="00EC0A61" w:rsidRPr="00EC0A61" w:rsidRDefault="00EC0A61" w:rsidP="00EC0A61">
      <w:pPr>
        <w:ind w:left="284" w:firstLine="992"/>
        <w:jc w:val="both"/>
        <w:rPr>
          <w:sz w:val="16"/>
          <w:szCs w:val="24"/>
        </w:rPr>
      </w:pPr>
    </w:p>
    <w:p w:rsidR="00EC0A61" w:rsidRDefault="00EC0A61" w:rsidP="00EC0A61">
      <w:pPr>
        <w:ind w:left="1300" w:hanging="1300"/>
        <w:jc w:val="both"/>
        <w:rPr>
          <w:sz w:val="24"/>
          <w:szCs w:val="24"/>
        </w:rPr>
      </w:pPr>
      <w:r w:rsidRPr="000E6355">
        <w:rPr>
          <w:sz w:val="24"/>
          <w:szCs w:val="24"/>
        </w:rPr>
        <w:t xml:space="preserve">Таблица </w:t>
      </w:r>
      <w:r>
        <w:rPr>
          <w:sz w:val="24"/>
          <w:szCs w:val="24"/>
        </w:rPr>
        <w:t>25</w:t>
      </w:r>
      <w:r w:rsidRPr="000E6355">
        <w:rPr>
          <w:sz w:val="24"/>
          <w:szCs w:val="24"/>
        </w:rPr>
        <w:t xml:space="preserve"> – Удельные расчетные электрические нагрузки, Вт/м</w:t>
      </w:r>
      <w:r w:rsidRPr="000E6355">
        <w:rPr>
          <w:sz w:val="24"/>
          <w:szCs w:val="24"/>
          <w:vertAlign w:val="superscript"/>
        </w:rPr>
        <w:t>2</w:t>
      </w:r>
      <w:r w:rsidRPr="000E6355">
        <w:rPr>
          <w:sz w:val="24"/>
          <w:szCs w:val="24"/>
        </w:rPr>
        <w:t xml:space="preserve">, жилых зданий на шинах </w:t>
      </w:r>
    </w:p>
    <w:p w:rsidR="00EC0A61" w:rsidRPr="000E6355" w:rsidRDefault="00EC0A61" w:rsidP="00EC0A61">
      <w:pPr>
        <w:ind w:left="1418" w:hanging="24"/>
        <w:jc w:val="both"/>
        <w:rPr>
          <w:sz w:val="24"/>
          <w:szCs w:val="24"/>
        </w:rPr>
      </w:pPr>
      <w:r w:rsidRPr="000E6355">
        <w:rPr>
          <w:sz w:val="24"/>
          <w:szCs w:val="24"/>
        </w:rPr>
        <w:t>0,4 кВ ТП</w:t>
      </w:r>
    </w:p>
    <w:tbl>
      <w:tblPr>
        <w:tblW w:w="5000" w:type="pct"/>
        <w:tblCellMar>
          <w:left w:w="40" w:type="dxa"/>
          <w:right w:w="40" w:type="dxa"/>
        </w:tblCellMar>
        <w:tblLook w:val="0000" w:firstRow="0" w:lastRow="0" w:firstColumn="0" w:lastColumn="0" w:noHBand="0" w:noVBand="0"/>
      </w:tblPr>
      <w:tblGrid>
        <w:gridCol w:w="659"/>
        <w:gridCol w:w="3295"/>
        <w:gridCol w:w="1648"/>
        <w:gridCol w:w="2305"/>
        <w:gridCol w:w="1812"/>
      </w:tblGrid>
      <w:tr w:rsidR="00EC0A61" w:rsidRPr="000E6355" w:rsidTr="00EC0A61">
        <w:tc>
          <w:tcPr>
            <w:tcW w:w="339" w:type="pct"/>
            <w:vMerge w:val="restart"/>
            <w:tcBorders>
              <w:top w:val="single" w:sz="6" w:space="0" w:color="auto"/>
              <w:left w:val="single" w:sz="6"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 xml:space="preserve">№. </w:t>
            </w:r>
          </w:p>
          <w:p w:rsidR="00EC0A61" w:rsidRPr="000E6355" w:rsidRDefault="00EC0A61" w:rsidP="00EC0A61">
            <w:pPr>
              <w:jc w:val="center"/>
              <w:rPr>
                <w:sz w:val="24"/>
                <w:szCs w:val="24"/>
              </w:rPr>
            </w:pPr>
            <w:r w:rsidRPr="000E6355">
              <w:rPr>
                <w:sz w:val="24"/>
                <w:szCs w:val="24"/>
              </w:rPr>
              <w:t>п.п.</w:t>
            </w:r>
          </w:p>
        </w:tc>
        <w:tc>
          <w:tcPr>
            <w:tcW w:w="1695" w:type="pct"/>
            <w:vMerge w:val="restart"/>
            <w:tcBorders>
              <w:top w:val="single" w:sz="6" w:space="0" w:color="auto"/>
              <w:left w:val="single" w:sz="6"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Этажность</w:t>
            </w:r>
          </w:p>
          <w:p w:rsidR="00EC0A61" w:rsidRPr="000E6355" w:rsidRDefault="00EC0A61" w:rsidP="00EC0A61">
            <w:pPr>
              <w:jc w:val="center"/>
              <w:rPr>
                <w:sz w:val="24"/>
                <w:szCs w:val="24"/>
              </w:rPr>
            </w:pPr>
            <w:r w:rsidRPr="000E6355">
              <w:rPr>
                <w:sz w:val="24"/>
                <w:szCs w:val="24"/>
              </w:rPr>
              <w:t>застройки</w:t>
            </w:r>
          </w:p>
        </w:tc>
        <w:tc>
          <w:tcPr>
            <w:tcW w:w="2966" w:type="pct"/>
            <w:gridSpan w:val="3"/>
            <w:tcBorders>
              <w:top w:val="single" w:sz="6" w:space="0" w:color="auto"/>
              <w:left w:val="single" w:sz="6" w:space="0" w:color="auto"/>
              <w:bottom w:val="single" w:sz="6"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Здание с плитами</w:t>
            </w:r>
          </w:p>
        </w:tc>
      </w:tr>
      <w:tr w:rsidR="00EC0A61" w:rsidRPr="000E6355" w:rsidTr="00EC0A61">
        <w:tc>
          <w:tcPr>
            <w:tcW w:w="339" w:type="pct"/>
            <w:vMerge/>
            <w:tcBorders>
              <w:left w:val="single" w:sz="6" w:space="0" w:color="auto"/>
              <w:bottom w:val="single" w:sz="6" w:space="0" w:color="auto"/>
              <w:right w:val="single" w:sz="6" w:space="0" w:color="auto"/>
            </w:tcBorders>
            <w:vAlign w:val="center"/>
          </w:tcPr>
          <w:p w:rsidR="00EC0A61" w:rsidRPr="000E6355" w:rsidRDefault="00EC0A61" w:rsidP="00EC0A61">
            <w:pPr>
              <w:jc w:val="center"/>
              <w:rPr>
                <w:sz w:val="24"/>
                <w:szCs w:val="24"/>
              </w:rPr>
            </w:pPr>
          </w:p>
        </w:tc>
        <w:tc>
          <w:tcPr>
            <w:tcW w:w="1695" w:type="pct"/>
            <w:vMerge/>
            <w:tcBorders>
              <w:left w:val="single" w:sz="6" w:space="0" w:color="auto"/>
              <w:bottom w:val="single" w:sz="6" w:space="0" w:color="auto"/>
              <w:right w:val="single" w:sz="6" w:space="0" w:color="auto"/>
            </w:tcBorders>
            <w:vAlign w:val="center"/>
          </w:tcPr>
          <w:p w:rsidR="00EC0A61" w:rsidRPr="000E6355" w:rsidRDefault="00EC0A61" w:rsidP="00EC0A61">
            <w:pPr>
              <w:jc w:val="center"/>
              <w:rPr>
                <w:sz w:val="24"/>
                <w:szCs w:val="24"/>
              </w:rPr>
            </w:pPr>
          </w:p>
        </w:tc>
        <w:tc>
          <w:tcPr>
            <w:tcW w:w="848" w:type="pct"/>
            <w:tcBorders>
              <w:top w:val="single" w:sz="6" w:space="0" w:color="auto"/>
              <w:left w:val="single" w:sz="6" w:space="0" w:color="auto"/>
              <w:bottom w:val="single" w:sz="6"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на природном газе</w:t>
            </w:r>
          </w:p>
        </w:tc>
        <w:tc>
          <w:tcPr>
            <w:tcW w:w="1186" w:type="pct"/>
            <w:tcBorders>
              <w:top w:val="single" w:sz="6" w:space="0" w:color="auto"/>
              <w:left w:val="single" w:sz="6" w:space="0" w:color="auto"/>
              <w:bottom w:val="single" w:sz="6"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на сжиженном газе или твердом топливе</w:t>
            </w:r>
          </w:p>
        </w:tc>
        <w:tc>
          <w:tcPr>
            <w:tcW w:w="932" w:type="pct"/>
            <w:tcBorders>
              <w:top w:val="single" w:sz="6" w:space="0" w:color="auto"/>
              <w:left w:val="single" w:sz="6" w:space="0" w:color="auto"/>
              <w:bottom w:val="single" w:sz="6"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электрическими</w:t>
            </w:r>
          </w:p>
        </w:tc>
      </w:tr>
      <w:tr w:rsidR="00EC0A61" w:rsidRPr="000E6355" w:rsidTr="00EC0A61">
        <w:tc>
          <w:tcPr>
            <w:tcW w:w="339" w:type="pct"/>
            <w:tcBorders>
              <w:top w:val="single" w:sz="6"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1.</w:t>
            </w:r>
          </w:p>
        </w:tc>
        <w:tc>
          <w:tcPr>
            <w:tcW w:w="1695" w:type="pct"/>
            <w:tcBorders>
              <w:top w:val="single" w:sz="6" w:space="0" w:color="auto"/>
              <w:left w:val="single" w:sz="6" w:space="0" w:color="auto"/>
              <w:bottom w:val="single" w:sz="4" w:space="0" w:color="auto"/>
              <w:right w:val="single" w:sz="6" w:space="0" w:color="auto"/>
            </w:tcBorders>
          </w:tcPr>
          <w:p w:rsidR="00EC0A61" w:rsidRPr="000E6355" w:rsidRDefault="00EC0A61" w:rsidP="00EC0A61">
            <w:pPr>
              <w:rPr>
                <w:sz w:val="24"/>
                <w:szCs w:val="24"/>
              </w:rPr>
            </w:pPr>
            <w:r w:rsidRPr="000E6355">
              <w:rPr>
                <w:sz w:val="24"/>
                <w:szCs w:val="24"/>
              </w:rPr>
              <w:t>1-2 этажа</w:t>
            </w:r>
          </w:p>
        </w:tc>
        <w:tc>
          <w:tcPr>
            <w:tcW w:w="848" w:type="pct"/>
            <w:tcBorders>
              <w:top w:val="single" w:sz="6"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15,0/0,96</w:t>
            </w:r>
          </w:p>
        </w:tc>
        <w:tc>
          <w:tcPr>
            <w:tcW w:w="1186" w:type="pct"/>
            <w:tcBorders>
              <w:top w:val="single" w:sz="6"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18,4/0,96</w:t>
            </w:r>
          </w:p>
        </w:tc>
        <w:tc>
          <w:tcPr>
            <w:tcW w:w="932" w:type="pct"/>
            <w:tcBorders>
              <w:top w:val="single" w:sz="6"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20,7/0,98</w:t>
            </w:r>
          </w:p>
        </w:tc>
      </w:tr>
      <w:tr w:rsidR="00EC0A61" w:rsidRPr="000E6355" w:rsidTr="00EC0A61">
        <w:tc>
          <w:tcPr>
            <w:tcW w:w="339" w:type="pct"/>
            <w:tcBorders>
              <w:top w:val="single" w:sz="4"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2.</w:t>
            </w:r>
          </w:p>
        </w:tc>
        <w:tc>
          <w:tcPr>
            <w:tcW w:w="1695" w:type="pct"/>
            <w:tcBorders>
              <w:top w:val="single" w:sz="4" w:space="0" w:color="auto"/>
              <w:left w:val="single" w:sz="6" w:space="0" w:color="auto"/>
              <w:bottom w:val="single" w:sz="4" w:space="0" w:color="auto"/>
              <w:right w:val="single" w:sz="6" w:space="0" w:color="auto"/>
            </w:tcBorders>
          </w:tcPr>
          <w:p w:rsidR="00EC0A61" w:rsidRPr="000E6355" w:rsidRDefault="00EC0A61" w:rsidP="00EC0A61">
            <w:pPr>
              <w:rPr>
                <w:sz w:val="24"/>
                <w:szCs w:val="24"/>
              </w:rPr>
            </w:pPr>
            <w:r w:rsidRPr="000E6355">
              <w:rPr>
                <w:sz w:val="24"/>
                <w:szCs w:val="24"/>
              </w:rPr>
              <w:t>3-5 этажей</w:t>
            </w:r>
          </w:p>
        </w:tc>
        <w:tc>
          <w:tcPr>
            <w:tcW w:w="848" w:type="pct"/>
            <w:tcBorders>
              <w:top w:val="single" w:sz="4"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15,8/0,96</w:t>
            </w:r>
          </w:p>
        </w:tc>
        <w:tc>
          <w:tcPr>
            <w:tcW w:w="1186" w:type="pct"/>
            <w:tcBorders>
              <w:top w:val="single" w:sz="4"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19,3/0,96</w:t>
            </w:r>
          </w:p>
        </w:tc>
        <w:tc>
          <w:tcPr>
            <w:tcW w:w="932" w:type="pct"/>
            <w:tcBorders>
              <w:top w:val="single" w:sz="4" w:space="0" w:color="auto"/>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20,8/0,98</w:t>
            </w:r>
          </w:p>
        </w:tc>
      </w:tr>
      <w:tr w:rsidR="00EC0A61" w:rsidRPr="000E6355" w:rsidTr="00EC0A61">
        <w:tc>
          <w:tcPr>
            <w:tcW w:w="339" w:type="pct"/>
            <w:tcBorders>
              <w:top w:val="single" w:sz="4" w:space="0" w:color="auto"/>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3.</w:t>
            </w:r>
          </w:p>
        </w:tc>
        <w:tc>
          <w:tcPr>
            <w:tcW w:w="1695" w:type="pct"/>
            <w:tcBorders>
              <w:top w:val="single" w:sz="4" w:space="0" w:color="auto"/>
              <w:left w:val="single" w:sz="6" w:space="0" w:color="auto"/>
              <w:right w:val="single" w:sz="6" w:space="0" w:color="auto"/>
            </w:tcBorders>
          </w:tcPr>
          <w:p w:rsidR="00EC0A61" w:rsidRPr="000E6355" w:rsidRDefault="00EC0A61" w:rsidP="00EC0A61">
            <w:pPr>
              <w:rPr>
                <w:sz w:val="24"/>
                <w:szCs w:val="24"/>
              </w:rPr>
            </w:pPr>
            <w:r w:rsidRPr="000E6355">
              <w:rPr>
                <w:sz w:val="24"/>
                <w:szCs w:val="24"/>
              </w:rPr>
              <w:t>Более 5 этажей с долей квартир выше 6 этажей</w:t>
            </w:r>
          </w:p>
        </w:tc>
        <w:tc>
          <w:tcPr>
            <w:tcW w:w="848" w:type="pct"/>
            <w:tcBorders>
              <w:top w:val="single" w:sz="4" w:space="0" w:color="auto"/>
              <w:left w:val="single" w:sz="6" w:space="0" w:color="auto"/>
              <w:right w:val="single" w:sz="6" w:space="0" w:color="auto"/>
            </w:tcBorders>
          </w:tcPr>
          <w:p w:rsidR="00EC0A61" w:rsidRPr="000E6355" w:rsidRDefault="00EC0A61" w:rsidP="00EC0A61">
            <w:pPr>
              <w:jc w:val="center"/>
              <w:rPr>
                <w:sz w:val="24"/>
                <w:szCs w:val="24"/>
              </w:rPr>
            </w:pPr>
          </w:p>
        </w:tc>
        <w:tc>
          <w:tcPr>
            <w:tcW w:w="1186" w:type="pct"/>
            <w:tcBorders>
              <w:top w:val="single" w:sz="4" w:space="0" w:color="auto"/>
              <w:left w:val="single" w:sz="6" w:space="0" w:color="auto"/>
              <w:right w:val="single" w:sz="6" w:space="0" w:color="auto"/>
            </w:tcBorders>
          </w:tcPr>
          <w:p w:rsidR="00EC0A61" w:rsidRPr="000E6355" w:rsidRDefault="00EC0A61" w:rsidP="00EC0A61">
            <w:pPr>
              <w:jc w:val="center"/>
              <w:rPr>
                <w:sz w:val="24"/>
                <w:szCs w:val="24"/>
              </w:rPr>
            </w:pPr>
          </w:p>
        </w:tc>
        <w:tc>
          <w:tcPr>
            <w:tcW w:w="932" w:type="pct"/>
            <w:tcBorders>
              <w:top w:val="single" w:sz="4" w:space="0" w:color="auto"/>
              <w:left w:val="single" w:sz="6" w:space="0" w:color="auto"/>
              <w:right w:val="single" w:sz="6" w:space="0" w:color="auto"/>
            </w:tcBorders>
          </w:tcPr>
          <w:p w:rsidR="00EC0A61" w:rsidRPr="000E6355" w:rsidRDefault="00EC0A61" w:rsidP="00EC0A61">
            <w:pPr>
              <w:jc w:val="center"/>
              <w:rPr>
                <w:sz w:val="24"/>
                <w:szCs w:val="24"/>
              </w:rPr>
            </w:pPr>
          </w:p>
        </w:tc>
      </w:tr>
      <w:tr w:rsidR="00EC0A61" w:rsidRPr="000E6355" w:rsidTr="00EC0A61">
        <w:tc>
          <w:tcPr>
            <w:tcW w:w="339" w:type="pct"/>
            <w:tcBorders>
              <w:left w:val="single" w:sz="6" w:space="0" w:color="auto"/>
              <w:right w:val="single" w:sz="6" w:space="0" w:color="auto"/>
            </w:tcBorders>
          </w:tcPr>
          <w:p w:rsidR="00EC0A61" w:rsidRPr="000E6355" w:rsidRDefault="00EC0A61" w:rsidP="00EC0A61">
            <w:pPr>
              <w:jc w:val="center"/>
              <w:rPr>
                <w:sz w:val="24"/>
                <w:szCs w:val="24"/>
              </w:rPr>
            </w:pPr>
          </w:p>
        </w:tc>
        <w:tc>
          <w:tcPr>
            <w:tcW w:w="1695" w:type="pct"/>
            <w:tcBorders>
              <w:left w:val="single" w:sz="6" w:space="0" w:color="auto"/>
              <w:right w:val="single" w:sz="6" w:space="0" w:color="auto"/>
            </w:tcBorders>
          </w:tcPr>
          <w:p w:rsidR="00EC0A61" w:rsidRPr="000E6355" w:rsidRDefault="00EC0A61" w:rsidP="00EC0A61">
            <w:pPr>
              <w:ind w:firstLine="527"/>
              <w:rPr>
                <w:sz w:val="24"/>
                <w:szCs w:val="24"/>
              </w:rPr>
            </w:pPr>
            <w:r w:rsidRPr="000E6355">
              <w:rPr>
                <w:sz w:val="24"/>
                <w:szCs w:val="24"/>
              </w:rPr>
              <w:t>20%</w:t>
            </w:r>
          </w:p>
        </w:tc>
        <w:tc>
          <w:tcPr>
            <w:tcW w:w="848"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15,6/0,94</w:t>
            </w:r>
          </w:p>
        </w:tc>
        <w:tc>
          <w:tcPr>
            <w:tcW w:w="1186"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17,2/0,94</w:t>
            </w:r>
          </w:p>
        </w:tc>
        <w:tc>
          <w:tcPr>
            <w:tcW w:w="932"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20,2/0,97</w:t>
            </w:r>
          </w:p>
        </w:tc>
      </w:tr>
      <w:tr w:rsidR="00EC0A61" w:rsidRPr="000E6355" w:rsidTr="00EC0A61">
        <w:tc>
          <w:tcPr>
            <w:tcW w:w="339" w:type="pct"/>
            <w:tcBorders>
              <w:left w:val="single" w:sz="6" w:space="0" w:color="auto"/>
              <w:right w:val="single" w:sz="6" w:space="0" w:color="auto"/>
            </w:tcBorders>
          </w:tcPr>
          <w:p w:rsidR="00EC0A61" w:rsidRPr="000E6355" w:rsidRDefault="00EC0A61" w:rsidP="00EC0A61">
            <w:pPr>
              <w:jc w:val="center"/>
              <w:rPr>
                <w:sz w:val="24"/>
                <w:szCs w:val="24"/>
              </w:rPr>
            </w:pPr>
          </w:p>
        </w:tc>
        <w:tc>
          <w:tcPr>
            <w:tcW w:w="1695" w:type="pct"/>
            <w:tcBorders>
              <w:left w:val="single" w:sz="6" w:space="0" w:color="auto"/>
              <w:right w:val="single" w:sz="6" w:space="0" w:color="auto"/>
            </w:tcBorders>
          </w:tcPr>
          <w:p w:rsidR="00EC0A61" w:rsidRPr="000E6355" w:rsidRDefault="00EC0A61" w:rsidP="00EC0A61">
            <w:pPr>
              <w:ind w:firstLine="527"/>
              <w:rPr>
                <w:sz w:val="24"/>
                <w:szCs w:val="24"/>
              </w:rPr>
            </w:pPr>
            <w:r w:rsidRPr="000E6355">
              <w:rPr>
                <w:sz w:val="24"/>
                <w:szCs w:val="24"/>
              </w:rPr>
              <w:t>50%</w:t>
            </w:r>
          </w:p>
        </w:tc>
        <w:tc>
          <w:tcPr>
            <w:tcW w:w="848"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16,3/0,93</w:t>
            </w:r>
          </w:p>
        </w:tc>
        <w:tc>
          <w:tcPr>
            <w:tcW w:w="1186"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17,9/0,93</w:t>
            </w:r>
          </w:p>
        </w:tc>
        <w:tc>
          <w:tcPr>
            <w:tcW w:w="932"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20,9/0,97</w:t>
            </w:r>
          </w:p>
        </w:tc>
      </w:tr>
      <w:tr w:rsidR="00EC0A61" w:rsidRPr="000E6355" w:rsidTr="00EC0A61">
        <w:tc>
          <w:tcPr>
            <w:tcW w:w="339" w:type="pct"/>
            <w:tcBorders>
              <w:left w:val="single" w:sz="6" w:space="0" w:color="auto"/>
              <w:right w:val="single" w:sz="6" w:space="0" w:color="auto"/>
            </w:tcBorders>
          </w:tcPr>
          <w:p w:rsidR="00EC0A61" w:rsidRPr="000E6355" w:rsidRDefault="00EC0A61" w:rsidP="00EC0A61">
            <w:pPr>
              <w:jc w:val="center"/>
              <w:rPr>
                <w:sz w:val="24"/>
                <w:szCs w:val="24"/>
              </w:rPr>
            </w:pPr>
          </w:p>
        </w:tc>
        <w:tc>
          <w:tcPr>
            <w:tcW w:w="1695" w:type="pct"/>
            <w:tcBorders>
              <w:left w:val="single" w:sz="6" w:space="0" w:color="auto"/>
              <w:right w:val="single" w:sz="6" w:space="0" w:color="auto"/>
            </w:tcBorders>
          </w:tcPr>
          <w:p w:rsidR="00EC0A61" w:rsidRPr="000E6355" w:rsidRDefault="00EC0A61" w:rsidP="00EC0A61">
            <w:pPr>
              <w:ind w:firstLine="527"/>
              <w:rPr>
                <w:sz w:val="24"/>
                <w:szCs w:val="24"/>
              </w:rPr>
            </w:pPr>
            <w:r w:rsidRPr="000E6355">
              <w:rPr>
                <w:sz w:val="24"/>
                <w:szCs w:val="24"/>
              </w:rPr>
              <w:t>100%</w:t>
            </w:r>
          </w:p>
        </w:tc>
        <w:tc>
          <w:tcPr>
            <w:tcW w:w="848"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17,4/0,92</w:t>
            </w:r>
          </w:p>
        </w:tc>
        <w:tc>
          <w:tcPr>
            <w:tcW w:w="1186"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19,0/0,92</w:t>
            </w:r>
          </w:p>
        </w:tc>
        <w:tc>
          <w:tcPr>
            <w:tcW w:w="932" w:type="pct"/>
            <w:tcBorders>
              <w:left w:val="single" w:sz="6" w:space="0" w:color="auto"/>
              <w:right w:val="single" w:sz="6" w:space="0" w:color="auto"/>
            </w:tcBorders>
          </w:tcPr>
          <w:p w:rsidR="00EC0A61" w:rsidRPr="000E6355" w:rsidRDefault="00EC0A61" w:rsidP="00EC0A61">
            <w:pPr>
              <w:jc w:val="center"/>
              <w:rPr>
                <w:sz w:val="24"/>
                <w:szCs w:val="24"/>
              </w:rPr>
            </w:pPr>
            <w:r w:rsidRPr="000E6355">
              <w:rPr>
                <w:sz w:val="24"/>
                <w:szCs w:val="24"/>
              </w:rPr>
              <w:t>21,8/0,96</w:t>
            </w:r>
          </w:p>
        </w:tc>
      </w:tr>
      <w:tr w:rsidR="00EC0A61" w:rsidRPr="000E6355" w:rsidTr="00EC0A61">
        <w:tc>
          <w:tcPr>
            <w:tcW w:w="339" w:type="pct"/>
            <w:tcBorders>
              <w:left w:val="single" w:sz="6" w:space="0" w:color="auto"/>
              <w:bottom w:val="single" w:sz="4" w:space="0" w:color="auto"/>
              <w:right w:val="single" w:sz="6" w:space="0" w:color="auto"/>
            </w:tcBorders>
          </w:tcPr>
          <w:p w:rsidR="00EC0A61" w:rsidRPr="000E6355" w:rsidRDefault="00EC0A61" w:rsidP="00EC0A61">
            <w:pPr>
              <w:jc w:val="center"/>
              <w:rPr>
                <w:sz w:val="24"/>
                <w:szCs w:val="24"/>
              </w:rPr>
            </w:pPr>
            <w:r w:rsidRPr="000E6355">
              <w:rPr>
                <w:sz w:val="24"/>
                <w:szCs w:val="24"/>
              </w:rPr>
              <w:t>4.</w:t>
            </w:r>
          </w:p>
        </w:tc>
        <w:tc>
          <w:tcPr>
            <w:tcW w:w="1695" w:type="pct"/>
            <w:tcBorders>
              <w:left w:val="single" w:sz="6" w:space="0" w:color="auto"/>
              <w:bottom w:val="single" w:sz="4" w:space="0" w:color="auto"/>
              <w:right w:val="single" w:sz="6" w:space="0" w:color="auto"/>
            </w:tcBorders>
          </w:tcPr>
          <w:p w:rsidR="00EC0A61" w:rsidRPr="000E6355" w:rsidRDefault="00EC0A61" w:rsidP="00EC0A61">
            <w:pPr>
              <w:rPr>
                <w:sz w:val="24"/>
                <w:szCs w:val="24"/>
              </w:rPr>
            </w:pPr>
            <w:r w:rsidRPr="000E6355">
              <w:rPr>
                <w:sz w:val="24"/>
                <w:szCs w:val="24"/>
              </w:rPr>
              <w:t>Более 5 этажей с квартирами повышенной комфортности (элитными)</w:t>
            </w:r>
          </w:p>
        </w:tc>
        <w:tc>
          <w:tcPr>
            <w:tcW w:w="848" w:type="pct"/>
            <w:tcBorders>
              <w:left w:val="single" w:sz="6" w:space="0" w:color="auto"/>
              <w:bottom w:val="single" w:sz="4"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w:t>
            </w:r>
          </w:p>
        </w:tc>
        <w:tc>
          <w:tcPr>
            <w:tcW w:w="1186" w:type="pct"/>
            <w:tcBorders>
              <w:left w:val="single" w:sz="6" w:space="0" w:color="auto"/>
              <w:bottom w:val="single" w:sz="4"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w:t>
            </w:r>
          </w:p>
        </w:tc>
        <w:tc>
          <w:tcPr>
            <w:tcW w:w="932" w:type="pct"/>
            <w:tcBorders>
              <w:left w:val="single" w:sz="6" w:space="0" w:color="auto"/>
              <w:bottom w:val="single" w:sz="4" w:space="0" w:color="auto"/>
              <w:right w:val="single" w:sz="6" w:space="0" w:color="auto"/>
            </w:tcBorders>
            <w:vAlign w:val="center"/>
          </w:tcPr>
          <w:p w:rsidR="00EC0A61" w:rsidRPr="000E6355" w:rsidRDefault="00EC0A61" w:rsidP="00EC0A61">
            <w:pPr>
              <w:jc w:val="center"/>
              <w:rPr>
                <w:sz w:val="24"/>
                <w:szCs w:val="24"/>
              </w:rPr>
            </w:pPr>
            <w:r w:rsidRPr="000E6355">
              <w:rPr>
                <w:sz w:val="24"/>
                <w:szCs w:val="24"/>
              </w:rPr>
              <w:t>17,8/0,96</w:t>
            </w:r>
          </w:p>
        </w:tc>
      </w:tr>
    </w:tbl>
    <w:p w:rsidR="00EC0A61" w:rsidRPr="000E6355" w:rsidRDefault="00EC0A61" w:rsidP="00EC0A61">
      <w:pPr>
        <w:jc w:val="both"/>
        <w:rPr>
          <w:sz w:val="16"/>
          <w:szCs w:val="16"/>
        </w:rPr>
      </w:pPr>
    </w:p>
    <w:p w:rsidR="00EC0A61" w:rsidRPr="000E6355" w:rsidRDefault="00EC0A61" w:rsidP="00EC0A61">
      <w:pPr>
        <w:rPr>
          <w:sz w:val="24"/>
          <w:szCs w:val="24"/>
        </w:rPr>
      </w:pPr>
      <w:r w:rsidRPr="000E6355">
        <w:rPr>
          <w:sz w:val="24"/>
          <w:szCs w:val="24"/>
        </w:rPr>
        <w:t>Таблица 2</w:t>
      </w:r>
      <w:r>
        <w:rPr>
          <w:sz w:val="24"/>
          <w:szCs w:val="24"/>
        </w:rPr>
        <w:t>6</w:t>
      </w:r>
      <w:r w:rsidRPr="000E6355">
        <w:rPr>
          <w:sz w:val="24"/>
          <w:szCs w:val="24"/>
        </w:rPr>
        <w:t xml:space="preserve"> – </w:t>
      </w:r>
      <w:r w:rsidRPr="007269E6">
        <w:rPr>
          <w:sz w:val="24"/>
          <w:szCs w:val="24"/>
        </w:rPr>
        <w:t>Расчетные коэффициенты реактивной мощности жилых домов</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7571"/>
        <w:gridCol w:w="1040"/>
        <w:gridCol w:w="1168"/>
      </w:tblGrid>
      <w:tr w:rsidR="00EC0A61" w:rsidRPr="000E6355" w:rsidTr="00EC0A61">
        <w:tc>
          <w:tcPr>
            <w:tcW w:w="3871" w:type="pct"/>
          </w:tcPr>
          <w:p w:rsidR="00EC0A61" w:rsidRPr="000E6355" w:rsidRDefault="00EC0A61" w:rsidP="00EC0A61">
            <w:pPr>
              <w:jc w:val="center"/>
              <w:rPr>
                <w:sz w:val="24"/>
                <w:szCs w:val="24"/>
              </w:rPr>
            </w:pPr>
            <w:r w:rsidRPr="000E6355">
              <w:rPr>
                <w:sz w:val="24"/>
                <w:szCs w:val="24"/>
              </w:rPr>
              <w:t>Потребитель электроэнергии</w:t>
            </w:r>
          </w:p>
        </w:tc>
        <w:tc>
          <w:tcPr>
            <w:tcW w:w="532" w:type="pct"/>
          </w:tcPr>
          <w:p w:rsidR="00EC0A61" w:rsidRPr="000E6355" w:rsidRDefault="00EC0A61" w:rsidP="00EC0A61">
            <w:pPr>
              <w:jc w:val="center"/>
              <w:rPr>
                <w:sz w:val="24"/>
                <w:szCs w:val="24"/>
              </w:rPr>
            </w:pPr>
            <w:r w:rsidRPr="000E6355">
              <w:rPr>
                <w:sz w:val="24"/>
                <w:szCs w:val="24"/>
              </w:rPr>
              <w:t xml:space="preserve">cos </w:t>
            </w:r>
            <w:r w:rsidRPr="000E6355">
              <w:rPr>
                <w:sz w:val="24"/>
                <w:szCs w:val="24"/>
              </w:rPr>
              <w:sym w:font="Symbol" w:char="F06A"/>
            </w:r>
          </w:p>
        </w:tc>
        <w:tc>
          <w:tcPr>
            <w:tcW w:w="597" w:type="pct"/>
          </w:tcPr>
          <w:p w:rsidR="00EC0A61" w:rsidRPr="000E6355" w:rsidRDefault="00EC0A61" w:rsidP="00EC0A61">
            <w:pPr>
              <w:jc w:val="center"/>
              <w:rPr>
                <w:sz w:val="24"/>
                <w:szCs w:val="24"/>
              </w:rPr>
            </w:pPr>
            <w:r w:rsidRPr="000E6355">
              <w:rPr>
                <w:sz w:val="24"/>
                <w:szCs w:val="24"/>
              </w:rPr>
              <w:t xml:space="preserve">tg </w:t>
            </w:r>
            <w:r w:rsidRPr="000E6355">
              <w:rPr>
                <w:sz w:val="24"/>
                <w:szCs w:val="24"/>
              </w:rPr>
              <w:sym w:font="Symbol" w:char="F06A"/>
            </w:r>
          </w:p>
        </w:tc>
      </w:tr>
      <w:tr w:rsidR="00EC0A61" w:rsidRPr="000E6355" w:rsidTr="00EC0A61">
        <w:tc>
          <w:tcPr>
            <w:tcW w:w="3871" w:type="pct"/>
            <w:tcBorders>
              <w:bottom w:val="single" w:sz="4" w:space="0" w:color="auto"/>
            </w:tcBorders>
          </w:tcPr>
          <w:p w:rsidR="00EC0A61" w:rsidRPr="000E6355" w:rsidRDefault="00EC0A61" w:rsidP="00EC0A61">
            <w:pPr>
              <w:jc w:val="both"/>
              <w:rPr>
                <w:sz w:val="24"/>
                <w:szCs w:val="24"/>
              </w:rPr>
            </w:pPr>
            <w:r w:rsidRPr="000E6355">
              <w:rPr>
                <w:sz w:val="24"/>
                <w:szCs w:val="24"/>
              </w:rPr>
              <w:t>Квартиры с электрическими плитами</w:t>
            </w:r>
          </w:p>
        </w:tc>
        <w:tc>
          <w:tcPr>
            <w:tcW w:w="532" w:type="pct"/>
            <w:tcBorders>
              <w:bottom w:val="single" w:sz="4" w:space="0" w:color="auto"/>
            </w:tcBorders>
          </w:tcPr>
          <w:p w:rsidR="00EC0A61" w:rsidRPr="000E6355" w:rsidRDefault="00EC0A61" w:rsidP="00EC0A61">
            <w:pPr>
              <w:jc w:val="center"/>
              <w:rPr>
                <w:sz w:val="24"/>
                <w:szCs w:val="24"/>
              </w:rPr>
            </w:pPr>
            <w:r w:rsidRPr="000E6355">
              <w:rPr>
                <w:sz w:val="24"/>
                <w:szCs w:val="24"/>
              </w:rPr>
              <w:t>0,98</w:t>
            </w:r>
          </w:p>
        </w:tc>
        <w:tc>
          <w:tcPr>
            <w:tcW w:w="597" w:type="pct"/>
            <w:tcBorders>
              <w:bottom w:val="single" w:sz="4" w:space="0" w:color="auto"/>
            </w:tcBorders>
          </w:tcPr>
          <w:p w:rsidR="00EC0A61" w:rsidRPr="000E6355" w:rsidRDefault="00EC0A61" w:rsidP="00EC0A61">
            <w:pPr>
              <w:jc w:val="center"/>
              <w:rPr>
                <w:sz w:val="24"/>
                <w:szCs w:val="24"/>
              </w:rPr>
            </w:pPr>
            <w:r w:rsidRPr="000E6355">
              <w:rPr>
                <w:sz w:val="24"/>
                <w:szCs w:val="24"/>
              </w:rPr>
              <w:t>0,2</w:t>
            </w:r>
          </w:p>
        </w:tc>
      </w:tr>
      <w:tr w:rsidR="00EC0A61" w:rsidRPr="000E6355" w:rsidTr="00EC0A61">
        <w:tc>
          <w:tcPr>
            <w:tcW w:w="3871" w:type="pct"/>
            <w:tcBorders>
              <w:top w:val="single" w:sz="4" w:space="0" w:color="auto"/>
              <w:bottom w:val="single" w:sz="4" w:space="0" w:color="auto"/>
            </w:tcBorders>
          </w:tcPr>
          <w:p w:rsidR="00EC0A61" w:rsidRPr="000E6355" w:rsidRDefault="00EC0A61" w:rsidP="00EC0A61">
            <w:pPr>
              <w:jc w:val="both"/>
              <w:rPr>
                <w:sz w:val="24"/>
                <w:szCs w:val="24"/>
              </w:rPr>
            </w:pPr>
            <w:r w:rsidRPr="000E6355">
              <w:rPr>
                <w:sz w:val="24"/>
                <w:szCs w:val="24"/>
              </w:rPr>
              <w:t>Квартиры с плитами на природном, газообразном или твердом топливе</w:t>
            </w:r>
          </w:p>
        </w:tc>
        <w:tc>
          <w:tcPr>
            <w:tcW w:w="532" w:type="pct"/>
            <w:tcBorders>
              <w:top w:val="single" w:sz="4" w:space="0" w:color="auto"/>
              <w:bottom w:val="single" w:sz="4" w:space="0" w:color="auto"/>
            </w:tcBorders>
          </w:tcPr>
          <w:p w:rsidR="00EC0A61" w:rsidRPr="000E6355" w:rsidRDefault="00EC0A61" w:rsidP="00EC0A61">
            <w:pPr>
              <w:jc w:val="center"/>
              <w:rPr>
                <w:sz w:val="24"/>
                <w:szCs w:val="24"/>
              </w:rPr>
            </w:pPr>
            <w:r w:rsidRPr="000E6355">
              <w:rPr>
                <w:sz w:val="24"/>
                <w:szCs w:val="24"/>
              </w:rPr>
              <w:t>0,96</w:t>
            </w:r>
          </w:p>
        </w:tc>
        <w:tc>
          <w:tcPr>
            <w:tcW w:w="597" w:type="pct"/>
            <w:tcBorders>
              <w:top w:val="single" w:sz="4" w:space="0" w:color="auto"/>
              <w:bottom w:val="single" w:sz="4" w:space="0" w:color="auto"/>
            </w:tcBorders>
          </w:tcPr>
          <w:p w:rsidR="00EC0A61" w:rsidRPr="000E6355" w:rsidRDefault="00EC0A61" w:rsidP="00EC0A61">
            <w:pPr>
              <w:jc w:val="center"/>
              <w:rPr>
                <w:sz w:val="24"/>
                <w:szCs w:val="24"/>
              </w:rPr>
            </w:pPr>
            <w:r w:rsidRPr="000E6355">
              <w:rPr>
                <w:sz w:val="24"/>
                <w:szCs w:val="24"/>
              </w:rPr>
              <w:t>0,29</w:t>
            </w:r>
          </w:p>
        </w:tc>
      </w:tr>
    </w:tbl>
    <w:p w:rsidR="00EC0A61" w:rsidRPr="000E6355" w:rsidRDefault="00EC0A61" w:rsidP="00EC0A61">
      <w:pPr>
        <w:pStyle w:val="ad"/>
        <w:shd w:val="clear" w:color="auto" w:fill="FFFFFF"/>
        <w:ind w:left="426"/>
        <w:jc w:val="both"/>
        <w:rPr>
          <w:color w:val="000000"/>
          <w:sz w:val="16"/>
          <w:szCs w:val="16"/>
        </w:rPr>
      </w:pPr>
    </w:p>
    <w:p w:rsidR="00EC0A61" w:rsidRDefault="00EC0A61" w:rsidP="00EC0A61">
      <w:pPr>
        <w:shd w:val="clear" w:color="auto" w:fill="FFFFFF"/>
        <w:ind w:left="1560" w:hanging="1560"/>
        <w:jc w:val="both"/>
        <w:rPr>
          <w:color w:val="000000"/>
          <w:sz w:val="24"/>
          <w:szCs w:val="24"/>
        </w:rPr>
      </w:pPr>
      <w:r>
        <w:rPr>
          <w:color w:val="000000"/>
          <w:sz w:val="24"/>
          <w:szCs w:val="24"/>
        </w:rPr>
        <w:t>Таблица 27</w:t>
      </w:r>
      <w:r w:rsidRPr="000E6355">
        <w:rPr>
          <w:color w:val="000000"/>
          <w:sz w:val="24"/>
          <w:szCs w:val="24"/>
        </w:rPr>
        <w:t xml:space="preserve"> – Степень обеспечения надежности электроснабжения электроприемников </w:t>
      </w:r>
    </w:p>
    <w:p w:rsidR="00EC0A61" w:rsidRPr="000E6355" w:rsidRDefault="00EC0A61" w:rsidP="00EC0A61">
      <w:pPr>
        <w:shd w:val="clear" w:color="auto" w:fill="FFFFFF"/>
        <w:ind w:left="1560" w:hanging="142"/>
        <w:jc w:val="both"/>
        <w:rPr>
          <w:color w:val="000000"/>
          <w:sz w:val="24"/>
          <w:szCs w:val="24"/>
        </w:rPr>
      </w:pPr>
      <w:r w:rsidRPr="000E6355">
        <w:rPr>
          <w:color w:val="000000"/>
          <w:sz w:val="24"/>
          <w:szCs w:val="24"/>
        </w:rPr>
        <w:t>жилых и общественных зданий</w:t>
      </w:r>
    </w:p>
    <w:tbl>
      <w:tblPr>
        <w:tblW w:w="5000" w:type="pct"/>
        <w:tblCellMar>
          <w:left w:w="28" w:type="dxa"/>
          <w:right w:w="28" w:type="dxa"/>
        </w:tblCellMar>
        <w:tblLook w:val="0000" w:firstRow="0" w:lastRow="0" w:firstColumn="0" w:lastColumn="0" w:noHBand="0" w:noVBand="0"/>
      </w:tblPr>
      <w:tblGrid>
        <w:gridCol w:w="7256"/>
        <w:gridCol w:w="2439"/>
      </w:tblGrid>
      <w:tr w:rsidR="00EC0A61" w:rsidRPr="000E6355" w:rsidTr="00EC0A61">
        <w:tc>
          <w:tcPr>
            <w:tcW w:w="3742" w:type="pct"/>
            <w:tcBorders>
              <w:top w:val="single" w:sz="4" w:space="0" w:color="auto"/>
              <w:left w:val="single" w:sz="4" w:space="0" w:color="auto"/>
              <w:bottom w:val="single" w:sz="6" w:space="0" w:color="auto"/>
              <w:right w:val="single" w:sz="6" w:space="0" w:color="auto"/>
            </w:tcBorders>
            <w:shd w:val="clear" w:color="auto" w:fill="FFFFFF"/>
            <w:vAlign w:val="center"/>
          </w:tcPr>
          <w:p w:rsidR="00EC0A61" w:rsidRPr="000E6355" w:rsidRDefault="00EC0A61" w:rsidP="00EC0A61">
            <w:pPr>
              <w:shd w:val="clear" w:color="auto" w:fill="FFFFFF"/>
              <w:jc w:val="center"/>
              <w:rPr>
                <w:sz w:val="24"/>
                <w:szCs w:val="24"/>
              </w:rPr>
            </w:pPr>
            <w:r w:rsidRPr="000E6355">
              <w:rPr>
                <w:color w:val="000000"/>
                <w:sz w:val="24"/>
                <w:szCs w:val="24"/>
              </w:rPr>
              <w:t>Здания и сооружения</w:t>
            </w:r>
          </w:p>
        </w:tc>
        <w:tc>
          <w:tcPr>
            <w:tcW w:w="1258" w:type="pct"/>
            <w:tcBorders>
              <w:top w:val="single" w:sz="4" w:space="0" w:color="auto"/>
              <w:left w:val="single" w:sz="6" w:space="0" w:color="auto"/>
              <w:bottom w:val="single" w:sz="6" w:space="0" w:color="auto"/>
              <w:right w:val="single" w:sz="4" w:space="0" w:color="auto"/>
            </w:tcBorders>
            <w:shd w:val="clear" w:color="auto" w:fill="FFFFFF"/>
          </w:tcPr>
          <w:p w:rsidR="00EC0A61" w:rsidRPr="000E6355" w:rsidRDefault="00EC0A61" w:rsidP="00EC0A61">
            <w:pPr>
              <w:shd w:val="clear" w:color="auto" w:fill="FFFFFF"/>
              <w:jc w:val="center"/>
              <w:rPr>
                <w:color w:val="000000"/>
                <w:sz w:val="24"/>
                <w:szCs w:val="24"/>
              </w:rPr>
            </w:pPr>
            <w:r w:rsidRPr="000E6355">
              <w:rPr>
                <w:color w:val="000000"/>
                <w:sz w:val="24"/>
                <w:szCs w:val="24"/>
              </w:rPr>
              <w:t xml:space="preserve">Степень обеспечения надежности </w:t>
            </w:r>
          </w:p>
          <w:p w:rsidR="00EC0A61" w:rsidRPr="000E6355" w:rsidRDefault="00EC0A61" w:rsidP="00EC0A61">
            <w:pPr>
              <w:shd w:val="clear" w:color="auto" w:fill="FFFFFF"/>
              <w:jc w:val="center"/>
              <w:rPr>
                <w:sz w:val="24"/>
                <w:szCs w:val="24"/>
              </w:rPr>
            </w:pPr>
            <w:r w:rsidRPr="000E6355">
              <w:rPr>
                <w:color w:val="000000"/>
                <w:sz w:val="24"/>
                <w:szCs w:val="24"/>
              </w:rPr>
              <w:t>электроснабжения</w:t>
            </w:r>
          </w:p>
        </w:tc>
      </w:tr>
      <w:tr w:rsidR="00EC0A61" w:rsidRPr="000E6355" w:rsidTr="00EC0A61">
        <w:tc>
          <w:tcPr>
            <w:tcW w:w="3742" w:type="pct"/>
            <w:tcBorders>
              <w:top w:val="single" w:sz="6" w:space="0" w:color="auto"/>
              <w:left w:val="single" w:sz="4" w:space="0" w:color="auto"/>
              <w:right w:val="single" w:sz="6" w:space="0" w:color="auto"/>
            </w:tcBorders>
            <w:shd w:val="clear" w:color="auto" w:fill="FFFFFF"/>
          </w:tcPr>
          <w:p w:rsidR="00EC0A61" w:rsidRPr="000E6355" w:rsidRDefault="00EC0A61" w:rsidP="00EC0A61">
            <w:pPr>
              <w:shd w:val="clear" w:color="auto" w:fill="FFFFFF"/>
              <w:jc w:val="both"/>
              <w:rPr>
                <w:i/>
                <w:sz w:val="24"/>
                <w:szCs w:val="24"/>
              </w:rPr>
            </w:pPr>
            <w:r w:rsidRPr="000E6355">
              <w:rPr>
                <w:i/>
                <w:color w:val="000000"/>
                <w:sz w:val="24"/>
                <w:szCs w:val="24"/>
              </w:rPr>
              <w:t xml:space="preserve">Жилые дома: </w:t>
            </w:r>
          </w:p>
        </w:tc>
        <w:tc>
          <w:tcPr>
            <w:tcW w:w="1258" w:type="pct"/>
            <w:tcBorders>
              <w:top w:val="single" w:sz="6" w:space="0" w:color="auto"/>
              <w:left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p>
        </w:tc>
      </w:tr>
      <w:tr w:rsidR="00EC0A61" w:rsidRPr="000E6355" w:rsidTr="00EC0A61">
        <w:tc>
          <w:tcPr>
            <w:tcW w:w="3742" w:type="pct"/>
            <w:tcBorders>
              <w:left w:val="single" w:sz="4" w:space="0" w:color="auto"/>
              <w:bottom w:val="single" w:sz="4" w:space="0" w:color="auto"/>
              <w:right w:val="single" w:sz="6" w:space="0" w:color="auto"/>
            </w:tcBorders>
            <w:shd w:val="clear" w:color="auto" w:fill="FFFFFF"/>
          </w:tcPr>
          <w:p w:rsidR="00EC0A61" w:rsidRPr="000E6355" w:rsidRDefault="00EC0A61" w:rsidP="00EC0A61">
            <w:pPr>
              <w:shd w:val="clear" w:color="auto" w:fill="FFFFFF"/>
              <w:ind w:left="284"/>
              <w:jc w:val="both"/>
              <w:rPr>
                <w:iCs/>
                <w:color w:val="000000"/>
                <w:sz w:val="24"/>
                <w:szCs w:val="24"/>
              </w:rPr>
            </w:pPr>
            <w:r w:rsidRPr="000E6355">
              <w:rPr>
                <w:color w:val="000000"/>
                <w:sz w:val="24"/>
                <w:szCs w:val="24"/>
              </w:rPr>
              <w:t>противопожарные устройства (пожарные насосы, системы подпо</w:t>
            </w:r>
            <w:r w:rsidRPr="000E6355">
              <w:rPr>
                <w:color w:val="000000"/>
                <w:sz w:val="24"/>
                <w:szCs w:val="24"/>
              </w:rPr>
              <w:softHyphen/>
              <w:t>ра воздуха, дымоудаления, пожарной сигнализации и оповещения о пожаре), лифты, аварийное освещение, огни светового огражде</w:t>
            </w:r>
            <w:r w:rsidRPr="000E6355">
              <w:rPr>
                <w:color w:val="000000"/>
                <w:sz w:val="24"/>
                <w:szCs w:val="24"/>
              </w:rPr>
              <w:softHyphen/>
              <w:t>ния</w:t>
            </w:r>
          </w:p>
        </w:tc>
        <w:tc>
          <w:tcPr>
            <w:tcW w:w="1258" w:type="pct"/>
            <w:tcBorders>
              <w:left w:val="single" w:sz="6" w:space="0" w:color="auto"/>
              <w:bottom w:val="single" w:sz="4" w:space="0" w:color="auto"/>
              <w:right w:val="single" w:sz="4" w:space="0" w:color="auto"/>
            </w:tcBorders>
            <w:shd w:val="clear" w:color="auto" w:fill="FFFFFF"/>
          </w:tcPr>
          <w:p w:rsidR="00EC0A61" w:rsidRPr="000E6355" w:rsidRDefault="00EC0A61" w:rsidP="00EC0A61">
            <w:pPr>
              <w:shd w:val="clear" w:color="auto" w:fill="FFFFFF"/>
              <w:jc w:val="center"/>
              <w:rPr>
                <w:color w:val="000000"/>
                <w:sz w:val="24"/>
                <w:szCs w:val="24"/>
              </w:rPr>
            </w:pPr>
            <w:r w:rsidRPr="000E6355">
              <w:rPr>
                <w:color w:val="000000"/>
                <w:sz w:val="24"/>
                <w:szCs w:val="24"/>
                <w:lang w:val="en-US"/>
              </w:rPr>
              <w:t>I</w:t>
            </w:r>
          </w:p>
        </w:tc>
      </w:tr>
      <w:tr w:rsidR="00EC0A61" w:rsidRPr="000E6355" w:rsidTr="00EC0A61">
        <w:tc>
          <w:tcPr>
            <w:tcW w:w="3742" w:type="pct"/>
            <w:tcBorders>
              <w:top w:val="single" w:sz="4" w:space="0" w:color="auto"/>
              <w:left w:val="single" w:sz="4" w:space="0" w:color="auto"/>
              <w:right w:val="single" w:sz="6" w:space="0" w:color="auto"/>
            </w:tcBorders>
            <w:shd w:val="clear" w:color="auto" w:fill="FFFFFF"/>
          </w:tcPr>
          <w:p w:rsidR="00EC0A61" w:rsidRPr="000E6355" w:rsidRDefault="00EC0A61" w:rsidP="00EC0A61">
            <w:pPr>
              <w:shd w:val="clear" w:color="auto" w:fill="FFFFFF"/>
              <w:jc w:val="both"/>
              <w:rPr>
                <w:sz w:val="24"/>
                <w:szCs w:val="24"/>
              </w:rPr>
            </w:pPr>
            <w:r w:rsidRPr="000E6355">
              <w:rPr>
                <w:color w:val="000000"/>
                <w:sz w:val="24"/>
                <w:szCs w:val="24"/>
              </w:rPr>
              <w:t>Комплекс остальных электроприемников:</w:t>
            </w:r>
          </w:p>
        </w:tc>
        <w:tc>
          <w:tcPr>
            <w:tcW w:w="1258" w:type="pct"/>
            <w:tcBorders>
              <w:top w:val="single" w:sz="4" w:space="0" w:color="auto"/>
              <w:left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p>
        </w:tc>
      </w:tr>
      <w:tr w:rsidR="00EC0A61" w:rsidRPr="000E6355" w:rsidTr="00EC0A61">
        <w:tc>
          <w:tcPr>
            <w:tcW w:w="3742" w:type="pct"/>
            <w:tcBorders>
              <w:left w:val="single" w:sz="4" w:space="0" w:color="auto"/>
              <w:right w:val="single" w:sz="6" w:space="0" w:color="auto"/>
            </w:tcBorders>
            <w:shd w:val="clear" w:color="auto" w:fill="FFFFFF"/>
          </w:tcPr>
          <w:p w:rsidR="00EC0A61" w:rsidRPr="000E6355" w:rsidRDefault="00EC0A61" w:rsidP="00EC0A61">
            <w:pPr>
              <w:shd w:val="clear" w:color="auto" w:fill="FFFFFF"/>
              <w:ind w:firstLine="284"/>
              <w:jc w:val="both"/>
              <w:rPr>
                <w:sz w:val="24"/>
                <w:szCs w:val="24"/>
              </w:rPr>
            </w:pPr>
            <w:r w:rsidRPr="000E6355">
              <w:rPr>
                <w:color w:val="000000"/>
                <w:sz w:val="24"/>
                <w:szCs w:val="24"/>
              </w:rPr>
              <w:t>жилые дома с электроплитами (кроме 1-8-квартирных домов)</w:t>
            </w:r>
          </w:p>
        </w:tc>
        <w:tc>
          <w:tcPr>
            <w:tcW w:w="1258" w:type="pct"/>
            <w:tcBorders>
              <w:left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r w:rsidRPr="000E6355">
              <w:rPr>
                <w:color w:val="000000"/>
                <w:sz w:val="24"/>
                <w:szCs w:val="24"/>
                <w:lang w:val="en-US"/>
              </w:rPr>
              <w:t>II</w:t>
            </w:r>
          </w:p>
        </w:tc>
      </w:tr>
      <w:tr w:rsidR="00EC0A61" w:rsidRPr="000E6355" w:rsidTr="00EC0A61">
        <w:tc>
          <w:tcPr>
            <w:tcW w:w="3742" w:type="pct"/>
            <w:tcBorders>
              <w:left w:val="single" w:sz="4" w:space="0" w:color="auto"/>
              <w:right w:val="single" w:sz="6" w:space="0" w:color="auto"/>
            </w:tcBorders>
            <w:shd w:val="clear" w:color="auto" w:fill="FFFFFF"/>
          </w:tcPr>
          <w:p w:rsidR="00EC0A61" w:rsidRPr="000E6355" w:rsidRDefault="00EC0A61" w:rsidP="00EC0A61">
            <w:pPr>
              <w:shd w:val="clear" w:color="auto" w:fill="FFFFFF"/>
              <w:ind w:firstLine="284"/>
              <w:jc w:val="both"/>
              <w:rPr>
                <w:sz w:val="24"/>
                <w:szCs w:val="24"/>
              </w:rPr>
            </w:pPr>
            <w:r w:rsidRPr="000E6355">
              <w:rPr>
                <w:color w:val="000000"/>
                <w:sz w:val="24"/>
                <w:szCs w:val="24"/>
              </w:rPr>
              <w:t>дома 1-8-квартирные с электроплитами</w:t>
            </w:r>
          </w:p>
        </w:tc>
        <w:tc>
          <w:tcPr>
            <w:tcW w:w="1258" w:type="pct"/>
            <w:tcBorders>
              <w:left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r w:rsidRPr="000E6355">
              <w:rPr>
                <w:color w:val="000000"/>
                <w:sz w:val="24"/>
                <w:szCs w:val="24"/>
                <w:lang w:val="en-US"/>
              </w:rPr>
              <w:t>III</w:t>
            </w:r>
          </w:p>
        </w:tc>
      </w:tr>
      <w:tr w:rsidR="00EC0A61" w:rsidRPr="000E6355" w:rsidTr="00EC0A61">
        <w:tc>
          <w:tcPr>
            <w:tcW w:w="3742" w:type="pct"/>
            <w:tcBorders>
              <w:left w:val="single" w:sz="4" w:space="0" w:color="auto"/>
              <w:right w:val="single" w:sz="6" w:space="0" w:color="auto"/>
            </w:tcBorders>
            <w:shd w:val="clear" w:color="auto" w:fill="FFFFFF"/>
          </w:tcPr>
          <w:p w:rsidR="00EC0A61" w:rsidRPr="000E6355" w:rsidRDefault="00EC0A61" w:rsidP="00EC0A61">
            <w:pPr>
              <w:shd w:val="clear" w:color="auto" w:fill="FFFFFF"/>
              <w:ind w:firstLine="284"/>
              <w:jc w:val="both"/>
              <w:rPr>
                <w:sz w:val="24"/>
                <w:szCs w:val="24"/>
              </w:rPr>
            </w:pPr>
            <w:r w:rsidRPr="000E6355">
              <w:rPr>
                <w:color w:val="000000"/>
                <w:sz w:val="24"/>
                <w:szCs w:val="24"/>
              </w:rPr>
              <w:t>дома св. 5 этажей с плитами на газовом и твердом топливе</w:t>
            </w:r>
          </w:p>
        </w:tc>
        <w:tc>
          <w:tcPr>
            <w:tcW w:w="1258" w:type="pct"/>
            <w:tcBorders>
              <w:left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r w:rsidRPr="000E6355">
              <w:rPr>
                <w:color w:val="000000"/>
                <w:sz w:val="24"/>
                <w:szCs w:val="24"/>
                <w:lang w:val="en-US"/>
              </w:rPr>
              <w:t>II</w:t>
            </w:r>
          </w:p>
        </w:tc>
      </w:tr>
      <w:tr w:rsidR="00EC0A61" w:rsidRPr="000E6355" w:rsidTr="00EC0A61">
        <w:tc>
          <w:tcPr>
            <w:tcW w:w="3742" w:type="pct"/>
            <w:tcBorders>
              <w:left w:val="single" w:sz="4" w:space="0" w:color="auto"/>
              <w:right w:val="single" w:sz="6" w:space="0" w:color="auto"/>
            </w:tcBorders>
            <w:shd w:val="clear" w:color="auto" w:fill="FFFFFF"/>
          </w:tcPr>
          <w:p w:rsidR="00EC0A61" w:rsidRPr="000E6355" w:rsidRDefault="00EC0A61" w:rsidP="00EC0A61">
            <w:pPr>
              <w:shd w:val="clear" w:color="auto" w:fill="FFFFFF"/>
              <w:ind w:firstLine="284"/>
              <w:jc w:val="both"/>
              <w:rPr>
                <w:sz w:val="24"/>
                <w:szCs w:val="24"/>
              </w:rPr>
            </w:pPr>
            <w:r w:rsidRPr="000E6355">
              <w:rPr>
                <w:color w:val="000000"/>
                <w:sz w:val="24"/>
                <w:szCs w:val="24"/>
              </w:rPr>
              <w:t>дома до 5 этажей с плитами на газовом и твердом топливе</w:t>
            </w:r>
          </w:p>
        </w:tc>
        <w:tc>
          <w:tcPr>
            <w:tcW w:w="1258" w:type="pct"/>
            <w:tcBorders>
              <w:left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r w:rsidRPr="000E6355">
              <w:rPr>
                <w:color w:val="000000"/>
                <w:sz w:val="24"/>
                <w:szCs w:val="24"/>
                <w:lang w:val="en-US"/>
              </w:rPr>
              <w:t>III</w:t>
            </w:r>
          </w:p>
        </w:tc>
      </w:tr>
      <w:tr w:rsidR="00EC0A61" w:rsidRPr="000E6355" w:rsidTr="00EC0A61">
        <w:tc>
          <w:tcPr>
            <w:tcW w:w="3742" w:type="pct"/>
            <w:tcBorders>
              <w:left w:val="single" w:sz="4" w:space="0" w:color="auto"/>
              <w:bottom w:val="single" w:sz="6" w:space="0" w:color="auto"/>
              <w:right w:val="single" w:sz="6" w:space="0" w:color="auto"/>
            </w:tcBorders>
            <w:shd w:val="clear" w:color="auto" w:fill="FFFFFF"/>
          </w:tcPr>
          <w:p w:rsidR="00EC0A61" w:rsidRPr="000E6355" w:rsidRDefault="00EC0A61" w:rsidP="00EC0A61">
            <w:pPr>
              <w:shd w:val="clear" w:color="auto" w:fill="FFFFFF"/>
              <w:ind w:firstLine="284"/>
              <w:jc w:val="both"/>
              <w:rPr>
                <w:sz w:val="24"/>
                <w:szCs w:val="24"/>
              </w:rPr>
            </w:pPr>
            <w:r w:rsidRPr="000E6355">
              <w:rPr>
                <w:color w:val="000000"/>
                <w:sz w:val="24"/>
                <w:szCs w:val="24"/>
              </w:rPr>
              <w:t>на участках садоводческих товариществ</w:t>
            </w:r>
          </w:p>
        </w:tc>
        <w:tc>
          <w:tcPr>
            <w:tcW w:w="1258" w:type="pct"/>
            <w:tcBorders>
              <w:left w:val="single" w:sz="6" w:space="0" w:color="auto"/>
              <w:bottom w:val="single" w:sz="6" w:space="0" w:color="auto"/>
              <w:right w:val="single" w:sz="4" w:space="0" w:color="auto"/>
            </w:tcBorders>
            <w:shd w:val="clear" w:color="auto" w:fill="FFFFFF"/>
          </w:tcPr>
          <w:p w:rsidR="00EC0A61" w:rsidRPr="000E6355" w:rsidRDefault="00EC0A61" w:rsidP="00EC0A61">
            <w:pPr>
              <w:shd w:val="clear" w:color="auto" w:fill="FFFFFF"/>
              <w:jc w:val="center"/>
              <w:rPr>
                <w:sz w:val="24"/>
                <w:szCs w:val="24"/>
              </w:rPr>
            </w:pPr>
            <w:r w:rsidRPr="000E6355">
              <w:rPr>
                <w:color w:val="000000"/>
                <w:sz w:val="24"/>
                <w:szCs w:val="24"/>
                <w:lang w:val="en-US"/>
              </w:rPr>
              <w:t>III</w:t>
            </w:r>
          </w:p>
        </w:tc>
      </w:tr>
    </w:tbl>
    <w:p w:rsidR="00EC0A61" w:rsidRPr="000E6355" w:rsidRDefault="00EC0A61" w:rsidP="00EC0A61">
      <w:pPr>
        <w:pStyle w:val="ad"/>
        <w:shd w:val="clear" w:color="auto" w:fill="FFFFFF"/>
        <w:ind w:left="426"/>
        <w:jc w:val="both"/>
        <w:rPr>
          <w:color w:val="000000"/>
          <w:sz w:val="16"/>
          <w:szCs w:val="16"/>
        </w:rPr>
      </w:pPr>
    </w:p>
    <w:p w:rsidR="00EC0A61" w:rsidRDefault="00EC0A61" w:rsidP="00EC0A61">
      <w:pPr>
        <w:shd w:val="clear" w:color="auto" w:fill="FFFFFF"/>
        <w:overflowPunct w:val="0"/>
        <w:autoSpaceDE w:val="0"/>
        <w:autoSpaceDN w:val="0"/>
        <w:adjustRightInd w:val="0"/>
        <w:ind w:firstLine="851"/>
        <w:jc w:val="both"/>
        <w:textAlignment w:val="baseline"/>
        <w:rPr>
          <w:color w:val="000000"/>
          <w:sz w:val="24"/>
          <w:szCs w:val="24"/>
        </w:rPr>
      </w:pPr>
      <w:r w:rsidRPr="000E6355">
        <w:rPr>
          <w:sz w:val="24"/>
          <w:szCs w:val="24"/>
        </w:rPr>
        <w:t xml:space="preserve">Количество силовых трансформаторов на подстанции принимается согласно п.5.8 </w:t>
      </w:r>
      <w:r w:rsidRPr="000E6355">
        <w:rPr>
          <w:color w:val="000000"/>
          <w:sz w:val="24"/>
          <w:szCs w:val="24"/>
        </w:rPr>
        <w:t>СП 31-110-2003 «Свод правил по проектированию и строительству. Проектирование и монтаж электроустановок</w:t>
      </w:r>
      <w:r>
        <w:rPr>
          <w:color w:val="000000"/>
          <w:sz w:val="24"/>
          <w:szCs w:val="24"/>
        </w:rPr>
        <w:t xml:space="preserve"> жилых и общественных зданий»:</w:t>
      </w:r>
    </w:p>
    <w:p w:rsidR="00EC0A61" w:rsidRDefault="00EC0A61" w:rsidP="00EC0A61">
      <w:pPr>
        <w:shd w:val="clear" w:color="auto" w:fill="FFFFFF"/>
        <w:ind w:firstLine="902"/>
        <w:jc w:val="both"/>
        <w:rPr>
          <w:color w:val="000000"/>
          <w:sz w:val="24"/>
        </w:rPr>
      </w:pPr>
      <w:r>
        <w:rPr>
          <w:color w:val="000000"/>
          <w:sz w:val="24"/>
        </w:rPr>
        <w:t>- н</w:t>
      </w:r>
      <w:r w:rsidRPr="000E6355">
        <w:rPr>
          <w:color w:val="000000"/>
          <w:sz w:val="24"/>
        </w:rPr>
        <w:t xml:space="preserve">а встроенных ТП и КТП следует устанавливать не более двух масляных или заполненных негорючим экологически безопасным жидким диэлектриком трансформаторов мощностью до 1000 кВ·А каждый. </w:t>
      </w:r>
    </w:p>
    <w:p w:rsidR="00EC0A61" w:rsidRPr="000E6355" w:rsidRDefault="00EC0A61" w:rsidP="00EC0A61">
      <w:pPr>
        <w:shd w:val="clear" w:color="auto" w:fill="FFFFFF"/>
        <w:ind w:firstLine="902"/>
        <w:jc w:val="both"/>
        <w:rPr>
          <w:sz w:val="24"/>
        </w:rPr>
      </w:pPr>
      <w:r>
        <w:rPr>
          <w:color w:val="000000"/>
          <w:sz w:val="24"/>
        </w:rPr>
        <w:t>- ч</w:t>
      </w:r>
      <w:r w:rsidRPr="000E6355">
        <w:rPr>
          <w:color w:val="000000"/>
          <w:sz w:val="24"/>
        </w:rPr>
        <w:t>исло сухих трансформаторов не ограничивается</w:t>
      </w:r>
      <w:r>
        <w:rPr>
          <w:color w:val="000000"/>
          <w:sz w:val="24"/>
        </w:rPr>
        <w:t>.</w:t>
      </w:r>
    </w:p>
    <w:p w:rsidR="00EC0A61" w:rsidRDefault="00EC0A61" w:rsidP="00EC0A61">
      <w:pPr>
        <w:shd w:val="clear" w:color="auto" w:fill="FFFFFF"/>
        <w:overflowPunct w:val="0"/>
        <w:autoSpaceDE w:val="0"/>
        <w:autoSpaceDN w:val="0"/>
        <w:adjustRightInd w:val="0"/>
        <w:ind w:firstLine="851"/>
        <w:jc w:val="both"/>
        <w:textAlignment w:val="baseline"/>
        <w:rPr>
          <w:color w:val="000000"/>
          <w:sz w:val="24"/>
          <w:szCs w:val="24"/>
        </w:rPr>
      </w:pPr>
      <w:r w:rsidRPr="000E6355">
        <w:rPr>
          <w:sz w:val="24"/>
          <w:szCs w:val="24"/>
        </w:rPr>
        <w:t xml:space="preserve">Шкала номинальных мощностей силовых трансформаторов подстанции микрорайона принимается согласно п.5.8 и 5.11 </w:t>
      </w:r>
      <w:r w:rsidRPr="000E6355">
        <w:rPr>
          <w:color w:val="000000"/>
          <w:sz w:val="24"/>
          <w:szCs w:val="24"/>
        </w:rPr>
        <w:t>СП 31-110-2003 «Свод правил по проектированию и строительству. Проектирование и монтаж электроустановок жилых и общественных зданий»</w:t>
      </w:r>
      <w:r>
        <w:rPr>
          <w:color w:val="000000"/>
          <w:sz w:val="24"/>
          <w:szCs w:val="24"/>
        </w:rPr>
        <w:t>:</w:t>
      </w:r>
    </w:p>
    <w:p w:rsidR="00EC0A61" w:rsidRDefault="00EC0A61" w:rsidP="00EC0A61">
      <w:pPr>
        <w:shd w:val="clear" w:color="auto" w:fill="FFFFFF"/>
        <w:ind w:firstLine="902"/>
        <w:jc w:val="both"/>
        <w:rPr>
          <w:sz w:val="24"/>
          <w:szCs w:val="24"/>
        </w:rPr>
      </w:pPr>
      <w:r w:rsidRPr="00536E92">
        <w:rPr>
          <w:color w:val="000000"/>
          <w:sz w:val="24"/>
          <w:szCs w:val="24"/>
        </w:rPr>
        <w:t xml:space="preserve">- </w:t>
      </w:r>
      <w:r>
        <w:rPr>
          <w:color w:val="000000"/>
          <w:sz w:val="24"/>
          <w:szCs w:val="24"/>
        </w:rPr>
        <w:t>в</w:t>
      </w:r>
      <w:r w:rsidRPr="00536E92">
        <w:rPr>
          <w:color w:val="000000"/>
          <w:sz w:val="24"/>
          <w:szCs w:val="24"/>
        </w:rPr>
        <w:t xml:space="preserve"> ТП, как правило, следует устанавливать силовые трансформаторы с глухозаземленной нейтралью со схемами соединения обмоток «звезда-зигзаг» при мощности до 250 кВ·А и «треугольник-звезда» при мощности 400 кВА и более</w:t>
      </w:r>
      <w:r>
        <w:rPr>
          <w:color w:val="000000"/>
          <w:sz w:val="24"/>
          <w:szCs w:val="24"/>
        </w:rPr>
        <w:t>;</w:t>
      </w:r>
    </w:p>
    <w:p w:rsidR="00EC0A61" w:rsidRDefault="00EC0A61" w:rsidP="00EC0A61">
      <w:pPr>
        <w:shd w:val="clear" w:color="auto" w:fill="FFFFFF"/>
        <w:overflowPunct w:val="0"/>
        <w:autoSpaceDE w:val="0"/>
        <w:autoSpaceDN w:val="0"/>
        <w:adjustRightInd w:val="0"/>
        <w:ind w:firstLine="851"/>
        <w:jc w:val="both"/>
        <w:textAlignment w:val="baseline"/>
        <w:rPr>
          <w:color w:val="000000"/>
          <w:sz w:val="24"/>
        </w:rPr>
      </w:pPr>
      <w:r>
        <w:rPr>
          <w:sz w:val="24"/>
          <w:szCs w:val="24"/>
        </w:rPr>
        <w:t>- м</w:t>
      </w:r>
      <w:r w:rsidRPr="000E6355">
        <w:rPr>
          <w:color w:val="000000"/>
          <w:sz w:val="24"/>
        </w:rPr>
        <w:t>ощ</w:t>
      </w:r>
      <w:r>
        <w:rPr>
          <w:color w:val="000000"/>
          <w:sz w:val="24"/>
        </w:rPr>
        <w:t>ность сухих трансформаторов более</w:t>
      </w:r>
      <w:r w:rsidRPr="000E6355">
        <w:rPr>
          <w:color w:val="000000"/>
          <w:sz w:val="24"/>
        </w:rPr>
        <w:t xml:space="preserve"> 1000 кВ·А не рекомендуется</w:t>
      </w:r>
      <w:r>
        <w:rPr>
          <w:color w:val="000000"/>
          <w:sz w:val="24"/>
        </w:rPr>
        <w:t>;</w:t>
      </w:r>
    </w:p>
    <w:p w:rsidR="00EC0A61" w:rsidRPr="00536E92" w:rsidRDefault="00EC0A61" w:rsidP="00EC0A61">
      <w:pPr>
        <w:shd w:val="clear" w:color="auto" w:fill="FFFFFF"/>
        <w:overflowPunct w:val="0"/>
        <w:autoSpaceDE w:val="0"/>
        <w:autoSpaceDN w:val="0"/>
        <w:adjustRightInd w:val="0"/>
        <w:ind w:firstLine="851"/>
        <w:jc w:val="both"/>
        <w:textAlignment w:val="baseline"/>
        <w:rPr>
          <w:color w:val="000000"/>
          <w:sz w:val="24"/>
        </w:rPr>
      </w:pPr>
      <w:r w:rsidRPr="00536E92">
        <w:rPr>
          <w:color w:val="000000"/>
          <w:sz w:val="24"/>
          <w:szCs w:val="24"/>
        </w:rPr>
        <w:t>Рекомендуемый коэффициент загрузки трансформаторов в нормальном режиме для принятой категории надежности электроснабжения определяется по таблице</w:t>
      </w:r>
      <w:r>
        <w:rPr>
          <w:color w:val="000000"/>
          <w:sz w:val="24"/>
          <w:szCs w:val="24"/>
        </w:rPr>
        <w:t xml:space="preserve"> 28</w:t>
      </w:r>
      <w:r w:rsidRPr="00536E92">
        <w:rPr>
          <w:color w:val="000000"/>
          <w:sz w:val="24"/>
          <w:szCs w:val="24"/>
        </w:rPr>
        <w:t>.</w:t>
      </w:r>
    </w:p>
    <w:p w:rsidR="00EC0A61" w:rsidRPr="00536E92" w:rsidRDefault="00EC0A61" w:rsidP="00EC0A61">
      <w:pPr>
        <w:rPr>
          <w:sz w:val="16"/>
          <w:szCs w:val="16"/>
        </w:rPr>
      </w:pPr>
    </w:p>
    <w:p w:rsidR="00EC0A61" w:rsidRPr="000E6355" w:rsidRDefault="00EC0A61" w:rsidP="00EC0A61">
      <w:pPr>
        <w:rPr>
          <w:sz w:val="24"/>
          <w:szCs w:val="24"/>
        </w:rPr>
      </w:pPr>
      <w:r>
        <w:rPr>
          <w:sz w:val="24"/>
          <w:szCs w:val="24"/>
        </w:rPr>
        <w:t>Таблица 28</w:t>
      </w:r>
      <w:r w:rsidRPr="000E6355">
        <w:rPr>
          <w:sz w:val="24"/>
          <w:szCs w:val="24"/>
        </w:rPr>
        <w:t xml:space="preserve"> – </w:t>
      </w:r>
      <w:r w:rsidRPr="007269E6">
        <w:rPr>
          <w:sz w:val="24"/>
          <w:szCs w:val="24"/>
        </w:rPr>
        <w:t>Рекомендуемые коэффициенты загрузки трансформаторов на подстанциях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24"/>
        <w:gridCol w:w="2931"/>
      </w:tblGrid>
      <w:tr w:rsidR="00EC0A61" w:rsidRPr="000E6355" w:rsidTr="00EC0A61">
        <w:tc>
          <w:tcPr>
            <w:tcW w:w="3513" w:type="pct"/>
            <w:tcBorders>
              <w:top w:val="single" w:sz="12" w:space="0" w:color="auto"/>
              <w:left w:val="single" w:sz="12" w:space="0" w:color="auto"/>
              <w:bottom w:val="single" w:sz="12" w:space="0" w:color="auto"/>
              <w:right w:val="single" w:sz="12" w:space="0" w:color="auto"/>
            </w:tcBorders>
            <w:vAlign w:val="center"/>
          </w:tcPr>
          <w:p w:rsidR="00EC0A61" w:rsidRPr="000E6355" w:rsidRDefault="00EC0A61" w:rsidP="00EC0A61">
            <w:pPr>
              <w:pStyle w:val="4"/>
              <w:rPr>
                <w:b w:val="0"/>
                <w:sz w:val="24"/>
                <w:szCs w:val="24"/>
              </w:rPr>
            </w:pPr>
            <w:r w:rsidRPr="000E6355">
              <w:rPr>
                <w:b w:val="0"/>
                <w:sz w:val="24"/>
                <w:szCs w:val="24"/>
              </w:rPr>
              <w:t>Характер нагрузки и вид трансформаторной подстанции</w:t>
            </w:r>
          </w:p>
        </w:tc>
        <w:tc>
          <w:tcPr>
            <w:tcW w:w="1487" w:type="pct"/>
            <w:tcBorders>
              <w:top w:val="single" w:sz="12" w:space="0" w:color="auto"/>
              <w:left w:val="single" w:sz="12" w:space="0" w:color="auto"/>
              <w:bottom w:val="single" w:sz="12" w:space="0" w:color="auto"/>
              <w:right w:val="single" w:sz="12" w:space="0" w:color="auto"/>
            </w:tcBorders>
          </w:tcPr>
          <w:p w:rsidR="00EC0A61" w:rsidRPr="000E6355" w:rsidRDefault="00EC0A61" w:rsidP="00EC0A61">
            <w:pPr>
              <w:jc w:val="center"/>
              <w:rPr>
                <w:sz w:val="24"/>
                <w:szCs w:val="24"/>
              </w:rPr>
            </w:pPr>
            <w:r w:rsidRPr="000E6355">
              <w:rPr>
                <w:sz w:val="24"/>
                <w:szCs w:val="24"/>
              </w:rPr>
              <w:t xml:space="preserve">Коэффициенты загрузки </w:t>
            </w:r>
          </w:p>
          <w:p w:rsidR="00EC0A61" w:rsidRPr="000E6355" w:rsidRDefault="00EC0A61" w:rsidP="00EC0A61">
            <w:pPr>
              <w:jc w:val="center"/>
              <w:rPr>
                <w:sz w:val="24"/>
                <w:szCs w:val="24"/>
                <w:vertAlign w:val="subscript"/>
              </w:rPr>
            </w:pPr>
            <w:r w:rsidRPr="000E6355">
              <w:rPr>
                <w:sz w:val="24"/>
                <w:szCs w:val="24"/>
              </w:rPr>
              <w:t>трансформаторов К</w:t>
            </w:r>
            <w:r w:rsidRPr="000E6355">
              <w:rPr>
                <w:sz w:val="24"/>
                <w:szCs w:val="24"/>
                <w:vertAlign w:val="subscript"/>
              </w:rPr>
              <w:t>з</w:t>
            </w:r>
          </w:p>
        </w:tc>
      </w:tr>
      <w:tr w:rsidR="00EC0A61" w:rsidRPr="000E6355" w:rsidTr="00EC0A61">
        <w:tc>
          <w:tcPr>
            <w:tcW w:w="3513" w:type="pct"/>
            <w:tcBorders>
              <w:top w:val="single" w:sz="12" w:space="0" w:color="auto"/>
              <w:left w:val="single" w:sz="12" w:space="0" w:color="auto"/>
              <w:right w:val="single" w:sz="12" w:space="0" w:color="auto"/>
            </w:tcBorders>
          </w:tcPr>
          <w:p w:rsidR="00EC0A61" w:rsidRPr="000E6355" w:rsidRDefault="00EC0A61" w:rsidP="00EC0A61">
            <w:pPr>
              <w:jc w:val="both"/>
              <w:rPr>
                <w:sz w:val="24"/>
                <w:szCs w:val="24"/>
              </w:rPr>
            </w:pPr>
            <w:r w:rsidRPr="000E6355">
              <w:rPr>
                <w:sz w:val="24"/>
                <w:szCs w:val="24"/>
              </w:rPr>
              <w:t>При преобладании нагрузок I категории на двухтрансформаторных трансформаторных подстанциях</w:t>
            </w:r>
          </w:p>
        </w:tc>
        <w:tc>
          <w:tcPr>
            <w:tcW w:w="1487" w:type="pct"/>
            <w:tcBorders>
              <w:top w:val="single" w:sz="12" w:space="0" w:color="auto"/>
              <w:left w:val="single" w:sz="12" w:space="0" w:color="auto"/>
              <w:right w:val="single" w:sz="12" w:space="0" w:color="auto"/>
            </w:tcBorders>
          </w:tcPr>
          <w:p w:rsidR="00EC0A61" w:rsidRPr="000E6355" w:rsidRDefault="00EC0A61" w:rsidP="00EC0A61">
            <w:pPr>
              <w:jc w:val="center"/>
              <w:rPr>
                <w:sz w:val="24"/>
                <w:szCs w:val="24"/>
              </w:rPr>
            </w:pPr>
            <w:r w:rsidRPr="000E6355">
              <w:rPr>
                <w:sz w:val="24"/>
                <w:szCs w:val="24"/>
              </w:rPr>
              <w:t>0,65 – 0,7</w:t>
            </w:r>
          </w:p>
        </w:tc>
      </w:tr>
      <w:tr w:rsidR="00EC0A61" w:rsidRPr="000E6355" w:rsidTr="00EC0A61">
        <w:tc>
          <w:tcPr>
            <w:tcW w:w="3513" w:type="pct"/>
            <w:tcBorders>
              <w:left w:val="single" w:sz="12" w:space="0" w:color="auto"/>
              <w:right w:val="single" w:sz="12" w:space="0" w:color="auto"/>
            </w:tcBorders>
          </w:tcPr>
          <w:p w:rsidR="00EC0A61" w:rsidRPr="000E6355" w:rsidRDefault="00EC0A61" w:rsidP="00EC0A61">
            <w:pPr>
              <w:jc w:val="both"/>
              <w:rPr>
                <w:sz w:val="24"/>
                <w:szCs w:val="24"/>
              </w:rPr>
            </w:pPr>
            <w:r w:rsidRPr="000E6355">
              <w:rPr>
                <w:sz w:val="24"/>
                <w:szCs w:val="24"/>
              </w:rPr>
              <w:t xml:space="preserve">При преобладании нагрузки </w:t>
            </w:r>
            <w:r w:rsidRPr="000E6355">
              <w:rPr>
                <w:sz w:val="24"/>
                <w:szCs w:val="24"/>
                <w:lang w:val="en-US"/>
              </w:rPr>
              <w:t>II</w:t>
            </w:r>
            <w:r w:rsidRPr="000E6355">
              <w:rPr>
                <w:sz w:val="24"/>
                <w:szCs w:val="24"/>
              </w:rPr>
              <w:t xml:space="preserve"> категории на однотрансформаторных подстанциях и взаимном резервировании трансформаторов по связям вторичного напряжения </w:t>
            </w:r>
          </w:p>
        </w:tc>
        <w:tc>
          <w:tcPr>
            <w:tcW w:w="1487" w:type="pct"/>
            <w:tcBorders>
              <w:left w:val="single" w:sz="12" w:space="0" w:color="auto"/>
              <w:right w:val="single" w:sz="12" w:space="0" w:color="auto"/>
            </w:tcBorders>
          </w:tcPr>
          <w:p w:rsidR="00EC0A61" w:rsidRPr="000E6355" w:rsidRDefault="00EC0A61" w:rsidP="00EC0A61">
            <w:pPr>
              <w:jc w:val="center"/>
              <w:rPr>
                <w:sz w:val="24"/>
                <w:szCs w:val="24"/>
              </w:rPr>
            </w:pPr>
            <w:r w:rsidRPr="000E6355">
              <w:rPr>
                <w:sz w:val="24"/>
                <w:szCs w:val="24"/>
              </w:rPr>
              <w:t>0,70 – 0,80</w:t>
            </w:r>
          </w:p>
        </w:tc>
      </w:tr>
      <w:tr w:rsidR="00EC0A61" w:rsidRPr="000E6355" w:rsidTr="00EC0A61">
        <w:tc>
          <w:tcPr>
            <w:tcW w:w="3513" w:type="pct"/>
            <w:tcBorders>
              <w:left w:val="single" w:sz="12" w:space="0" w:color="auto"/>
              <w:bottom w:val="single" w:sz="12" w:space="0" w:color="auto"/>
              <w:right w:val="single" w:sz="12" w:space="0" w:color="auto"/>
            </w:tcBorders>
          </w:tcPr>
          <w:p w:rsidR="00EC0A61" w:rsidRPr="000E6355" w:rsidRDefault="00EC0A61" w:rsidP="00EC0A61">
            <w:pPr>
              <w:jc w:val="both"/>
              <w:rPr>
                <w:sz w:val="24"/>
                <w:szCs w:val="24"/>
              </w:rPr>
            </w:pPr>
            <w:r w:rsidRPr="000E6355">
              <w:rPr>
                <w:sz w:val="24"/>
                <w:szCs w:val="24"/>
              </w:rPr>
              <w:t xml:space="preserve">При преобладании нагрузок </w:t>
            </w:r>
            <w:r w:rsidRPr="000E6355">
              <w:rPr>
                <w:sz w:val="24"/>
                <w:szCs w:val="24"/>
                <w:lang w:val="en-US"/>
              </w:rPr>
              <w:t>II</w:t>
            </w:r>
            <w:r w:rsidRPr="000E6355">
              <w:rPr>
                <w:sz w:val="24"/>
                <w:szCs w:val="24"/>
              </w:rPr>
              <w:t xml:space="preserve"> категории и при наличии централизованного (складского) резерва трансформаторов, а также при нагрузке </w:t>
            </w:r>
            <w:r w:rsidRPr="000E6355">
              <w:rPr>
                <w:sz w:val="24"/>
                <w:szCs w:val="24"/>
                <w:lang w:val="en-US"/>
              </w:rPr>
              <w:t>III</w:t>
            </w:r>
            <w:r w:rsidRPr="000E6355">
              <w:rPr>
                <w:sz w:val="24"/>
                <w:szCs w:val="24"/>
              </w:rPr>
              <w:t xml:space="preserve"> категории </w:t>
            </w:r>
          </w:p>
        </w:tc>
        <w:tc>
          <w:tcPr>
            <w:tcW w:w="1487" w:type="pct"/>
            <w:tcBorders>
              <w:left w:val="single" w:sz="12" w:space="0" w:color="auto"/>
              <w:bottom w:val="single" w:sz="12" w:space="0" w:color="auto"/>
              <w:right w:val="single" w:sz="12" w:space="0" w:color="auto"/>
            </w:tcBorders>
          </w:tcPr>
          <w:p w:rsidR="00EC0A61" w:rsidRPr="000E6355" w:rsidRDefault="00EC0A61" w:rsidP="00EC0A61">
            <w:pPr>
              <w:jc w:val="center"/>
              <w:rPr>
                <w:sz w:val="24"/>
                <w:szCs w:val="24"/>
              </w:rPr>
            </w:pPr>
            <w:r w:rsidRPr="000E6355">
              <w:rPr>
                <w:sz w:val="24"/>
                <w:szCs w:val="24"/>
              </w:rPr>
              <w:t>0,90 –0,95</w:t>
            </w:r>
          </w:p>
        </w:tc>
      </w:tr>
    </w:tbl>
    <w:p w:rsidR="00EC0A61" w:rsidRPr="00536E92" w:rsidRDefault="00EC0A61" w:rsidP="00EC0A61">
      <w:pPr>
        <w:jc w:val="both"/>
        <w:rPr>
          <w:sz w:val="16"/>
          <w:szCs w:val="16"/>
        </w:rPr>
      </w:pPr>
    </w:p>
    <w:p w:rsidR="00EC0A61" w:rsidRPr="000E6355" w:rsidRDefault="00EC0A61" w:rsidP="00EC0A61">
      <w:pPr>
        <w:ind w:firstLine="851"/>
        <w:jc w:val="both"/>
        <w:rPr>
          <w:i/>
          <w:sz w:val="24"/>
          <w:szCs w:val="24"/>
        </w:rPr>
      </w:pPr>
      <w:r w:rsidRPr="000E6355">
        <w:rPr>
          <w:sz w:val="24"/>
          <w:szCs w:val="24"/>
        </w:rPr>
        <w:t xml:space="preserve">Фактический коэффициент загрузки трансформатора в нормальном режиме </w:t>
      </w:r>
      <w:r w:rsidRPr="000E6355">
        <w:rPr>
          <w:position w:val="-14"/>
          <w:sz w:val="24"/>
          <w:szCs w:val="24"/>
        </w:rPr>
        <w:object w:dxaOrig="880" w:dyaOrig="380">
          <v:shape id="_x0000_i1064" type="#_x0000_t75" style="width:42.75pt;height:18pt" o:ole="">
            <v:imagedata r:id="rId100" o:title=""/>
          </v:shape>
          <o:OLEObject Type="Embed" ProgID="Equation.3" ShapeID="_x0000_i1064" DrawAspect="Content" ObjectID="_1723444203" r:id="rId101"/>
        </w:object>
      </w:r>
      <w:r w:rsidRPr="000E6355">
        <w:rPr>
          <w:i/>
          <w:sz w:val="24"/>
          <w:szCs w:val="24"/>
        </w:rPr>
        <w:t xml:space="preserve"> </w:t>
      </w:r>
      <w:r w:rsidRPr="000E6355">
        <w:rPr>
          <w:sz w:val="24"/>
          <w:szCs w:val="24"/>
        </w:rPr>
        <w:t>определяется по формуле:</w:t>
      </w:r>
    </w:p>
    <w:p w:rsidR="00EC0A61" w:rsidRPr="00536E92" w:rsidRDefault="00EC0A61" w:rsidP="00EC0A61">
      <w:pPr>
        <w:jc w:val="both"/>
        <w:rPr>
          <w:sz w:val="16"/>
          <w:szCs w:val="16"/>
        </w:rPr>
      </w:pPr>
    </w:p>
    <w:p w:rsidR="00EC0A61" w:rsidRPr="000E6355" w:rsidRDefault="00EC0A61" w:rsidP="00EC0A61">
      <w:pPr>
        <w:jc w:val="center"/>
        <w:rPr>
          <w:sz w:val="24"/>
          <w:szCs w:val="24"/>
        </w:rPr>
      </w:pPr>
      <w:r w:rsidRPr="000E6355">
        <w:rPr>
          <w:position w:val="-32"/>
          <w:sz w:val="24"/>
          <w:szCs w:val="24"/>
        </w:rPr>
        <w:object w:dxaOrig="2100" w:dyaOrig="760">
          <v:shape id="_x0000_i1065" type="#_x0000_t75" style="width:105pt;height:39pt" o:ole="">
            <v:imagedata r:id="rId102" o:title=""/>
          </v:shape>
          <o:OLEObject Type="Embed" ProgID="Equation.3" ShapeID="_x0000_i1065" DrawAspect="Content" ObjectID="_1723444204" r:id="rId103"/>
        </w:object>
      </w:r>
      <w:r w:rsidRPr="000E6355">
        <w:rPr>
          <w:sz w:val="24"/>
          <w:szCs w:val="24"/>
        </w:rPr>
        <w:t>,</w:t>
      </w:r>
    </w:p>
    <w:p w:rsidR="00EC0A61" w:rsidRPr="00536E92" w:rsidRDefault="00EC0A61" w:rsidP="00EC0A61">
      <w:pPr>
        <w:rPr>
          <w:sz w:val="16"/>
          <w:szCs w:val="16"/>
        </w:rPr>
      </w:pPr>
    </w:p>
    <w:p w:rsidR="00EC0A61" w:rsidRPr="000E6355" w:rsidRDefault="00EC0A61" w:rsidP="00EC0A61">
      <w:pPr>
        <w:ind w:firstLine="851"/>
        <w:jc w:val="both"/>
        <w:rPr>
          <w:sz w:val="24"/>
          <w:szCs w:val="24"/>
        </w:rPr>
      </w:pPr>
      <w:r w:rsidRPr="000E6355">
        <w:rPr>
          <w:sz w:val="24"/>
          <w:szCs w:val="24"/>
        </w:rPr>
        <w:t xml:space="preserve">где </w:t>
      </w:r>
      <w:r w:rsidRPr="000E6355">
        <w:rPr>
          <w:position w:val="-14"/>
          <w:sz w:val="24"/>
          <w:szCs w:val="24"/>
        </w:rPr>
        <w:object w:dxaOrig="320" w:dyaOrig="380">
          <v:shape id="_x0000_i1066" type="#_x0000_t75" style="width:15.75pt;height:18pt" o:ole="">
            <v:imagedata r:id="rId104" o:title=""/>
          </v:shape>
          <o:OLEObject Type="Embed" ProgID="Equation.3" ShapeID="_x0000_i1066" DrawAspect="Content" ObjectID="_1723444205" r:id="rId105"/>
        </w:object>
      </w:r>
      <w:r w:rsidRPr="000E6355">
        <w:rPr>
          <w:sz w:val="24"/>
          <w:szCs w:val="24"/>
        </w:rPr>
        <w:t>– полная расчетная мощность здани</w:t>
      </w:r>
      <w:r>
        <w:rPr>
          <w:sz w:val="24"/>
          <w:szCs w:val="24"/>
        </w:rPr>
        <w:t>й микрорайона</w:t>
      </w:r>
      <w:r w:rsidRPr="000E6355">
        <w:rPr>
          <w:sz w:val="24"/>
          <w:szCs w:val="24"/>
        </w:rPr>
        <w:t>, кВА;</w:t>
      </w:r>
    </w:p>
    <w:p w:rsidR="00EC0A61" w:rsidRPr="000E6355" w:rsidRDefault="00EC0A61" w:rsidP="00EC0A61">
      <w:pPr>
        <w:ind w:firstLine="1276"/>
        <w:jc w:val="both"/>
        <w:rPr>
          <w:sz w:val="24"/>
          <w:szCs w:val="24"/>
        </w:rPr>
      </w:pPr>
      <w:r w:rsidRPr="000E6355">
        <w:rPr>
          <w:position w:val="-14"/>
          <w:sz w:val="24"/>
          <w:szCs w:val="24"/>
        </w:rPr>
        <w:object w:dxaOrig="380" w:dyaOrig="380">
          <v:shape id="_x0000_i1067" type="#_x0000_t75" style="width:18pt;height:18pt" o:ole="">
            <v:imagedata r:id="rId106" o:title=""/>
          </v:shape>
          <o:OLEObject Type="Embed" ProgID="Equation.3" ShapeID="_x0000_i1067" DrawAspect="Content" ObjectID="_1723444206" r:id="rId107"/>
        </w:object>
      </w:r>
      <w:r w:rsidRPr="000E6355">
        <w:rPr>
          <w:sz w:val="24"/>
          <w:szCs w:val="24"/>
        </w:rPr>
        <w:t xml:space="preserve"> – количество трансформаторов на по</w:t>
      </w:r>
      <w:r>
        <w:rPr>
          <w:sz w:val="24"/>
          <w:szCs w:val="24"/>
        </w:rPr>
        <w:t>дстанции микрорайона</w:t>
      </w:r>
      <w:r w:rsidRPr="000E6355">
        <w:rPr>
          <w:sz w:val="24"/>
          <w:szCs w:val="24"/>
        </w:rPr>
        <w:t xml:space="preserve">, </w:t>
      </w:r>
      <w:proofErr w:type="spellStart"/>
      <w:r w:rsidRPr="000E6355">
        <w:rPr>
          <w:sz w:val="24"/>
          <w:szCs w:val="24"/>
        </w:rPr>
        <w:t>шт</w:t>
      </w:r>
      <w:proofErr w:type="spellEnd"/>
      <w:r w:rsidRPr="000E6355">
        <w:rPr>
          <w:sz w:val="24"/>
          <w:szCs w:val="24"/>
        </w:rPr>
        <w:t>;</w:t>
      </w:r>
    </w:p>
    <w:p w:rsidR="00EC0A61" w:rsidRPr="000E6355" w:rsidRDefault="00EC0A61" w:rsidP="00EC0A61">
      <w:pPr>
        <w:ind w:firstLine="1276"/>
        <w:rPr>
          <w:sz w:val="24"/>
          <w:szCs w:val="24"/>
        </w:rPr>
      </w:pPr>
      <w:r w:rsidRPr="000E6355">
        <w:rPr>
          <w:position w:val="-14"/>
          <w:sz w:val="24"/>
          <w:szCs w:val="24"/>
        </w:rPr>
        <w:object w:dxaOrig="700" w:dyaOrig="380">
          <v:shape id="_x0000_i1068" type="#_x0000_t75" style="width:35.25pt;height:18pt" o:ole="">
            <v:imagedata r:id="rId108" o:title=""/>
          </v:shape>
          <o:OLEObject Type="Embed" ProgID="Equation.3" ShapeID="_x0000_i1068" DrawAspect="Content" ObjectID="_1723444207" r:id="rId109"/>
        </w:object>
      </w:r>
      <w:r w:rsidRPr="000E6355">
        <w:rPr>
          <w:sz w:val="24"/>
          <w:szCs w:val="24"/>
        </w:rPr>
        <w:t xml:space="preserve"> – номинальная мощность одного трансформатора подстанции микрорай</w:t>
      </w:r>
      <w:r>
        <w:rPr>
          <w:sz w:val="24"/>
          <w:szCs w:val="24"/>
        </w:rPr>
        <w:t>она</w:t>
      </w:r>
      <w:r w:rsidRPr="000E6355">
        <w:rPr>
          <w:sz w:val="24"/>
          <w:szCs w:val="24"/>
        </w:rPr>
        <w:t xml:space="preserve">, </w:t>
      </w:r>
      <w:proofErr w:type="spellStart"/>
      <w:r w:rsidRPr="000E6355">
        <w:rPr>
          <w:sz w:val="24"/>
          <w:szCs w:val="24"/>
        </w:rPr>
        <w:t>кВА</w:t>
      </w:r>
      <w:proofErr w:type="spellEnd"/>
      <w:r w:rsidRPr="000E6355">
        <w:rPr>
          <w:sz w:val="24"/>
          <w:szCs w:val="24"/>
        </w:rPr>
        <w:t>.</w:t>
      </w:r>
    </w:p>
    <w:p w:rsidR="00EC0A61" w:rsidRDefault="00EC0A61" w:rsidP="00EC0A61">
      <w:pPr>
        <w:ind w:firstLine="851"/>
        <w:jc w:val="both"/>
        <w:rPr>
          <w:i/>
          <w:sz w:val="24"/>
          <w:szCs w:val="24"/>
        </w:rPr>
      </w:pPr>
      <w:r w:rsidRPr="000E6355">
        <w:rPr>
          <w:sz w:val="24"/>
          <w:szCs w:val="24"/>
        </w:rPr>
        <w:t xml:space="preserve">Рекомендуемый коэффициент загрузки трансформатора в аварийном режиме </w:t>
      </w:r>
      <w:r w:rsidRPr="000E6355">
        <w:rPr>
          <w:position w:val="-14"/>
          <w:sz w:val="24"/>
          <w:szCs w:val="24"/>
        </w:rPr>
        <w:object w:dxaOrig="780" w:dyaOrig="380">
          <v:shape id="_x0000_i1069" type="#_x0000_t75" style="width:39pt;height:18pt" o:ole="">
            <v:imagedata r:id="rId110" o:title=""/>
          </v:shape>
          <o:OLEObject Type="Embed" ProgID="Equation.3" ShapeID="_x0000_i1069" DrawAspect="Content" ObjectID="_1723444208" r:id="rId111"/>
        </w:object>
      </w:r>
      <w:r w:rsidRPr="000E6355">
        <w:rPr>
          <w:sz w:val="24"/>
          <w:szCs w:val="24"/>
        </w:rPr>
        <w:t xml:space="preserve"> определяется с учетом системы охлаждения силового трансформатора.</w:t>
      </w:r>
    </w:p>
    <w:p w:rsidR="00EC0A61" w:rsidRPr="00536E92" w:rsidRDefault="00EC0A61" w:rsidP="00EC0A61">
      <w:pPr>
        <w:ind w:firstLine="851"/>
        <w:jc w:val="both"/>
        <w:rPr>
          <w:i/>
          <w:sz w:val="24"/>
          <w:szCs w:val="24"/>
        </w:rPr>
      </w:pPr>
      <w:r w:rsidRPr="000E6355">
        <w:rPr>
          <w:sz w:val="24"/>
          <w:szCs w:val="24"/>
        </w:rPr>
        <w:t>С учетом допустимых перегрузок коэффициент загрузки в аварийном режиме должен быть:</w:t>
      </w:r>
    </w:p>
    <w:p w:rsidR="00EC0A61" w:rsidRPr="000E6355" w:rsidRDefault="00EC0A61" w:rsidP="00DC57BA">
      <w:pPr>
        <w:numPr>
          <w:ilvl w:val="0"/>
          <w:numId w:val="42"/>
        </w:numPr>
        <w:ind w:left="1134" w:hanging="283"/>
        <w:jc w:val="both"/>
        <w:rPr>
          <w:sz w:val="24"/>
          <w:szCs w:val="24"/>
        </w:rPr>
      </w:pPr>
      <w:r w:rsidRPr="000E6355">
        <w:rPr>
          <w:sz w:val="24"/>
          <w:szCs w:val="24"/>
        </w:rPr>
        <w:t xml:space="preserve">для сухих трансформаторов               - </w:t>
      </w:r>
      <w:r w:rsidRPr="000E6355">
        <w:rPr>
          <w:position w:val="-10"/>
          <w:sz w:val="24"/>
          <w:szCs w:val="24"/>
        </w:rPr>
        <w:object w:dxaOrig="1060" w:dyaOrig="320">
          <v:shape id="_x0000_i1070" type="#_x0000_t75" style="width:54pt;height:15.75pt" o:ole="" fillcolor="window">
            <v:imagedata r:id="rId112" o:title=""/>
          </v:shape>
          <o:OLEObject Type="Embed" ProgID="Equation.2" ShapeID="_x0000_i1070" DrawAspect="Content" ObjectID="_1723444209" r:id="rId113"/>
        </w:object>
      </w:r>
    </w:p>
    <w:p w:rsidR="00EC0A61" w:rsidRPr="000E6355" w:rsidRDefault="00EC0A61" w:rsidP="00DC57BA">
      <w:pPr>
        <w:numPr>
          <w:ilvl w:val="0"/>
          <w:numId w:val="42"/>
        </w:numPr>
        <w:ind w:left="1134" w:hanging="283"/>
        <w:jc w:val="both"/>
        <w:rPr>
          <w:sz w:val="24"/>
          <w:szCs w:val="24"/>
        </w:rPr>
      </w:pPr>
      <w:r w:rsidRPr="000E6355">
        <w:rPr>
          <w:sz w:val="24"/>
          <w:szCs w:val="24"/>
        </w:rPr>
        <w:t xml:space="preserve">для масляных трансформаторов        - </w:t>
      </w:r>
      <w:r w:rsidRPr="000E6355">
        <w:rPr>
          <w:position w:val="-10"/>
          <w:sz w:val="24"/>
          <w:szCs w:val="24"/>
        </w:rPr>
        <w:object w:dxaOrig="1080" w:dyaOrig="320">
          <v:shape id="_x0000_i1071" type="#_x0000_t75" style="width:54pt;height:15.75pt" o:ole="" fillcolor="window">
            <v:imagedata r:id="rId114" o:title=""/>
          </v:shape>
          <o:OLEObject Type="Embed" ProgID="Equation.2" ShapeID="_x0000_i1071" DrawAspect="Content" ObjectID="_1723444210" r:id="rId115"/>
        </w:object>
      </w:r>
    </w:p>
    <w:p w:rsidR="00EC0A61" w:rsidRDefault="00EC0A61" w:rsidP="00EC0A61">
      <w:pPr>
        <w:ind w:firstLine="851"/>
        <w:jc w:val="both"/>
        <w:rPr>
          <w:sz w:val="24"/>
          <w:szCs w:val="24"/>
        </w:rPr>
      </w:pPr>
      <w:r w:rsidRPr="000E6355">
        <w:rPr>
          <w:sz w:val="24"/>
          <w:szCs w:val="24"/>
        </w:rPr>
        <w:t>Фактический коэффициент загрузки трансформатора в аварийном режиме определяется по формуле:</w:t>
      </w:r>
    </w:p>
    <w:p w:rsidR="00EC0A61" w:rsidRPr="00536E92" w:rsidRDefault="00EC0A61" w:rsidP="00EC0A61">
      <w:pPr>
        <w:ind w:firstLine="851"/>
        <w:jc w:val="both"/>
        <w:rPr>
          <w:i/>
          <w:sz w:val="16"/>
          <w:szCs w:val="16"/>
        </w:rPr>
      </w:pPr>
    </w:p>
    <w:p w:rsidR="00EC0A61" w:rsidRPr="000E6355" w:rsidRDefault="00EC0A61" w:rsidP="00EC0A61">
      <w:pPr>
        <w:jc w:val="center"/>
        <w:rPr>
          <w:i/>
          <w:sz w:val="24"/>
          <w:szCs w:val="24"/>
        </w:rPr>
      </w:pPr>
      <w:r w:rsidRPr="000E6355">
        <w:rPr>
          <w:position w:val="-30"/>
          <w:sz w:val="24"/>
          <w:szCs w:val="24"/>
        </w:rPr>
        <w:object w:dxaOrig="1820" w:dyaOrig="740">
          <v:shape id="_x0000_i1072" type="#_x0000_t75" style="width:91.5pt;height:36.75pt" o:ole="">
            <v:imagedata r:id="rId116" o:title=""/>
          </v:shape>
          <o:OLEObject Type="Embed" ProgID="Equation.3" ShapeID="_x0000_i1072" DrawAspect="Content" ObjectID="_1723444211" r:id="rId117"/>
        </w:object>
      </w:r>
    </w:p>
    <w:p w:rsidR="00EC0A61" w:rsidRPr="002C0BB4" w:rsidRDefault="00EC0A61" w:rsidP="00EC0A61">
      <w:pPr>
        <w:pStyle w:val="4"/>
        <w:rPr>
          <w:b w:val="0"/>
          <w:sz w:val="16"/>
          <w:szCs w:val="16"/>
        </w:rPr>
      </w:pPr>
    </w:p>
    <w:p w:rsidR="00EC0A61" w:rsidRPr="00775072" w:rsidRDefault="00EC0A61" w:rsidP="00EC0A61">
      <w:pPr>
        <w:pStyle w:val="4"/>
        <w:rPr>
          <w:i/>
          <w:sz w:val="24"/>
          <w:szCs w:val="24"/>
        </w:rPr>
      </w:pPr>
      <w:r w:rsidRPr="00775072">
        <w:rPr>
          <w:i/>
          <w:sz w:val="24"/>
          <w:szCs w:val="24"/>
        </w:rPr>
        <w:t>Ход работы</w:t>
      </w:r>
    </w:p>
    <w:p w:rsidR="00EC0A61" w:rsidRPr="00775072" w:rsidRDefault="00EC0A61" w:rsidP="00EC0A61">
      <w:pPr>
        <w:jc w:val="both"/>
        <w:rPr>
          <w:sz w:val="16"/>
          <w:szCs w:val="16"/>
        </w:rPr>
      </w:pPr>
    </w:p>
    <w:p w:rsidR="00EC0A61" w:rsidRPr="007269E6" w:rsidRDefault="00EC0A61" w:rsidP="00DC57BA">
      <w:pPr>
        <w:numPr>
          <w:ilvl w:val="0"/>
          <w:numId w:val="44"/>
        </w:numPr>
        <w:jc w:val="both"/>
        <w:rPr>
          <w:sz w:val="24"/>
          <w:szCs w:val="24"/>
        </w:rPr>
      </w:pPr>
      <w:r w:rsidRPr="007269E6">
        <w:rPr>
          <w:sz w:val="24"/>
          <w:szCs w:val="24"/>
        </w:rPr>
        <w:t>Необходимые исход</w:t>
      </w:r>
      <w:r>
        <w:rPr>
          <w:sz w:val="24"/>
          <w:szCs w:val="24"/>
        </w:rPr>
        <w:t>ные данные принять по таблице 29</w:t>
      </w:r>
      <w:r w:rsidRPr="007269E6">
        <w:rPr>
          <w:sz w:val="24"/>
          <w:szCs w:val="24"/>
        </w:rPr>
        <w:t xml:space="preserve"> в соответствии с индивидуальным вариантом.</w:t>
      </w:r>
    </w:p>
    <w:p w:rsidR="00EC0A61" w:rsidRPr="007269E6" w:rsidRDefault="00EC0A61" w:rsidP="00DC57BA">
      <w:pPr>
        <w:numPr>
          <w:ilvl w:val="0"/>
          <w:numId w:val="44"/>
        </w:numPr>
        <w:jc w:val="both"/>
        <w:rPr>
          <w:sz w:val="24"/>
          <w:szCs w:val="24"/>
        </w:rPr>
      </w:pPr>
      <w:r w:rsidRPr="007269E6">
        <w:rPr>
          <w:sz w:val="24"/>
          <w:szCs w:val="24"/>
        </w:rPr>
        <w:t xml:space="preserve">По представленному выше алгоритму </w:t>
      </w:r>
      <w:r>
        <w:rPr>
          <w:sz w:val="24"/>
          <w:szCs w:val="24"/>
        </w:rPr>
        <w:t>выполните расчеты.</w:t>
      </w:r>
    </w:p>
    <w:p w:rsidR="00EC0A61" w:rsidRPr="007269E6" w:rsidRDefault="00EC0A61" w:rsidP="00DC57BA">
      <w:pPr>
        <w:numPr>
          <w:ilvl w:val="0"/>
          <w:numId w:val="44"/>
        </w:numPr>
        <w:jc w:val="both"/>
        <w:rPr>
          <w:sz w:val="24"/>
          <w:szCs w:val="24"/>
        </w:rPr>
      </w:pPr>
      <w:r w:rsidRPr="007269E6">
        <w:rPr>
          <w:sz w:val="24"/>
          <w:szCs w:val="24"/>
        </w:rPr>
        <w:t>Сдайте отчетную работу преподавателю в установленные сроки.</w:t>
      </w:r>
    </w:p>
    <w:p w:rsidR="00EC0A61" w:rsidRPr="007269E6" w:rsidRDefault="00EC0A61" w:rsidP="00EC0A61">
      <w:pPr>
        <w:jc w:val="both"/>
        <w:rPr>
          <w:sz w:val="24"/>
          <w:szCs w:val="24"/>
        </w:rPr>
      </w:pPr>
      <w:r w:rsidRPr="007269E6">
        <w:rPr>
          <w:i/>
          <w:sz w:val="24"/>
          <w:szCs w:val="24"/>
        </w:rPr>
        <w:t>Примечание:</w:t>
      </w:r>
      <w:r w:rsidRPr="007269E6">
        <w:rPr>
          <w:sz w:val="24"/>
          <w:szCs w:val="24"/>
        </w:rPr>
        <w:t xml:space="preserve"> для выполнения практической работы можно использовать рабочую тетрадь по МДК03.01 «Внешнее электроснабжение промышленных и гражданских зданий».</w:t>
      </w:r>
    </w:p>
    <w:p w:rsidR="00EC0A61" w:rsidRDefault="00EC0A61" w:rsidP="00EC0A61">
      <w:pPr>
        <w:jc w:val="both"/>
        <w:rPr>
          <w:sz w:val="24"/>
          <w:szCs w:val="24"/>
        </w:rPr>
      </w:pPr>
    </w:p>
    <w:p w:rsidR="00EC0A61" w:rsidRPr="007269E6" w:rsidRDefault="00EC0A61" w:rsidP="00EC0A61">
      <w:pPr>
        <w:jc w:val="both"/>
        <w:rPr>
          <w:sz w:val="24"/>
          <w:szCs w:val="24"/>
        </w:rPr>
      </w:pPr>
      <w:r w:rsidRPr="007269E6">
        <w:rPr>
          <w:sz w:val="24"/>
          <w:szCs w:val="24"/>
        </w:rPr>
        <w:t xml:space="preserve">Таблица </w:t>
      </w:r>
      <w:r>
        <w:rPr>
          <w:sz w:val="24"/>
          <w:szCs w:val="24"/>
        </w:rPr>
        <w:t>29</w:t>
      </w:r>
      <w:r w:rsidRPr="007269E6">
        <w:rPr>
          <w:sz w:val="24"/>
          <w:szCs w:val="24"/>
        </w:rPr>
        <w:t xml:space="preserve"> - Исходные данные для практической работы №8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2958"/>
        <w:gridCol w:w="1794"/>
        <w:gridCol w:w="3619"/>
      </w:tblGrid>
      <w:tr w:rsidR="00EC0A61" w:rsidRPr="007269E6" w:rsidTr="00EC0A61">
        <w:tc>
          <w:tcPr>
            <w:tcW w:w="753" w:type="pct"/>
            <w:vAlign w:val="center"/>
          </w:tcPr>
          <w:p w:rsidR="00EC0A61" w:rsidRPr="007269E6" w:rsidRDefault="00EC0A61" w:rsidP="00EC0A61">
            <w:pPr>
              <w:jc w:val="center"/>
              <w:rPr>
                <w:sz w:val="24"/>
                <w:szCs w:val="24"/>
              </w:rPr>
            </w:pPr>
            <w:r w:rsidRPr="007269E6">
              <w:rPr>
                <w:sz w:val="24"/>
                <w:szCs w:val="24"/>
              </w:rPr>
              <w:t>Вариант</w:t>
            </w:r>
          </w:p>
        </w:tc>
        <w:tc>
          <w:tcPr>
            <w:tcW w:w="1501" w:type="pct"/>
            <w:vAlign w:val="center"/>
          </w:tcPr>
          <w:p w:rsidR="00EC0A61" w:rsidRPr="007269E6" w:rsidRDefault="00EC0A61" w:rsidP="00EC0A61">
            <w:pPr>
              <w:jc w:val="center"/>
              <w:rPr>
                <w:sz w:val="24"/>
                <w:szCs w:val="24"/>
              </w:rPr>
            </w:pPr>
            <w:r w:rsidRPr="007269E6">
              <w:rPr>
                <w:sz w:val="24"/>
                <w:szCs w:val="24"/>
              </w:rPr>
              <w:t>Квартиры</w:t>
            </w:r>
          </w:p>
          <w:p w:rsidR="00EC0A61" w:rsidRPr="007269E6" w:rsidRDefault="00EC0A61" w:rsidP="00EC0A61">
            <w:pPr>
              <w:jc w:val="center"/>
              <w:rPr>
                <w:sz w:val="24"/>
                <w:szCs w:val="24"/>
              </w:rPr>
            </w:pPr>
            <w:r w:rsidRPr="007269E6">
              <w:rPr>
                <w:sz w:val="24"/>
                <w:szCs w:val="24"/>
              </w:rPr>
              <w:t>с плитами</w:t>
            </w:r>
          </w:p>
        </w:tc>
        <w:tc>
          <w:tcPr>
            <w:tcW w:w="910" w:type="pct"/>
            <w:vAlign w:val="center"/>
          </w:tcPr>
          <w:p w:rsidR="00EC0A61" w:rsidRPr="007269E6" w:rsidRDefault="00EC0A61" w:rsidP="00EC0A61">
            <w:pPr>
              <w:jc w:val="center"/>
              <w:rPr>
                <w:sz w:val="24"/>
                <w:szCs w:val="24"/>
              </w:rPr>
            </w:pPr>
            <w:r w:rsidRPr="007269E6">
              <w:rPr>
                <w:sz w:val="24"/>
                <w:szCs w:val="24"/>
              </w:rPr>
              <w:t xml:space="preserve">Этажность </w:t>
            </w:r>
          </w:p>
          <w:p w:rsidR="00EC0A61" w:rsidRPr="007269E6" w:rsidRDefault="00EC0A61" w:rsidP="00EC0A61">
            <w:pPr>
              <w:jc w:val="center"/>
              <w:rPr>
                <w:sz w:val="24"/>
                <w:szCs w:val="24"/>
              </w:rPr>
            </w:pPr>
            <w:r w:rsidRPr="007269E6">
              <w:rPr>
                <w:sz w:val="24"/>
                <w:szCs w:val="24"/>
              </w:rPr>
              <w:t>застройки</w:t>
            </w:r>
          </w:p>
        </w:tc>
        <w:tc>
          <w:tcPr>
            <w:tcW w:w="1836" w:type="pct"/>
            <w:vAlign w:val="center"/>
          </w:tcPr>
          <w:p w:rsidR="00EC0A61" w:rsidRPr="007269E6" w:rsidRDefault="00EC0A61" w:rsidP="00EC0A61">
            <w:pPr>
              <w:jc w:val="center"/>
              <w:rPr>
                <w:sz w:val="24"/>
                <w:szCs w:val="24"/>
              </w:rPr>
            </w:pPr>
            <w:r w:rsidRPr="007269E6">
              <w:rPr>
                <w:sz w:val="24"/>
                <w:szCs w:val="24"/>
              </w:rPr>
              <w:t xml:space="preserve">Общая площадь жилых зданий микрорайона (квартала) </w:t>
            </w:r>
            <w:r w:rsidRPr="007269E6">
              <w:rPr>
                <w:sz w:val="24"/>
                <w:szCs w:val="24"/>
                <w:lang w:val="en-US"/>
              </w:rPr>
              <w:t>S</w:t>
            </w:r>
            <w:r w:rsidRPr="007269E6">
              <w:rPr>
                <w:sz w:val="24"/>
                <w:szCs w:val="24"/>
              </w:rPr>
              <w:t>, м</w:t>
            </w:r>
            <w:r w:rsidRPr="007269E6">
              <w:rPr>
                <w:sz w:val="24"/>
                <w:szCs w:val="24"/>
                <w:vertAlign w:val="superscript"/>
              </w:rPr>
              <w:t>2</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2</w:t>
            </w:r>
          </w:p>
        </w:tc>
        <w:tc>
          <w:tcPr>
            <w:tcW w:w="1836" w:type="pct"/>
          </w:tcPr>
          <w:p w:rsidR="00EC0A61" w:rsidRPr="007269E6" w:rsidRDefault="00EC0A61" w:rsidP="00EC0A61">
            <w:pPr>
              <w:jc w:val="center"/>
              <w:rPr>
                <w:sz w:val="24"/>
                <w:szCs w:val="24"/>
              </w:rPr>
            </w:pPr>
            <w:r w:rsidRPr="007269E6">
              <w:rPr>
                <w:sz w:val="24"/>
                <w:szCs w:val="24"/>
              </w:rPr>
              <w:t>10000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2</w:t>
            </w:r>
          </w:p>
        </w:tc>
        <w:tc>
          <w:tcPr>
            <w:tcW w:w="1836" w:type="pct"/>
          </w:tcPr>
          <w:p w:rsidR="00EC0A61" w:rsidRPr="007269E6" w:rsidRDefault="00EC0A61" w:rsidP="00EC0A61">
            <w:pPr>
              <w:jc w:val="center"/>
              <w:rPr>
                <w:sz w:val="24"/>
                <w:szCs w:val="24"/>
              </w:rPr>
            </w:pPr>
            <w:r w:rsidRPr="007269E6">
              <w:rPr>
                <w:sz w:val="24"/>
                <w:szCs w:val="24"/>
              </w:rPr>
              <w:t>12500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3</w:t>
            </w:r>
          </w:p>
        </w:tc>
        <w:tc>
          <w:tcPr>
            <w:tcW w:w="1836" w:type="pct"/>
          </w:tcPr>
          <w:p w:rsidR="00EC0A61" w:rsidRPr="007269E6" w:rsidRDefault="00EC0A61" w:rsidP="00EC0A61">
            <w:pPr>
              <w:jc w:val="center"/>
              <w:rPr>
                <w:sz w:val="24"/>
                <w:szCs w:val="24"/>
              </w:rPr>
            </w:pPr>
            <w:r w:rsidRPr="007269E6">
              <w:rPr>
                <w:sz w:val="24"/>
                <w:szCs w:val="24"/>
              </w:rPr>
              <w:t>15000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3</w:t>
            </w:r>
          </w:p>
        </w:tc>
        <w:tc>
          <w:tcPr>
            <w:tcW w:w="1836" w:type="pct"/>
          </w:tcPr>
          <w:p w:rsidR="00EC0A61" w:rsidRPr="007269E6" w:rsidRDefault="00EC0A61" w:rsidP="00EC0A61">
            <w:pPr>
              <w:jc w:val="center"/>
              <w:rPr>
                <w:sz w:val="24"/>
                <w:szCs w:val="24"/>
              </w:rPr>
            </w:pPr>
            <w:r w:rsidRPr="007269E6">
              <w:rPr>
                <w:sz w:val="24"/>
                <w:szCs w:val="24"/>
              </w:rPr>
              <w:t>18500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4</w:t>
            </w:r>
          </w:p>
        </w:tc>
        <w:tc>
          <w:tcPr>
            <w:tcW w:w="1836" w:type="pct"/>
          </w:tcPr>
          <w:p w:rsidR="00EC0A61" w:rsidRPr="007269E6" w:rsidRDefault="00EC0A61" w:rsidP="00EC0A61">
            <w:pPr>
              <w:jc w:val="center"/>
              <w:rPr>
                <w:sz w:val="24"/>
                <w:szCs w:val="24"/>
              </w:rPr>
            </w:pPr>
            <w:r w:rsidRPr="007269E6">
              <w:rPr>
                <w:sz w:val="24"/>
                <w:szCs w:val="24"/>
              </w:rPr>
              <w:t>24000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4</w:t>
            </w:r>
          </w:p>
        </w:tc>
        <w:tc>
          <w:tcPr>
            <w:tcW w:w="1836" w:type="pct"/>
          </w:tcPr>
          <w:p w:rsidR="00EC0A61" w:rsidRPr="007269E6" w:rsidRDefault="00EC0A61" w:rsidP="00EC0A61">
            <w:pPr>
              <w:jc w:val="center"/>
              <w:rPr>
                <w:sz w:val="24"/>
                <w:szCs w:val="24"/>
              </w:rPr>
            </w:pPr>
            <w:r w:rsidRPr="007269E6">
              <w:rPr>
                <w:sz w:val="24"/>
                <w:szCs w:val="24"/>
              </w:rPr>
              <w:t>24500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5</w:t>
            </w:r>
          </w:p>
        </w:tc>
        <w:tc>
          <w:tcPr>
            <w:tcW w:w="1836" w:type="pct"/>
          </w:tcPr>
          <w:p w:rsidR="00EC0A61" w:rsidRPr="007269E6" w:rsidRDefault="00EC0A61" w:rsidP="00EC0A61">
            <w:pPr>
              <w:jc w:val="center"/>
              <w:rPr>
                <w:sz w:val="24"/>
                <w:szCs w:val="24"/>
              </w:rPr>
            </w:pPr>
            <w:r w:rsidRPr="007269E6">
              <w:rPr>
                <w:sz w:val="24"/>
                <w:szCs w:val="24"/>
              </w:rPr>
              <w:t>35000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5</w:t>
            </w:r>
          </w:p>
        </w:tc>
        <w:tc>
          <w:tcPr>
            <w:tcW w:w="1836" w:type="pct"/>
          </w:tcPr>
          <w:p w:rsidR="00EC0A61" w:rsidRPr="007269E6" w:rsidRDefault="00EC0A61" w:rsidP="00EC0A61">
            <w:pPr>
              <w:jc w:val="center"/>
              <w:rPr>
                <w:sz w:val="24"/>
                <w:szCs w:val="24"/>
              </w:rPr>
            </w:pPr>
            <w:r w:rsidRPr="007269E6">
              <w:rPr>
                <w:sz w:val="24"/>
                <w:szCs w:val="24"/>
              </w:rPr>
              <w:t>45500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9 (20%)</w:t>
            </w:r>
          </w:p>
        </w:tc>
        <w:tc>
          <w:tcPr>
            <w:tcW w:w="1836" w:type="pct"/>
          </w:tcPr>
          <w:p w:rsidR="00EC0A61" w:rsidRPr="007269E6" w:rsidRDefault="00EC0A61" w:rsidP="00EC0A61">
            <w:pPr>
              <w:jc w:val="center"/>
              <w:rPr>
                <w:sz w:val="24"/>
                <w:szCs w:val="24"/>
              </w:rPr>
            </w:pPr>
            <w:r w:rsidRPr="007269E6">
              <w:rPr>
                <w:sz w:val="24"/>
                <w:szCs w:val="24"/>
              </w:rPr>
              <w:t>56000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(20%)</w:t>
            </w:r>
          </w:p>
        </w:tc>
        <w:tc>
          <w:tcPr>
            <w:tcW w:w="1836" w:type="pct"/>
          </w:tcPr>
          <w:p w:rsidR="00EC0A61" w:rsidRPr="007269E6" w:rsidRDefault="00EC0A61" w:rsidP="00EC0A61">
            <w:pPr>
              <w:jc w:val="center"/>
              <w:rPr>
                <w:sz w:val="24"/>
                <w:szCs w:val="24"/>
              </w:rPr>
            </w:pPr>
            <w:r w:rsidRPr="007269E6">
              <w:rPr>
                <w:sz w:val="24"/>
                <w:szCs w:val="24"/>
              </w:rPr>
              <w:t>56500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9 (50%)</w:t>
            </w:r>
          </w:p>
        </w:tc>
        <w:tc>
          <w:tcPr>
            <w:tcW w:w="1836" w:type="pct"/>
          </w:tcPr>
          <w:p w:rsidR="00EC0A61" w:rsidRPr="007269E6" w:rsidRDefault="00EC0A61" w:rsidP="00EC0A61">
            <w:pPr>
              <w:jc w:val="center"/>
              <w:rPr>
                <w:sz w:val="24"/>
                <w:szCs w:val="24"/>
              </w:rPr>
            </w:pPr>
            <w:r w:rsidRPr="007269E6">
              <w:rPr>
                <w:sz w:val="24"/>
                <w:szCs w:val="24"/>
              </w:rPr>
              <w:t>70000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(50%)</w:t>
            </w:r>
          </w:p>
        </w:tc>
        <w:tc>
          <w:tcPr>
            <w:tcW w:w="1836" w:type="pct"/>
          </w:tcPr>
          <w:p w:rsidR="00EC0A61" w:rsidRPr="007269E6" w:rsidRDefault="00EC0A61" w:rsidP="00EC0A61">
            <w:pPr>
              <w:jc w:val="center"/>
              <w:rPr>
                <w:sz w:val="24"/>
                <w:szCs w:val="24"/>
              </w:rPr>
            </w:pPr>
            <w:r w:rsidRPr="007269E6">
              <w:rPr>
                <w:sz w:val="24"/>
                <w:szCs w:val="24"/>
              </w:rPr>
              <w:t>75000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на природном газе</w:t>
            </w:r>
          </w:p>
        </w:tc>
        <w:tc>
          <w:tcPr>
            <w:tcW w:w="910" w:type="pct"/>
          </w:tcPr>
          <w:p w:rsidR="00EC0A61" w:rsidRPr="007269E6" w:rsidRDefault="00EC0A61" w:rsidP="00EC0A61">
            <w:pPr>
              <w:jc w:val="center"/>
              <w:rPr>
                <w:sz w:val="24"/>
                <w:szCs w:val="24"/>
              </w:rPr>
            </w:pPr>
            <w:r w:rsidRPr="007269E6">
              <w:rPr>
                <w:sz w:val="24"/>
                <w:szCs w:val="24"/>
              </w:rPr>
              <w:t>9 (100%)</w:t>
            </w:r>
          </w:p>
        </w:tc>
        <w:tc>
          <w:tcPr>
            <w:tcW w:w="1836" w:type="pct"/>
          </w:tcPr>
          <w:p w:rsidR="00EC0A61" w:rsidRPr="007269E6" w:rsidRDefault="00EC0A61" w:rsidP="00EC0A61">
            <w:pPr>
              <w:jc w:val="center"/>
              <w:rPr>
                <w:sz w:val="24"/>
                <w:szCs w:val="24"/>
              </w:rPr>
            </w:pPr>
            <w:r w:rsidRPr="007269E6">
              <w:rPr>
                <w:sz w:val="24"/>
                <w:szCs w:val="24"/>
              </w:rPr>
              <w:t>80000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(100%)</w:t>
            </w:r>
          </w:p>
        </w:tc>
        <w:tc>
          <w:tcPr>
            <w:tcW w:w="1836" w:type="pct"/>
          </w:tcPr>
          <w:p w:rsidR="00EC0A61" w:rsidRPr="007269E6" w:rsidRDefault="00EC0A61" w:rsidP="00EC0A61">
            <w:pPr>
              <w:jc w:val="center"/>
              <w:rPr>
                <w:sz w:val="24"/>
                <w:szCs w:val="24"/>
              </w:rPr>
            </w:pPr>
            <w:r w:rsidRPr="007269E6">
              <w:rPr>
                <w:sz w:val="24"/>
                <w:szCs w:val="24"/>
              </w:rPr>
              <w:t>85000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(20%)</w:t>
            </w:r>
          </w:p>
        </w:tc>
        <w:tc>
          <w:tcPr>
            <w:tcW w:w="1836" w:type="pct"/>
          </w:tcPr>
          <w:p w:rsidR="00EC0A61" w:rsidRPr="007269E6" w:rsidRDefault="00EC0A61" w:rsidP="00EC0A61">
            <w:pPr>
              <w:jc w:val="center"/>
              <w:rPr>
                <w:sz w:val="24"/>
                <w:szCs w:val="24"/>
              </w:rPr>
            </w:pPr>
            <w:r w:rsidRPr="007269E6">
              <w:rPr>
                <w:sz w:val="24"/>
                <w:szCs w:val="24"/>
              </w:rPr>
              <w:t>90000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(50%)</w:t>
            </w:r>
          </w:p>
        </w:tc>
        <w:tc>
          <w:tcPr>
            <w:tcW w:w="1836" w:type="pct"/>
          </w:tcPr>
          <w:p w:rsidR="00EC0A61" w:rsidRPr="007269E6" w:rsidRDefault="00EC0A61" w:rsidP="00EC0A61">
            <w:pPr>
              <w:jc w:val="center"/>
              <w:rPr>
                <w:sz w:val="24"/>
                <w:szCs w:val="24"/>
              </w:rPr>
            </w:pPr>
            <w:r w:rsidRPr="007269E6">
              <w:rPr>
                <w:sz w:val="24"/>
                <w:szCs w:val="24"/>
              </w:rPr>
              <w:t>95000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(100%)</w:t>
            </w:r>
          </w:p>
        </w:tc>
        <w:tc>
          <w:tcPr>
            <w:tcW w:w="1836" w:type="pct"/>
          </w:tcPr>
          <w:p w:rsidR="00EC0A61" w:rsidRPr="007269E6" w:rsidRDefault="00EC0A61" w:rsidP="00EC0A61">
            <w:pPr>
              <w:jc w:val="center"/>
              <w:rPr>
                <w:sz w:val="24"/>
                <w:szCs w:val="24"/>
              </w:rPr>
            </w:pPr>
            <w:r w:rsidRPr="007269E6">
              <w:rPr>
                <w:sz w:val="24"/>
                <w:szCs w:val="24"/>
              </w:rPr>
              <w:t>100000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14 (20%)</w:t>
            </w:r>
          </w:p>
        </w:tc>
        <w:tc>
          <w:tcPr>
            <w:tcW w:w="1836" w:type="pct"/>
          </w:tcPr>
          <w:p w:rsidR="00EC0A61" w:rsidRPr="007269E6" w:rsidRDefault="00EC0A61" w:rsidP="00EC0A61">
            <w:pPr>
              <w:jc w:val="center"/>
              <w:rPr>
                <w:sz w:val="24"/>
                <w:szCs w:val="24"/>
              </w:rPr>
            </w:pPr>
            <w:r w:rsidRPr="007269E6">
              <w:rPr>
                <w:sz w:val="24"/>
                <w:szCs w:val="24"/>
              </w:rPr>
              <w:t>150000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14 (50%)</w:t>
            </w:r>
          </w:p>
        </w:tc>
        <w:tc>
          <w:tcPr>
            <w:tcW w:w="1836" w:type="pct"/>
          </w:tcPr>
          <w:p w:rsidR="00EC0A61" w:rsidRPr="007269E6" w:rsidRDefault="00EC0A61" w:rsidP="00EC0A61">
            <w:pPr>
              <w:jc w:val="center"/>
              <w:rPr>
                <w:sz w:val="24"/>
                <w:szCs w:val="24"/>
              </w:rPr>
            </w:pPr>
            <w:r w:rsidRPr="007269E6">
              <w:rPr>
                <w:sz w:val="24"/>
                <w:szCs w:val="24"/>
              </w:rPr>
              <w:t>200000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14 (100%)</w:t>
            </w:r>
          </w:p>
        </w:tc>
        <w:tc>
          <w:tcPr>
            <w:tcW w:w="1836" w:type="pct"/>
          </w:tcPr>
          <w:p w:rsidR="00EC0A61" w:rsidRPr="007269E6" w:rsidRDefault="00EC0A61" w:rsidP="00EC0A61">
            <w:pPr>
              <w:jc w:val="center"/>
              <w:rPr>
                <w:sz w:val="24"/>
                <w:szCs w:val="24"/>
              </w:rPr>
            </w:pPr>
            <w:r w:rsidRPr="007269E6">
              <w:rPr>
                <w:sz w:val="24"/>
                <w:szCs w:val="24"/>
              </w:rPr>
              <w:t>250000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16 (20%)</w:t>
            </w:r>
          </w:p>
        </w:tc>
        <w:tc>
          <w:tcPr>
            <w:tcW w:w="1836" w:type="pct"/>
          </w:tcPr>
          <w:p w:rsidR="00EC0A61" w:rsidRPr="007269E6" w:rsidRDefault="00EC0A61" w:rsidP="00EC0A61">
            <w:pPr>
              <w:jc w:val="center"/>
              <w:rPr>
                <w:sz w:val="24"/>
                <w:szCs w:val="24"/>
              </w:rPr>
            </w:pPr>
            <w:r w:rsidRPr="007269E6">
              <w:rPr>
                <w:sz w:val="24"/>
                <w:szCs w:val="24"/>
              </w:rPr>
              <w:t>200000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16 (50%)</w:t>
            </w:r>
          </w:p>
        </w:tc>
        <w:tc>
          <w:tcPr>
            <w:tcW w:w="1836" w:type="pct"/>
          </w:tcPr>
          <w:p w:rsidR="00EC0A61" w:rsidRPr="007269E6" w:rsidRDefault="00EC0A61" w:rsidP="00EC0A61">
            <w:pPr>
              <w:jc w:val="center"/>
              <w:rPr>
                <w:sz w:val="24"/>
                <w:szCs w:val="24"/>
              </w:rPr>
            </w:pPr>
            <w:r w:rsidRPr="007269E6">
              <w:rPr>
                <w:sz w:val="24"/>
                <w:szCs w:val="24"/>
              </w:rPr>
              <w:t>250000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16 (100%)</w:t>
            </w:r>
          </w:p>
        </w:tc>
        <w:tc>
          <w:tcPr>
            <w:tcW w:w="1836" w:type="pct"/>
          </w:tcPr>
          <w:p w:rsidR="00EC0A61" w:rsidRPr="007269E6" w:rsidRDefault="00EC0A61" w:rsidP="00EC0A61">
            <w:pPr>
              <w:jc w:val="center"/>
              <w:rPr>
                <w:sz w:val="24"/>
                <w:szCs w:val="24"/>
              </w:rPr>
            </w:pPr>
            <w:r w:rsidRPr="007269E6">
              <w:rPr>
                <w:sz w:val="24"/>
                <w:szCs w:val="24"/>
              </w:rPr>
              <w:t>300000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24 (20%)</w:t>
            </w:r>
          </w:p>
        </w:tc>
        <w:tc>
          <w:tcPr>
            <w:tcW w:w="1836" w:type="pct"/>
          </w:tcPr>
          <w:p w:rsidR="00EC0A61" w:rsidRPr="007269E6" w:rsidRDefault="00EC0A61" w:rsidP="00EC0A61">
            <w:pPr>
              <w:jc w:val="center"/>
              <w:rPr>
                <w:sz w:val="24"/>
                <w:szCs w:val="24"/>
              </w:rPr>
            </w:pPr>
            <w:r w:rsidRPr="007269E6">
              <w:rPr>
                <w:sz w:val="24"/>
                <w:szCs w:val="24"/>
              </w:rPr>
              <w:t>350000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24 (50%)</w:t>
            </w:r>
          </w:p>
        </w:tc>
        <w:tc>
          <w:tcPr>
            <w:tcW w:w="1836" w:type="pct"/>
          </w:tcPr>
          <w:p w:rsidR="00EC0A61" w:rsidRPr="007269E6" w:rsidRDefault="00EC0A61" w:rsidP="00EC0A61">
            <w:pPr>
              <w:jc w:val="center"/>
              <w:rPr>
                <w:sz w:val="24"/>
                <w:szCs w:val="24"/>
              </w:rPr>
            </w:pPr>
            <w:r w:rsidRPr="007269E6">
              <w:rPr>
                <w:sz w:val="24"/>
                <w:szCs w:val="24"/>
              </w:rPr>
              <w:t>300000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24 (100%)</w:t>
            </w:r>
          </w:p>
        </w:tc>
        <w:tc>
          <w:tcPr>
            <w:tcW w:w="1836" w:type="pct"/>
          </w:tcPr>
          <w:p w:rsidR="00EC0A61" w:rsidRPr="007269E6" w:rsidRDefault="00EC0A61" w:rsidP="00EC0A61">
            <w:pPr>
              <w:jc w:val="center"/>
              <w:rPr>
                <w:sz w:val="24"/>
                <w:szCs w:val="24"/>
              </w:rPr>
            </w:pPr>
            <w:r w:rsidRPr="007269E6">
              <w:rPr>
                <w:sz w:val="24"/>
                <w:szCs w:val="24"/>
              </w:rPr>
              <w:t>350000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9 (20%)</w:t>
            </w:r>
          </w:p>
        </w:tc>
        <w:tc>
          <w:tcPr>
            <w:tcW w:w="1836" w:type="pct"/>
          </w:tcPr>
          <w:p w:rsidR="00EC0A61" w:rsidRPr="007269E6" w:rsidRDefault="00EC0A61" w:rsidP="00EC0A61">
            <w:pPr>
              <w:jc w:val="center"/>
              <w:rPr>
                <w:sz w:val="24"/>
                <w:szCs w:val="24"/>
              </w:rPr>
            </w:pPr>
            <w:r w:rsidRPr="007269E6">
              <w:rPr>
                <w:sz w:val="24"/>
                <w:szCs w:val="24"/>
              </w:rPr>
              <w:t>500000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9 (50%)</w:t>
            </w:r>
          </w:p>
        </w:tc>
        <w:tc>
          <w:tcPr>
            <w:tcW w:w="1836" w:type="pct"/>
          </w:tcPr>
          <w:p w:rsidR="00EC0A61" w:rsidRPr="007269E6" w:rsidRDefault="00EC0A61" w:rsidP="00EC0A61">
            <w:pPr>
              <w:jc w:val="center"/>
              <w:rPr>
                <w:sz w:val="24"/>
                <w:szCs w:val="24"/>
              </w:rPr>
            </w:pPr>
            <w:r w:rsidRPr="007269E6">
              <w:rPr>
                <w:sz w:val="24"/>
                <w:szCs w:val="24"/>
              </w:rPr>
              <w:t>550000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9 (100%)</w:t>
            </w:r>
          </w:p>
        </w:tc>
        <w:tc>
          <w:tcPr>
            <w:tcW w:w="1836" w:type="pct"/>
          </w:tcPr>
          <w:p w:rsidR="00EC0A61" w:rsidRPr="007269E6" w:rsidRDefault="00EC0A61" w:rsidP="00EC0A61">
            <w:pPr>
              <w:jc w:val="center"/>
              <w:rPr>
                <w:sz w:val="24"/>
                <w:szCs w:val="24"/>
              </w:rPr>
            </w:pPr>
            <w:r w:rsidRPr="007269E6">
              <w:rPr>
                <w:sz w:val="24"/>
                <w:szCs w:val="24"/>
              </w:rPr>
              <w:t>600000</w:t>
            </w:r>
          </w:p>
        </w:tc>
      </w:tr>
      <w:tr w:rsidR="00EC0A61" w:rsidRPr="007269E6" w:rsidTr="00EC0A61">
        <w:tc>
          <w:tcPr>
            <w:tcW w:w="753" w:type="pct"/>
          </w:tcPr>
          <w:p w:rsidR="00EC0A61" w:rsidRPr="007269E6" w:rsidRDefault="00EC0A61" w:rsidP="00DC57BA">
            <w:pPr>
              <w:numPr>
                <w:ilvl w:val="0"/>
                <w:numId w:val="43"/>
              </w:numPr>
              <w:overflowPunct w:val="0"/>
              <w:autoSpaceDE w:val="0"/>
              <w:autoSpaceDN w:val="0"/>
              <w:adjustRightInd w:val="0"/>
              <w:jc w:val="center"/>
              <w:textAlignment w:val="baseline"/>
              <w:rPr>
                <w:sz w:val="24"/>
                <w:szCs w:val="24"/>
              </w:rPr>
            </w:pPr>
          </w:p>
        </w:tc>
        <w:tc>
          <w:tcPr>
            <w:tcW w:w="1501" w:type="pct"/>
          </w:tcPr>
          <w:p w:rsidR="00EC0A61" w:rsidRPr="007269E6" w:rsidRDefault="00EC0A61" w:rsidP="00EC0A61">
            <w:pPr>
              <w:jc w:val="both"/>
              <w:rPr>
                <w:sz w:val="24"/>
                <w:szCs w:val="24"/>
              </w:rPr>
            </w:pPr>
            <w:r w:rsidRPr="007269E6">
              <w:rPr>
                <w:sz w:val="24"/>
                <w:szCs w:val="24"/>
              </w:rPr>
              <w:t>электрическими</w:t>
            </w:r>
          </w:p>
        </w:tc>
        <w:tc>
          <w:tcPr>
            <w:tcW w:w="910" w:type="pct"/>
          </w:tcPr>
          <w:p w:rsidR="00EC0A61" w:rsidRPr="007269E6" w:rsidRDefault="00EC0A61" w:rsidP="00EC0A61">
            <w:pPr>
              <w:jc w:val="center"/>
              <w:rPr>
                <w:sz w:val="24"/>
                <w:szCs w:val="24"/>
              </w:rPr>
            </w:pPr>
            <w:r w:rsidRPr="007269E6">
              <w:rPr>
                <w:sz w:val="24"/>
                <w:szCs w:val="24"/>
              </w:rPr>
              <w:t>10 (50%)</w:t>
            </w:r>
          </w:p>
        </w:tc>
        <w:tc>
          <w:tcPr>
            <w:tcW w:w="1836" w:type="pct"/>
          </w:tcPr>
          <w:p w:rsidR="00EC0A61" w:rsidRPr="007269E6" w:rsidRDefault="00EC0A61" w:rsidP="00EC0A61">
            <w:pPr>
              <w:jc w:val="center"/>
              <w:rPr>
                <w:sz w:val="24"/>
                <w:szCs w:val="24"/>
              </w:rPr>
            </w:pPr>
            <w:r w:rsidRPr="007269E6">
              <w:rPr>
                <w:sz w:val="24"/>
                <w:szCs w:val="24"/>
              </w:rPr>
              <w:t>650000</w:t>
            </w:r>
          </w:p>
        </w:tc>
      </w:tr>
    </w:tbl>
    <w:p w:rsidR="00EC0A61" w:rsidRPr="004900C1" w:rsidRDefault="00EC0A61" w:rsidP="00EC0A61">
      <w:pPr>
        <w:spacing w:line="360" w:lineRule="auto"/>
        <w:jc w:val="both"/>
      </w:pPr>
    </w:p>
    <w:p w:rsidR="00C22FF5" w:rsidRDefault="00C22FF5">
      <w:pPr>
        <w:rPr>
          <w:sz w:val="24"/>
          <w:szCs w:val="24"/>
        </w:rPr>
      </w:pPr>
      <w:r>
        <w:rPr>
          <w:sz w:val="24"/>
          <w:szCs w:val="24"/>
        </w:rPr>
        <w:br w:type="page"/>
      </w:r>
    </w:p>
    <w:p w:rsidR="00EC0A61" w:rsidRDefault="00520F06" w:rsidP="00C22FF5">
      <w:pPr>
        <w:jc w:val="center"/>
        <w:rPr>
          <w:b/>
          <w:sz w:val="24"/>
          <w:szCs w:val="24"/>
        </w:rPr>
      </w:pPr>
      <w:r>
        <w:rPr>
          <w:b/>
          <w:sz w:val="24"/>
          <w:szCs w:val="24"/>
        </w:rPr>
        <w:t>Список используемых источников</w:t>
      </w:r>
    </w:p>
    <w:p w:rsidR="00C22FF5" w:rsidRDefault="00C22FF5" w:rsidP="00C22FF5">
      <w:pPr>
        <w:rPr>
          <w:b/>
          <w:i/>
          <w:sz w:val="24"/>
          <w:szCs w:val="24"/>
        </w:rPr>
      </w:pPr>
    </w:p>
    <w:p w:rsidR="00C22FF5" w:rsidRPr="006F7C3E" w:rsidRDefault="00C22FF5" w:rsidP="00C22F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i/>
          <w:sz w:val="24"/>
          <w:szCs w:val="24"/>
        </w:rPr>
      </w:pPr>
      <w:r w:rsidRPr="006F7C3E">
        <w:rPr>
          <w:b/>
          <w:bCs/>
          <w:i/>
          <w:sz w:val="24"/>
          <w:szCs w:val="24"/>
        </w:rPr>
        <w:t>Основн</w:t>
      </w:r>
      <w:r w:rsidR="00520F06">
        <w:rPr>
          <w:b/>
          <w:bCs/>
          <w:i/>
          <w:sz w:val="24"/>
          <w:szCs w:val="24"/>
        </w:rPr>
        <w:t>ые источники</w:t>
      </w:r>
      <w:r w:rsidRPr="006F7C3E">
        <w:rPr>
          <w:b/>
          <w:bCs/>
          <w:i/>
          <w:sz w:val="24"/>
          <w:szCs w:val="24"/>
        </w:rPr>
        <w:t>:</w:t>
      </w:r>
    </w:p>
    <w:p w:rsidR="00C22FF5" w:rsidRPr="00C22FF5" w:rsidRDefault="00C22FF5" w:rsidP="00DC57BA">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4"/>
          <w:szCs w:val="24"/>
        </w:rPr>
      </w:pPr>
      <w:r w:rsidRPr="00C22FF5">
        <w:rPr>
          <w:sz w:val="24"/>
          <w:szCs w:val="24"/>
        </w:rPr>
        <w:t>ГОСТ 2.105-</w:t>
      </w:r>
      <w:r w:rsidR="00B90A22">
        <w:rPr>
          <w:sz w:val="24"/>
          <w:szCs w:val="24"/>
        </w:rPr>
        <w:t>2</w:t>
      </w:r>
      <w:r w:rsidR="00520F06">
        <w:rPr>
          <w:sz w:val="24"/>
          <w:szCs w:val="24"/>
        </w:rPr>
        <w:t>0</w:t>
      </w:r>
      <w:r w:rsidR="00B90A22">
        <w:rPr>
          <w:sz w:val="24"/>
          <w:szCs w:val="24"/>
        </w:rPr>
        <w:t>19</w:t>
      </w:r>
      <w:r w:rsidRPr="00C22FF5">
        <w:rPr>
          <w:bCs/>
          <w:sz w:val="24"/>
          <w:szCs w:val="24"/>
        </w:rPr>
        <w:t>. Единая</w:t>
      </w:r>
      <w:r w:rsidRPr="00C22FF5">
        <w:rPr>
          <w:sz w:val="24"/>
          <w:szCs w:val="24"/>
        </w:rPr>
        <w:t xml:space="preserve"> система конструкторской документации. Общие требования к текстовым документам.</w:t>
      </w:r>
    </w:p>
    <w:p w:rsidR="00C22FF5" w:rsidRPr="00C22FF5" w:rsidRDefault="00C22FF5" w:rsidP="00DC57BA">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4"/>
          <w:szCs w:val="24"/>
        </w:rPr>
      </w:pPr>
      <w:r w:rsidRPr="00C22FF5">
        <w:rPr>
          <w:sz w:val="24"/>
          <w:szCs w:val="24"/>
        </w:rPr>
        <w:t>ГОСТ 2.109-73</w:t>
      </w:r>
      <w:r w:rsidRPr="00C22FF5">
        <w:rPr>
          <w:sz w:val="24"/>
          <w:szCs w:val="24"/>
          <w:vertAlign w:val="superscript"/>
        </w:rPr>
        <w:t>*</w:t>
      </w:r>
      <w:r w:rsidRPr="00C22FF5">
        <w:rPr>
          <w:sz w:val="24"/>
          <w:szCs w:val="24"/>
        </w:rPr>
        <w:t xml:space="preserve"> Единая система конструкторской документации. Основные требования к чертежам.</w:t>
      </w:r>
    </w:p>
    <w:p w:rsidR="00C22FF5" w:rsidRPr="00C22FF5" w:rsidRDefault="00C22FF5" w:rsidP="00DC57BA">
      <w:pPr>
        <w:pStyle w:val="21"/>
        <w:numPr>
          <w:ilvl w:val="0"/>
          <w:numId w:val="45"/>
        </w:numPr>
        <w:tabs>
          <w:tab w:val="left" w:pos="0"/>
        </w:tabs>
        <w:spacing w:after="0" w:line="240" w:lineRule="auto"/>
        <w:jc w:val="both"/>
        <w:rPr>
          <w:sz w:val="24"/>
          <w:szCs w:val="24"/>
        </w:rPr>
      </w:pPr>
      <w:r w:rsidRPr="00C22FF5">
        <w:rPr>
          <w:sz w:val="24"/>
          <w:szCs w:val="24"/>
        </w:rPr>
        <w:t>ГОСТ 2.301-68 Единая система конструкторской документации. Форматы.</w:t>
      </w:r>
    </w:p>
    <w:p w:rsidR="00C22FF5" w:rsidRPr="00C22FF5" w:rsidRDefault="00C22FF5" w:rsidP="00DC57BA">
      <w:pPr>
        <w:pStyle w:val="21"/>
        <w:numPr>
          <w:ilvl w:val="0"/>
          <w:numId w:val="45"/>
        </w:numPr>
        <w:tabs>
          <w:tab w:val="left" w:pos="0"/>
        </w:tabs>
        <w:spacing w:after="0" w:line="240" w:lineRule="auto"/>
        <w:jc w:val="both"/>
        <w:rPr>
          <w:sz w:val="24"/>
          <w:szCs w:val="24"/>
        </w:rPr>
      </w:pPr>
      <w:r w:rsidRPr="00C22FF5">
        <w:rPr>
          <w:sz w:val="24"/>
          <w:szCs w:val="24"/>
        </w:rPr>
        <w:t>ГОСТ 2.302-68 Единая система конструкторской документации. Масштабы.</w:t>
      </w:r>
    </w:p>
    <w:p w:rsidR="00C22FF5" w:rsidRPr="00C22FF5" w:rsidRDefault="00C22FF5" w:rsidP="00DC57BA">
      <w:pPr>
        <w:pStyle w:val="21"/>
        <w:numPr>
          <w:ilvl w:val="0"/>
          <w:numId w:val="45"/>
        </w:numPr>
        <w:tabs>
          <w:tab w:val="left" w:pos="0"/>
        </w:tabs>
        <w:spacing w:after="0" w:line="240" w:lineRule="auto"/>
        <w:jc w:val="both"/>
        <w:rPr>
          <w:sz w:val="24"/>
          <w:szCs w:val="24"/>
        </w:rPr>
      </w:pPr>
      <w:r w:rsidRPr="00C22FF5">
        <w:rPr>
          <w:sz w:val="24"/>
          <w:szCs w:val="24"/>
        </w:rPr>
        <w:t>ГОСТ 2.316-2008 Единая система конструкторской документации. Правила нанесения надписей, технических требований и таблиц на графических документах.</w:t>
      </w:r>
    </w:p>
    <w:p w:rsidR="00C22FF5" w:rsidRPr="00C22FF5" w:rsidRDefault="00C22FF5" w:rsidP="00DC57BA">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rPr>
      </w:pPr>
      <w:r w:rsidRPr="00C22FF5">
        <w:rPr>
          <w:bCs/>
          <w:sz w:val="24"/>
          <w:szCs w:val="24"/>
        </w:rPr>
        <w:t xml:space="preserve"> </w:t>
      </w:r>
      <w:r w:rsidRPr="00C22FF5">
        <w:rPr>
          <w:sz w:val="24"/>
          <w:szCs w:val="24"/>
        </w:rPr>
        <w:t>ГОСТ 2.702-2011 Единая система конструкторской документации. Правила выполнения электрических схем</w:t>
      </w:r>
    </w:p>
    <w:p w:rsidR="00C22FF5" w:rsidRPr="00C22FF5" w:rsidRDefault="00C22FF5" w:rsidP="00DC57BA">
      <w:pPr>
        <w:pStyle w:val="21"/>
        <w:numPr>
          <w:ilvl w:val="0"/>
          <w:numId w:val="45"/>
        </w:numPr>
        <w:tabs>
          <w:tab w:val="left" w:pos="0"/>
        </w:tabs>
        <w:spacing w:after="0" w:line="240" w:lineRule="auto"/>
        <w:jc w:val="both"/>
        <w:rPr>
          <w:sz w:val="24"/>
          <w:szCs w:val="24"/>
        </w:rPr>
      </w:pPr>
      <w:r w:rsidRPr="00C22FF5">
        <w:rPr>
          <w:sz w:val="24"/>
          <w:szCs w:val="24"/>
        </w:rPr>
        <w:t>ГОСТ 2.732-68 Единая система конструкторской документации. Обозначения условные графические в схемах. Источники света.</w:t>
      </w:r>
    </w:p>
    <w:p w:rsidR="00C22FF5" w:rsidRPr="00C22FF5" w:rsidRDefault="00C22FF5" w:rsidP="00DC57BA">
      <w:pPr>
        <w:pStyle w:val="a4"/>
        <w:numPr>
          <w:ilvl w:val="0"/>
          <w:numId w:val="45"/>
        </w:numPr>
        <w:tabs>
          <w:tab w:val="clear" w:pos="4153"/>
          <w:tab w:val="clear" w:pos="8306"/>
        </w:tabs>
        <w:jc w:val="both"/>
        <w:rPr>
          <w:sz w:val="24"/>
          <w:szCs w:val="24"/>
        </w:rPr>
      </w:pPr>
      <w:r w:rsidRPr="00C22FF5">
        <w:rPr>
          <w:sz w:val="24"/>
          <w:szCs w:val="24"/>
        </w:rPr>
        <w:t>ГОСТ 26522-85 Короткие замыкания в электроустановках. Термины и определения.</w:t>
      </w:r>
    </w:p>
    <w:p w:rsidR="00C22FF5" w:rsidRPr="00C22FF5" w:rsidRDefault="00C22FF5" w:rsidP="00DC57BA">
      <w:pPr>
        <w:pStyle w:val="a4"/>
        <w:numPr>
          <w:ilvl w:val="0"/>
          <w:numId w:val="45"/>
        </w:numPr>
        <w:tabs>
          <w:tab w:val="clear" w:pos="4153"/>
          <w:tab w:val="clear" w:pos="8306"/>
        </w:tabs>
        <w:jc w:val="both"/>
        <w:rPr>
          <w:sz w:val="24"/>
          <w:szCs w:val="24"/>
        </w:rPr>
      </w:pPr>
      <w:r w:rsidRPr="00C22FF5">
        <w:rPr>
          <w:sz w:val="24"/>
          <w:szCs w:val="24"/>
        </w:rPr>
        <w:t>ГОСТ 32144-2013. Электрическая энергия. Совместимость технических средств электромагнитная. Нормы качества электрической энергии в системах электроснабжения общего назначения.</w:t>
      </w:r>
    </w:p>
    <w:p w:rsidR="00C22FF5" w:rsidRPr="00C22FF5" w:rsidRDefault="00C22FF5" w:rsidP="00DC57BA">
      <w:pPr>
        <w:numPr>
          <w:ilvl w:val="0"/>
          <w:numId w:val="45"/>
        </w:numPr>
        <w:shd w:val="clear" w:color="auto" w:fill="FFFFFF"/>
        <w:autoSpaceDE w:val="0"/>
        <w:autoSpaceDN w:val="0"/>
        <w:adjustRightInd w:val="0"/>
        <w:jc w:val="both"/>
        <w:rPr>
          <w:sz w:val="24"/>
          <w:szCs w:val="24"/>
        </w:rPr>
      </w:pPr>
      <w:r w:rsidRPr="00C22FF5">
        <w:rPr>
          <w:color w:val="000000"/>
          <w:sz w:val="24"/>
          <w:szCs w:val="24"/>
        </w:rPr>
        <w:t>Правила устройства электроустановок – 7-е издание с изменен, испр. и доп. – Ч.: ИСЦ Дизайн-Бюро, 2004.</w:t>
      </w:r>
    </w:p>
    <w:p w:rsidR="00C22FF5" w:rsidRPr="00C22FF5" w:rsidRDefault="00C22FF5" w:rsidP="00DC57BA">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rPr>
      </w:pPr>
      <w:r w:rsidRPr="00C22FF5">
        <w:rPr>
          <w:sz w:val="24"/>
          <w:szCs w:val="24"/>
        </w:rPr>
        <w:t>СП 52.13330.201</w:t>
      </w:r>
      <w:r w:rsidR="00B90A22">
        <w:rPr>
          <w:sz w:val="24"/>
          <w:szCs w:val="24"/>
        </w:rPr>
        <w:t>6</w:t>
      </w:r>
      <w:r w:rsidRPr="00C22FF5">
        <w:rPr>
          <w:sz w:val="24"/>
          <w:szCs w:val="24"/>
        </w:rPr>
        <w:t xml:space="preserve"> Естественное и искусственное освещение. Актуализированная версия СНиП 23-05-95</w:t>
      </w:r>
      <w:r w:rsidRPr="00C22FF5">
        <w:rPr>
          <w:sz w:val="24"/>
          <w:szCs w:val="24"/>
          <w:vertAlign w:val="superscript"/>
        </w:rPr>
        <w:t>*</w:t>
      </w:r>
      <w:r w:rsidRPr="00C22FF5">
        <w:rPr>
          <w:sz w:val="24"/>
          <w:szCs w:val="24"/>
        </w:rPr>
        <w:t>.</w:t>
      </w:r>
    </w:p>
    <w:p w:rsidR="00C22FF5" w:rsidRPr="00C22FF5" w:rsidRDefault="00C22FF5" w:rsidP="00DC57BA">
      <w:pPr>
        <w:numPr>
          <w:ilvl w:val="0"/>
          <w:numId w:val="4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rPr>
      </w:pPr>
      <w:r w:rsidRPr="00C22FF5">
        <w:rPr>
          <w:sz w:val="24"/>
          <w:szCs w:val="24"/>
        </w:rPr>
        <w:t>СП 256.1325800.2016 Электроустановки жилых и общественных зданий. Правила проектирования и монтажа</w:t>
      </w:r>
    </w:p>
    <w:p w:rsidR="00C22FF5" w:rsidRPr="006F7C3E" w:rsidRDefault="00C22FF5" w:rsidP="00C22F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rPr>
      </w:pPr>
    </w:p>
    <w:p w:rsidR="00C22FF5" w:rsidRPr="006F7C3E" w:rsidRDefault="00C22FF5" w:rsidP="00C22FF5">
      <w:pPr>
        <w:pStyle w:val="30"/>
        <w:spacing w:after="0"/>
        <w:rPr>
          <w:b/>
          <w:bCs/>
          <w:i/>
          <w:sz w:val="24"/>
          <w:szCs w:val="24"/>
        </w:rPr>
      </w:pPr>
      <w:r w:rsidRPr="006F7C3E">
        <w:rPr>
          <w:b/>
          <w:bCs/>
          <w:i/>
          <w:sz w:val="24"/>
          <w:szCs w:val="24"/>
        </w:rPr>
        <w:t>Дополнитель</w:t>
      </w:r>
      <w:r w:rsidR="00520F06">
        <w:rPr>
          <w:b/>
          <w:bCs/>
          <w:i/>
          <w:sz w:val="24"/>
          <w:szCs w:val="24"/>
        </w:rPr>
        <w:t>ные источники</w:t>
      </w:r>
      <w:r w:rsidRPr="006F7C3E">
        <w:rPr>
          <w:b/>
          <w:bCs/>
          <w:i/>
          <w:sz w:val="24"/>
          <w:szCs w:val="24"/>
        </w:rPr>
        <w:t>:</w:t>
      </w:r>
    </w:p>
    <w:p w:rsidR="00C22FF5" w:rsidRPr="006F7C3E" w:rsidRDefault="00C22FF5" w:rsidP="00DC57BA">
      <w:pPr>
        <w:pStyle w:val="ad"/>
        <w:numPr>
          <w:ilvl w:val="0"/>
          <w:numId w:val="45"/>
        </w:numPr>
        <w:autoSpaceDE w:val="0"/>
        <w:autoSpaceDN w:val="0"/>
        <w:adjustRightInd w:val="0"/>
        <w:ind w:right="170"/>
        <w:jc w:val="both"/>
        <w:rPr>
          <w:sz w:val="24"/>
          <w:szCs w:val="28"/>
        </w:rPr>
      </w:pPr>
      <w:r w:rsidRPr="006F7C3E">
        <w:rPr>
          <w:bCs/>
          <w:sz w:val="24"/>
          <w:szCs w:val="28"/>
        </w:rPr>
        <w:t xml:space="preserve">Справочное пособие по </w:t>
      </w:r>
      <w:r w:rsidRPr="006F7C3E">
        <w:rPr>
          <w:sz w:val="24"/>
          <w:szCs w:val="28"/>
        </w:rPr>
        <w:t xml:space="preserve">МДК 02.02 «Внутреннее электроснабжение промышленных и гражданских зданий» ПМ.02 «Организация и выполнение работ по монтажу и наладке электрооборудования промышленных и гражданских зданий» по МДК 03.01 «Внешнее электроснабжение промышленных и гражданских зданий». ПМ.03 «Организация и выполнение работ по монтажу и наладке электрических сетей» для специальности 08.02.09 «Монтаж, наладка и эксплуатация электрооборудования промышленных и гражданских зданий» </w:t>
      </w:r>
      <w:r w:rsidRPr="006F7C3E">
        <w:rPr>
          <w:sz w:val="24"/>
          <w:szCs w:val="28"/>
          <w:shd w:val="clear" w:color="auto" w:fill="FFFFFF"/>
        </w:rPr>
        <w:t xml:space="preserve">[Текст] </w:t>
      </w:r>
      <w:r w:rsidRPr="006F7C3E">
        <w:rPr>
          <w:sz w:val="24"/>
          <w:szCs w:val="28"/>
        </w:rPr>
        <w:t>/ ГБ</w:t>
      </w:r>
      <w:r>
        <w:rPr>
          <w:sz w:val="24"/>
          <w:szCs w:val="28"/>
        </w:rPr>
        <w:t>ПОУ «ЮУрГТК»</w:t>
      </w:r>
      <w:r w:rsidRPr="006F7C3E">
        <w:rPr>
          <w:sz w:val="24"/>
          <w:szCs w:val="28"/>
        </w:rPr>
        <w:t xml:space="preserve"> ;</w:t>
      </w:r>
      <w:r>
        <w:rPr>
          <w:sz w:val="24"/>
          <w:szCs w:val="28"/>
        </w:rPr>
        <w:t xml:space="preserve"> </w:t>
      </w:r>
      <w:r w:rsidRPr="006F7C3E">
        <w:rPr>
          <w:sz w:val="24"/>
          <w:szCs w:val="28"/>
        </w:rPr>
        <w:t>С.Н.Гнетова. – Челябинск, 2018 – 124 с.</w:t>
      </w:r>
    </w:p>
    <w:p w:rsidR="00C22FF5" w:rsidRPr="00AF3DF2" w:rsidRDefault="00C22FF5" w:rsidP="00C22FF5">
      <w:pPr>
        <w:rPr>
          <w:b/>
          <w:i/>
          <w:sz w:val="24"/>
          <w:szCs w:val="24"/>
        </w:rPr>
      </w:pPr>
    </w:p>
    <w:p w:rsidR="00C22FF5" w:rsidRPr="00F03594" w:rsidRDefault="00C22FF5" w:rsidP="00C22F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i/>
          <w:sz w:val="24"/>
          <w:szCs w:val="24"/>
        </w:rPr>
      </w:pPr>
      <w:r w:rsidRPr="00F03594">
        <w:rPr>
          <w:b/>
          <w:bCs/>
          <w:i/>
          <w:sz w:val="24"/>
          <w:szCs w:val="24"/>
        </w:rPr>
        <w:t>Электронные</w:t>
      </w:r>
      <w:r w:rsidR="00B90A22">
        <w:rPr>
          <w:b/>
          <w:bCs/>
          <w:i/>
          <w:sz w:val="24"/>
          <w:szCs w:val="24"/>
        </w:rPr>
        <w:t xml:space="preserve"> источники</w:t>
      </w:r>
      <w:r w:rsidRPr="00F03594">
        <w:rPr>
          <w:b/>
          <w:bCs/>
          <w:i/>
          <w:sz w:val="24"/>
          <w:szCs w:val="24"/>
        </w:rPr>
        <w:t>:</w:t>
      </w:r>
    </w:p>
    <w:p w:rsidR="00C22FF5" w:rsidRDefault="00D74A90" w:rsidP="00DC57BA">
      <w:pPr>
        <w:pStyle w:val="ad"/>
        <w:numPr>
          <w:ilvl w:val="0"/>
          <w:numId w:val="46"/>
        </w:numPr>
        <w:ind w:left="709"/>
        <w:jc w:val="both"/>
        <w:rPr>
          <w:sz w:val="24"/>
          <w:szCs w:val="24"/>
        </w:rPr>
      </w:pPr>
      <w:bookmarkStart w:id="2" w:name="_Hlk103177038"/>
      <w:r w:rsidRPr="00D74A90">
        <w:rPr>
          <w:rStyle w:val="af6"/>
          <w:bCs/>
          <w:sz w:val="24"/>
          <w:szCs w:val="24"/>
        </w:rPr>
        <w:t>https://dom.sustec.ru/course/view.php?id=36</w:t>
      </w:r>
      <w:r w:rsidR="00C22FF5">
        <w:rPr>
          <w:bCs/>
          <w:sz w:val="24"/>
          <w:szCs w:val="24"/>
        </w:rPr>
        <w:t xml:space="preserve"> </w:t>
      </w:r>
      <w:bookmarkEnd w:id="2"/>
      <w:r w:rsidR="00C22FF5">
        <w:rPr>
          <w:sz w:val="24"/>
          <w:szCs w:val="24"/>
        </w:rPr>
        <w:t>Электронный образовательный ресурс МДК03.01 Внешнее электроснабжение промышленных и гражданских зданий ПМ.03 Организация и выполнение работ по монтажу и наладке электрических сетей (разработчик Гнетова С.Н.).</w:t>
      </w:r>
    </w:p>
    <w:p w:rsidR="00C22FF5" w:rsidRPr="003E32AF" w:rsidRDefault="00AF5E36" w:rsidP="00DC57BA">
      <w:pPr>
        <w:pStyle w:val="ad"/>
        <w:numPr>
          <w:ilvl w:val="0"/>
          <w:numId w:val="46"/>
        </w:numPr>
        <w:ind w:left="709"/>
        <w:jc w:val="both"/>
        <w:rPr>
          <w:sz w:val="24"/>
          <w:szCs w:val="24"/>
        </w:rPr>
      </w:pPr>
      <w:hyperlink r:id="rId118" w:history="1">
        <w:r w:rsidR="00C22FF5" w:rsidRPr="006D6E2A">
          <w:rPr>
            <w:rStyle w:val="af6"/>
            <w:bCs/>
            <w:sz w:val="24"/>
            <w:szCs w:val="24"/>
          </w:rPr>
          <w:t>http://electrichelp.ru</w:t>
        </w:r>
      </w:hyperlink>
    </w:p>
    <w:p w:rsidR="00C22FF5" w:rsidRPr="00C22FF5" w:rsidRDefault="00C22FF5" w:rsidP="00C22FF5">
      <w:pPr>
        <w:jc w:val="center"/>
        <w:rPr>
          <w:b/>
          <w:sz w:val="24"/>
          <w:szCs w:val="24"/>
        </w:rPr>
      </w:pPr>
    </w:p>
    <w:p w:rsidR="00C22FF5" w:rsidRDefault="00C22FF5">
      <w:pPr>
        <w:rPr>
          <w:sz w:val="24"/>
          <w:szCs w:val="24"/>
        </w:rPr>
      </w:pPr>
      <w:r>
        <w:rPr>
          <w:sz w:val="24"/>
          <w:szCs w:val="24"/>
        </w:rPr>
        <w:br w:type="page"/>
      </w:r>
    </w:p>
    <w:p w:rsidR="00C22FF5" w:rsidRPr="00C22FF5" w:rsidRDefault="00C22FF5" w:rsidP="00C22FF5">
      <w:pPr>
        <w:jc w:val="right"/>
        <w:rPr>
          <w:b/>
          <w:sz w:val="24"/>
          <w:szCs w:val="28"/>
        </w:rPr>
      </w:pPr>
      <w:r w:rsidRPr="00C22FF5">
        <w:rPr>
          <w:b/>
          <w:sz w:val="24"/>
          <w:szCs w:val="28"/>
        </w:rPr>
        <w:t>Приложение А</w:t>
      </w:r>
    </w:p>
    <w:p w:rsidR="00C22FF5" w:rsidRPr="00C22FF5" w:rsidRDefault="00C22FF5" w:rsidP="00C22FF5">
      <w:pPr>
        <w:jc w:val="center"/>
        <w:rPr>
          <w:sz w:val="16"/>
          <w:szCs w:val="16"/>
        </w:rPr>
      </w:pPr>
    </w:p>
    <w:p w:rsidR="00C22FF5" w:rsidRPr="00C22FF5" w:rsidRDefault="00C22FF5" w:rsidP="00C22FF5">
      <w:pPr>
        <w:jc w:val="center"/>
        <w:rPr>
          <w:sz w:val="28"/>
          <w:szCs w:val="28"/>
        </w:rPr>
      </w:pPr>
      <w:r w:rsidRPr="00C22FF5">
        <w:rPr>
          <w:sz w:val="28"/>
          <w:szCs w:val="28"/>
        </w:rPr>
        <w:t>Министерство образования и науки Челябинской области</w:t>
      </w:r>
    </w:p>
    <w:p w:rsidR="00C22FF5" w:rsidRPr="00C22FF5" w:rsidRDefault="00C22FF5" w:rsidP="00C22FF5">
      <w:pPr>
        <w:pStyle w:val="8"/>
        <w:ind w:firstLine="0"/>
        <w:jc w:val="center"/>
        <w:rPr>
          <w:b/>
          <w:bCs/>
          <w:sz w:val="28"/>
          <w:szCs w:val="28"/>
        </w:rPr>
      </w:pPr>
      <w:r w:rsidRPr="00C22FF5">
        <w:rPr>
          <w:sz w:val="28"/>
          <w:szCs w:val="28"/>
        </w:rPr>
        <w:t xml:space="preserve">Государственное бюджетное </w:t>
      </w:r>
      <w:r>
        <w:rPr>
          <w:sz w:val="28"/>
          <w:szCs w:val="28"/>
        </w:rPr>
        <w:t xml:space="preserve">профессиональное </w:t>
      </w:r>
      <w:r w:rsidRPr="00C22FF5">
        <w:rPr>
          <w:sz w:val="28"/>
          <w:szCs w:val="28"/>
        </w:rPr>
        <w:t>образовательное учреждение</w:t>
      </w:r>
    </w:p>
    <w:p w:rsidR="00C22FF5" w:rsidRPr="00C22FF5" w:rsidRDefault="00C22FF5" w:rsidP="00C22FF5">
      <w:pPr>
        <w:pStyle w:val="1"/>
        <w:jc w:val="center"/>
        <w:rPr>
          <w:b/>
          <w:sz w:val="28"/>
          <w:szCs w:val="28"/>
        </w:rPr>
      </w:pPr>
      <w:r w:rsidRPr="00C22FF5">
        <w:rPr>
          <w:b/>
          <w:sz w:val="28"/>
          <w:szCs w:val="28"/>
        </w:rPr>
        <w:t>Южно-Уральский государственный технический колледж</w:t>
      </w:r>
    </w:p>
    <w:p w:rsidR="00C22FF5" w:rsidRPr="00C22FF5" w:rsidRDefault="00C22FF5" w:rsidP="00C22FF5">
      <w:pPr>
        <w:jc w:val="both"/>
        <w:rPr>
          <w:b/>
          <w:sz w:val="28"/>
          <w:szCs w:val="28"/>
        </w:rPr>
      </w:pPr>
    </w:p>
    <w:p w:rsidR="00C22FF5" w:rsidRPr="00C22FF5" w:rsidRDefault="00C22FF5" w:rsidP="00C22FF5">
      <w:pPr>
        <w:jc w:val="both"/>
        <w:rPr>
          <w:b/>
          <w:sz w:val="28"/>
          <w:szCs w:val="28"/>
        </w:rPr>
      </w:pPr>
    </w:p>
    <w:p w:rsidR="00C22FF5" w:rsidRPr="00C22FF5" w:rsidRDefault="00C22FF5" w:rsidP="00C22FF5">
      <w:pPr>
        <w:jc w:val="both"/>
        <w:rPr>
          <w:b/>
          <w:sz w:val="28"/>
          <w:szCs w:val="28"/>
        </w:rPr>
      </w:pPr>
    </w:p>
    <w:p w:rsidR="00C22FF5" w:rsidRPr="00C22FF5" w:rsidRDefault="00C22FF5" w:rsidP="00C22FF5">
      <w:pPr>
        <w:jc w:val="both"/>
        <w:rPr>
          <w:b/>
          <w:sz w:val="28"/>
          <w:szCs w:val="28"/>
        </w:rPr>
      </w:pPr>
    </w:p>
    <w:p w:rsidR="00C22FF5" w:rsidRPr="00C22FF5" w:rsidRDefault="00C22FF5" w:rsidP="00C22FF5">
      <w:pPr>
        <w:jc w:val="both"/>
        <w:rPr>
          <w:b/>
          <w:sz w:val="28"/>
          <w:szCs w:val="28"/>
        </w:rPr>
      </w:pPr>
    </w:p>
    <w:p w:rsidR="00C22FF5" w:rsidRPr="00C22FF5" w:rsidRDefault="00C22FF5" w:rsidP="00C22FF5">
      <w:pPr>
        <w:pStyle w:val="2"/>
        <w:jc w:val="both"/>
        <w:rPr>
          <w:i w:val="0"/>
          <w:sz w:val="28"/>
          <w:szCs w:val="28"/>
        </w:rPr>
      </w:pPr>
    </w:p>
    <w:p w:rsidR="00C22FF5" w:rsidRPr="00C22FF5" w:rsidRDefault="00C22FF5" w:rsidP="00C22FF5">
      <w:pPr>
        <w:pStyle w:val="2"/>
        <w:jc w:val="both"/>
        <w:rPr>
          <w:i w:val="0"/>
          <w:sz w:val="28"/>
          <w:szCs w:val="28"/>
        </w:rPr>
      </w:pPr>
    </w:p>
    <w:p w:rsidR="00C22FF5" w:rsidRPr="00C22FF5" w:rsidRDefault="00C22FF5" w:rsidP="00C22FF5">
      <w:pPr>
        <w:jc w:val="both"/>
        <w:rPr>
          <w:b/>
          <w:sz w:val="28"/>
          <w:szCs w:val="28"/>
        </w:rPr>
      </w:pPr>
    </w:p>
    <w:p w:rsidR="00C22FF5" w:rsidRPr="00C22FF5" w:rsidRDefault="00C22FF5" w:rsidP="00C22FF5">
      <w:pPr>
        <w:jc w:val="both"/>
        <w:rPr>
          <w:sz w:val="28"/>
          <w:szCs w:val="28"/>
        </w:rPr>
      </w:pPr>
    </w:p>
    <w:p w:rsidR="00C22FF5" w:rsidRPr="00C22FF5" w:rsidRDefault="00C22FF5" w:rsidP="00C22FF5">
      <w:pPr>
        <w:jc w:val="both"/>
        <w:rPr>
          <w:sz w:val="28"/>
          <w:szCs w:val="28"/>
        </w:rPr>
      </w:pPr>
    </w:p>
    <w:p w:rsidR="00C22FF5" w:rsidRPr="00C22FF5" w:rsidRDefault="00C22FF5" w:rsidP="00C22FF5">
      <w:pPr>
        <w:jc w:val="both"/>
        <w:rPr>
          <w:sz w:val="28"/>
          <w:szCs w:val="28"/>
        </w:rPr>
      </w:pPr>
    </w:p>
    <w:p w:rsidR="00C22FF5" w:rsidRPr="00EF52B5" w:rsidRDefault="00C22FF5" w:rsidP="00C22FF5">
      <w:pPr>
        <w:pStyle w:val="5"/>
        <w:spacing w:before="0"/>
        <w:jc w:val="center"/>
        <w:rPr>
          <w:rFonts w:ascii="Times New Roman" w:hAnsi="Times New Roman" w:cs="Times New Roman"/>
          <w:color w:val="auto"/>
          <w:sz w:val="32"/>
          <w:szCs w:val="28"/>
        </w:rPr>
      </w:pPr>
      <w:r w:rsidRPr="00EF52B5">
        <w:rPr>
          <w:rFonts w:ascii="Times New Roman" w:hAnsi="Times New Roman" w:cs="Times New Roman"/>
          <w:color w:val="auto"/>
          <w:sz w:val="32"/>
          <w:szCs w:val="28"/>
        </w:rPr>
        <w:t>ОТЧЕТНЫЕ РАБОТЫ</w:t>
      </w:r>
    </w:p>
    <w:p w:rsidR="00C22FF5" w:rsidRPr="00C22FF5" w:rsidRDefault="00C22FF5" w:rsidP="00C22FF5">
      <w:pPr>
        <w:rPr>
          <w:sz w:val="28"/>
          <w:szCs w:val="28"/>
        </w:rPr>
      </w:pPr>
    </w:p>
    <w:p w:rsidR="00C22FF5" w:rsidRPr="00C22FF5" w:rsidRDefault="00C22FF5" w:rsidP="00C22FF5">
      <w:pPr>
        <w:rPr>
          <w:sz w:val="28"/>
          <w:szCs w:val="28"/>
        </w:rPr>
      </w:pPr>
    </w:p>
    <w:p w:rsidR="00C22FF5" w:rsidRPr="00C22FF5" w:rsidRDefault="00C22FF5" w:rsidP="00C22FF5">
      <w:pPr>
        <w:jc w:val="both"/>
        <w:rPr>
          <w:sz w:val="28"/>
          <w:szCs w:val="28"/>
        </w:rPr>
      </w:pPr>
    </w:p>
    <w:p w:rsidR="00C22FF5" w:rsidRPr="00C22FF5" w:rsidRDefault="00C22FF5" w:rsidP="00C22FF5">
      <w:pPr>
        <w:pStyle w:val="3"/>
        <w:jc w:val="center"/>
        <w:rPr>
          <w:b w:val="0"/>
          <w:sz w:val="28"/>
          <w:szCs w:val="28"/>
        </w:rPr>
      </w:pPr>
      <w:r w:rsidRPr="00C22FF5">
        <w:rPr>
          <w:b w:val="0"/>
          <w:sz w:val="28"/>
          <w:szCs w:val="28"/>
        </w:rPr>
        <w:t>по МДК03.01</w:t>
      </w:r>
    </w:p>
    <w:p w:rsidR="00C22FF5" w:rsidRPr="00C22FF5" w:rsidRDefault="00C22FF5" w:rsidP="00C22FF5">
      <w:pPr>
        <w:pStyle w:val="3"/>
        <w:jc w:val="center"/>
        <w:rPr>
          <w:b w:val="0"/>
          <w:sz w:val="28"/>
          <w:szCs w:val="28"/>
        </w:rPr>
      </w:pPr>
      <w:r w:rsidRPr="00C22FF5">
        <w:rPr>
          <w:b w:val="0"/>
          <w:sz w:val="28"/>
          <w:szCs w:val="28"/>
        </w:rPr>
        <w:t>«Внешнее электроснабжение промышленных и гражданских зданий»</w:t>
      </w:r>
    </w:p>
    <w:p w:rsidR="00C22FF5" w:rsidRPr="00C22FF5" w:rsidRDefault="00C22FF5" w:rsidP="00C22FF5">
      <w:pPr>
        <w:pStyle w:val="3"/>
        <w:jc w:val="center"/>
        <w:rPr>
          <w:b w:val="0"/>
          <w:sz w:val="28"/>
          <w:szCs w:val="28"/>
        </w:rPr>
      </w:pPr>
    </w:p>
    <w:p w:rsidR="00C22FF5" w:rsidRPr="00C22FF5" w:rsidRDefault="00C22FF5" w:rsidP="00C22FF5">
      <w:pPr>
        <w:pStyle w:val="3"/>
        <w:jc w:val="center"/>
        <w:rPr>
          <w:b w:val="0"/>
          <w:sz w:val="28"/>
          <w:szCs w:val="28"/>
        </w:rPr>
      </w:pPr>
      <w:r w:rsidRPr="00C22FF5">
        <w:rPr>
          <w:b w:val="0"/>
          <w:sz w:val="28"/>
          <w:szCs w:val="28"/>
        </w:rPr>
        <w:t>ПМ.03 «Организация и выполнение работ по монтажу и наладке</w:t>
      </w:r>
    </w:p>
    <w:p w:rsidR="00C22FF5" w:rsidRPr="00C22FF5" w:rsidRDefault="00C22FF5" w:rsidP="00C22FF5">
      <w:pPr>
        <w:pStyle w:val="3"/>
        <w:jc w:val="center"/>
        <w:rPr>
          <w:b w:val="0"/>
          <w:sz w:val="28"/>
          <w:szCs w:val="28"/>
        </w:rPr>
      </w:pPr>
      <w:r w:rsidRPr="00C22FF5">
        <w:rPr>
          <w:b w:val="0"/>
          <w:sz w:val="28"/>
          <w:szCs w:val="28"/>
        </w:rPr>
        <w:t>электрических сетей»</w:t>
      </w:r>
    </w:p>
    <w:p w:rsidR="00C22FF5" w:rsidRPr="00C22FF5" w:rsidRDefault="00C22FF5" w:rsidP="00C22FF5">
      <w:pPr>
        <w:pStyle w:val="3"/>
        <w:jc w:val="center"/>
        <w:rPr>
          <w:b w:val="0"/>
          <w:sz w:val="28"/>
          <w:szCs w:val="28"/>
        </w:rPr>
      </w:pPr>
    </w:p>
    <w:p w:rsidR="00C22FF5" w:rsidRPr="00C22FF5" w:rsidRDefault="00C22FF5" w:rsidP="00C22FF5">
      <w:pPr>
        <w:pStyle w:val="3"/>
        <w:jc w:val="center"/>
        <w:rPr>
          <w:b w:val="0"/>
          <w:sz w:val="28"/>
          <w:szCs w:val="28"/>
        </w:rPr>
      </w:pPr>
      <w:r>
        <w:rPr>
          <w:b w:val="0"/>
          <w:sz w:val="28"/>
          <w:szCs w:val="28"/>
        </w:rPr>
        <w:t>специальности 08.02.09</w:t>
      </w:r>
    </w:p>
    <w:p w:rsidR="00C22FF5" w:rsidRPr="00C22FF5" w:rsidRDefault="00C22FF5" w:rsidP="00C22FF5">
      <w:pPr>
        <w:pStyle w:val="3"/>
        <w:jc w:val="center"/>
        <w:rPr>
          <w:b w:val="0"/>
          <w:sz w:val="28"/>
          <w:szCs w:val="28"/>
        </w:rPr>
      </w:pPr>
      <w:r w:rsidRPr="00C22FF5">
        <w:rPr>
          <w:b w:val="0"/>
          <w:sz w:val="28"/>
          <w:szCs w:val="28"/>
        </w:rPr>
        <w:t>«Монтаж, наладка и эксплуатация электрооборудования</w:t>
      </w:r>
    </w:p>
    <w:p w:rsidR="00C22FF5" w:rsidRPr="00C22FF5" w:rsidRDefault="00C22FF5" w:rsidP="00C22FF5">
      <w:pPr>
        <w:pStyle w:val="3"/>
        <w:jc w:val="center"/>
        <w:rPr>
          <w:b w:val="0"/>
          <w:sz w:val="28"/>
          <w:szCs w:val="28"/>
        </w:rPr>
      </w:pPr>
      <w:r w:rsidRPr="00C22FF5">
        <w:rPr>
          <w:b w:val="0"/>
          <w:sz w:val="28"/>
          <w:szCs w:val="28"/>
        </w:rPr>
        <w:t>промышленных и гражданских зданий»</w:t>
      </w:r>
    </w:p>
    <w:p w:rsidR="00C22FF5" w:rsidRPr="00C22FF5" w:rsidRDefault="00C22FF5" w:rsidP="00C22FF5">
      <w:pPr>
        <w:jc w:val="both"/>
        <w:rPr>
          <w:sz w:val="28"/>
          <w:szCs w:val="28"/>
        </w:rPr>
      </w:pPr>
    </w:p>
    <w:p w:rsidR="00C22FF5" w:rsidRPr="00C22FF5" w:rsidRDefault="00C22FF5" w:rsidP="00C22FF5">
      <w:pPr>
        <w:pStyle w:val="3"/>
        <w:jc w:val="both"/>
        <w:rPr>
          <w:sz w:val="28"/>
          <w:szCs w:val="28"/>
        </w:rPr>
      </w:pPr>
    </w:p>
    <w:p w:rsidR="00C22FF5" w:rsidRPr="00C22FF5" w:rsidRDefault="00C22FF5" w:rsidP="00C22FF5">
      <w:pPr>
        <w:jc w:val="both"/>
        <w:rPr>
          <w:sz w:val="28"/>
          <w:szCs w:val="28"/>
        </w:rPr>
      </w:pPr>
    </w:p>
    <w:p w:rsidR="00C22FF5" w:rsidRPr="00C22FF5" w:rsidRDefault="00C22FF5" w:rsidP="00C22FF5">
      <w:pPr>
        <w:jc w:val="both"/>
        <w:rPr>
          <w:sz w:val="28"/>
          <w:szCs w:val="28"/>
        </w:rPr>
      </w:pPr>
    </w:p>
    <w:p w:rsidR="00C22FF5" w:rsidRPr="00C22FF5" w:rsidRDefault="00C22FF5" w:rsidP="00C22FF5">
      <w:pPr>
        <w:pStyle w:val="6"/>
        <w:rPr>
          <w:sz w:val="28"/>
          <w:szCs w:val="28"/>
        </w:rPr>
      </w:pPr>
    </w:p>
    <w:p w:rsidR="00C22FF5" w:rsidRPr="00C22FF5" w:rsidRDefault="00C22FF5" w:rsidP="00C22FF5">
      <w:pPr>
        <w:pStyle w:val="6"/>
        <w:rPr>
          <w:sz w:val="28"/>
          <w:szCs w:val="28"/>
        </w:rPr>
      </w:pPr>
    </w:p>
    <w:p w:rsidR="00C22FF5" w:rsidRPr="00C22FF5" w:rsidRDefault="00C22FF5" w:rsidP="00C22FF5">
      <w:pPr>
        <w:pStyle w:val="6"/>
        <w:ind w:left="5387"/>
        <w:jc w:val="left"/>
        <w:rPr>
          <w:sz w:val="28"/>
          <w:szCs w:val="28"/>
        </w:rPr>
      </w:pPr>
      <w:r w:rsidRPr="00C22FF5">
        <w:rPr>
          <w:sz w:val="28"/>
          <w:szCs w:val="28"/>
        </w:rPr>
        <w:t>Выполнил: ___________________</w:t>
      </w:r>
    </w:p>
    <w:p w:rsidR="00C22FF5" w:rsidRPr="00C22FF5" w:rsidRDefault="00C22FF5" w:rsidP="00C22FF5">
      <w:pPr>
        <w:ind w:left="5387"/>
        <w:rPr>
          <w:sz w:val="28"/>
          <w:szCs w:val="28"/>
        </w:rPr>
      </w:pPr>
    </w:p>
    <w:p w:rsidR="00C22FF5" w:rsidRPr="00C22FF5" w:rsidRDefault="00C22FF5" w:rsidP="00C22FF5">
      <w:pPr>
        <w:pStyle w:val="7"/>
        <w:spacing w:before="0"/>
        <w:ind w:left="5387"/>
        <w:rPr>
          <w:rFonts w:ascii="Times New Roman" w:hAnsi="Times New Roman" w:cs="Times New Roman"/>
          <w:i w:val="0"/>
          <w:color w:val="auto"/>
          <w:sz w:val="28"/>
          <w:szCs w:val="28"/>
        </w:rPr>
      </w:pPr>
      <w:r w:rsidRPr="00C22FF5">
        <w:rPr>
          <w:rFonts w:ascii="Times New Roman" w:hAnsi="Times New Roman" w:cs="Times New Roman"/>
          <w:i w:val="0"/>
          <w:color w:val="auto"/>
          <w:sz w:val="28"/>
          <w:szCs w:val="28"/>
        </w:rPr>
        <w:t>Группа: ______________________</w:t>
      </w:r>
    </w:p>
    <w:p w:rsidR="00C22FF5" w:rsidRPr="00C22FF5" w:rsidRDefault="00C22FF5" w:rsidP="00C22FF5">
      <w:pPr>
        <w:ind w:left="5387"/>
        <w:rPr>
          <w:sz w:val="28"/>
          <w:szCs w:val="28"/>
        </w:rPr>
      </w:pPr>
    </w:p>
    <w:p w:rsidR="00C22FF5" w:rsidRPr="00C22FF5" w:rsidRDefault="00C22FF5" w:rsidP="00C22FF5">
      <w:pPr>
        <w:pStyle w:val="7"/>
        <w:spacing w:before="0"/>
        <w:ind w:left="5387"/>
        <w:rPr>
          <w:rFonts w:ascii="Times New Roman" w:hAnsi="Times New Roman" w:cs="Times New Roman"/>
          <w:i w:val="0"/>
          <w:color w:val="auto"/>
          <w:sz w:val="28"/>
          <w:szCs w:val="28"/>
        </w:rPr>
      </w:pPr>
      <w:r w:rsidRPr="00C22FF5">
        <w:rPr>
          <w:rFonts w:ascii="Times New Roman" w:hAnsi="Times New Roman" w:cs="Times New Roman"/>
          <w:i w:val="0"/>
          <w:color w:val="auto"/>
          <w:sz w:val="28"/>
          <w:szCs w:val="28"/>
        </w:rPr>
        <w:t>Вариант______________________</w:t>
      </w:r>
    </w:p>
    <w:p w:rsidR="00C22FF5" w:rsidRPr="00C22FF5" w:rsidRDefault="00C22FF5" w:rsidP="00C22FF5">
      <w:pPr>
        <w:pStyle w:val="6"/>
        <w:ind w:left="5387"/>
        <w:jc w:val="left"/>
        <w:rPr>
          <w:sz w:val="28"/>
          <w:szCs w:val="28"/>
        </w:rPr>
      </w:pPr>
    </w:p>
    <w:p w:rsidR="00C22FF5" w:rsidRPr="00C22FF5" w:rsidRDefault="00C22FF5" w:rsidP="00C22FF5">
      <w:pPr>
        <w:pStyle w:val="6"/>
        <w:ind w:left="5387"/>
        <w:jc w:val="left"/>
        <w:rPr>
          <w:sz w:val="28"/>
          <w:szCs w:val="28"/>
        </w:rPr>
      </w:pPr>
      <w:r w:rsidRPr="00C22FF5">
        <w:rPr>
          <w:sz w:val="28"/>
          <w:szCs w:val="28"/>
        </w:rPr>
        <w:t>Проверил: ___________________</w:t>
      </w:r>
    </w:p>
    <w:p w:rsidR="00C22FF5" w:rsidRPr="00C22FF5" w:rsidRDefault="00C22FF5" w:rsidP="00C22FF5">
      <w:pPr>
        <w:jc w:val="both"/>
        <w:rPr>
          <w:sz w:val="28"/>
          <w:szCs w:val="28"/>
        </w:rPr>
      </w:pPr>
    </w:p>
    <w:p w:rsidR="00C22FF5" w:rsidRPr="00C22FF5" w:rsidRDefault="00C22FF5" w:rsidP="00C22FF5">
      <w:pPr>
        <w:jc w:val="both"/>
        <w:rPr>
          <w:sz w:val="28"/>
          <w:szCs w:val="28"/>
        </w:rPr>
      </w:pPr>
    </w:p>
    <w:p w:rsidR="0042732C" w:rsidRPr="00C22FF5" w:rsidRDefault="00C22FF5" w:rsidP="00C22FF5">
      <w:pPr>
        <w:jc w:val="center"/>
        <w:rPr>
          <w:sz w:val="28"/>
          <w:szCs w:val="28"/>
        </w:rPr>
      </w:pPr>
      <w:r w:rsidRPr="00C22FF5">
        <w:rPr>
          <w:sz w:val="28"/>
          <w:szCs w:val="28"/>
        </w:rPr>
        <w:t>Челябинск, 20</w:t>
      </w:r>
      <w:r w:rsidR="00B90A22">
        <w:rPr>
          <w:sz w:val="28"/>
          <w:szCs w:val="28"/>
        </w:rPr>
        <w:t>22</w:t>
      </w:r>
    </w:p>
    <w:sectPr w:rsidR="0042732C" w:rsidRPr="00C22FF5" w:rsidSect="00573417">
      <w:footerReference w:type="even" r:id="rId119"/>
      <w:footerReference w:type="default" r:id="rId120"/>
      <w:footerReference w:type="first" r:id="rId121"/>
      <w:pgSz w:w="11907" w:h="16840" w:code="9"/>
      <w:pgMar w:top="1134" w:right="1134" w:bottom="1134" w:left="1134" w:header="720" w:footer="720" w:gutter="0"/>
      <w:pgNumType w:start="48"/>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5E36" w:rsidRDefault="00AF5E36">
      <w:r>
        <w:separator/>
      </w:r>
    </w:p>
  </w:endnote>
  <w:endnote w:type="continuationSeparator" w:id="0">
    <w:p w:rsidR="00AF5E36" w:rsidRDefault="00AF5E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Antique Olive">
    <w:altName w:val="Trebuchet MS"/>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656205"/>
    </w:sdtPr>
    <w:sdtEndPr/>
    <w:sdtContent>
      <w:p w:rsidR="00E40397" w:rsidRDefault="00E40397" w:rsidP="007B02FA">
        <w:pPr>
          <w:pStyle w:val="a8"/>
          <w:jc w:val="center"/>
        </w:pPr>
        <w:r>
          <w:rPr>
            <w:noProof/>
          </w:rPr>
          <w:fldChar w:fldCharType="begin"/>
        </w:r>
        <w:r>
          <w:rPr>
            <w:noProof/>
          </w:rPr>
          <w:instrText xml:space="preserve"> PAGE   \* MERGEFORMAT </w:instrText>
        </w:r>
        <w:r>
          <w:rPr>
            <w:noProof/>
          </w:rPr>
          <w:fldChar w:fldCharType="separate"/>
        </w:r>
        <w:r>
          <w:rPr>
            <w:noProof/>
          </w:rPr>
          <w:t>4</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rsidP="0077482F">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E40397" w:rsidRDefault="00E40397">
    <w:pPr>
      <w:pStyle w:val="a8"/>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rsidP="0077482F">
    <w:pPr>
      <w:pStyle w:val="a8"/>
      <w:jc w:val="center"/>
    </w:pPr>
    <w:r>
      <w:rPr>
        <w:noProof/>
      </w:rPr>
      <w:fldChar w:fldCharType="begin"/>
    </w:r>
    <w:r>
      <w:rPr>
        <w:noProof/>
      </w:rPr>
      <w:instrText xml:space="preserve"> PAGE   \* MERGEFORMAT </w:instrText>
    </w:r>
    <w:r>
      <w:rPr>
        <w:noProof/>
      </w:rPr>
      <w:fldChar w:fldCharType="separate"/>
    </w:r>
    <w:r>
      <w:rPr>
        <w:noProof/>
      </w:rPr>
      <w:t>39</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pPr>
      <w:pStyle w:val="a8"/>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E40397" w:rsidRDefault="00E40397">
    <w:pPr>
      <w:pStyle w:val="a8"/>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rsidP="003D4161">
    <w:pPr>
      <w:pStyle w:val="a8"/>
      <w:jc w:val="center"/>
    </w:pPr>
    <w:r>
      <w:rPr>
        <w:noProof/>
      </w:rPr>
      <w:fldChar w:fldCharType="begin"/>
    </w:r>
    <w:r>
      <w:rPr>
        <w:noProof/>
      </w:rPr>
      <w:instrText xml:space="preserve"> PAGE   \* MERGEFORMAT </w:instrText>
    </w:r>
    <w:r>
      <w:rPr>
        <w:noProof/>
      </w:rPr>
      <w:fldChar w:fldCharType="separate"/>
    </w:r>
    <w:r>
      <w:rPr>
        <w:noProof/>
      </w:rPr>
      <w:t>49</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rsidP="00573417">
    <w:pPr>
      <w:pStyle w:val="a8"/>
      <w:jc w:val="center"/>
    </w:pPr>
    <w:r>
      <w:rPr>
        <w:noProof/>
      </w:rPr>
      <w:fldChar w:fldCharType="begin"/>
    </w:r>
    <w:r>
      <w:rPr>
        <w:noProof/>
      </w:rPr>
      <w:instrText xml:space="preserve"> PAGE   \* MERGEFORMAT </w:instrText>
    </w:r>
    <w:r>
      <w:rPr>
        <w:noProof/>
      </w:rPr>
      <w:fldChar w:fldCharType="separate"/>
    </w:r>
    <w:r>
      <w:rPr>
        <w:noProof/>
      </w:rPr>
      <w:t>48</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5E36" w:rsidRDefault="00AF5E36">
      <w:r>
        <w:separator/>
      </w:r>
    </w:p>
  </w:footnote>
  <w:footnote w:type="continuationSeparator" w:id="0">
    <w:p w:rsidR="00AF5E36" w:rsidRDefault="00AF5E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40397" w:rsidRDefault="00E40397">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9AE066C"/>
    <w:multiLevelType w:val="hybridMultilevel"/>
    <w:tmpl w:val="024ED6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EB2DC5"/>
    <w:multiLevelType w:val="hybridMultilevel"/>
    <w:tmpl w:val="F1F0129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 w15:restartNumberingAfterBreak="0">
    <w:nsid w:val="0BFD14C5"/>
    <w:multiLevelType w:val="hybridMultilevel"/>
    <w:tmpl w:val="1EEA3E92"/>
    <w:lvl w:ilvl="0" w:tplc="6A140772">
      <w:start w:val="14"/>
      <w:numFmt w:val="decimal"/>
      <w:lvlText w:val="%1."/>
      <w:lvlJc w:val="left"/>
      <w:pPr>
        <w:ind w:left="161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DEB232D"/>
    <w:multiLevelType w:val="hybridMultilevel"/>
    <w:tmpl w:val="7F44C9DE"/>
    <w:lvl w:ilvl="0" w:tplc="DEA88030">
      <w:start w:val="6"/>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FE746FE"/>
    <w:multiLevelType w:val="hybridMultilevel"/>
    <w:tmpl w:val="0B7AAA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3CE700F"/>
    <w:multiLevelType w:val="hybridMultilevel"/>
    <w:tmpl w:val="5A5C010E"/>
    <w:lvl w:ilvl="0" w:tplc="4162DB56">
      <w:start w:val="1"/>
      <w:numFmt w:val="decimal"/>
      <w:lvlText w:val="%1. "/>
      <w:lvlJc w:val="left"/>
      <w:pPr>
        <w:ind w:left="283" w:hanging="283"/>
      </w:pPr>
      <w:rPr>
        <w:rFonts w:ascii="Times New Roman" w:hAnsi="Times New Roman" w:hint="default"/>
        <w:b w:val="0"/>
        <w:i w:val="0"/>
        <w:sz w:val="24"/>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61F66F3"/>
    <w:multiLevelType w:val="hybridMultilevel"/>
    <w:tmpl w:val="75C68D82"/>
    <w:lvl w:ilvl="0" w:tplc="00A05A5E">
      <w:start w:val="1"/>
      <w:numFmt w:val="decimal"/>
      <w:lvlText w:val="%1. "/>
      <w:lvlJc w:val="left"/>
      <w:pPr>
        <w:ind w:left="283" w:hanging="283"/>
      </w:pPr>
      <w:rPr>
        <w:rFonts w:ascii="Times New Roman" w:hAnsi="Times New Roman" w:hint="default"/>
        <w:b w:val="0"/>
        <w:i w:val="0"/>
        <w:sz w:val="24"/>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724797A"/>
    <w:multiLevelType w:val="hybridMultilevel"/>
    <w:tmpl w:val="B150C098"/>
    <w:lvl w:ilvl="0" w:tplc="101C7DD4">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15:restartNumberingAfterBreak="0">
    <w:nsid w:val="17821D17"/>
    <w:multiLevelType w:val="hybridMultilevel"/>
    <w:tmpl w:val="F7C843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7EE2D55"/>
    <w:multiLevelType w:val="singleLevel"/>
    <w:tmpl w:val="0BC27E20"/>
    <w:lvl w:ilvl="0">
      <w:start w:val="1"/>
      <w:numFmt w:val="decimal"/>
      <w:lvlText w:val="%1."/>
      <w:lvlJc w:val="left"/>
      <w:pPr>
        <w:ind w:left="720" w:hanging="360"/>
      </w:pPr>
      <w:rPr>
        <w:rFonts w:hint="default"/>
      </w:rPr>
    </w:lvl>
  </w:abstractNum>
  <w:abstractNum w:abstractNumId="11" w15:restartNumberingAfterBreak="0">
    <w:nsid w:val="18151032"/>
    <w:multiLevelType w:val="hybridMultilevel"/>
    <w:tmpl w:val="DC566702"/>
    <w:lvl w:ilvl="0" w:tplc="789C793A">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87570D1"/>
    <w:multiLevelType w:val="hybridMultilevel"/>
    <w:tmpl w:val="A06A95D8"/>
    <w:lvl w:ilvl="0" w:tplc="0419000F">
      <w:start w:val="1"/>
      <w:numFmt w:val="decimal"/>
      <w:lvlText w:val="%1."/>
      <w:lvlJc w:val="left"/>
      <w:pPr>
        <w:ind w:left="1618" w:hanging="360"/>
      </w:pPr>
    </w:lvl>
    <w:lvl w:ilvl="1" w:tplc="04190019" w:tentative="1">
      <w:start w:val="1"/>
      <w:numFmt w:val="lowerLetter"/>
      <w:lvlText w:val="%2."/>
      <w:lvlJc w:val="left"/>
      <w:pPr>
        <w:ind w:left="2338" w:hanging="360"/>
      </w:pPr>
    </w:lvl>
    <w:lvl w:ilvl="2" w:tplc="0419001B" w:tentative="1">
      <w:start w:val="1"/>
      <w:numFmt w:val="lowerRoman"/>
      <w:lvlText w:val="%3."/>
      <w:lvlJc w:val="right"/>
      <w:pPr>
        <w:ind w:left="3058" w:hanging="180"/>
      </w:pPr>
    </w:lvl>
    <w:lvl w:ilvl="3" w:tplc="0419000F" w:tentative="1">
      <w:start w:val="1"/>
      <w:numFmt w:val="decimal"/>
      <w:lvlText w:val="%4."/>
      <w:lvlJc w:val="left"/>
      <w:pPr>
        <w:ind w:left="3778" w:hanging="360"/>
      </w:pPr>
    </w:lvl>
    <w:lvl w:ilvl="4" w:tplc="04190019" w:tentative="1">
      <w:start w:val="1"/>
      <w:numFmt w:val="lowerLetter"/>
      <w:lvlText w:val="%5."/>
      <w:lvlJc w:val="left"/>
      <w:pPr>
        <w:ind w:left="4498" w:hanging="360"/>
      </w:pPr>
    </w:lvl>
    <w:lvl w:ilvl="5" w:tplc="0419001B" w:tentative="1">
      <w:start w:val="1"/>
      <w:numFmt w:val="lowerRoman"/>
      <w:lvlText w:val="%6."/>
      <w:lvlJc w:val="right"/>
      <w:pPr>
        <w:ind w:left="5218" w:hanging="180"/>
      </w:pPr>
    </w:lvl>
    <w:lvl w:ilvl="6" w:tplc="0419000F" w:tentative="1">
      <w:start w:val="1"/>
      <w:numFmt w:val="decimal"/>
      <w:lvlText w:val="%7."/>
      <w:lvlJc w:val="left"/>
      <w:pPr>
        <w:ind w:left="5938" w:hanging="360"/>
      </w:pPr>
    </w:lvl>
    <w:lvl w:ilvl="7" w:tplc="04190019" w:tentative="1">
      <w:start w:val="1"/>
      <w:numFmt w:val="lowerLetter"/>
      <w:lvlText w:val="%8."/>
      <w:lvlJc w:val="left"/>
      <w:pPr>
        <w:ind w:left="6658" w:hanging="360"/>
      </w:pPr>
    </w:lvl>
    <w:lvl w:ilvl="8" w:tplc="0419001B" w:tentative="1">
      <w:start w:val="1"/>
      <w:numFmt w:val="lowerRoman"/>
      <w:lvlText w:val="%9."/>
      <w:lvlJc w:val="right"/>
      <w:pPr>
        <w:ind w:left="7378" w:hanging="180"/>
      </w:pPr>
    </w:lvl>
  </w:abstractNum>
  <w:abstractNum w:abstractNumId="13" w15:restartNumberingAfterBreak="0">
    <w:nsid w:val="197B3730"/>
    <w:multiLevelType w:val="hybridMultilevel"/>
    <w:tmpl w:val="EF2E719A"/>
    <w:lvl w:ilvl="0" w:tplc="4A40E7E8">
      <w:start w:val="1"/>
      <w:numFmt w:val="decimal"/>
      <w:lvlText w:val="%1. "/>
      <w:lvlJc w:val="left"/>
      <w:pPr>
        <w:ind w:left="283" w:hanging="283"/>
      </w:pPr>
      <w:rPr>
        <w:rFonts w:ascii="Times New Roman" w:hAnsi="Times New Roman" w:hint="default"/>
        <w:b w:val="0"/>
        <w:i w:val="0"/>
        <w:sz w:val="24"/>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13D616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A2E52A0"/>
    <w:multiLevelType w:val="hybridMultilevel"/>
    <w:tmpl w:val="34448B20"/>
    <w:lvl w:ilvl="0" w:tplc="FD60EC5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E3909E1"/>
    <w:multiLevelType w:val="hybridMultilevel"/>
    <w:tmpl w:val="554845FA"/>
    <w:lvl w:ilvl="0" w:tplc="84B4905A">
      <w:start w:val="1"/>
      <w:numFmt w:val="decimal"/>
      <w:lvlText w:val="%1. "/>
      <w:lvlJc w:val="left"/>
      <w:pPr>
        <w:ind w:left="283" w:hanging="283"/>
      </w:pPr>
      <w:rPr>
        <w:rFonts w:ascii="Times New Roman" w:hAnsi="Times New Roman" w:hint="default"/>
        <w:b w:val="0"/>
        <w:i w:val="0"/>
        <w:sz w:val="24"/>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2133FDF"/>
    <w:multiLevelType w:val="hybridMultilevel"/>
    <w:tmpl w:val="03E24BE6"/>
    <w:lvl w:ilvl="0" w:tplc="E0F82A78">
      <w:start w:val="1"/>
      <w:numFmt w:val="bullet"/>
      <w:lvlText w:val="–"/>
      <w:lvlJc w:val="left"/>
      <w:pPr>
        <w:ind w:left="1855" w:hanging="360"/>
      </w:pPr>
      <w:rPr>
        <w:rFonts w:ascii="Times New Roman" w:hAnsi="Times New Roman" w:cs="Times New Roman" w:hint="default"/>
      </w:rPr>
    </w:lvl>
    <w:lvl w:ilvl="1" w:tplc="04190003" w:tentative="1">
      <w:start w:val="1"/>
      <w:numFmt w:val="bullet"/>
      <w:lvlText w:val="o"/>
      <w:lvlJc w:val="left"/>
      <w:pPr>
        <w:ind w:left="2575" w:hanging="360"/>
      </w:pPr>
      <w:rPr>
        <w:rFonts w:ascii="Courier New" w:hAnsi="Courier New" w:cs="Courier New" w:hint="default"/>
      </w:rPr>
    </w:lvl>
    <w:lvl w:ilvl="2" w:tplc="04190005" w:tentative="1">
      <w:start w:val="1"/>
      <w:numFmt w:val="bullet"/>
      <w:lvlText w:val=""/>
      <w:lvlJc w:val="left"/>
      <w:pPr>
        <w:ind w:left="3295" w:hanging="360"/>
      </w:pPr>
      <w:rPr>
        <w:rFonts w:ascii="Wingdings" w:hAnsi="Wingdings" w:hint="default"/>
      </w:rPr>
    </w:lvl>
    <w:lvl w:ilvl="3" w:tplc="04190001" w:tentative="1">
      <w:start w:val="1"/>
      <w:numFmt w:val="bullet"/>
      <w:lvlText w:val=""/>
      <w:lvlJc w:val="left"/>
      <w:pPr>
        <w:ind w:left="4015" w:hanging="360"/>
      </w:pPr>
      <w:rPr>
        <w:rFonts w:ascii="Symbol" w:hAnsi="Symbol" w:hint="default"/>
      </w:rPr>
    </w:lvl>
    <w:lvl w:ilvl="4" w:tplc="04190003" w:tentative="1">
      <w:start w:val="1"/>
      <w:numFmt w:val="bullet"/>
      <w:lvlText w:val="o"/>
      <w:lvlJc w:val="left"/>
      <w:pPr>
        <w:ind w:left="4735" w:hanging="360"/>
      </w:pPr>
      <w:rPr>
        <w:rFonts w:ascii="Courier New" w:hAnsi="Courier New" w:cs="Courier New" w:hint="default"/>
      </w:rPr>
    </w:lvl>
    <w:lvl w:ilvl="5" w:tplc="04190005" w:tentative="1">
      <w:start w:val="1"/>
      <w:numFmt w:val="bullet"/>
      <w:lvlText w:val=""/>
      <w:lvlJc w:val="left"/>
      <w:pPr>
        <w:ind w:left="5455" w:hanging="360"/>
      </w:pPr>
      <w:rPr>
        <w:rFonts w:ascii="Wingdings" w:hAnsi="Wingdings" w:hint="default"/>
      </w:rPr>
    </w:lvl>
    <w:lvl w:ilvl="6" w:tplc="04190001" w:tentative="1">
      <w:start w:val="1"/>
      <w:numFmt w:val="bullet"/>
      <w:lvlText w:val=""/>
      <w:lvlJc w:val="left"/>
      <w:pPr>
        <w:ind w:left="6175" w:hanging="360"/>
      </w:pPr>
      <w:rPr>
        <w:rFonts w:ascii="Symbol" w:hAnsi="Symbol" w:hint="default"/>
      </w:rPr>
    </w:lvl>
    <w:lvl w:ilvl="7" w:tplc="04190003" w:tentative="1">
      <w:start w:val="1"/>
      <w:numFmt w:val="bullet"/>
      <w:lvlText w:val="o"/>
      <w:lvlJc w:val="left"/>
      <w:pPr>
        <w:ind w:left="6895" w:hanging="360"/>
      </w:pPr>
      <w:rPr>
        <w:rFonts w:ascii="Courier New" w:hAnsi="Courier New" w:cs="Courier New" w:hint="default"/>
      </w:rPr>
    </w:lvl>
    <w:lvl w:ilvl="8" w:tplc="04190005" w:tentative="1">
      <w:start w:val="1"/>
      <w:numFmt w:val="bullet"/>
      <w:lvlText w:val=""/>
      <w:lvlJc w:val="left"/>
      <w:pPr>
        <w:ind w:left="7615" w:hanging="360"/>
      </w:pPr>
      <w:rPr>
        <w:rFonts w:ascii="Wingdings" w:hAnsi="Wingdings" w:hint="default"/>
      </w:rPr>
    </w:lvl>
  </w:abstractNum>
  <w:abstractNum w:abstractNumId="18" w15:restartNumberingAfterBreak="0">
    <w:nsid w:val="34A26727"/>
    <w:multiLevelType w:val="hybridMultilevel"/>
    <w:tmpl w:val="396A1AA8"/>
    <w:lvl w:ilvl="0" w:tplc="2C38ACB0">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5DA3ACB"/>
    <w:multiLevelType w:val="hybridMultilevel"/>
    <w:tmpl w:val="22BCEC26"/>
    <w:lvl w:ilvl="0" w:tplc="90C4563E">
      <w:start w:val="1"/>
      <w:numFmt w:val="decimal"/>
      <w:lvlText w:val="%1."/>
      <w:lvlJc w:val="left"/>
      <w:pPr>
        <w:ind w:left="1211" w:hanging="360"/>
      </w:pPr>
      <w:rPr>
        <w:rFonts w:eastAsia="Times New Roman"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0" w15:restartNumberingAfterBreak="0">
    <w:nsid w:val="36F75177"/>
    <w:multiLevelType w:val="hybridMultilevel"/>
    <w:tmpl w:val="220A1A78"/>
    <w:lvl w:ilvl="0" w:tplc="95148AAC">
      <w:start w:val="1"/>
      <w:numFmt w:val="decimal"/>
      <w:lvlText w:val="%1."/>
      <w:lvlJc w:val="left"/>
      <w:pPr>
        <w:ind w:left="157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D6C11FA"/>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45145535"/>
    <w:multiLevelType w:val="hybridMultilevel"/>
    <w:tmpl w:val="2B5245EC"/>
    <w:lvl w:ilvl="0" w:tplc="3C2256B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5773ADF"/>
    <w:multiLevelType w:val="hybridMultilevel"/>
    <w:tmpl w:val="7610DED6"/>
    <w:lvl w:ilvl="0" w:tplc="E0F82A78">
      <w:start w:val="1"/>
      <w:numFmt w:val="bullet"/>
      <w:lvlText w:val="–"/>
      <w:lvlJc w:val="left"/>
      <w:pPr>
        <w:ind w:left="213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63B1072"/>
    <w:multiLevelType w:val="hybridMultilevel"/>
    <w:tmpl w:val="181E7C04"/>
    <w:lvl w:ilvl="0" w:tplc="E27EC142">
      <w:start w:val="1"/>
      <w:numFmt w:val="decimal"/>
      <w:lvlText w:val="%1. "/>
      <w:lvlJc w:val="left"/>
      <w:pPr>
        <w:ind w:left="283" w:hanging="283"/>
      </w:pPr>
      <w:rPr>
        <w:rFonts w:ascii="Times New Roman" w:hAnsi="Times New Roman" w:hint="default"/>
        <w:b w:val="0"/>
        <w:i w:val="0"/>
        <w:sz w:val="24"/>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65151AD"/>
    <w:multiLevelType w:val="hybridMultilevel"/>
    <w:tmpl w:val="55AADAE4"/>
    <w:lvl w:ilvl="0" w:tplc="04190001">
      <w:start w:val="1"/>
      <w:numFmt w:val="bullet"/>
      <w:lvlText w:val=""/>
      <w:lvlJc w:val="left"/>
      <w:pPr>
        <w:ind w:left="1855" w:hanging="360"/>
      </w:pPr>
      <w:rPr>
        <w:rFonts w:ascii="Symbol" w:hAnsi="Symbol" w:hint="default"/>
      </w:rPr>
    </w:lvl>
    <w:lvl w:ilvl="1" w:tplc="04190003" w:tentative="1">
      <w:start w:val="1"/>
      <w:numFmt w:val="bullet"/>
      <w:lvlText w:val="o"/>
      <w:lvlJc w:val="left"/>
      <w:pPr>
        <w:ind w:left="2575" w:hanging="360"/>
      </w:pPr>
      <w:rPr>
        <w:rFonts w:ascii="Courier New" w:hAnsi="Courier New" w:cs="Courier New" w:hint="default"/>
      </w:rPr>
    </w:lvl>
    <w:lvl w:ilvl="2" w:tplc="04190005" w:tentative="1">
      <w:start w:val="1"/>
      <w:numFmt w:val="bullet"/>
      <w:lvlText w:val=""/>
      <w:lvlJc w:val="left"/>
      <w:pPr>
        <w:ind w:left="3295" w:hanging="360"/>
      </w:pPr>
      <w:rPr>
        <w:rFonts w:ascii="Wingdings" w:hAnsi="Wingdings" w:hint="default"/>
      </w:rPr>
    </w:lvl>
    <w:lvl w:ilvl="3" w:tplc="04190001" w:tentative="1">
      <w:start w:val="1"/>
      <w:numFmt w:val="bullet"/>
      <w:lvlText w:val=""/>
      <w:lvlJc w:val="left"/>
      <w:pPr>
        <w:ind w:left="4015" w:hanging="360"/>
      </w:pPr>
      <w:rPr>
        <w:rFonts w:ascii="Symbol" w:hAnsi="Symbol" w:hint="default"/>
      </w:rPr>
    </w:lvl>
    <w:lvl w:ilvl="4" w:tplc="04190003" w:tentative="1">
      <w:start w:val="1"/>
      <w:numFmt w:val="bullet"/>
      <w:lvlText w:val="o"/>
      <w:lvlJc w:val="left"/>
      <w:pPr>
        <w:ind w:left="4735" w:hanging="360"/>
      </w:pPr>
      <w:rPr>
        <w:rFonts w:ascii="Courier New" w:hAnsi="Courier New" w:cs="Courier New" w:hint="default"/>
      </w:rPr>
    </w:lvl>
    <w:lvl w:ilvl="5" w:tplc="04190005" w:tentative="1">
      <w:start w:val="1"/>
      <w:numFmt w:val="bullet"/>
      <w:lvlText w:val=""/>
      <w:lvlJc w:val="left"/>
      <w:pPr>
        <w:ind w:left="5455" w:hanging="360"/>
      </w:pPr>
      <w:rPr>
        <w:rFonts w:ascii="Wingdings" w:hAnsi="Wingdings" w:hint="default"/>
      </w:rPr>
    </w:lvl>
    <w:lvl w:ilvl="6" w:tplc="04190001" w:tentative="1">
      <w:start w:val="1"/>
      <w:numFmt w:val="bullet"/>
      <w:lvlText w:val=""/>
      <w:lvlJc w:val="left"/>
      <w:pPr>
        <w:ind w:left="6175" w:hanging="360"/>
      </w:pPr>
      <w:rPr>
        <w:rFonts w:ascii="Symbol" w:hAnsi="Symbol" w:hint="default"/>
      </w:rPr>
    </w:lvl>
    <w:lvl w:ilvl="7" w:tplc="04190003" w:tentative="1">
      <w:start w:val="1"/>
      <w:numFmt w:val="bullet"/>
      <w:lvlText w:val="o"/>
      <w:lvlJc w:val="left"/>
      <w:pPr>
        <w:ind w:left="6895" w:hanging="360"/>
      </w:pPr>
      <w:rPr>
        <w:rFonts w:ascii="Courier New" w:hAnsi="Courier New" w:cs="Courier New" w:hint="default"/>
      </w:rPr>
    </w:lvl>
    <w:lvl w:ilvl="8" w:tplc="04190005" w:tentative="1">
      <w:start w:val="1"/>
      <w:numFmt w:val="bullet"/>
      <w:lvlText w:val=""/>
      <w:lvlJc w:val="left"/>
      <w:pPr>
        <w:ind w:left="7615" w:hanging="360"/>
      </w:pPr>
      <w:rPr>
        <w:rFonts w:ascii="Wingdings" w:hAnsi="Wingdings" w:hint="default"/>
      </w:rPr>
    </w:lvl>
  </w:abstractNum>
  <w:abstractNum w:abstractNumId="26" w15:restartNumberingAfterBreak="0">
    <w:nsid w:val="488F66B0"/>
    <w:multiLevelType w:val="hybridMultilevel"/>
    <w:tmpl w:val="6E9E0F2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4A167F3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4C575936"/>
    <w:multiLevelType w:val="hybridMultilevel"/>
    <w:tmpl w:val="56682924"/>
    <w:lvl w:ilvl="0" w:tplc="78A01D2C">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0214517"/>
    <w:multiLevelType w:val="hybridMultilevel"/>
    <w:tmpl w:val="121E7E40"/>
    <w:lvl w:ilvl="0" w:tplc="258E17A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10911F2"/>
    <w:multiLevelType w:val="hybridMultilevel"/>
    <w:tmpl w:val="203261AE"/>
    <w:lvl w:ilvl="0" w:tplc="F58CBB54">
      <w:start w:val="1"/>
      <w:numFmt w:val="decimal"/>
      <w:lvlText w:val="%1."/>
      <w:lvlJc w:val="left"/>
      <w:pPr>
        <w:ind w:left="1211" w:hanging="360"/>
      </w:pPr>
      <w:rPr>
        <w:rFonts w:eastAsia="Times New Roman"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1" w15:restartNumberingAfterBreak="0">
    <w:nsid w:val="52A07F47"/>
    <w:multiLevelType w:val="hybridMultilevel"/>
    <w:tmpl w:val="3EBAB7B4"/>
    <w:lvl w:ilvl="0" w:tplc="8BBE8D34">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4CC5F5C"/>
    <w:multiLevelType w:val="hybridMultilevel"/>
    <w:tmpl w:val="470C0BF2"/>
    <w:lvl w:ilvl="0" w:tplc="C1FEDB9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5AA124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6831D51"/>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57756050"/>
    <w:multiLevelType w:val="hybridMultilevel"/>
    <w:tmpl w:val="319A6120"/>
    <w:lvl w:ilvl="0" w:tplc="756E7C0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8545F7C"/>
    <w:multiLevelType w:val="hybridMultilevel"/>
    <w:tmpl w:val="B872949A"/>
    <w:lvl w:ilvl="0" w:tplc="350EC0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F200643"/>
    <w:multiLevelType w:val="hybridMultilevel"/>
    <w:tmpl w:val="0AB4E78E"/>
    <w:lvl w:ilvl="0" w:tplc="4C68C5DC">
      <w:start w:val="1"/>
      <w:numFmt w:val="decimal"/>
      <w:lvlText w:val="%1."/>
      <w:lvlJc w:val="left"/>
      <w:pPr>
        <w:ind w:left="1211" w:hanging="360"/>
      </w:pPr>
      <w:rPr>
        <w:rFonts w:eastAsia="Times New Roman"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8" w15:restartNumberingAfterBreak="0">
    <w:nsid w:val="5F557CFA"/>
    <w:multiLevelType w:val="hybridMultilevel"/>
    <w:tmpl w:val="0DA02EAE"/>
    <w:lvl w:ilvl="0" w:tplc="86FE43F8">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65147589"/>
    <w:multiLevelType w:val="singleLevel"/>
    <w:tmpl w:val="BCEE6950"/>
    <w:lvl w:ilvl="0">
      <w:start w:val="3"/>
      <w:numFmt w:val="decimal"/>
      <w:lvlText w:val="%1. "/>
      <w:legacy w:legacy="1" w:legacySpace="0" w:legacyIndent="283"/>
      <w:lvlJc w:val="left"/>
      <w:pPr>
        <w:ind w:left="283" w:hanging="283"/>
      </w:pPr>
      <w:rPr>
        <w:rFonts w:ascii="Times New Roman" w:hAnsi="Times New Roman" w:hint="default"/>
        <w:b w:val="0"/>
        <w:i w:val="0"/>
        <w:sz w:val="24"/>
        <w:u w:val="none"/>
      </w:rPr>
    </w:lvl>
  </w:abstractNum>
  <w:abstractNum w:abstractNumId="40" w15:restartNumberingAfterBreak="0">
    <w:nsid w:val="655009C5"/>
    <w:multiLevelType w:val="singleLevel"/>
    <w:tmpl w:val="0419000F"/>
    <w:lvl w:ilvl="0">
      <w:start w:val="1"/>
      <w:numFmt w:val="decimal"/>
      <w:lvlText w:val="%1."/>
      <w:lvlJc w:val="left"/>
      <w:pPr>
        <w:tabs>
          <w:tab w:val="num" w:pos="360"/>
        </w:tabs>
        <w:ind w:left="360" w:hanging="360"/>
      </w:pPr>
      <w:rPr>
        <w:rFonts w:hint="default"/>
      </w:rPr>
    </w:lvl>
  </w:abstractNum>
  <w:abstractNum w:abstractNumId="41" w15:restartNumberingAfterBreak="0">
    <w:nsid w:val="735A1CB0"/>
    <w:multiLevelType w:val="hybridMultilevel"/>
    <w:tmpl w:val="91562F0C"/>
    <w:lvl w:ilvl="0" w:tplc="9C08765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73ED16CD"/>
    <w:multiLevelType w:val="hybridMultilevel"/>
    <w:tmpl w:val="BD8643A2"/>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3" w15:restartNumberingAfterBreak="0">
    <w:nsid w:val="79283A54"/>
    <w:multiLevelType w:val="hybridMultilevel"/>
    <w:tmpl w:val="86724790"/>
    <w:lvl w:ilvl="0" w:tplc="A9768B1A">
      <w:start w:val="2"/>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9477965"/>
    <w:multiLevelType w:val="hybridMultilevel"/>
    <w:tmpl w:val="E298738A"/>
    <w:lvl w:ilvl="0" w:tplc="E0F82A7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D585F7C"/>
    <w:multiLevelType w:val="singleLevel"/>
    <w:tmpl w:val="4F5AAF5C"/>
    <w:lvl w:ilvl="0">
      <w:start w:val="1"/>
      <w:numFmt w:val="decimal"/>
      <w:lvlText w:val="%1. "/>
      <w:legacy w:legacy="1" w:legacySpace="0" w:legacyIndent="283"/>
      <w:lvlJc w:val="left"/>
      <w:pPr>
        <w:ind w:left="283" w:hanging="283"/>
      </w:pPr>
      <w:rPr>
        <w:rFonts w:ascii="Times New Roman" w:hAnsi="Times New Roman" w:hint="default"/>
        <w:b w:val="0"/>
        <w:i w:val="0"/>
        <w:sz w:val="24"/>
        <w:u w:val="none"/>
      </w:rPr>
    </w:lvl>
  </w:abstractNum>
  <w:num w:numId="1">
    <w:abstractNumId w:val="10"/>
  </w:num>
  <w:num w:numId="2">
    <w:abstractNumId w:val="2"/>
  </w:num>
  <w:num w:numId="3">
    <w:abstractNumId w:val="26"/>
  </w:num>
  <w:num w:numId="4">
    <w:abstractNumId w:val="20"/>
  </w:num>
  <w:num w:numId="5">
    <w:abstractNumId w:val="45"/>
  </w:num>
  <w:num w:numId="6">
    <w:abstractNumId w:val="12"/>
  </w:num>
  <w:num w:numId="7">
    <w:abstractNumId w:val="42"/>
  </w:num>
  <w:num w:numId="8">
    <w:abstractNumId w:val="1"/>
  </w:num>
  <w:num w:numId="9">
    <w:abstractNumId w:val="13"/>
  </w:num>
  <w:num w:numId="10">
    <w:abstractNumId w:val="27"/>
  </w:num>
  <w:num w:numId="11">
    <w:abstractNumId w:val="21"/>
  </w:num>
  <w:num w:numId="12">
    <w:abstractNumId w:val="34"/>
  </w:num>
  <w:num w:numId="13">
    <w:abstractNumId w:val="40"/>
  </w:num>
  <w:num w:numId="14">
    <w:abstractNumId w:val="19"/>
  </w:num>
  <w:num w:numId="15">
    <w:abstractNumId w:val="37"/>
  </w:num>
  <w:num w:numId="16">
    <w:abstractNumId w:val="30"/>
  </w:num>
  <w:num w:numId="17">
    <w:abstractNumId w:val="31"/>
  </w:num>
  <w:num w:numId="18">
    <w:abstractNumId w:val="18"/>
  </w:num>
  <w:num w:numId="19">
    <w:abstractNumId w:val="43"/>
  </w:num>
  <w:num w:numId="20">
    <w:abstractNumId w:val="4"/>
  </w:num>
  <w:num w:numId="21">
    <w:abstractNumId w:val="35"/>
  </w:num>
  <w:num w:numId="22">
    <w:abstractNumId w:val="5"/>
  </w:num>
  <w:num w:numId="23">
    <w:abstractNumId w:val="29"/>
  </w:num>
  <w:num w:numId="24">
    <w:abstractNumId w:val="9"/>
  </w:num>
  <w:num w:numId="25">
    <w:abstractNumId w:val="32"/>
  </w:num>
  <w:num w:numId="26">
    <w:abstractNumId w:val="36"/>
  </w:num>
  <w:num w:numId="27">
    <w:abstractNumId w:val="28"/>
  </w:num>
  <w:num w:numId="28">
    <w:abstractNumId w:val="25"/>
  </w:num>
  <w:num w:numId="29">
    <w:abstractNumId w:val="22"/>
  </w:num>
  <w:num w:numId="30">
    <w:abstractNumId w:val="14"/>
  </w:num>
  <w:num w:numId="31">
    <w:abstractNumId w:val="15"/>
  </w:num>
  <w:num w:numId="32">
    <w:abstractNumId w:val="11"/>
  </w:num>
  <w:num w:numId="33">
    <w:abstractNumId w:val="23"/>
  </w:num>
  <w:num w:numId="34">
    <w:abstractNumId w:val="44"/>
  </w:num>
  <w:num w:numId="35">
    <w:abstractNumId w:val="17"/>
  </w:num>
  <w:num w:numId="36">
    <w:abstractNumId w:val="39"/>
  </w:num>
  <w:num w:numId="37">
    <w:abstractNumId w:val="0"/>
    <w:lvlOverride w:ilvl="0">
      <w:lvl w:ilvl="0">
        <w:start w:val="1"/>
        <w:numFmt w:val="bullet"/>
        <w:lvlText w:val=""/>
        <w:legacy w:legacy="1" w:legacySpace="0" w:legacyIndent="283"/>
        <w:lvlJc w:val="left"/>
        <w:pPr>
          <w:ind w:left="1723" w:hanging="283"/>
        </w:pPr>
        <w:rPr>
          <w:rFonts w:ascii="Symbol" w:hAnsi="Symbol" w:hint="default"/>
        </w:rPr>
      </w:lvl>
    </w:lvlOverride>
  </w:num>
  <w:num w:numId="38">
    <w:abstractNumId w:val="7"/>
  </w:num>
  <w:num w:numId="39">
    <w:abstractNumId w:val="6"/>
  </w:num>
  <w:num w:numId="40">
    <w:abstractNumId w:val="16"/>
  </w:num>
  <w:num w:numId="41">
    <w:abstractNumId w:val="8"/>
  </w:num>
  <w:num w:numId="42">
    <w:abstractNumId w:val="33"/>
  </w:num>
  <w:num w:numId="43">
    <w:abstractNumId w:val="41"/>
  </w:num>
  <w:num w:numId="44">
    <w:abstractNumId w:val="24"/>
  </w:num>
  <w:num w:numId="45">
    <w:abstractNumId w:val="38"/>
  </w:num>
  <w:num w:numId="46">
    <w:abstractNumId w:val="3"/>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170"/>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40B31"/>
    <w:rsid w:val="00007CA6"/>
    <w:rsid w:val="00010B74"/>
    <w:rsid w:val="0002493A"/>
    <w:rsid w:val="000400DB"/>
    <w:rsid w:val="000774F2"/>
    <w:rsid w:val="000959ED"/>
    <w:rsid w:val="000A2018"/>
    <w:rsid w:val="000C45DB"/>
    <w:rsid w:val="00117829"/>
    <w:rsid w:val="00140B31"/>
    <w:rsid w:val="00160BC6"/>
    <w:rsid w:val="00161386"/>
    <w:rsid w:val="00163612"/>
    <w:rsid w:val="00176E7C"/>
    <w:rsid w:val="001B4390"/>
    <w:rsid w:val="001E174D"/>
    <w:rsid w:val="002442F1"/>
    <w:rsid w:val="00281630"/>
    <w:rsid w:val="00306A94"/>
    <w:rsid w:val="0031724F"/>
    <w:rsid w:val="00325A1A"/>
    <w:rsid w:val="00333838"/>
    <w:rsid w:val="003725F6"/>
    <w:rsid w:val="00372F11"/>
    <w:rsid w:val="003A77F1"/>
    <w:rsid w:val="003B6BFD"/>
    <w:rsid w:val="003D4161"/>
    <w:rsid w:val="0042732C"/>
    <w:rsid w:val="00456C37"/>
    <w:rsid w:val="0047555B"/>
    <w:rsid w:val="00497EEE"/>
    <w:rsid w:val="004C1FD4"/>
    <w:rsid w:val="004C27A6"/>
    <w:rsid w:val="00520F06"/>
    <w:rsid w:val="00543AAB"/>
    <w:rsid w:val="00564780"/>
    <w:rsid w:val="00573417"/>
    <w:rsid w:val="00577E55"/>
    <w:rsid w:val="005A2B2F"/>
    <w:rsid w:val="005B4688"/>
    <w:rsid w:val="005C3111"/>
    <w:rsid w:val="005F2FEA"/>
    <w:rsid w:val="00603F52"/>
    <w:rsid w:val="006609A1"/>
    <w:rsid w:val="00667D42"/>
    <w:rsid w:val="00670EEA"/>
    <w:rsid w:val="00685CA9"/>
    <w:rsid w:val="0068612A"/>
    <w:rsid w:val="006A4F96"/>
    <w:rsid w:val="006F7262"/>
    <w:rsid w:val="0074489B"/>
    <w:rsid w:val="00745A70"/>
    <w:rsid w:val="0074617C"/>
    <w:rsid w:val="0077482F"/>
    <w:rsid w:val="007809AC"/>
    <w:rsid w:val="007830BA"/>
    <w:rsid w:val="00791AAD"/>
    <w:rsid w:val="007B02FA"/>
    <w:rsid w:val="007F5AA3"/>
    <w:rsid w:val="00812BC1"/>
    <w:rsid w:val="008242B3"/>
    <w:rsid w:val="00854037"/>
    <w:rsid w:val="00856ACD"/>
    <w:rsid w:val="00862E02"/>
    <w:rsid w:val="008725B7"/>
    <w:rsid w:val="00875DEB"/>
    <w:rsid w:val="008D54BB"/>
    <w:rsid w:val="00912C10"/>
    <w:rsid w:val="009154E4"/>
    <w:rsid w:val="009456F7"/>
    <w:rsid w:val="009611A0"/>
    <w:rsid w:val="00975224"/>
    <w:rsid w:val="00976E69"/>
    <w:rsid w:val="00977644"/>
    <w:rsid w:val="009826A7"/>
    <w:rsid w:val="00995792"/>
    <w:rsid w:val="00A46F5C"/>
    <w:rsid w:val="00A75C66"/>
    <w:rsid w:val="00A82374"/>
    <w:rsid w:val="00A838E7"/>
    <w:rsid w:val="00AB24E1"/>
    <w:rsid w:val="00AF1A94"/>
    <w:rsid w:val="00AF33BD"/>
    <w:rsid w:val="00AF5E36"/>
    <w:rsid w:val="00B10823"/>
    <w:rsid w:val="00B11967"/>
    <w:rsid w:val="00B36694"/>
    <w:rsid w:val="00B45272"/>
    <w:rsid w:val="00B618B3"/>
    <w:rsid w:val="00B65136"/>
    <w:rsid w:val="00B66EE5"/>
    <w:rsid w:val="00B81491"/>
    <w:rsid w:val="00B81D6C"/>
    <w:rsid w:val="00B83A4C"/>
    <w:rsid w:val="00B90A22"/>
    <w:rsid w:val="00BA74AD"/>
    <w:rsid w:val="00BB40DA"/>
    <w:rsid w:val="00BF66E8"/>
    <w:rsid w:val="00C048AB"/>
    <w:rsid w:val="00C22FF5"/>
    <w:rsid w:val="00C2401E"/>
    <w:rsid w:val="00C509EA"/>
    <w:rsid w:val="00CC3078"/>
    <w:rsid w:val="00CD7636"/>
    <w:rsid w:val="00CF37F4"/>
    <w:rsid w:val="00D4540D"/>
    <w:rsid w:val="00D67733"/>
    <w:rsid w:val="00D71B0A"/>
    <w:rsid w:val="00D74A90"/>
    <w:rsid w:val="00DC57BA"/>
    <w:rsid w:val="00DF3F48"/>
    <w:rsid w:val="00E10353"/>
    <w:rsid w:val="00E23E79"/>
    <w:rsid w:val="00E40397"/>
    <w:rsid w:val="00E95313"/>
    <w:rsid w:val="00EA02A5"/>
    <w:rsid w:val="00EC0A61"/>
    <w:rsid w:val="00EE4C2E"/>
    <w:rsid w:val="00EE6E7B"/>
    <w:rsid w:val="00EF52B5"/>
    <w:rsid w:val="00F110E7"/>
    <w:rsid w:val="00F27FA9"/>
    <w:rsid w:val="00F52826"/>
    <w:rsid w:val="00F54BE9"/>
    <w:rsid w:val="00FC1B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rules v:ext="edit">
        <o:r id="V:Rule1" type="arc" idref="#_x0000_s1031"/>
        <o:r id="V:Rule2" type="arc" idref="#_x0000_s1032"/>
        <o:r id="V:Rule3" type="arc" idref="#_x0000_s1033"/>
        <o:r id="V:Rule4" type="arc" idref="#_x0000_s1034"/>
        <o:r id="V:Rule5" type="arc" idref="#_x0000_s1035"/>
        <o:r id="V:Rule6" type="arc" idref="#_x0000_s1036"/>
        <o:r id="V:Rule7" type="arc" idref="#_x0000_s1037"/>
        <o:r id="V:Rule8" type="arc" idref="#_x0000_s1038"/>
        <o:r id="V:Rule9" type="arc" idref="#_x0000_s1051"/>
        <o:r id="V:Rule10" type="arc" idref="#_x0000_s1052"/>
        <o:r id="V:Rule11" type="arc" idref="#_x0000_s1053"/>
        <o:r id="V:Rule12" type="arc" idref="#_x0000_s1054"/>
        <o:r id="V:Rule13" type="arc" idref="#_x0000_s1111"/>
        <o:r id="V:Rule14" type="arc" idref="#_x0000_s1112"/>
        <o:r id="V:Rule15" type="arc" idref="#_x0000_s1113"/>
        <o:r id="V:Rule16" type="arc" idref="#_x0000_s1114"/>
        <o:r id="V:Rule17" type="arc" idref="#_x0000_s1115"/>
        <o:r id="V:Rule18" type="arc" idref="#_x0000_s1116"/>
        <o:r id="V:Rule19" type="arc" idref="#_x0000_s1117"/>
        <o:r id="V:Rule20" type="arc" idref="#_x0000_s1118"/>
        <o:r id="V:Rule21" type="arc" idref="#_x0000_s1131"/>
        <o:r id="V:Rule22" type="arc" idref="#_x0000_s1132"/>
        <o:r id="V:Rule23" type="arc" idref="#_x0000_s1133"/>
        <o:r id="V:Rule24" type="arc" idref="#_x0000_s1134"/>
        <o:r id="V:Rule25" type="arc" idref="#_x0000_s1140"/>
        <o:r id="V:Rule26" type="arc" idref="#_x0000_s1141"/>
        <o:r id="V:Rule27" type="arc" idref="#_x0000_s1142"/>
        <o:r id="V:Rule28" type="arc" idref="#_x0000_s1143"/>
        <o:r id="V:Rule29" type="arc" idref="#_x0000_s1152"/>
        <o:r id="V:Rule30" type="arc" idref="#_x0000_s1153"/>
        <o:r id="V:Rule31" type="arc" idref="#_x0000_s1154"/>
        <o:r id="V:Rule32" type="arc" idref="#_x0000_s1155"/>
        <o:r id="V:Rule33" type="arc" idref="#_x0000_s1156"/>
        <o:r id="V:Rule34" type="arc" idref="#_x0000_s1157"/>
        <o:r id="V:Rule35" type="arc" idref="#_x0000_s1158"/>
        <o:r id="V:Rule36" type="arc" idref="#_x0000_s1159"/>
        <o:r id="V:Rule37" type="arc" idref="#_x0000_s1169"/>
        <o:r id="V:Rule38" type="arc" idref="#_x0000_s1170"/>
        <o:r id="V:Rule39" type="arc" idref="#_x0000_s1171"/>
        <o:r id="V:Rule40" type="arc" idref="#_x0000_s1172"/>
        <o:r id="V:Rule41" type="arc" idref="#_x0000_s1176"/>
        <o:r id="V:Rule42" type="arc" idref="#_x0000_s1177"/>
        <o:r id="V:Rule43" type="arc" idref="#_x0000_s1178"/>
        <o:r id="V:Rule44" type="arc" idref="#_x0000_s1179"/>
        <o:r id="V:Rule45" type="arc" idref="#_x0000_s1180"/>
        <o:r id="V:Rule46" type="arc" idref="#_x0000_s1181"/>
        <o:r id="V:Rule47" type="arc" idref="#_x0000_s1182"/>
        <o:r id="V:Rule48" type="arc" idref="#_x0000_s1183"/>
        <o:r id="V:Rule49" type="arc" idref="#_x0000_s1184"/>
        <o:r id="V:Rule50" type="arc" idref="#_x0000_s1185"/>
        <o:r id="V:Rule51" type="arc" idref="#_x0000_s1186"/>
        <o:r id="V:Rule52" type="arc" idref="#_x0000_s1187"/>
        <o:r id="V:Rule53" type="arc" idref="#_x0000_s1088"/>
        <o:r id="V:Rule54" type="arc" idref="#_x0000_s1089"/>
        <o:r id="V:Rule55" type="arc" idref="#_x0000_s1090"/>
        <o:r id="V:Rule56" type="arc" idref="#_x0000_s1091"/>
        <o:r id="V:Rule57" type="arc" idref="#_x0000_s1093"/>
        <o:r id="V:Rule58" type="arc" idref="#_x0000_s1094"/>
        <o:r id="V:Rule59" type="arc" idref="#_x0000_s1095"/>
        <o:r id="V:Rule60" type="arc" idref="#_x0000_s1096"/>
        <o:r id="V:Rule61" type="connector" idref="#_x0000_s1149"/>
        <o:r id="V:Rule62" type="connector" idref="#_x0000_s1067"/>
        <o:r id="V:Rule63" type="connector" idref="#_x0000_s1063"/>
        <o:r id="V:Rule64" type="connector" idref="#_x0000_s1080"/>
        <o:r id="V:Rule65" type="connector" idref="#_x0000_s1040"/>
        <o:r id="V:Rule66" type="connector" idref="#_x0000_s1055"/>
        <o:r id="V:Rule67" type="connector" idref="#_x0000_s1173">
          <o:proxy end="" idref="#_x0000_s1194" connectloc="1"/>
        </o:r>
        <o:r id="V:Rule68" type="connector" idref="#_x0000_s1126">
          <o:proxy end="" idref="#_x0000_s1145" connectloc="1"/>
        </o:r>
        <o:r id="V:Rule69" type="connector" idref="#_x0000_s1104"/>
        <o:r id="V:Rule70" type="connector" idref="#_x0000_s1151"/>
        <o:r id="V:Rule71" type="connector" idref="#_x0000_s1028"/>
        <o:r id="V:Rule72" type="connector" idref="#_x0000_s1078"/>
        <o:r id="V:Rule73" type="connector" idref="#_x0000_s1043"/>
        <o:r id="V:Rule74" type="connector" idref="#_x0000_s1061"/>
        <o:r id="V:Rule75" type="connector" idref="#_x0000_s1188"/>
        <o:r id="V:Rule76" type="connector" idref="#_x0000_s1030"/>
        <o:r id="V:Rule77" type="connector" idref="#_x0000_s1085"/>
        <o:r id="V:Rule78" type="connector" idref="#_x0000_s1108"/>
        <o:r id="V:Rule79" type="connector" idref="#_x0000_s1065"/>
        <o:r id="V:Rule80" type="connector" idref="#_x0000_s1071"/>
        <o:r id="V:Rule81" type="connector" idref="#_x0000_s1175"/>
        <o:r id="V:Rule82" type="connector" idref="#_x0000_s1144">
          <o:proxy start="" idref="#_x0000_s1138" connectloc="1"/>
        </o:r>
        <o:r id="V:Rule83" type="connector" idref="#_x0000_s1046"/>
        <o:r id="V:Rule84" type="connector" idref="#_x0000_s1122">
          <o:proxy start="" idref="#_x0000_s1118" connectloc="0"/>
        </o:r>
        <o:r id="V:Rule85" type="connector" idref="#_x0000_s1190">
          <o:proxy start="" idref="#_x0000_s1189" connectloc="4"/>
        </o:r>
        <o:r id="V:Rule86" type="connector" idref="#_x0000_s1041">
          <o:proxy start="" idref="#_x0000_s1035" connectloc="0"/>
        </o:r>
        <o:r id="V:Rule87" type="connector" idref="#_x0000_s1119">
          <o:proxy start="" idref="#_x0000_s1111" connectloc="0"/>
        </o:r>
        <o:r id="V:Rule88" type="connector" idref="#_x0000_s1047"/>
        <o:r id="V:Rule89" type="connector" idref="#_x0000_s1029"/>
        <o:r id="V:Rule90" type="connector" idref="#_x0000_s1161"/>
        <o:r id="V:Rule91" type="connector" idref="#_x0000_s1097"/>
        <o:r id="V:Rule92" type="connector" idref="#_x0000_s1164"/>
        <o:r id="V:Rule93" type="connector" idref="#_x0000_s1135">
          <o:proxy end="" idref="#_x0000_s1136" connectloc="1"/>
        </o:r>
        <o:r id="V:Rule94" type="connector" idref="#_x0000_s1150"/>
        <o:r id="V:Rule95" type="connector" idref="#_x0000_s1124"/>
        <o:r id="V:Rule96" type="connector" idref="#_x0000_s1099"/>
        <o:r id="V:Rule97" type="connector" idref="#_x0000_s1062"/>
        <o:r id="V:Rule98" type="connector" idref="#_x0000_s1123"/>
        <o:r id="V:Rule99" type="connector" idref="#_x0000_s1098"/>
        <o:r id="V:Rule100" type="connector" idref="#_x0000_s1042">
          <o:proxy start="" idref="#_x0000_s1038" connectloc="0"/>
        </o:r>
        <o:r id="V:Rule101" type="connector" idref="#_x0000_s1074"/>
        <o:r id="V:Rule102" type="connector" idref="#_x0000_s1039">
          <o:proxy start="" idref="#_x0000_s1031" connectloc="0"/>
        </o:r>
        <o:r id="V:Rule103" type="connector" idref="#_x0000_s1045"/>
        <o:r id="V:Rule104" type="connector" idref="#_x0000_s1079"/>
        <o:r id="V:Rule105" type="connector" idref="#_x0000_s1125"/>
        <o:r id="V:Rule106" type="connector" idref="#_x0000_s1196"/>
        <o:r id="V:Rule107" type="connector" idref="#_x0000_s1075"/>
        <o:r id="V:Rule108" type="connector" idref="#_x0000_s1086"/>
        <o:r id="V:Rule109" type="connector" idref="#_x0000_s1193">
          <o:proxy start="" idref="#_x0000_s1184" connectloc="0"/>
        </o:r>
        <o:r id="V:Rule110" type="connector" idref="#_x0000_s1105"/>
        <o:r id="V:Rule111" type="connector" idref="#_x0000_s1084"/>
        <o:r id="V:Rule112" type="connector" idref="#_x0000_s1070"/>
        <o:r id="V:Rule113" type="connector" idref="#_x0000_s1066"/>
        <o:r id="V:Rule114" type="connector" idref="#_x0000_s1109"/>
        <o:r id="V:Rule115" type="connector" idref="#_x0000_s1121"/>
        <o:r id="V:Rule116" type="connector" idref="#_x0000_s1191">
          <o:proxy start="" idref="#_x0000_s1159" connectloc="0"/>
        </o:r>
        <o:r id="V:Rule117" type="connector" idref="#_x0000_s1044"/>
        <o:r id="V:Rule118" type="connector" idref="#_x0000_s1064"/>
        <o:r id="V:Rule119" type="connector" idref="#_x0000_s1110"/>
        <o:r id="V:Rule120" type="connector" idref="#_x0000_s1072"/>
        <o:r id="V:Rule121" type="connector" idref="#_x0000_s1073"/>
        <o:r id="V:Rule122" type="connector" idref="#_x0000_s1103">
          <o:proxy start="" idref="#_x0000_s1091" connectloc="0"/>
        </o:r>
        <o:r id="V:Rule123" type="connector" idref="#_x0000_s1160">
          <o:proxy start="" idref="#_x0000_s1152" connectloc="0"/>
        </o:r>
        <o:r id="V:Rule124" type="connector" idref="#_x0000_s1165">
          <o:proxy end="" idref="#_x0000_s1200" connectloc="1"/>
        </o:r>
        <o:r id="V:Rule125" type="connector" idref="#_x0000_s1192"/>
        <o:r id="V:Rule126" type="connector" idref="#_x0000_s1060"/>
        <o:r id="V:Rule127" type="connector" idref="#_x0000_s1163"/>
        <o:r id="V:Rule128" type="connector" idref="#_x0000_s1139"/>
        <o:r id="V:Rule129" type="connector" idref="#_x0000_s1069"/>
        <o:r id="V:Rule130" type="connector" idref="#_x0000_s1120"/>
        <o:r id="V:Rule131" type="connector" idref="#_x0000_s1166"/>
        <o:r id="V:Rule132" type="connector" idref="#_x0000_s1127"/>
        <o:r id="V:Rule133" type="connector" idref="#_x0000_s1076"/>
        <o:r id="V:Rule134" type="connector" idref="#_x0000_s1068"/>
        <o:r id="V:Rule135" type="connector" idref="#_x0000_s1087">
          <o:proxy start="" idref="#_x0000_s1096" connectloc="0"/>
        </o:r>
        <o:r id="V:Rule136" type="connector" idref="#_x0000_s1197"/>
        <o:r id="V:Rule137" type="connector" idref="#_x0000_s1077"/>
        <o:r id="V:Rule138" type="connector" idref="#_x0000_s1162"/>
        <o:r id="V:Rule139" type="connector" idref="#_x0000_s1059"/>
      </o:rules>
    </o:shapelayout>
  </w:shapeDefaults>
  <w:decimalSymbol w:val=","/>
  <w:listSeparator w:val=";"/>
  <w14:docId w14:val="2D4E3761"/>
  <w15:docId w15:val="{C2C84B44-BA49-410D-93D4-232528D473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semiHidden="1" w:uiPriority="0" w:unhideWhenUsed="1" w:qFormat="1"/>
    <w:lsdException w:name="heading 6" w:uiPriority="0" w:qFormat="1"/>
    <w:lsdException w:name="heading 7" w:semiHidden="1" w:uiPriority="9" w:unhideWhenUsed="1" w:qFormat="1"/>
    <w:lsdException w:name="heading 8" w:uiPriority="9"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E23E79"/>
  </w:style>
  <w:style w:type="paragraph" w:styleId="1">
    <w:name w:val="heading 1"/>
    <w:basedOn w:val="a"/>
    <w:next w:val="a"/>
    <w:qFormat/>
    <w:rsid w:val="00E23E79"/>
    <w:pPr>
      <w:keepNext/>
      <w:outlineLvl w:val="0"/>
    </w:pPr>
    <w:rPr>
      <w:sz w:val="24"/>
    </w:rPr>
  </w:style>
  <w:style w:type="paragraph" w:styleId="2">
    <w:name w:val="heading 2"/>
    <w:basedOn w:val="a"/>
    <w:next w:val="a"/>
    <w:link w:val="20"/>
    <w:uiPriority w:val="9"/>
    <w:qFormat/>
    <w:rsid w:val="00E23E79"/>
    <w:pPr>
      <w:keepNext/>
      <w:jc w:val="center"/>
      <w:outlineLvl w:val="1"/>
    </w:pPr>
    <w:rPr>
      <w:i/>
      <w:iCs/>
      <w:sz w:val="24"/>
    </w:rPr>
  </w:style>
  <w:style w:type="paragraph" w:styleId="3">
    <w:name w:val="heading 3"/>
    <w:basedOn w:val="a"/>
    <w:next w:val="a"/>
    <w:qFormat/>
    <w:rsid w:val="00E23E79"/>
    <w:pPr>
      <w:keepNext/>
      <w:outlineLvl w:val="2"/>
    </w:pPr>
    <w:rPr>
      <w:b/>
      <w:sz w:val="32"/>
      <w:szCs w:val="32"/>
    </w:rPr>
  </w:style>
  <w:style w:type="paragraph" w:styleId="4">
    <w:name w:val="heading 4"/>
    <w:basedOn w:val="a"/>
    <w:next w:val="a"/>
    <w:link w:val="40"/>
    <w:qFormat/>
    <w:rsid w:val="00E23E79"/>
    <w:pPr>
      <w:keepNext/>
      <w:jc w:val="center"/>
      <w:outlineLvl w:val="3"/>
    </w:pPr>
    <w:rPr>
      <w:b/>
      <w:sz w:val="28"/>
    </w:rPr>
  </w:style>
  <w:style w:type="paragraph" w:styleId="5">
    <w:name w:val="heading 5"/>
    <w:basedOn w:val="a"/>
    <w:next w:val="a"/>
    <w:link w:val="50"/>
    <w:unhideWhenUsed/>
    <w:qFormat/>
    <w:rsid w:val="008725B7"/>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qFormat/>
    <w:rsid w:val="00E23E79"/>
    <w:pPr>
      <w:keepNext/>
      <w:jc w:val="center"/>
      <w:outlineLvl w:val="5"/>
    </w:pPr>
    <w:rPr>
      <w:sz w:val="32"/>
    </w:rPr>
  </w:style>
  <w:style w:type="paragraph" w:styleId="7">
    <w:name w:val="heading 7"/>
    <w:basedOn w:val="a"/>
    <w:next w:val="a"/>
    <w:link w:val="70"/>
    <w:uiPriority w:val="9"/>
    <w:semiHidden/>
    <w:unhideWhenUsed/>
    <w:qFormat/>
    <w:rsid w:val="00C22FF5"/>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qFormat/>
    <w:rsid w:val="00E23E79"/>
    <w:pPr>
      <w:keepNext/>
      <w:ind w:firstLine="709"/>
      <w:outlineLvl w:val="7"/>
    </w:pPr>
    <w:rPr>
      <w:sz w:val="24"/>
    </w:rPr>
  </w:style>
  <w:style w:type="paragraph" w:styleId="9">
    <w:name w:val="heading 9"/>
    <w:basedOn w:val="a"/>
    <w:next w:val="a"/>
    <w:link w:val="90"/>
    <w:qFormat/>
    <w:rsid w:val="000C45DB"/>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F27FA9"/>
    <w:rPr>
      <w:i/>
      <w:iCs/>
      <w:sz w:val="24"/>
    </w:rPr>
  </w:style>
  <w:style w:type="character" w:customStyle="1" w:styleId="40">
    <w:name w:val="Заголовок 4 Знак"/>
    <w:basedOn w:val="a0"/>
    <w:link w:val="4"/>
    <w:rsid w:val="00B11967"/>
    <w:rPr>
      <w:b/>
      <w:sz w:val="28"/>
    </w:rPr>
  </w:style>
  <w:style w:type="character" w:customStyle="1" w:styleId="50">
    <w:name w:val="Заголовок 5 Знак"/>
    <w:basedOn w:val="a0"/>
    <w:link w:val="5"/>
    <w:rsid w:val="008725B7"/>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rsid w:val="007B02FA"/>
    <w:rPr>
      <w:sz w:val="32"/>
    </w:rPr>
  </w:style>
  <w:style w:type="character" w:customStyle="1" w:styleId="90">
    <w:name w:val="Заголовок 9 Знак"/>
    <w:basedOn w:val="a0"/>
    <w:link w:val="9"/>
    <w:rsid w:val="000C45DB"/>
    <w:rPr>
      <w:rFonts w:ascii="Arial" w:hAnsi="Arial" w:cs="Arial"/>
      <w:sz w:val="22"/>
      <w:szCs w:val="22"/>
    </w:rPr>
  </w:style>
  <w:style w:type="paragraph" w:styleId="a3">
    <w:name w:val="annotation text"/>
    <w:basedOn w:val="a"/>
    <w:semiHidden/>
    <w:rsid w:val="00E23E79"/>
  </w:style>
  <w:style w:type="paragraph" w:styleId="a4">
    <w:name w:val="header"/>
    <w:basedOn w:val="a"/>
    <w:link w:val="a5"/>
    <w:rsid w:val="00E23E79"/>
    <w:pPr>
      <w:tabs>
        <w:tab w:val="center" w:pos="4153"/>
        <w:tab w:val="right" w:pos="8306"/>
      </w:tabs>
    </w:pPr>
  </w:style>
  <w:style w:type="character" w:customStyle="1" w:styleId="a5">
    <w:name w:val="Верхний колонтитул Знак"/>
    <w:basedOn w:val="a0"/>
    <w:link w:val="a4"/>
    <w:rsid w:val="007B02FA"/>
  </w:style>
  <w:style w:type="paragraph" w:styleId="a6">
    <w:name w:val="Body Text Indent"/>
    <w:basedOn w:val="a"/>
    <w:link w:val="a7"/>
    <w:rsid w:val="00E23E79"/>
    <w:pPr>
      <w:ind w:firstLine="709"/>
    </w:pPr>
    <w:rPr>
      <w:sz w:val="24"/>
    </w:rPr>
  </w:style>
  <w:style w:type="character" w:customStyle="1" w:styleId="a7">
    <w:name w:val="Основной текст с отступом Знак"/>
    <w:basedOn w:val="a0"/>
    <w:link w:val="a6"/>
    <w:rsid w:val="007B02FA"/>
    <w:rPr>
      <w:sz w:val="24"/>
    </w:rPr>
  </w:style>
  <w:style w:type="paragraph" w:styleId="a8">
    <w:name w:val="footer"/>
    <w:basedOn w:val="a"/>
    <w:link w:val="a9"/>
    <w:uiPriority w:val="99"/>
    <w:rsid w:val="00E23E79"/>
    <w:pPr>
      <w:tabs>
        <w:tab w:val="center" w:pos="4677"/>
        <w:tab w:val="right" w:pos="9355"/>
      </w:tabs>
    </w:pPr>
  </w:style>
  <w:style w:type="character" w:customStyle="1" w:styleId="a9">
    <w:name w:val="Нижний колонтитул Знак"/>
    <w:basedOn w:val="a0"/>
    <w:link w:val="a8"/>
    <w:uiPriority w:val="99"/>
    <w:rsid w:val="008725B7"/>
  </w:style>
  <w:style w:type="character" w:styleId="aa">
    <w:name w:val="page number"/>
    <w:basedOn w:val="a0"/>
    <w:rsid w:val="00E23E79"/>
  </w:style>
  <w:style w:type="paragraph" w:styleId="ab">
    <w:name w:val="Body Text"/>
    <w:basedOn w:val="a"/>
    <w:link w:val="ac"/>
    <w:uiPriority w:val="99"/>
    <w:rsid w:val="00E23E79"/>
    <w:pPr>
      <w:autoSpaceDE w:val="0"/>
      <w:autoSpaceDN w:val="0"/>
    </w:pPr>
    <w:rPr>
      <w:sz w:val="24"/>
      <w:szCs w:val="24"/>
    </w:rPr>
  </w:style>
  <w:style w:type="character" w:customStyle="1" w:styleId="ac">
    <w:name w:val="Основной текст Знак"/>
    <w:basedOn w:val="a0"/>
    <w:link w:val="ab"/>
    <w:uiPriority w:val="99"/>
    <w:rsid w:val="0042732C"/>
    <w:rPr>
      <w:sz w:val="24"/>
      <w:szCs w:val="24"/>
    </w:rPr>
  </w:style>
  <w:style w:type="paragraph" w:styleId="21">
    <w:name w:val="Body Text Indent 2"/>
    <w:basedOn w:val="a"/>
    <w:link w:val="22"/>
    <w:uiPriority w:val="99"/>
    <w:unhideWhenUsed/>
    <w:rsid w:val="008725B7"/>
    <w:pPr>
      <w:spacing w:after="120" w:line="480" w:lineRule="auto"/>
      <w:ind w:left="283"/>
    </w:pPr>
  </w:style>
  <w:style w:type="character" w:customStyle="1" w:styleId="22">
    <w:name w:val="Основной текст с отступом 2 Знак"/>
    <w:basedOn w:val="a0"/>
    <w:link w:val="21"/>
    <w:uiPriority w:val="99"/>
    <w:rsid w:val="008725B7"/>
  </w:style>
  <w:style w:type="paragraph" w:styleId="23">
    <w:name w:val="Body Text 2"/>
    <w:basedOn w:val="a"/>
    <w:link w:val="24"/>
    <w:uiPriority w:val="99"/>
    <w:semiHidden/>
    <w:unhideWhenUsed/>
    <w:rsid w:val="008725B7"/>
    <w:pPr>
      <w:spacing w:after="120" w:line="480" w:lineRule="auto"/>
    </w:pPr>
  </w:style>
  <w:style w:type="character" w:customStyle="1" w:styleId="24">
    <w:name w:val="Основной текст 2 Знак"/>
    <w:basedOn w:val="a0"/>
    <w:link w:val="23"/>
    <w:uiPriority w:val="99"/>
    <w:semiHidden/>
    <w:rsid w:val="008725B7"/>
  </w:style>
  <w:style w:type="paragraph" w:styleId="ad">
    <w:name w:val="List Paragraph"/>
    <w:basedOn w:val="a"/>
    <w:uiPriority w:val="34"/>
    <w:qFormat/>
    <w:rsid w:val="000A2018"/>
    <w:pPr>
      <w:ind w:left="720"/>
      <w:contextualSpacing/>
    </w:pPr>
  </w:style>
  <w:style w:type="paragraph" w:styleId="ae">
    <w:name w:val="Balloon Text"/>
    <w:basedOn w:val="a"/>
    <w:link w:val="af"/>
    <w:uiPriority w:val="99"/>
    <w:semiHidden/>
    <w:unhideWhenUsed/>
    <w:rsid w:val="00912C10"/>
    <w:rPr>
      <w:rFonts w:ascii="Tahoma" w:hAnsi="Tahoma" w:cs="Tahoma"/>
      <w:sz w:val="16"/>
      <w:szCs w:val="16"/>
    </w:rPr>
  </w:style>
  <w:style w:type="character" w:customStyle="1" w:styleId="af">
    <w:name w:val="Текст выноски Знак"/>
    <w:basedOn w:val="a0"/>
    <w:link w:val="ae"/>
    <w:uiPriority w:val="99"/>
    <w:semiHidden/>
    <w:rsid w:val="00912C10"/>
    <w:rPr>
      <w:rFonts w:ascii="Tahoma" w:hAnsi="Tahoma" w:cs="Tahoma"/>
      <w:sz w:val="16"/>
      <w:szCs w:val="16"/>
    </w:rPr>
  </w:style>
  <w:style w:type="paragraph" w:styleId="30">
    <w:name w:val="Body Text 3"/>
    <w:basedOn w:val="a"/>
    <w:link w:val="31"/>
    <w:rsid w:val="000C45DB"/>
    <w:pPr>
      <w:spacing w:after="120"/>
    </w:pPr>
    <w:rPr>
      <w:sz w:val="16"/>
      <w:szCs w:val="16"/>
    </w:rPr>
  </w:style>
  <w:style w:type="character" w:customStyle="1" w:styleId="31">
    <w:name w:val="Основной текст 3 Знак"/>
    <w:basedOn w:val="a0"/>
    <w:link w:val="30"/>
    <w:rsid w:val="000C45DB"/>
    <w:rPr>
      <w:sz w:val="16"/>
      <w:szCs w:val="16"/>
    </w:rPr>
  </w:style>
  <w:style w:type="paragraph" w:styleId="af0">
    <w:name w:val="Title"/>
    <w:basedOn w:val="a"/>
    <w:link w:val="af1"/>
    <w:qFormat/>
    <w:rsid w:val="000C45DB"/>
    <w:pPr>
      <w:jc w:val="center"/>
    </w:pPr>
    <w:rPr>
      <w:b/>
      <w:bCs/>
      <w:sz w:val="40"/>
      <w:szCs w:val="40"/>
    </w:rPr>
  </w:style>
  <w:style w:type="character" w:customStyle="1" w:styleId="af1">
    <w:name w:val="Заголовок Знак"/>
    <w:basedOn w:val="a0"/>
    <w:link w:val="af0"/>
    <w:rsid w:val="000C45DB"/>
    <w:rPr>
      <w:b/>
      <w:bCs/>
      <w:sz w:val="40"/>
      <w:szCs w:val="40"/>
    </w:rPr>
  </w:style>
  <w:style w:type="paragraph" w:styleId="af2">
    <w:name w:val="Normal (Web)"/>
    <w:basedOn w:val="a"/>
    <w:uiPriority w:val="99"/>
    <w:rsid w:val="00F52826"/>
    <w:pPr>
      <w:tabs>
        <w:tab w:val="num" w:pos="643"/>
      </w:tabs>
      <w:spacing w:before="100" w:beforeAutospacing="1" w:after="100" w:afterAutospacing="1"/>
    </w:pPr>
    <w:rPr>
      <w:sz w:val="24"/>
      <w:szCs w:val="24"/>
    </w:rPr>
  </w:style>
  <w:style w:type="paragraph" w:styleId="af3">
    <w:name w:val="List"/>
    <w:basedOn w:val="a"/>
    <w:rsid w:val="00F52826"/>
    <w:pPr>
      <w:ind w:left="283" w:hanging="283"/>
    </w:pPr>
    <w:rPr>
      <w:rFonts w:ascii="Arial" w:hAnsi="Arial" w:cs="Wingdings"/>
      <w:sz w:val="24"/>
      <w:szCs w:val="28"/>
      <w:lang w:eastAsia="ar-SA"/>
    </w:rPr>
  </w:style>
  <w:style w:type="character" w:customStyle="1" w:styleId="apple-converted-space">
    <w:name w:val="apple-converted-space"/>
    <w:basedOn w:val="a0"/>
    <w:rsid w:val="00B11967"/>
  </w:style>
  <w:style w:type="table" w:styleId="af4">
    <w:name w:val="Table Grid"/>
    <w:basedOn w:val="a1"/>
    <w:rsid w:val="00B11967"/>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caption"/>
    <w:basedOn w:val="a"/>
    <w:next w:val="a"/>
    <w:qFormat/>
    <w:rsid w:val="007B02FA"/>
    <w:pPr>
      <w:tabs>
        <w:tab w:val="left" w:pos="0"/>
      </w:tabs>
    </w:pPr>
    <w:rPr>
      <w:sz w:val="24"/>
    </w:rPr>
  </w:style>
  <w:style w:type="character" w:styleId="af6">
    <w:name w:val="Hyperlink"/>
    <w:basedOn w:val="a0"/>
    <w:uiPriority w:val="99"/>
    <w:unhideWhenUsed/>
    <w:rsid w:val="00C22FF5"/>
    <w:rPr>
      <w:color w:val="0000FF"/>
      <w:u w:val="single"/>
    </w:rPr>
  </w:style>
  <w:style w:type="character" w:customStyle="1" w:styleId="70">
    <w:name w:val="Заголовок 7 Знак"/>
    <w:basedOn w:val="a0"/>
    <w:link w:val="7"/>
    <w:uiPriority w:val="9"/>
    <w:semiHidden/>
    <w:rsid w:val="00C22FF5"/>
    <w:rPr>
      <w:rFonts w:asciiTheme="majorHAnsi" w:eastAsiaTheme="majorEastAsia" w:hAnsiTheme="majorHAnsi" w:cstheme="majorBidi"/>
      <w:i/>
      <w:iCs/>
      <w:color w:val="404040" w:themeColor="text1" w:themeTint="BF"/>
    </w:rPr>
  </w:style>
  <w:style w:type="character" w:styleId="af7">
    <w:name w:val="FollowedHyperlink"/>
    <w:basedOn w:val="a0"/>
    <w:uiPriority w:val="99"/>
    <w:semiHidden/>
    <w:unhideWhenUsed/>
    <w:rsid w:val="00D74A9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1440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117" Type="http://schemas.openxmlformats.org/officeDocument/2006/relationships/oleObject" Target="embeddings/oleObject48.bin"/><Relationship Id="rId21" Type="http://schemas.openxmlformats.org/officeDocument/2006/relationships/oleObject" Target="embeddings/oleObject5.bin"/><Relationship Id="rId42" Type="http://schemas.openxmlformats.org/officeDocument/2006/relationships/image" Target="media/image20.wmf"/><Relationship Id="rId47" Type="http://schemas.openxmlformats.org/officeDocument/2006/relationships/oleObject" Target="embeddings/oleObject18.bin"/><Relationship Id="rId63" Type="http://schemas.openxmlformats.org/officeDocument/2006/relationships/oleObject" Target="embeddings/oleObject26.bin"/><Relationship Id="rId68" Type="http://schemas.openxmlformats.org/officeDocument/2006/relationships/image" Target="media/image33.wmf"/><Relationship Id="rId84" Type="http://schemas.openxmlformats.org/officeDocument/2006/relationships/oleObject" Target="embeddings/oleObject38.bin"/><Relationship Id="rId89" Type="http://schemas.openxmlformats.org/officeDocument/2006/relationships/image" Target="media/image43.png"/><Relationship Id="rId112" Type="http://schemas.openxmlformats.org/officeDocument/2006/relationships/image" Target="media/image53.wmf"/><Relationship Id="rId16" Type="http://schemas.openxmlformats.org/officeDocument/2006/relationships/image" Target="media/image7.wmf"/><Relationship Id="rId107" Type="http://schemas.openxmlformats.org/officeDocument/2006/relationships/oleObject" Target="embeddings/oleObject43.bin"/><Relationship Id="rId11" Type="http://schemas.openxmlformats.org/officeDocument/2006/relationships/image" Target="media/image4.png"/><Relationship Id="rId32" Type="http://schemas.openxmlformats.org/officeDocument/2006/relationships/image" Target="media/image15.wmf"/><Relationship Id="rId37" Type="http://schemas.openxmlformats.org/officeDocument/2006/relationships/oleObject" Target="embeddings/oleObject13.bin"/><Relationship Id="rId53" Type="http://schemas.openxmlformats.org/officeDocument/2006/relationships/oleObject" Target="embeddings/oleObject21.bin"/><Relationship Id="rId58" Type="http://schemas.openxmlformats.org/officeDocument/2006/relationships/image" Target="media/image28.wmf"/><Relationship Id="rId74" Type="http://schemas.openxmlformats.org/officeDocument/2006/relationships/oleObject" Target="embeddings/oleObject32.bin"/><Relationship Id="rId79" Type="http://schemas.openxmlformats.org/officeDocument/2006/relationships/oleObject" Target="embeddings/oleObject35.bin"/><Relationship Id="rId102" Type="http://schemas.openxmlformats.org/officeDocument/2006/relationships/image" Target="media/image48.wmf"/><Relationship Id="rId123"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44.tiff"/><Relationship Id="rId95" Type="http://schemas.openxmlformats.org/officeDocument/2006/relationships/footer" Target="footer2.xml"/><Relationship Id="rId22" Type="http://schemas.openxmlformats.org/officeDocument/2006/relationships/image" Target="media/image10.wmf"/><Relationship Id="rId27" Type="http://schemas.openxmlformats.org/officeDocument/2006/relationships/oleObject" Target="embeddings/oleObject8.bin"/><Relationship Id="rId43" Type="http://schemas.openxmlformats.org/officeDocument/2006/relationships/oleObject" Target="embeddings/oleObject16.bin"/><Relationship Id="rId48" Type="http://schemas.openxmlformats.org/officeDocument/2006/relationships/image" Target="media/image23.wmf"/><Relationship Id="rId64" Type="http://schemas.openxmlformats.org/officeDocument/2006/relationships/image" Target="media/image31.wmf"/><Relationship Id="rId69" Type="http://schemas.openxmlformats.org/officeDocument/2006/relationships/oleObject" Target="embeddings/oleObject29.bin"/><Relationship Id="rId113" Type="http://schemas.openxmlformats.org/officeDocument/2006/relationships/oleObject" Target="embeddings/oleObject46.bin"/><Relationship Id="rId118" Type="http://schemas.openxmlformats.org/officeDocument/2006/relationships/hyperlink" Target="http://electrichelp.ru" TargetMode="External"/><Relationship Id="rId80" Type="http://schemas.openxmlformats.org/officeDocument/2006/relationships/image" Target="media/image38.wmf"/><Relationship Id="rId85" Type="http://schemas.openxmlformats.org/officeDocument/2006/relationships/image" Target="media/image40.wmf"/><Relationship Id="rId12" Type="http://schemas.openxmlformats.org/officeDocument/2006/relationships/image" Target="media/image5.wmf"/><Relationship Id="rId17" Type="http://schemas.openxmlformats.org/officeDocument/2006/relationships/oleObject" Target="embeddings/oleObject3.bin"/><Relationship Id="rId33" Type="http://schemas.openxmlformats.org/officeDocument/2006/relationships/oleObject" Target="embeddings/oleObject11.bin"/><Relationship Id="rId38" Type="http://schemas.openxmlformats.org/officeDocument/2006/relationships/image" Target="media/image18.wmf"/><Relationship Id="rId59" Type="http://schemas.openxmlformats.org/officeDocument/2006/relationships/oleObject" Target="embeddings/oleObject24.bin"/><Relationship Id="rId103" Type="http://schemas.openxmlformats.org/officeDocument/2006/relationships/oleObject" Target="embeddings/oleObject41.bin"/><Relationship Id="rId108" Type="http://schemas.openxmlformats.org/officeDocument/2006/relationships/image" Target="media/image51.wmf"/><Relationship Id="rId54" Type="http://schemas.openxmlformats.org/officeDocument/2006/relationships/image" Target="media/image26.wmf"/><Relationship Id="rId70" Type="http://schemas.openxmlformats.org/officeDocument/2006/relationships/image" Target="media/image34.wmf"/><Relationship Id="rId75" Type="http://schemas.openxmlformats.org/officeDocument/2006/relationships/image" Target="media/image36.wmf"/><Relationship Id="rId91" Type="http://schemas.openxmlformats.org/officeDocument/2006/relationships/footer" Target="footer1.xml"/><Relationship Id="rId9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6.bin"/><Relationship Id="rId28" Type="http://schemas.openxmlformats.org/officeDocument/2006/relationships/image" Target="media/image13.wmf"/><Relationship Id="rId49" Type="http://schemas.openxmlformats.org/officeDocument/2006/relationships/oleObject" Target="embeddings/oleObject19.bin"/><Relationship Id="rId114" Type="http://schemas.openxmlformats.org/officeDocument/2006/relationships/image" Target="media/image54.wmf"/><Relationship Id="rId119" Type="http://schemas.openxmlformats.org/officeDocument/2006/relationships/footer" Target="footer5.xml"/><Relationship Id="rId44" Type="http://schemas.openxmlformats.org/officeDocument/2006/relationships/image" Target="media/image21.wmf"/><Relationship Id="rId60" Type="http://schemas.openxmlformats.org/officeDocument/2006/relationships/image" Target="media/image29.wmf"/><Relationship Id="rId65" Type="http://schemas.openxmlformats.org/officeDocument/2006/relationships/oleObject" Target="embeddings/oleObject27.bin"/><Relationship Id="rId81" Type="http://schemas.openxmlformats.org/officeDocument/2006/relationships/oleObject" Target="embeddings/oleObject36.bin"/><Relationship Id="rId86" Type="http://schemas.openxmlformats.org/officeDocument/2006/relationships/oleObject" Target="embeddings/oleObject39.bin"/><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oleObject" Target="embeddings/oleObject1.bin"/><Relationship Id="rId18" Type="http://schemas.openxmlformats.org/officeDocument/2006/relationships/image" Target="media/image8.wmf"/><Relationship Id="rId39" Type="http://schemas.openxmlformats.org/officeDocument/2006/relationships/oleObject" Target="embeddings/oleObject14.bin"/><Relationship Id="rId109" Type="http://schemas.openxmlformats.org/officeDocument/2006/relationships/oleObject" Target="embeddings/oleObject44.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2.bin"/><Relationship Id="rId76" Type="http://schemas.openxmlformats.org/officeDocument/2006/relationships/oleObject" Target="embeddings/oleObject33.bin"/><Relationship Id="rId97" Type="http://schemas.openxmlformats.org/officeDocument/2006/relationships/header" Target="header3.xml"/><Relationship Id="rId104" Type="http://schemas.openxmlformats.org/officeDocument/2006/relationships/image" Target="media/image49.wmf"/><Relationship Id="rId120" Type="http://schemas.openxmlformats.org/officeDocument/2006/relationships/footer" Target="footer6.xml"/><Relationship Id="rId7" Type="http://schemas.openxmlformats.org/officeDocument/2006/relationships/endnotes" Target="endnotes.xml"/><Relationship Id="rId71" Type="http://schemas.openxmlformats.org/officeDocument/2006/relationships/oleObject" Target="embeddings/oleObject30.bin"/><Relationship Id="rId92" Type="http://schemas.openxmlformats.org/officeDocument/2006/relationships/image" Target="media/image45.jpeg"/><Relationship Id="rId2" Type="http://schemas.openxmlformats.org/officeDocument/2006/relationships/numbering" Target="numbering.xml"/><Relationship Id="rId29" Type="http://schemas.openxmlformats.org/officeDocument/2006/relationships/oleObject" Target="embeddings/oleObject9.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17.bin"/><Relationship Id="rId66" Type="http://schemas.openxmlformats.org/officeDocument/2006/relationships/image" Target="media/image32.wmf"/><Relationship Id="rId87" Type="http://schemas.openxmlformats.org/officeDocument/2006/relationships/image" Target="media/image41.png"/><Relationship Id="rId110" Type="http://schemas.openxmlformats.org/officeDocument/2006/relationships/image" Target="media/image52.wmf"/><Relationship Id="rId115" Type="http://schemas.openxmlformats.org/officeDocument/2006/relationships/oleObject" Target="embeddings/oleObject47.bin"/><Relationship Id="rId61" Type="http://schemas.openxmlformats.org/officeDocument/2006/relationships/oleObject" Target="embeddings/oleObject25.bin"/><Relationship Id="rId82" Type="http://schemas.openxmlformats.org/officeDocument/2006/relationships/image" Target="media/image39.wmf"/><Relationship Id="rId19" Type="http://schemas.openxmlformats.org/officeDocument/2006/relationships/oleObject" Target="embeddings/oleObject4.bin"/><Relationship Id="rId14" Type="http://schemas.openxmlformats.org/officeDocument/2006/relationships/image" Target="media/image6.wmf"/><Relationship Id="rId30" Type="http://schemas.openxmlformats.org/officeDocument/2006/relationships/image" Target="media/image14.wmf"/><Relationship Id="rId35" Type="http://schemas.openxmlformats.org/officeDocument/2006/relationships/oleObject" Target="embeddings/oleObject12.bin"/><Relationship Id="rId56" Type="http://schemas.openxmlformats.org/officeDocument/2006/relationships/image" Target="media/image27.wmf"/><Relationship Id="rId77" Type="http://schemas.openxmlformats.org/officeDocument/2006/relationships/oleObject" Target="embeddings/oleObject34.bin"/><Relationship Id="rId100" Type="http://schemas.openxmlformats.org/officeDocument/2006/relationships/image" Target="media/image47.wmf"/><Relationship Id="rId105" Type="http://schemas.openxmlformats.org/officeDocument/2006/relationships/oleObject" Target="embeddings/oleObject42.bin"/><Relationship Id="rId8" Type="http://schemas.openxmlformats.org/officeDocument/2006/relationships/image" Target="media/image1.jpeg"/><Relationship Id="rId51" Type="http://schemas.openxmlformats.org/officeDocument/2006/relationships/oleObject" Target="embeddings/oleObject20.bin"/><Relationship Id="rId72" Type="http://schemas.openxmlformats.org/officeDocument/2006/relationships/image" Target="media/image35.wmf"/><Relationship Id="rId93" Type="http://schemas.openxmlformats.org/officeDocument/2006/relationships/header" Target="header1.xml"/><Relationship Id="rId98" Type="http://schemas.openxmlformats.org/officeDocument/2006/relationships/footer" Target="footer4.xml"/><Relationship Id="rId121" Type="http://schemas.openxmlformats.org/officeDocument/2006/relationships/footer" Target="footer7.xml"/><Relationship Id="rId3" Type="http://schemas.openxmlformats.org/officeDocument/2006/relationships/styles" Target="styles.xml"/><Relationship Id="rId25" Type="http://schemas.openxmlformats.org/officeDocument/2006/relationships/oleObject" Target="embeddings/oleObject7.bin"/><Relationship Id="rId46" Type="http://schemas.openxmlformats.org/officeDocument/2006/relationships/image" Target="media/image22.wmf"/><Relationship Id="rId67" Type="http://schemas.openxmlformats.org/officeDocument/2006/relationships/oleObject" Target="embeddings/oleObject28.bin"/><Relationship Id="rId116" Type="http://schemas.openxmlformats.org/officeDocument/2006/relationships/image" Target="media/image55.wmf"/><Relationship Id="rId20" Type="http://schemas.openxmlformats.org/officeDocument/2006/relationships/image" Target="media/image9.wmf"/><Relationship Id="rId41" Type="http://schemas.openxmlformats.org/officeDocument/2006/relationships/oleObject" Target="embeddings/oleObject15.bin"/><Relationship Id="rId62" Type="http://schemas.openxmlformats.org/officeDocument/2006/relationships/image" Target="media/image30.wmf"/><Relationship Id="rId83" Type="http://schemas.openxmlformats.org/officeDocument/2006/relationships/oleObject" Target="embeddings/oleObject37.bin"/><Relationship Id="rId88" Type="http://schemas.openxmlformats.org/officeDocument/2006/relationships/image" Target="media/image42.jpeg"/><Relationship Id="rId111" Type="http://schemas.openxmlformats.org/officeDocument/2006/relationships/oleObject" Target="embeddings/oleObject45.bin"/><Relationship Id="rId15" Type="http://schemas.openxmlformats.org/officeDocument/2006/relationships/oleObject" Target="embeddings/oleObject2.bin"/><Relationship Id="rId36" Type="http://schemas.openxmlformats.org/officeDocument/2006/relationships/image" Target="media/image17.wmf"/><Relationship Id="rId57" Type="http://schemas.openxmlformats.org/officeDocument/2006/relationships/oleObject" Target="embeddings/oleObject23.bin"/><Relationship Id="rId106" Type="http://schemas.openxmlformats.org/officeDocument/2006/relationships/image" Target="media/image50.wmf"/><Relationship Id="rId10" Type="http://schemas.openxmlformats.org/officeDocument/2006/relationships/image" Target="media/image3.jpeg"/><Relationship Id="rId31" Type="http://schemas.openxmlformats.org/officeDocument/2006/relationships/oleObject" Target="embeddings/oleObject10.bin"/><Relationship Id="rId52" Type="http://schemas.openxmlformats.org/officeDocument/2006/relationships/image" Target="media/image25.wmf"/><Relationship Id="rId73" Type="http://schemas.openxmlformats.org/officeDocument/2006/relationships/oleObject" Target="embeddings/oleObject31.bin"/><Relationship Id="rId78" Type="http://schemas.openxmlformats.org/officeDocument/2006/relationships/image" Target="media/image37.wmf"/><Relationship Id="rId94" Type="http://schemas.openxmlformats.org/officeDocument/2006/relationships/header" Target="header2.xml"/><Relationship Id="rId99" Type="http://schemas.openxmlformats.org/officeDocument/2006/relationships/image" Target="media/image46.png"/><Relationship Id="rId101" Type="http://schemas.openxmlformats.org/officeDocument/2006/relationships/oleObject" Target="embeddings/oleObject40.bin"/><Relationship Id="rId1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D98730-E487-45E4-A6FE-9EEF2E185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746</TotalTime>
  <Pages>1</Pages>
  <Words>16156</Words>
  <Characters>92091</Characters>
  <Application>Microsoft Office Word</Application>
  <DocSecurity>0</DocSecurity>
  <Lines>767</Lines>
  <Paragraphs>216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108031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Чиняева Светлана Александровна</cp:lastModifiedBy>
  <cp:revision>38</cp:revision>
  <cp:lastPrinted>2015-05-18T08:18:00Z</cp:lastPrinted>
  <dcterms:created xsi:type="dcterms:W3CDTF">2008-11-24T05:26:00Z</dcterms:created>
  <dcterms:modified xsi:type="dcterms:W3CDTF">2022-08-31T04:41:00Z</dcterms:modified>
</cp:coreProperties>
</file>