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E731A" w:rsidRPr="00C521BB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Cs w:val="20"/>
        </w:rPr>
      </w:pPr>
      <w:r w:rsidRPr="00C521BB">
        <w:rPr>
          <w:rFonts w:ascii="Times New Roman" w:hAnsi="Times New Roman" w:cs="Times New Roman"/>
          <w:szCs w:val="20"/>
        </w:rPr>
        <w:t>Министерство образования и науки Челябинской области</w:t>
      </w:r>
    </w:p>
    <w:p w:rsidR="00C521BB" w:rsidRDefault="00DE731A" w:rsidP="00DE731A">
      <w:pPr>
        <w:pStyle w:val="2"/>
        <w:spacing w:before="0" w:after="0"/>
        <w:jc w:val="center"/>
        <w:rPr>
          <w:b w:val="0"/>
          <w:sz w:val="22"/>
        </w:rPr>
      </w:pPr>
      <w:r w:rsidRPr="00C521BB">
        <w:rPr>
          <w:b w:val="0"/>
          <w:sz w:val="22"/>
        </w:rPr>
        <w:t xml:space="preserve">Государственное бюджетное </w:t>
      </w:r>
      <w:r w:rsidR="00327B38">
        <w:rPr>
          <w:b w:val="0"/>
          <w:sz w:val="22"/>
        </w:rPr>
        <w:t xml:space="preserve">профессиональное </w:t>
      </w:r>
      <w:r w:rsidRPr="00C521BB">
        <w:rPr>
          <w:b w:val="0"/>
          <w:sz w:val="22"/>
        </w:rPr>
        <w:t>образовательное учреждение</w:t>
      </w:r>
    </w:p>
    <w:p w:rsidR="00DE731A" w:rsidRPr="00C521BB" w:rsidRDefault="00327B38" w:rsidP="00DE731A">
      <w:pPr>
        <w:pStyle w:val="1"/>
        <w:spacing w:before="0" w:line="240" w:lineRule="auto"/>
        <w:jc w:val="center"/>
        <w:rPr>
          <w:rFonts w:ascii="Times New Roman" w:hAnsi="Times New Roman" w:cs="Times New Roman"/>
          <w:color w:val="auto"/>
          <w:sz w:val="22"/>
          <w:szCs w:val="20"/>
        </w:rPr>
      </w:pPr>
      <w:r w:rsidRPr="00C521BB">
        <w:rPr>
          <w:rFonts w:ascii="Times New Roman" w:hAnsi="Times New Roman" w:cs="Times New Roman"/>
          <w:color w:val="auto"/>
          <w:sz w:val="22"/>
          <w:szCs w:val="20"/>
        </w:rPr>
        <w:t xml:space="preserve"> </w:t>
      </w:r>
      <w:r w:rsidR="00DE731A" w:rsidRPr="00C521BB">
        <w:rPr>
          <w:rFonts w:ascii="Times New Roman" w:hAnsi="Times New Roman" w:cs="Times New Roman"/>
          <w:color w:val="auto"/>
          <w:sz w:val="22"/>
          <w:szCs w:val="20"/>
        </w:rPr>
        <w:t>«Южно-Уральский государственный технический колледж»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Методические рекомендации 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к выполнению лабораторных работ </w:t>
      </w:r>
    </w:p>
    <w:p w:rsidR="00C521BB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i/>
          <w:sz w:val="32"/>
          <w:szCs w:val="32"/>
        </w:rPr>
      </w:pPr>
      <w:r w:rsidRPr="00DE731A">
        <w:rPr>
          <w:rFonts w:ascii="Times New Roman" w:hAnsi="Times New Roman" w:cs="Times New Roman"/>
          <w:i/>
          <w:sz w:val="32"/>
          <w:szCs w:val="32"/>
        </w:rPr>
        <w:t>по междисциплинарному курсу МДК01.0</w:t>
      </w:r>
      <w:r w:rsidR="00C521BB">
        <w:rPr>
          <w:rFonts w:ascii="Times New Roman" w:hAnsi="Times New Roman" w:cs="Times New Roman"/>
          <w:i/>
          <w:sz w:val="32"/>
          <w:szCs w:val="32"/>
        </w:rPr>
        <w:t>2</w:t>
      </w:r>
    </w:p>
    <w:p w:rsidR="00C521BB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i/>
          <w:sz w:val="32"/>
          <w:szCs w:val="32"/>
        </w:rPr>
      </w:pPr>
      <w:r w:rsidRPr="00DE731A">
        <w:rPr>
          <w:rFonts w:ascii="Times New Roman" w:hAnsi="Times New Roman" w:cs="Times New Roman"/>
          <w:i/>
          <w:sz w:val="32"/>
          <w:szCs w:val="32"/>
        </w:rPr>
        <w:t xml:space="preserve"> «</w:t>
      </w:r>
      <w:r w:rsidR="00C521BB">
        <w:rPr>
          <w:rFonts w:ascii="Times New Roman" w:hAnsi="Times New Roman" w:cs="Times New Roman"/>
          <w:i/>
          <w:sz w:val="32"/>
          <w:szCs w:val="32"/>
        </w:rPr>
        <w:t>Электрооборудование промышленных и гражданских зданий</w:t>
      </w:r>
      <w:r w:rsidRPr="00DE731A">
        <w:rPr>
          <w:rFonts w:ascii="Times New Roman" w:hAnsi="Times New Roman" w:cs="Times New Roman"/>
          <w:i/>
          <w:sz w:val="32"/>
          <w:szCs w:val="32"/>
        </w:rPr>
        <w:t xml:space="preserve">» профессионального модуля ПМ.01 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i/>
          <w:sz w:val="32"/>
          <w:szCs w:val="32"/>
        </w:rPr>
      </w:pPr>
      <w:r w:rsidRPr="00DE731A">
        <w:rPr>
          <w:rFonts w:ascii="Times New Roman" w:hAnsi="Times New Roman" w:cs="Times New Roman"/>
          <w:i/>
          <w:sz w:val="32"/>
          <w:szCs w:val="32"/>
        </w:rPr>
        <w:t>«Организация и выполнение работ по эксплуатации и ремонту электроустановок»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32"/>
          <w:szCs w:val="32"/>
        </w:rPr>
      </w:pPr>
      <w:r w:rsidRPr="00DE731A">
        <w:rPr>
          <w:rFonts w:ascii="Times New Roman" w:hAnsi="Times New Roman" w:cs="Times New Roman"/>
          <w:b/>
          <w:i/>
          <w:sz w:val="32"/>
          <w:szCs w:val="32"/>
        </w:rPr>
        <w:t>часть 1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специальности </w:t>
      </w:r>
      <w:r w:rsidR="00327B38">
        <w:rPr>
          <w:rFonts w:ascii="Times New Roman" w:hAnsi="Times New Roman" w:cs="Times New Roman"/>
          <w:sz w:val="32"/>
          <w:szCs w:val="32"/>
        </w:rPr>
        <w:t>08.02.09</w:t>
      </w:r>
      <w:r w:rsidRPr="00DE731A">
        <w:rPr>
          <w:rFonts w:ascii="Times New Roman" w:hAnsi="Times New Roman" w:cs="Times New Roman"/>
          <w:sz w:val="32"/>
          <w:szCs w:val="32"/>
        </w:rPr>
        <w:t xml:space="preserve"> 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“Монтаж, наладка и эксплуатация электрооборудования 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промышленных и гражданских зданий”</w:t>
      </w:r>
    </w:p>
    <w:p w:rsidR="00DE731A" w:rsidRPr="00DE731A" w:rsidRDefault="00037A3C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ФП «ПРОФЕССИОНАЛИТЕТ»</w:t>
      </w:r>
    </w:p>
    <w:p w:rsidR="00DE731A" w:rsidRPr="00DE731A" w:rsidRDefault="00DE731A" w:rsidP="00DE731A">
      <w:pPr>
        <w:pStyle w:val="3"/>
        <w:spacing w:before="0" w:after="0"/>
        <w:rPr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pStyle w:val="af1"/>
        <w:rPr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32"/>
        </w:rPr>
      </w:pPr>
      <w:r w:rsidRPr="00DE731A">
        <w:rPr>
          <w:rFonts w:ascii="Times New Roman" w:hAnsi="Times New Roman" w:cs="Times New Roman"/>
          <w:sz w:val="24"/>
          <w:szCs w:val="32"/>
        </w:rPr>
        <w:t>Челябинск</w:t>
      </w:r>
      <w:r>
        <w:rPr>
          <w:rFonts w:ascii="Times New Roman" w:hAnsi="Times New Roman" w:cs="Times New Roman"/>
          <w:sz w:val="24"/>
          <w:szCs w:val="32"/>
        </w:rPr>
        <w:t xml:space="preserve"> </w:t>
      </w:r>
      <w:r w:rsidRPr="00DE731A">
        <w:rPr>
          <w:rFonts w:ascii="Times New Roman" w:hAnsi="Times New Roman" w:cs="Times New Roman"/>
          <w:sz w:val="24"/>
          <w:szCs w:val="32"/>
        </w:rPr>
        <w:t>20</w:t>
      </w:r>
      <w:r w:rsidR="00037A3C">
        <w:rPr>
          <w:rFonts w:ascii="Times New Roman" w:hAnsi="Times New Roman" w:cs="Times New Roman"/>
          <w:sz w:val="24"/>
          <w:szCs w:val="32"/>
        </w:rPr>
        <w:t>22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tbl>
      <w:tblPr>
        <w:tblW w:w="100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60"/>
        <w:gridCol w:w="3260"/>
        <w:gridCol w:w="3544"/>
      </w:tblGrid>
      <w:tr w:rsidR="00DE731A" w:rsidRPr="00DE731A" w:rsidTr="00DE731A"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</w:tcPr>
          <w:p w:rsidR="00DE731A" w:rsidRPr="00DE731A" w:rsidRDefault="00DE731A" w:rsidP="00DE731A">
            <w:pPr>
              <w:spacing w:after="0" w:line="240" w:lineRule="auto"/>
              <w:ind w:right="176"/>
              <w:jc w:val="both"/>
              <w:rPr>
                <w:rFonts w:ascii="Times New Roman" w:hAnsi="Times New Roman" w:cs="Times New Roman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sz w:val="24"/>
                <w:szCs w:val="32"/>
              </w:rPr>
              <w:br w:type="page"/>
              <w:t>Методические рекомендации составлены в соответствии с рабочей программой профессионального модуля ПМ.01 «Организация и выполнение работ по эксплуатации и ремонту электроустановок»</w:t>
            </w:r>
          </w:p>
          <w:p w:rsidR="00DE731A" w:rsidRPr="00DE731A" w:rsidRDefault="00DE731A" w:rsidP="0005298A">
            <w:pPr>
              <w:spacing w:after="0" w:line="240" w:lineRule="auto"/>
              <w:ind w:right="176"/>
              <w:jc w:val="both"/>
              <w:rPr>
                <w:rFonts w:ascii="Times New Roman" w:hAnsi="Times New Roman" w:cs="Times New Roman"/>
                <w:sz w:val="24"/>
                <w:szCs w:val="32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E731A" w:rsidRPr="00DE731A" w:rsidRDefault="00DE731A" w:rsidP="00DE731A">
            <w:pPr>
              <w:pStyle w:val="9"/>
              <w:spacing w:before="0" w:line="240" w:lineRule="auto"/>
              <w:ind w:hanging="14"/>
              <w:jc w:val="both"/>
              <w:rPr>
                <w:rFonts w:ascii="Times New Roman" w:hAnsi="Times New Roman" w:cs="Times New Roman"/>
                <w:i w:val="0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bCs/>
                <w:i w:val="0"/>
                <w:sz w:val="24"/>
                <w:szCs w:val="32"/>
              </w:rPr>
              <w:t>ОДОБРЕНА</w:t>
            </w: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sz w:val="24"/>
                <w:szCs w:val="32"/>
              </w:rPr>
              <w:t xml:space="preserve">Предметной (цикловой) </w:t>
            </w: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sz w:val="24"/>
                <w:szCs w:val="32"/>
              </w:rPr>
              <w:t>комис</w:t>
            </w:r>
            <w:r w:rsidRPr="00DE731A">
              <w:rPr>
                <w:rFonts w:ascii="Times New Roman" w:hAnsi="Times New Roman" w:cs="Times New Roman"/>
                <w:sz w:val="24"/>
                <w:szCs w:val="32"/>
              </w:rPr>
              <w:softHyphen/>
              <w:t>сией</w:t>
            </w:r>
          </w:p>
          <w:p w:rsidR="00DE731A" w:rsidRPr="00DE731A" w:rsidRDefault="00DE731A" w:rsidP="00DE731A">
            <w:pPr>
              <w:pStyle w:val="af1"/>
              <w:rPr>
                <w:sz w:val="24"/>
                <w:szCs w:val="32"/>
              </w:rPr>
            </w:pPr>
            <w:r w:rsidRPr="00DE731A">
              <w:rPr>
                <w:sz w:val="24"/>
                <w:szCs w:val="32"/>
              </w:rPr>
              <w:t xml:space="preserve">протокол  №       </w:t>
            </w:r>
          </w:p>
          <w:p w:rsidR="00DE731A" w:rsidRPr="00DE731A" w:rsidRDefault="00DE731A" w:rsidP="00DE731A">
            <w:pPr>
              <w:pStyle w:val="af1"/>
              <w:rPr>
                <w:sz w:val="24"/>
                <w:szCs w:val="32"/>
              </w:rPr>
            </w:pPr>
            <w:r w:rsidRPr="00DE731A">
              <w:rPr>
                <w:sz w:val="24"/>
                <w:szCs w:val="32"/>
              </w:rPr>
              <w:t>от  «__»__________20</w:t>
            </w:r>
            <w:r w:rsidR="00037A3C">
              <w:rPr>
                <w:sz w:val="24"/>
                <w:szCs w:val="32"/>
              </w:rPr>
              <w:t>22</w:t>
            </w:r>
            <w:r w:rsidRPr="00DE731A">
              <w:rPr>
                <w:sz w:val="24"/>
                <w:szCs w:val="32"/>
              </w:rPr>
              <w:t xml:space="preserve"> г.</w:t>
            </w:r>
          </w:p>
          <w:p w:rsidR="00DE731A" w:rsidRPr="00DE731A" w:rsidRDefault="00DE731A" w:rsidP="00DE731A">
            <w:pPr>
              <w:pStyle w:val="af1"/>
              <w:rPr>
                <w:sz w:val="24"/>
                <w:szCs w:val="32"/>
              </w:rPr>
            </w:pPr>
          </w:p>
          <w:p w:rsidR="00DE731A" w:rsidRPr="00DE731A" w:rsidRDefault="00DE731A" w:rsidP="00DE731A">
            <w:pPr>
              <w:pStyle w:val="af1"/>
              <w:rPr>
                <w:sz w:val="24"/>
                <w:szCs w:val="32"/>
              </w:rPr>
            </w:pPr>
            <w:r w:rsidRPr="00DE731A">
              <w:rPr>
                <w:sz w:val="24"/>
                <w:szCs w:val="32"/>
              </w:rPr>
              <w:t>Председатель ПЦК</w:t>
            </w:r>
          </w:p>
          <w:p w:rsidR="00DE731A" w:rsidRPr="00DE731A" w:rsidRDefault="00DE731A" w:rsidP="00DE731A">
            <w:pPr>
              <w:pStyle w:val="af1"/>
              <w:rPr>
                <w:sz w:val="24"/>
                <w:szCs w:val="32"/>
              </w:rPr>
            </w:pPr>
            <w:r w:rsidRPr="00DE731A">
              <w:rPr>
                <w:sz w:val="24"/>
                <w:szCs w:val="32"/>
              </w:rPr>
              <w:t>____________С.А.Чиняева</w:t>
            </w:r>
          </w:p>
          <w:p w:rsidR="00DE731A" w:rsidRPr="00DE731A" w:rsidRDefault="00DE731A" w:rsidP="00DE731A">
            <w:pPr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</w:tcPr>
          <w:p w:rsidR="00DE731A" w:rsidRPr="00DE731A" w:rsidRDefault="00DE731A" w:rsidP="00DE731A">
            <w:pPr>
              <w:pStyle w:val="9"/>
              <w:spacing w:before="0" w:line="240" w:lineRule="auto"/>
              <w:rPr>
                <w:rFonts w:ascii="Times New Roman" w:hAnsi="Times New Roman" w:cs="Times New Roman"/>
                <w:i w:val="0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bCs/>
                <w:i w:val="0"/>
                <w:sz w:val="24"/>
                <w:szCs w:val="32"/>
              </w:rPr>
              <w:t>УТВЕРЖДАЮ</w:t>
            </w: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32"/>
              </w:rPr>
            </w:pP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sz w:val="24"/>
                <w:szCs w:val="32"/>
              </w:rPr>
              <w:t xml:space="preserve">Заместитель </w:t>
            </w: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sz w:val="24"/>
                <w:szCs w:val="32"/>
              </w:rPr>
              <w:t>директора по НМР</w:t>
            </w: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sz w:val="24"/>
                <w:szCs w:val="32"/>
              </w:rPr>
              <w:t>_____________Т.Ю.Крашакова</w:t>
            </w:r>
          </w:p>
          <w:p w:rsidR="00DE731A" w:rsidRPr="00DE731A" w:rsidRDefault="00DE731A" w:rsidP="00DE731A">
            <w:pPr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4"/>
                <w:szCs w:val="32"/>
              </w:rPr>
            </w:pPr>
            <w:r w:rsidRPr="00DE731A">
              <w:rPr>
                <w:rFonts w:ascii="Times New Roman" w:hAnsi="Times New Roman" w:cs="Times New Roman"/>
                <w:sz w:val="24"/>
                <w:szCs w:val="32"/>
              </w:rPr>
              <w:t>“___”______________20</w:t>
            </w:r>
            <w:r w:rsidR="00037A3C">
              <w:rPr>
                <w:rFonts w:ascii="Times New Roman" w:hAnsi="Times New Roman" w:cs="Times New Roman"/>
                <w:sz w:val="24"/>
                <w:szCs w:val="32"/>
              </w:rPr>
              <w:t>22</w:t>
            </w:r>
            <w:bookmarkStart w:id="0" w:name="_GoBack"/>
            <w:bookmarkEnd w:id="0"/>
            <w:r w:rsidRPr="00DE731A">
              <w:rPr>
                <w:rFonts w:ascii="Times New Roman" w:hAnsi="Times New Roman" w:cs="Times New Roman"/>
                <w:sz w:val="24"/>
                <w:szCs w:val="32"/>
              </w:rPr>
              <w:t xml:space="preserve"> г.</w:t>
            </w:r>
          </w:p>
        </w:tc>
      </w:tr>
    </w:tbl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pStyle w:val="af"/>
        <w:spacing w:after="0" w:line="240" w:lineRule="auto"/>
        <w:ind w:right="-426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pStyle w:val="af"/>
        <w:spacing w:after="0" w:line="240" w:lineRule="auto"/>
        <w:ind w:right="-426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                                                    </w:t>
      </w:r>
    </w:p>
    <w:p w:rsidR="00DE731A" w:rsidRPr="00DE731A" w:rsidRDefault="00DE731A" w:rsidP="00DE731A">
      <w:pPr>
        <w:pStyle w:val="2"/>
        <w:spacing w:before="0" w:after="0"/>
        <w:rPr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rPr>
          <w:b w:val="0"/>
          <w:bCs w:val="0"/>
          <w:sz w:val="32"/>
          <w:szCs w:val="32"/>
        </w:rPr>
      </w:pPr>
    </w:p>
    <w:p w:rsidR="00DE731A" w:rsidRPr="00DE731A" w:rsidRDefault="00DE731A" w:rsidP="00DE731A">
      <w:pPr>
        <w:pStyle w:val="2"/>
        <w:spacing w:before="0" w:after="0"/>
        <w:ind w:firstLine="0"/>
        <w:rPr>
          <w:b w:val="0"/>
          <w:bCs w:val="0"/>
          <w:sz w:val="24"/>
          <w:szCs w:val="32"/>
        </w:rPr>
      </w:pPr>
      <w:r w:rsidRPr="00DE731A">
        <w:rPr>
          <w:b w:val="0"/>
          <w:sz w:val="24"/>
          <w:szCs w:val="32"/>
        </w:rPr>
        <w:t>Составитель:  Чиняева С.А. – преподаватель Южно-Уральского государственного технического колледжа</w:t>
      </w: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24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24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24"/>
          <w:szCs w:val="32"/>
        </w:rPr>
      </w:pPr>
      <w:r w:rsidRPr="00DE731A">
        <w:rPr>
          <w:rFonts w:ascii="Times New Roman" w:hAnsi="Times New Roman" w:cs="Times New Roman"/>
          <w:sz w:val="24"/>
          <w:szCs w:val="32"/>
        </w:rPr>
        <w:t>Согласовано:  Абелев А.З. – технический дирек</w:t>
      </w:r>
      <w:r w:rsidR="002671C2">
        <w:rPr>
          <w:rFonts w:ascii="Times New Roman" w:hAnsi="Times New Roman" w:cs="Times New Roman"/>
          <w:sz w:val="24"/>
          <w:szCs w:val="32"/>
        </w:rPr>
        <w:t>тор ООО «ПО Южуралэлектромонтаж»</w:t>
      </w:r>
    </w:p>
    <w:p w:rsidR="00DE731A" w:rsidRPr="00DE731A" w:rsidRDefault="00DE731A" w:rsidP="00DE731A">
      <w:pPr>
        <w:pStyle w:val="af3"/>
        <w:jc w:val="center"/>
        <w:rPr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Pr="00DE731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СОДЕРЖАНИЕ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tbl>
      <w:tblPr>
        <w:tblW w:w="10172" w:type="dxa"/>
        <w:tblLook w:val="04A0" w:firstRow="1" w:lastRow="0" w:firstColumn="1" w:lastColumn="0" w:noHBand="0" w:noVBand="1"/>
      </w:tblPr>
      <w:tblGrid>
        <w:gridCol w:w="9180"/>
        <w:gridCol w:w="992"/>
      </w:tblGrid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Пояснительная записка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Перечень лабораторных работ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Требования к содержанию отчета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B216CF" w:rsidRPr="00DE731A" w:rsidTr="00B216CF">
        <w:trPr>
          <w:trHeight w:val="454"/>
        </w:trPr>
        <w:tc>
          <w:tcPr>
            <w:tcW w:w="9180" w:type="dxa"/>
            <w:vAlign w:val="center"/>
          </w:tcPr>
          <w:p w:rsidR="00B216CF" w:rsidRPr="00DE731A" w:rsidRDefault="00B216CF" w:rsidP="00B216CF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Критерии оценки отчетных работ</w:t>
            </w:r>
          </w:p>
        </w:tc>
        <w:tc>
          <w:tcPr>
            <w:tcW w:w="992" w:type="dxa"/>
            <w:vAlign w:val="bottom"/>
          </w:tcPr>
          <w:p w:rsidR="00B216CF" w:rsidRPr="00DE731A" w:rsidRDefault="0001312C" w:rsidP="00B216CF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B216CF" w:rsidRPr="00DE731A" w:rsidTr="00B216CF">
        <w:trPr>
          <w:trHeight w:val="454"/>
        </w:trPr>
        <w:tc>
          <w:tcPr>
            <w:tcW w:w="9180" w:type="dxa"/>
            <w:vAlign w:val="center"/>
          </w:tcPr>
          <w:p w:rsidR="00B216CF" w:rsidRPr="00DE731A" w:rsidRDefault="00B216CF" w:rsidP="00B216CF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Образец титульного листа</w:t>
            </w:r>
          </w:p>
        </w:tc>
        <w:tc>
          <w:tcPr>
            <w:tcW w:w="992" w:type="dxa"/>
            <w:vAlign w:val="bottom"/>
          </w:tcPr>
          <w:p w:rsidR="00B216CF" w:rsidRPr="00DE731A" w:rsidRDefault="0001312C" w:rsidP="00B216CF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Правила техники безопасности при выполнении лабораторных</w:t>
            </w:r>
          </w:p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работ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9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№1.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преобразователя частоты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№2.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Элементы систем управления на базе операционного усилителя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22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ind w:right="-142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№3.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автоматического воздушного выключателя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27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ind w:right="-284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№4.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электромагнитного контактора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30</w:t>
            </w:r>
          </w:p>
        </w:tc>
      </w:tr>
      <w:tr w:rsidR="00DE731A" w:rsidRPr="00DE731A" w:rsidTr="00DE731A">
        <w:trPr>
          <w:trHeight w:val="471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№5.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электромагнитного датчика времени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33</w:t>
            </w:r>
          </w:p>
        </w:tc>
      </w:tr>
      <w:tr w:rsidR="00DE731A" w:rsidRPr="00DE731A" w:rsidTr="00DE731A">
        <w:trPr>
          <w:trHeight w:val="567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ind w:right="33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№6.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системы «тиристорный преобразователь – двигатель постоянного тока»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36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№7.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тормозных режимов работы двигателя постоянного тока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42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Работа №8. 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разомкнутой системы «преобразователь частоты – асинхронный двигатель»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49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№9.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системы подчиненного регулирования с внешним контуром скорости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56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C521BB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№10.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C521BB"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 w:rsidR="00C521BB">
              <w:rPr>
                <w:rFonts w:ascii="Times New Roman" w:hAnsi="Times New Roman" w:cs="Times New Roman"/>
                <w:sz w:val="32"/>
                <w:szCs w:val="32"/>
              </w:rPr>
              <w:t>системы подчиненного регулирования с внешним контуром напряжения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70</w:t>
            </w:r>
          </w:p>
        </w:tc>
      </w:tr>
      <w:tr w:rsidR="00C521BB" w:rsidRPr="00DE731A" w:rsidTr="00DE731A">
        <w:trPr>
          <w:trHeight w:val="454"/>
        </w:trPr>
        <w:tc>
          <w:tcPr>
            <w:tcW w:w="9180" w:type="dxa"/>
            <w:vAlign w:val="center"/>
          </w:tcPr>
          <w:p w:rsidR="00C521BB" w:rsidRPr="00DE731A" w:rsidRDefault="00C521BB" w:rsidP="00C521BB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№1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1</w:t>
            </w: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системы подчиненного регулирования «источник тока – двигатель»</w:t>
            </w:r>
          </w:p>
        </w:tc>
        <w:tc>
          <w:tcPr>
            <w:tcW w:w="992" w:type="dxa"/>
            <w:vAlign w:val="bottom"/>
          </w:tcPr>
          <w:p w:rsidR="00C521BB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83</w:t>
            </w:r>
          </w:p>
        </w:tc>
      </w:tr>
      <w:tr w:rsidR="00C521BB" w:rsidRPr="00DE731A" w:rsidTr="00DE731A">
        <w:trPr>
          <w:trHeight w:val="454"/>
        </w:trPr>
        <w:tc>
          <w:tcPr>
            <w:tcW w:w="9180" w:type="dxa"/>
            <w:vAlign w:val="center"/>
          </w:tcPr>
          <w:p w:rsidR="00C521BB" w:rsidRPr="00DE731A" w:rsidRDefault="00C521BB" w:rsidP="00C521BB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Работа №1</w:t>
            </w: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  <w:r w:rsidRPr="00DE731A">
              <w:rPr>
                <w:rFonts w:ascii="Times New Roman" w:hAnsi="Times New Roman" w:cs="Times New Roman"/>
                <w:b/>
                <w:sz w:val="32"/>
                <w:szCs w:val="32"/>
              </w:rPr>
              <w:t>.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замкнутой системы «преобразователь частоты – асинхронный двигатель»</w:t>
            </w:r>
          </w:p>
        </w:tc>
        <w:tc>
          <w:tcPr>
            <w:tcW w:w="992" w:type="dxa"/>
            <w:vAlign w:val="bottom"/>
          </w:tcPr>
          <w:p w:rsidR="00C521BB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93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Приложение А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102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Приложение Б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DE731A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105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Приложение В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3112E1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  <w:r w:rsidR="003112E1"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Приложение Г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3112E1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10</w:t>
            </w:r>
            <w:r w:rsidR="003112E1"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Приложение Д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3112E1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  <w:r w:rsidR="003112E1">
              <w:rPr>
                <w:rFonts w:ascii="Times New Roman" w:hAnsi="Times New Roman" w:cs="Times New Roman"/>
                <w:sz w:val="32"/>
                <w:szCs w:val="32"/>
              </w:rPr>
              <w:t>09</w:t>
            </w:r>
          </w:p>
        </w:tc>
      </w:tr>
      <w:tr w:rsidR="00DE731A" w:rsidRPr="00DE731A" w:rsidTr="00DE731A">
        <w:trPr>
          <w:trHeight w:val="454"/>
        </w:trPr>
        <w:tc>
          <w:tcPr>
            <w:tcW w:w="9180" w:type="dxa"/>
            <w:vAlign w:val="center"/>
          </w:tcPr>
          <w:p w:rsidR="00DE731A" w:rsidRPr="00DE731A" w:rsidRDefault="00DE731A" w:rsidP="00DE731A">
            <w:pPr>
              <w:tabs>
                <w:tab w:val="left" w:pos="8789"/>
              </w:tabs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Список литературы</w:t>
            </w:r>
          </w:p>
        </w:tc>
        <w:tc>
          <w:tcPr>
            <w:tcW w:w="992" w:type="dxa"/>
            <w:vAlign w:val="bottom"/>
          </w:tcPr>
          <w:p w:rsidR="00DE731A" w:rsidRPr="00DE731A" w:rsidRDefault="0001312C" w:rsidP="003112E1">
            <w:pPr>
              <w:tabs>
                <w:tab w:val="left" w:pos="8789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11</w:t>
            </w:r>
            <w:r w:rsidR="003112E1">
              <w:rPr>
                <w:rFonts w:ascii="Times New Roman" w:hAnsi="Times New Roman" w:cs="Times New Roman"/>
                <w:sz w:val="32"/>
                <w:szCs w:val="32"/>
              </w:rPr>
              <w:t>0</w:t>
            </w:r>
          </w:p>
        </w:tc>
      </w:tr>
    </w:tbl>
    <w:p w:rsidR="00DE731A" w:rsidRPr="00DE731A" w:rsidRDefault="00DE731A" w:rsidP="00DE731A">
      <w:pPr>
        <w:tabs>
          <w:tab w:val="left" w:pos="8789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Пояснительная записка</w:t>
      </w:r>
    </w:p>
    <w:p w:rsidR="00DE731A" w:rsidRPr="00DE731A" w:rsidRDefault="00DE731A" w:rsidP="00DE731A">
      <w:pPr>
        <w:spacing w:after="0" w:line="240" w:lineRule="auto"/>
        <w:ind w:firstLine="720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Методические рекомендации предназначены для выполнения лабораторных работ по МДК</w:t>
      </w:r>
      <w:r w:rsidR="00321ACA">
        <w:rPr>
          <w:rFonts w:ascii="Times New Roman" w:hAnsi="Times New Roman" w:cs="Times New Roman"/>
          <w:sz w:val="32"/>
          <w:szCs w:val="32"/>
        </w:rPr>
        <w:t>0</w:t>
      </w:r>
      <w:r w:rsidRPr="00DE731A">
        <w:rPr>
          <w:rFonts w:ascii="Times New Roman" w:hAnsi="Times New Roman" w:cs="Times New Roman"/>
          <w:sz w:val="32"/>
          <w:szCs w:val="32"/>
        </w:rPr>
        <w:t>1.</w:t>
      </w:r>
      <w:r w:rsidR="00321ACA">
        <w:rPr>
          <w:rFonts w:ascii="Times New Roman" w:hAnsi="Times New Roman" w:cs="Times New Roman"/>
          <w:sz w:val="32"/>
          <w:szCs w:val="32"/>
        </w:rPr>
        <w:t>02</w:t>
      </w:r>
      <w:r w:rsidRPr="00DE731A">
        <w:rPr>
          <w:rFonts w:ascii="Times New Roman" w:hAnsi="Times New Roman" w:cs="Times New Roman"/>
          <w:sz w:val="32"/>
          <w:szCs w:val="32"/>
        </w:rPr>
        <w:t xml:space="preserve"> «</w:t>
      </w:r>
      <w:r w:rsidR="00321ACA">
        <w:rPr>
          <w:rFonts w:ascii="Times New Roman" w:hAnsi="Times New Roman" w:cs="Times New Roman"/>
          <w:sz w:val="32"/>
          <w:szCs w:val="32"/>
        </w:rPr>
        <w:t>Электрооборудование промышленных и гражданских зданий</w:t>
      </w:r>
      <w:r w:rsidRPr="00DE731A">
        <w:rPr>
          <w:rFonts w:ascii="Times New Roman" w:hAnsi="Times New Roman" w:cs="Times New Roman"/>
          <w:sz w:val="32"/>
          <w:szCs w:val="32"/>
        </w:rPr>
        <w:t xml:space="preserve">» темам: </w:t>
      </w:r>
      <w:r w:rsidR="00321AC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 xml:space="preserve">.1 </w:t>
      </w:r>
      <w:r w:rsidR="00321ACA">
        <w:rPr>
          <w:rFonts w:ascii="Times New Roman" w:hAnsi="Times New Roman" w:cs="Times New Roman"/>
          <w:sz w:val="32"/>
          <w:szCs w:val="32"/>
        </w:rPr>
        <w:t>Электрические аппараты</w:t>
      </w:r>
      <w:r w:rsidRPr="00DE731A">
        <w:rPr>
          <w:rFonts w:ascii="Times New Roman" w:hAnsi="Times New Roman" w:cs="Times New Roman"/>
          <w:sz w:val="32"/>
          <w:szCs w:val="32"/>
        </w:rPr>
        <w:t xml:space="preserve">; </w:t>
      </w:r>
      <w:r w:rsidR="00321AC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 xml:space="preserve">.2 </w:t>
      </w:r>
      <w:r w:rsidR="00321ACA">
        <w:rPr>
          <w:rFonts w:ascii="Times New Roman" w:hAnsi="Times New Roman" w:cs="Times New Roman"/>
          <w:sz w:val="32"/>
          <w:szCs w:val="32"/>
        </w:rPr>
        <w:t>Системы автоматизированного управления электроприводом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DE731A" w:rsidRPr="00DE731A" w:rsidRDefault="00DE731A" w:rsidP="00DE731A">
      <w:pPr>
        <w:shd w:val="clear" w:color="auto" w:fill="FFFFFF"/>
        <w:spacing w:after="0" w:line="240" w:lineRule="auto"/>
        <w:ind w:left="48"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pacing w:val="7"/>
          <w:sz w:val="32"/>
          <w:szCs w:val="32"/>
        </w:rPr>
        <w:t xml:space="preserve">Целью   проведения   лабораторных   работ   является   подтверждение, </w:t>
      </w:r>
      <w:r w:rsidRPr="00DE731A">
        <w:rPr>
          <w:rFonts w:ascii="Times New Roman" w:hAnsi="Times New Roman" w:cs="Times New Roman"/>
          <w:color w:val="000000"/>
          <w:spacing w:val="2"/>
          <w:sz w:val="32"/>
          <w:szCs w:val="32"/>
        </w:rPr>
        <w:t xml:space="preserve">закрепление  теоретического материала  и  приобретение   навыков  по сборке </w:t>
      </w:r>
      <w:r w:rsidRPr="00DE731A">
        <w:rPr>
          <w:rFonts w:ascii="Times New Roman" w:hAnsi="Times New Roman" w:cs="Times New Roman"/>
          <w:color w:val="000000"/>
          <w:spacing w:val="9"/>
          <w:sz w:val="32"/>
          <w:szCs w:val="32"/>
        </w:rPr>
        <w:t xml:space="preserve">электрических   схем,   включающих   в   себя   электрические   машины, </w:t>
      </w:r>
      <w:r w:rsidR="00321ACA">
        <w:rPr>
          <w:rFonts w:ascii="Times New Roman" w:hAnsi="Times New Roman" w:cs="Times New Roman"/>
          <w:color w:val="000000"/>
          <w:spacing w:val="3"/>
          <w:sz w:val="32"/>
          <w:szCs w:val="32"/>
        </w:rPr>
        <w:t>силовые полупроводниковые преобразователи</w:t>
      </w:r>
      <w:r w:rsidRPr="00DE731A">
        <w:rPr>
          <w:rFonts w:ascii="Times New Roman" w:hAnsi="Times New Roman" w:cs="Times New Roman"/>
          <w:color w:val="000000"/>
          <w:spacing w:val="3"/>
          <w:sz w:val="32"/>
          <w:szCs w:val="32"/>
        </w:rPr>
        <w:t xml:space="preserve">,     пускорегулирующую    аппаратуру,     измерительные </w:t>
      </w:r>
      <w:r w:rsidRPr="00DE731A">
        <w:rPr>
          <w:rFonts w:ascii="Times New Roman" w:hAnsi="Times New Roman" w:cs="Times New Roman"/>
          <w:color w:val="000000"/>
          <w:spacing w:val="-1"/>
          <w:sz w:val="32"/>
          <w:szCs w:val="32"/>
        </w:rPr>
        <w:t>устройства.</w:t>
      </w:r>
    </w:p>
    <w:p w:rsidR="00DE731A" w:rsidRPr="00DE731A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учебном пособии дан перечень лабораторных работ по соответствующим темам, содержание и порядок выполнения лабораторных работ, контрольные вопросы по каждой лабораторной работе.</w:t>
      </w:r>
    </w:p>
    <w:p w:rsidR="00DE731A" w:rsidRPr="00DE731A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Пособие предназначено для студентов очной и заочной форм обучения </w:t>
      </w:r>
      <w:r w:rsidR="00B91202">
        <w:rPr>
          <w:rFonts w:ascii="Times New Roman" w:hAnsi="Times New Roman" w:cs="Times New Roman"/>
          <w:sz w:val="32"/>
          <w:szCs w:val="32"/>
        </w:rPr>
        <w:t>для базового уровн</w:t>
      </w:r>
      <w:r w:rsidR="0005298A">
        <w:rPr>
          <w:rFonts w:ascii="Times New Roman" w:hAnsi="Times New Roman" w:cs="Times New Roman"/>
          <w:sz w:val="32"/>
          <w:szCs w:val="32"/>
        </w:rPr>
        <w:t>я</w:t>
      </w:r>
      <w:r w:rsidR="00B91202">
        <w:rPr>
          <w:rFonts w:ascii="Times New Roman" w:hAnsi="Times New Roman" w:cs="Times New Roman"/>
          <w:sz w:val="32"/>
          <w:szCs w:val="32"/>
        </w:rPr>
        <w:t xml:space="preserve"> подготовки </w:t>
      </w:r>
      <w:r w:rsidRPr="00DE731A">
        <w:rPr>
          <w:rFonts w:ascii="Times New Roman" w:hAnsi="Times New Roman" w:cs="Times New Roman"/>
          <w:sz w:val="32"/>
          <w:szCs w:val="32"/>
        </w:rPr>
        <w:t>для работы в аудитории.</w:t>
      </w:r>
    </w:p>
    <w:p w:rsidR="00DE731A" w:rsidRPr="00DE731A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Пособие подготовлено в соответствии с требованиями Федерального государственного образовательного стандарта среднего профессионального образования и рабочей программы профессионального модуля ПМ.01. Темы лабораторных работ  представлены в соответствии с порядком их изучения в теоретическом блоке МДК</w:t>
      </w:r>
      <w:r w:rsidR="00321ACA">
        <w:rPr>
          <w:rFonts w:ascii="Times New Roman" w:hAnsi="Times New Roman" w:cs="Times New Roman"/>
          <w:sz w:val="32"/>
          <w:szCs w:val="32"/>
        </w:rPr>
        <w:t>0</w:t>
      </w:r>
      <w:r w:rsidRPr="00DE731A">
        <w:rPr>
          <w:rFonts w:ascii="Times New Roman" w:hAnsi="Times New Roman" w:cs="Times New Roman"/>
          <w:sz w:val="32"/>
          <w:szCs w:val="32"/>
        </w:rPr>
        <w:t>1.</w:t>
      </w:r>
      <w:r w:rsidR="00321ACA">
        <w:rPr>
          <w:rFonts w:ascii="Times New Roman" w:hAnsi="Times New Roman" w:cs="Times New Roman"/>
          <w:sz w:val="32"/>
          <w:szCs w:val="32"/>
        </w:rPr>
        <w:t>02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позволяют  сформировать профессиональн</w:t>
      </w:r>
      <w:r w:rsidR="00321ACA">
        <w:rPr>
          <w:rFonts w:ascii="Times New Roman" w:hAnsi="Times New Roman" w:cs="Times New Roman"/>
          <w:sz w:val="32"/>
          <w:szCs w:val="32"/>
        </w:rPr>
        <w:t>ые</w:t>
      </w:r>
      <w:r w:rsidRPr="00DE731A">
        <w:rPr>
          <w:rFonts w:ascii="Times New Roman" w:hAnsi="Times New Roman" w:cs="Times New Roman"/>
          <w:sz w:val="32"/>
          <w:szCs w:val="32"/>
        </w:rPr>
        <w:t xml:space="preserve"> компетенци</w:t>
      </w:r>
      <w:r w:rsidR="00321ACA">
        <w:rPr>
          <w:rFonts w:ascii="Times New Roman" w:hAnsi="Times New Roman" w:cs="Times New Roman"/>
          <w:sz w:val="32"/>
          <w:szCs w:val="32"/>
        </w:rPr>
        <w:t>и</w:t>
      </w:r>
      <w:r w:rsidRPr="00DE731A">
        <w:rPr>
          <w:rFonts w:ascii="Times New Roman" w:hAnsi="Times New Roman" w:cs="Times New Roman"/>
          <w:sz w:val="32"/>
          <w:szCs w:val="32"/>
        </w:rPr>
        <w:t>:</w:t>
      </w:r>
    </w:p>
    <w:p w:rsidR="00321ACA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- ПК1 «Организовывать и осуществлять эксплуатацию электроустановок промышленных и гражданских зданий»</w:t>
      </w:r>
      <w:r w:rsidR="00321ACA">
        <w:rPr>
          <w:rFonts w:ascii="Times New Roman" w:hAnsi="Times New Roman" w:cs="Times New Roman"/>
          <w:sz w:val="32"/>
          <w:szCs w:val="32"/>
        </w:rPr>
        <w:t>;</w:t>
      </w:r>
    </w:p>
    <w:p w:rsidR="00321ACA" w:rsidRPr="00321ACA" w:rsidRDefault="00321ACA" w:rsidP="00321ACA">
      <w:pPr>
        <w:pStyle w:val="af5"/>
        <w:tabs>
          <w:tab w:val="left" w:pos="540"/>
          <w:tab w:val="left" w:pos="900"/>
        </w:tabs>
        <w:spacing w:before="0" w:beforeAutospacing="0" w:after="0" w:afterAutospacing="0"/>
        <w:ind w:firstLine="709"/>
        <w:jc w:val="both"/>
        <w:rPr>
          <w:sz w:val="32"/>
          <w:szCs w:val="28"/>
        </w:rPr>
      </w:pPr>
      <w:r w:rsidRPr="00321ACA">
        <w:rPr>
          <w:sz w:val="32"/>
          <w:szCs w:val="28"/>
        </w:rPr>
        <w:t>- ПК2 «Организовывать и производить работы по выявлению неисправностей электроустановок промышленных и гражданских зданий»;</w:t>
      </w:r>
    </w:p>
    <w:p w:rsidR="00321ACA" w:rsidRPr="00321ACA" w:rsidRDefault="00321ACA" w:rsidP="00321ACA">
      <w:pPr>
        <w:pStyle w:val="af5"/>
        <w:tabs>
          <w:tab w:val="left" w:pos="540"/>
          <w:tab w:val="left" w:pos="900"/>
        </w:tabs>
        <w:spacing w:before="0" w:beforeAutospacing="0" w:after="0" w:afterAutospacing="0"/>
        <w:ind w:firstLine="709"/>
        <w:jc w:val="both"/>
        <w:rPr>
          <w:sz w:val="32"/>
          <w:szCs w:val="28"/>
        </w:rPr>
      </w:pPr>
      <w:r w:rsidRPr="00321ACA">
        <w:rPr>
          <w:sz w:val="32"/>
          <w:szCs w:val="28"/>
        </w:rPr>
        <w:t>- ПК3 «Организовывать и производить ремонт электроустановок промышленных и гражданских зданий».</w:t>
      </w:r>
    </w:p>
    <w:p w:rsidR="00B91202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Количество учебных часов соответствует рабочей программе</w:t>
      </w:r>
      <w:r w:rsidR="00B91202">
        <w:rPr>
          <w:rFonts w:ascii="Times New Roman" w:hAnsi="Times New Roman" w:cs="Times New Roman"/>
          <w:sz w:val="32"/>
          <w:szCs w:val="32"/>
        </w:rPr>
        <w:t xml:space="preserve"> базового уровн</w:t>
      </w:r>
      <w:r w:rsidR="0005298A">
        <w:rPr>
          <w:rFonts w:ascii="Times New Roman" w:hAnsi="Times New Roman" w:cs="Times New Roman"/>
          <w:sz w:val="32"/>
          <w:szCs w:val="32"/>
        </w:rPr>
        <w:t>я</w:t>
      </w:r>
      <w:r w:rsidR="00B91202">
        <w:rPr>
          <w:rFonts w:ascii="Times New Roman" w:hAnsi="Times New Roman" w:cs="Times New Roman"/>
          <w:sz w:val="32"/>
          <w:szCs w:val="32"/>
        </w:rPr>
        <w:t xml:space="preserve"> подготовки и представлено в перечне лабораторных работ. </w:t>
      </w:r>
      <w:r w:rsidRPr="00DE731A">
        <w:rPr>
          <w:rFonts w:ascii="Times New Roman" w:hAnsi="Times New Roman" w:cs="Times New Roman"/>
          <w:sz w:val="32"/>
          <w:szCs w:val="32"/>
        </w:rPr>
        <w:t xml:space="preserve"> </w:t>
      </w:r>
    </w:p>
    <w:p w:rsidR="00DE731A" w:rsidRPr="00DE731A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Преподавание дисциплины имеет практическую направленность и проводится в тесной взаимосвязи с дисциплинами профессионального цикла: электротехника, основы  электроники,  техническая механика</w:t>
      </w:r>
      <w:r w:rsidR="00B216CF">
        <w:rPr>
          <w:rFonts w:ascii="Times New Roman" w:hAnsi="Times New Roman" w:cs="Times New Roman"/>
          <w:sz w:val="32"/>
          <w:szCs w:val="32"/>
        </w:rPr>
        <w:t>; и междисциплинарными курсами: МДК01.01 Электрические машины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B91202" w:rsidRDefault="00B91202" w:rsidP="00DE731A">
      <w:pPr>
        <w:spacing w:after="0" w:line="240" w:lineRule="auto"/>
        <w:ind w:firstLine="720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ind w:firstLine="72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В результате изучения студент должен:</w:t>
      </w:r>
    </w:p>
    <w:p w:rsidR="00DE731A" w:rsidRPr="00DE731A" w:rsidRDefault="00DE731A" w:rsidP="00DE731A">
      <w:pPr>
        <w:numPr>
          <w:ilvl w:val="0"/>
          <w:numId w:val="8"/>
        </w:numPr>
        <w:autoSpaceDN w:val="0"/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u w:val="single"/>
        </w:rPr>
        <w:t>знать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назначение, устройство и принцип действия электрических </w:t>
      </w:r>
      <w:r w:rsidR="00321ACA">
        <w:rPr>
          <w:rFonts w:ascii="Times New Roman" w:hAnsi="Times New Roman" w:cs="Times New Roman"/>
          <w:sz w:val="32"/>
          <w:szCs w:val="32"/>
        </w:rPr>
        <w:t>аппаратов</w:t>
      </w:r>
      <w:r w:rsidRPr="00DE731A">
        <w:rPr>
          <w:rFonts w:ascii="Times New Roman" w:hAnsi="Times New Roman" w:cs="Times New Roman"/>
          <w:sz w:val="32"/>
          <w:szCs w:val="32"/>
        </w:rPr>
        <w:t>, их характеристики и особенности</w:t>
      </w:r>
      <w:r w:rsidR="00321ACA">
        <w:rPr>
          <w:rFonts w:ascii="Times New Roman" w:hAnsi="Times New Roman" w:cs="Times New Roman"/>
          <w:sz w:val="32"/>
          <w:szCs w:val="32"/>
        </w:rPr>
        <w:t xml:space="preserve"> включения в схемы управления электрооборудованием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  <w:r w:rsidR="00B91202">
        <w:rPr>
          <w:rFonts w:ascii="Times New Roman" w:hAnsi="Times New Roman" w:cs="Times New Roman"/>
          <w:sz w:val="32"/>
          <w:szCs w:val="32"/>
        </w:rPr>
        <w:t xml:space="preserve"> принципы построения схем управления электрооборудованием;</w:t>
      </w:r>
    </w:p>
    <w:p w:rsidR="00DE731A" w:rsidRPr="00DE731A" w:rsidRDefault="00DE731A" w:rsidP="00DE731A">
      <w:pPr>
        <w:numPr>
          <w:ilvl w:val="0"/>
          <w:numId w:val="8"/>
        </w:numPr>
        <w:autoSpaceDN w:val="0"/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u w:val="single"/>
        </w:rPr>
        <w:t>уметь</w:t>
      </w:r>
      <w:r w:rsidRPr="0005298A">
        <w:rPr>
          <w:rFonts w:ascii="Times New Roman" w:hAnsi="Times New Roman" w:cs="Times New Roman"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</w:rPr>
        <w:t xml:space="preserve">собирать </w:t>
      </w:r>
      <w:r w:rsidR="00B91202">
        <w:rPr>
          <w:rFonts w:ascii="Times New Roman" w:hAnsi="Times New Roman" w:cs="Times New Roman"/>
          <w:sz w:val="32"/>
          <w:szCs w:val="32"/>
        </w:rPr>
        <w:t xml:space="preserve">типовые </w:t>
      </w:r>
      <w:r w:rsidRPr="00DE731A">
        <w:rPr>
          <w:rFonts w:ascii="Times New Roman" w:hAnsi="Times New Roman" w:cs="Times New Roman"/>
          <w:sz w:val="32"/>
          <w:szCs w:val="32"/>
        </w:rPr>
        <w:t>электрические схемы</w:t>
      </w:r>
      <w:r w:rsidR="00B91202">
        <w:rPr>
          <w:rFonts w:ascii="Times New Roman" w:hAnsi="Times New Roman" w:cs="Times New Roman"/>
          <w:sz w:val="32"/>
          <w:szCs w:val="32"/>
        </w:rPr>
        <w:t xml:space="preserve"> управления электрооборудованием</w:t>
      </w:r>
      <w:r w:rsidRPr="00DE731A">
        <w:rPr>
          <w:rFonts w:ascii="Times New Roman" w:hAnsi="Times New Roman" w:cs="Times New Roman"/>
          <w:sz w:val="32"/>
          <w:szCs w:val="32"/>
        </w:rPr>
        <w:t xml:space="preserve">, подключать </w:t>
      </w:r>
      <w:r w:rsidR="00321ACA">
        <w:rPr>
          <w:rFonts w:ascii="Times New Roman" w:hAnsi="Times New Roman" w:cs="Times New Roman"/>
          <w:sz w:val="32"/>
          <w:szCs w:val="32"/>
        </w:rPr>
        <w:t xml:space="preserve">электрические аппараты, </w:t>
      </w:r>
      <w:r w:rsidRPr="00DE731A">
        <w:rPr>
          <w:rFonts w:ascii="Times New Roman" w:hAnsi="Times New Roman" w:cs="Times New Roman"/>
          <w:sz w:val="32"/>
          <w:szCs w:val="32"/>
        </w:rPr>
        <w:t>измерительные приборы в различные участки схемы, производить различные переключения в схемах.</w:t>
      </w: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ab/>
      </w:r>
      <w:r w:rsidRPr="00DE731A">
        <w:rPr>
          <w:rFonts w:ascii="Times New Roman" w:hAnsi="Times New Roman" w:cs="Times New Roman"/>
          <w:sz w:val="32"/>
          <w:szCs w:val="32"/>
        </w:rPr>
        <w:tab/>
      </w:r>
      <w:r w:rsidRPr="00DE731A">
        <w:rPr>
          <w:rFonts w:ascii="Times New Roman" w:hAnsi="Times New Roman" w:cs="Times New Roman"/>
          <w:sz w:val="32"/>
          <w:szCs w:val="32"/>
        </w:rPr>
        <w:tab/>
        <w:t xml:space="preserve">       </w:t>
      </w: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ab/>
      </w:r>
      <w:r w:rsidRPr="00DE731A">
        <w:rPr>
          <w:rFonts w:ascii="Times New Roman" w:hAnsi="Times New Roman" w:cs="Times New Roman"/>
          <w:sz w:val="32"/>
          <w:szCs w:val="32"/>
        </w:rPr>
        <w:tab/>
      </w:r>
      <w:r w:rsidRPr="00DE731A">
        <w:rPr>
          <w:rFonts w:ascii="Times New Roman" w:hAnsi="Times New Roman" w:cs="Times New Roman"/>
          <w:sz w:val="32"/>
          <w:szCs w:val="32"/>
        </w:rPr>
        <w:tab/>
      </w:r>
      <w:r w:rsidRPr="00DE731A">
        <w:rPr>
          <w:rFonts w:ascii="Times New Roman" w:hAnsi="Times New Roman" w:cs="Times New Roman"/>
          <w:sz w:val="32"/>
          <w:szCs w:val="32"/>
        </w:rPr>
        <w:tab/>
      </w:r>
    </w:p>
    <w:p w:rsid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2671C2" w:rsidRDefault="002671C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91202" w:rsidRDefault="00B91202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Перечень лабораторных работ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8"/>
        <w:gridCol w:w="6100"/>
        <w:gridCol w:w="3283"/>
      </w:tblGrid>
      <w:tr w:rsidR="00B91202" w:rsidRPr="00DE731A" w:rsidTr="0005298A">
        <w:trPr>
          <w:trHeight w:val="593"/>
        </w:trPr>
        <w:tc>
          <w:tcPr>
            <w:tcW w:w="648" w:type="dxa"/>
            <w:vAlign w:val="center"/>
          </w:tcPr>
          <w:p w:rsidR="00B91202" w:rsidRPr="00DE731A" w:rsidRDefault="00B91202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№ п/п</w:t>
            </w:r>
          </w:p>
        </w:tc>
        <w:tc>
          <w:tcPr>
            <w:tcW w:w="6100" w:type="dxa"/>
            <w:vAlign w:val="center"/>
          </w:tcPr>
          <w:p w:rsidR="00B91202" w:rsidRPr="00DE731A" w:rsidRDefault="00B91202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Название работы</w:t>
            </w:r>
          </w:p>
        </w:tc>
        <w:tc>
          <w:tcPr>
            <w:tcW w:w="3283" w:type="dxa"/>
            <w:vAlign w:val="center"/>
          </w:tcPr>
          <w:p w:rsidR="00B91202" w:rsidRPr="00DE731A" w:rsidRDefault="00B91202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Количество часов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преобразователя частоты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Элементы систем управления на базе операционного усилителя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ind w:right="-142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 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автоматического воздушного выключателя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электромагнитного контактора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5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электромагнитного датчика времени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ind w:right="34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системы «тиристорный преобразователь – двигатель постоянного тока»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7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ind w:right="34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тормозных режимов работы двигателя постоянного тока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8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200CDA">
            <w:pPr>
              <w:spacing w:after="0" w:line="240" w:lineRule="auto"/>
              <w:ind w:right="11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разомкнутой системы «преобразователь частоты – асинхронный двигатель»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9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системы подчиненного регулирования с внешним контуром скорости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10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системы подчиненного регулирования с внешним контуром напряжения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11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системы подчиненного регулирования «источник тока – двигатель»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12</w:t>
            </w: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Исследование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замкнутой системы «преобразователь частоты – асинхронный двигатель»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8C24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</w:tr>
      <w:tr w:rsidR="0005298A" w:rsidRPr="00DE731A" w:rsidTr="0005298A">
        <w:tc>
          <w:tcPr>
            <w:tcW w:w="648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6100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Итого</w:t>
            </w:r>
          </w:p>
        </w:tc>
        <w:tc>
          <w:tcPr>
            <w:tcW w:w="3283" w:type="dxa"/>
            <w:vAlign w:val="center"/>
          </w:tcPr>
          <w:p w:rsidR="0005298A" w:rsidRPr="00DE731A" w:rsidRDefault="0005298A" w:rsidP="00DE731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40</w:t>
            </w:r>
          </w:p>
        </w:tc>
      </w:tr>
    </w:tbl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05298A" w:rsidRPr="00DE731A" w:rsidRDefault="0005298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Требования к содержанию отчета</w:t>
      </w:r>
    </w:p>
    <w:p w:rsidR="00DE731A" w:rsidRPr="00DE731A" w:rsidRDefault="00DE731A" w:rsidP="00DE731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Каждая отчетная работа должна содержать: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Титульный лист.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Цель  работы.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Схемы опытов.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Необходимые формулы и расчеты.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Таблицы с результатами замеров и расчетов.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Графики и диаграммы, построенные по результатам замеров и расчетов, если это требуется по заданию.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Ответы на контрольные вопросы.</w:t>
      </w:r>
    </w:p>
    <w:p w:rsidR="00DE731A" w:rsidRPr="00DE731A" w:rsidRDefault="00DE731A" w:rsidP="00DE731A">
      <w:pPr>
        <w:numPr>
          <w:ilvl w:val="0"/>
          <w:numId w:val="9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Выводы по работе.</w:t>
      </w:r>
    </w:p>
    <w:p w:rsidR="00DE731A" w:rsidRPr="00DE731A" w:rsidRDefault="00DE731A" w:rsidP="00DE731A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Схемы вычерчиваются в соответствии с требованиями ГОСТ с помощью условных обозначений на листах формата А4. Графическая часть отчета (схемы, таблицы, графики) выполняются карандашом с применением чертежных инструментов. Отчет можно выполнять в рукописном варианте или с применением ПК.</w:t>
      </w:r>
    </w:p>
    <w:p w:rsidR="00DE731A" w:rsidRDefault="00DE731A" w:rsidP="00DE731A">
      <w:pPr>
        <w:spacing w:after="0" w:line="240" w:lineRule="auto"/>
        <w:ind w:firstLine="720"/>
        <w:rPr>
          <w:rFonts w:ascii="Times New Roman" w:hAnsi="Times New Roman" w:cs="Times New Roman"/>
          <w:sz w:val="32"/>
          <w:szCs w:val="32"/>
        </w:rPr>
      </w:pPr>
    </w:p>
    <w:p w:rsidR="00B216CF" w:rsidRDefault="00B216CF" w:rsidP="00DE731A">
      <w:pPr>
        <w:spacing w:after="0" w:line="240" w:lineRule="auto"/>
        <w:ind w:firstLine="720"/>
        <w:rPr>
          <w:rFonts w:ascii="Times New Roman" w:hAnsi="Times New Roman" w:cs="Times New Roman"/>
          <w:sz w:val="32"/>
          <w:szCs w:val="32"/>
        </w:rPr>
      </w:pPr>
    </w:p>
    <w:p w:rsidR="00B216CF" w:rsidRPr="00B216CF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B216CF">
        <w:rPr>
          <w:rFonts w:ascii="Times New Roman" w:eastAsia="Times New Roman" w:hAnsi="Times New Roman" w:cs="Times New Roman"/>
          <w:b/>
          <w:sz w:val="32"/>
          <w:szCs w:val="32"/>
        </w:rPr>
        <w:t>Критерии оценки отчетных работ</w:t>
      </w:r>
    </w:p>
    <w:p w:rsidR="00B216CF" w:rsidRPr="00B216CF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6"/>
        <w:gridCol w:w="3183"/>
      </w:tblGrid>
      <w:tr w:rsidR="00B216CF" w:rsidRPr="00B216CF" w:rsidTr="00B216CF">
        <w:trPr>
          <w:trHeight w:val="693"/>
        </w:trPr>
        <w:tc>
          <w:tcPr>
            <w:tcW w:w="6706" w:type="dxa"/>
            <w:vAlign w:val="center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>Критерии</w:t>
            </w:r>
          </w:p>
        </w:tc>
        <w:tc>
          <w:tcPr>
            <w:tcW w:w="3183" w:type="dxa"/>
            <w:vAlign w:val="center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>Оценка</w:t>
            </w:r>
          </w:p>
        </w:tc>
      </w:tr>
      <w:tr w:rsidR="00B216CF" w:rsidRPr="00B216CF" w:rsidTr="00B216CF">
        <w:tc>
          <w:tcPr>
            <w:tcW w:w="6706" w:type="dxa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Графическая часть  работы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 </w:t>
            </w:r>
          </w:p>
        </w:tc>
        <w:tc>
          <w:tcPr>
            <w:tcW w:w="3183" w:type="dxa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>Отлично</w:t>
            </w:r>
          </w:p>
        </w:tc>
      </w:tr>
      <w:tr w:rsidR="00B216CF" w:rsidRPr="00B216CF" w:rsidTr="00B216CF">
        <w:tc>
          <w:tcPr>
            <w:tcW w:w="6706" w:type="dxa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Графическая часть  работы выполнена в соответствии с требованиями ГОСТ, порядок  расчетов приведен не полностью, результаты расчетов в таблицах присутствуют, построены все графики, указаны  не все единицы измерения </w:t>
            </w:r>
          </w:p>
        </w:tc>
        <w:tc>
          <w:tcPr>
            <w:tcW w:w="3183" w:type="dxa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>Хорошо</w:t>
            </w:r>
          </w:p>
        </w:tc>
      </w:tr>
      <w:tr w:rsidR="00B216CF" w:rsidRPr="00B216CF" w:rsidTr="00B216CF">
        <w:tc>
          <w:tcPr>
            <w:tcW w:w="6706" w:type="dxa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Графическая часть  работы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 </w:t>
            </w:r>
          </w:p>
        </w:tc>
        <w:tc>
          <w:tcPr>
            <w:tcW w:w="3183" w:type="dxa"/>
          </w:tcPr>
          <w:p w:rsidR="00B216CF" w:rsidRPr="00B216CF" w:rsidRDefault="00B216CF" w:rsidP="00B216C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B216CF">
              <w:rPr>
                <w:rFonts w:ascii="Times New Roman" w:eastAsia="Times New Roman" w:hAnsi="Times New Roman" w:cs="Times New Roman"/>
                <w:sz w:val="32"/>
                <w:szCs w:val="32"/>
              </w:rPr>
              <w:t>удовлетворительно</w:t>
            </w:r>
          </w:p>
        </w:tc>
      </w:tr>
    </w:tbl>
    <w:p w:rsidR="00B216CF" w:rsidRPr="00DE731A" w:rsidRDefault="00B216CF" w:rsidP="00DE731A">
      <w:pPr>
        <w:spacing w:after="0" w:line="240" w:lineRule="auto"/>
        <w:ind w:firstLine="720"/>
        <w:rPr>
          <w:rFonts w:ascii="Times New Roman" w:hAnsi="Times New Roman" w:cs="Times New Roman"/>
          <w:sz w:val="32"/>
          <w:szCs w:val="32"/>
        </w:rPr>
      </w:pPr>
    </w:p>
    <w:p w:rsidR="00B216CF" w:rsidRDefault="00B216CF" w:rsidP="00DE731A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DE731A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Cs w:val="28"/>
        </w:rPr>
      </w:pPr>
      <w:r w:rsidRPr="00C521BB">
        <w:rPr>
          <w:rFonts w:ascii="Times New Roman" w:eastAsia="Times New Roman" w:hAnsi="Times New Roman" w:cs="Times New Roman"/>
          <w:i/>
          <w:szCs w:val="28"/>
        </w:rPr>
        <w:t>Министерство образования и науки Челябинской области</w:t>
      </w:r>
    </w:p>
    <w:p w:rsidR="00B216CF" w:rsidRDefault="00B216CF" w:rsidP="00B216CF">
      <w:pPr>
        <w:pStyle w:val="2"/>
        <w:spacing w:before="0" w:after="0"/>
        <w:jc w:val="center"/>
        <w:rPr>
          <w:b w:val="0"/>
          <w:i/>
          <w:sz w:val="22"/>
          <w:szCs w:val="28"/>
        </w:rPr>
      </w:pPr>
      <w:r w:rsidRPr="00C521BB">
        <w:rPr>
          <w:b w:val="0"/>
          <w:i/>
          <w:sz w:val="22"/>
          <w:szCs w:val="28"/>
        </w:rPr>
        <w:t>Государственное бюджетное</w:t>
      </w:r>
      <w:r w:rsidR="0005298A">
        <w:rPr>
          <w:b w:val="0"/>
          <w:i/>
          <w:sz w:val="22"/>
          <w:szCs w:val="28"/>
        </w:rPr>
        <w:t xml:space="preserve"> профессиональное</w:t>
      </w:r>
      <w:r w:rsidRPr="00C521BB">
        <w:rPr>
          <w:b w:val="0"/>
          <w:i/>
          <w:sz w:val="22"/>
          <w:szCs w:val="28"/>
        </w:rPr>
        <w:t xml:space="preserve"> образовательное учреждение</w:t>
      </w:r>
    </w:p>
    <w:p w:rsidR="00B216CF" w:rsidRPr="00C521BB" w:rsidRDefault="00B216CF" w:rsidP="0005298A">
      <w:pPr>
        <w:pStyle w:val="2"/>
        <w:spacing w:before="0" w:after="0"/>
        <w:jc w:val="center"/>
        <w:rPr>
          <w:sz w:val="22"/>
        </w:rPr>
      </w:pPr>
      <w:r w:rsidRPr="00C521BB">
        <w:rPr>
          <w:b w:val="0"/>
          <w:i/>
          <w:sz w:val="22"/>
          <w:szCs w:val="28"/>
        </w:rPr>
        <w:t xml:space="preserve"> </w:t>
      </w:r>
      <w:r w:rsidRPr="00C521BB">
        <w:rPr>
          <w:sz w:val="22"/>
        </w:rPr>
        <w:t>Южно-Уральский государственный технический колледж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6CF" w:rsidRPr="00C521BB" w:rsidRDefault="00B216CF" w:rsidP="00B216CF">
      <w:pPr>
        <w:tabs>
          <w:tab w:val="left" w:pos="2655"/>
          <w:tab w:val="center" w:pos="4960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b/>
          <w:sz w:val="28"/>
          <w:szCs w:val="28"/>
        </w:rPr>
        <w:tab/>
      </w:r>
      <w:r w:rsidRPr="00C521BB">
        <w:rPr>
          <w:rFonts w:ascii="Times New Roman" w:eastAsia="Times New Roman" w:hAnsi="Times New Roman" w:cs="Times New Roman"/>
          <w:b/>
          <w:sz w:val="28"/>
          <w:szCs w:val="28"/>
        </w:rPr>
        <w:tab/>
        <w:t xml:space="preserve">  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6CF" w:rsidRPr="00C521BB" w:rsidRDefault="00B216CF" w:rsidP="00B216CF">
      <w:pPr>
        <w:pStyle w:val="2"/>
        <w:spacing w:before="0" w:after="0"/>
        <w:rPr>
          <w:szCs w:val="28"/>
        </w:rPr>
      </w:pPr>
    </w:p>
    <w:p w:rsidR="00B216CF" w:rsidRPr="00C521BB" w:rsidRDefault="00B216CF" w:rsidP="00B216CF">
      <w:pPr>
        <w:pStyle w:val="2"/>
        <w:spacing w:before="0" w:after="0"/>
        <w:rPr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pStyle w:val="5"/>
        <w:spacing w:before="0" w:after="0"/>
        <w:jc w:val="center"/>
        <w:rPr>
          <w:i w:val="0"/>
          <w:sz w:val="28"/>
          <w:szCs w:val="28"/>
        </w:rPr>
      </w:pPr>
      <w:r w:rsidRPr="00C521BB">
        <w:rPr>
          <w:i w:val="0"/>
          <w:sz w:val="28"/>
          <w:szCs w:val="28"/>
        </w:rPr>
        <w:t>ОТЧЕТ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i/>
          <w:sz w:val="28"/>
          <w:szCs w:val="28"/>
        </w:rPr>
        <w:t>По лабораторным работам</w:t>
      </w:r>
    </w:p>
    <w:p w:rsidR="00B216CF" w:rsidRDefault="00B216CF" w:rsidP="00B216CF">
      <w:pPr>
        <w:spacing w:after="0" w:line="24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i/>
          <w:sz w:val="28"/>
          <w:szCs w:val="28"/>
        </w:rPr>
        <w:t>междисциплинарного курса МДК01.0</w:t>
      </w:r>
      <w:r>
        <w:rPr>
          <w:rFonts w:ascii="Times New Roman" w:hAnsi="Times New Roman" w:cs="Times New Roman"/>
          <w:i/>
          <w:sz w:val="28"/>
          <w:szCs w:val="28"/>
        </w:rPr>
        <w:t>2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i/>
          <w:sz w:val="28"/>
          <w:szCs w:val="28"/>
        </w:rPr>
        <w:t xml:space="preserve"> «</w:t>
      </w:r>
      <w:r>
        <w:rPr>
          <w:rFonts w:ascii="Times New Roman" w:hAnsi="Times New Roman" w:cs="Times New Roman"/>
          <w:i/>
          <w:sz w:val="28"/>
          <w:szCs w:val="28"/>
        </w:rPr>
        <w:t>Электрооборудование промышленных и гражданских зданий</w:t>
      </w:r>
      <w:r w:rsidRPr="00C521BB">
        <w:rPr>
          <w:rFonts w:ascii="Times New Roman" w:eastAsia="Times New Roman" w:hAnsi="Times New Roman" w:cs="Times New Roman"/>
          <w:i/>
          <w:sz w:val="28"/>
          <w:szCs w:val="28"/>
        </w:rPr>
        <w:t>»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i/>
          <w:sz w:val="28"/>
          <w:szCs w:val="28"/>
        </w:rPr>
        <w:t>профессионального модуля ПМ.01 «Организация и выполнение работ по эксплуатации и ремонту электроустановок»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b/>
          <w:i/>
          <w:sz w:val="28"/>
          <w:szCs w:val="28"/>
        </w:rPr>
        <w:t>часть 1</w:t>
      </w:r>
    </w:p>
    <w:p w:rsidR="00B216CF" w:rsidRPr="00C521BB" w:rsidRDefault="00B216CF" w:rsidP="00B216CF">
      <w:pPr>
        <w:pStyle w:val="3"/>
        <w:spacing w:before="0" w:after="0"/>
        <w:jc w:val="center"/>
        <w:rPr>
          <w:b w:val="0"/>
          <w:szCs w:val="28"/>
        </w:rPr>
      </w:pPr>
      <w:r w:rsidRPr="00C521BB">
        <w:rPr>
          <w:b w:val="0"/>
          <w:szCs w:val="28"/>
        </w:rPr>
        <w:t xml:space="preserve">специальность </w:t>
      </w:r>
      <w:r w:rsidR="0005298A">
        <w:rPr>
          <w:b w:val="0"/>
          <w:szCs w:val="28"/>
        </w:rPr>
        <w:t>08.02.09</w:t>
      </w:r>
    </w:p>
    <w:p w:rsidR="00B216CF" w:rsidRPr="00C521BB" w:rsidRDefault="00B216CF" w:rsidP="00B216CF">
      <w:pPr>
        <w:pStyle w:val="3"/>
        <w:spacing w:before="0" w:after="0"/>
        <w:jc w:val="center"/>
        <w:rPr>
          <w:b w:val="0"/>
          <w:szCs w:val="28"/>
        </w:rPr>
      </w:pPr>
      <w:r w:rsidRPr="00C521BB">
        <w:rPr>
          <w:b w:val="0"/>
          <w:szCs w:val="28"/>
        </w:rPr>
        <w:t>«Монтаж, наладка и эксплуатация электрооборудования</w:t>
      </w:r>
    </w:p>
    <w:p w:rsidR="00B216CF" w:rsidRPr="00C521BB" w:rsidRDefault="00B216CF" w:rsidP="00B216CF">
      <w:pPr>
        <w:pStyle w:val="3"/>
        <w:spacing w:before="0" w:after="0"/>
        <w:jc w:val="center"/>
        <w:rPr>
          <w:b w:val="0"/>
          <w:szCs w:val="28"/>
        </w:rPr>
      </w:pPr>
      <w:r w:rsidRPr="00C521BB">
        <w:rPr>
          <w:b w:val="0"/>
          <w:szCs w:val="28"/>
        </w:rPr>
        <w:t>промышленных и гражданских зданий»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B216CF" w:rsidRPr="00C521BB" w:rsidRDefault="00B216CF" w:rsidP="00B216CF">
      <w:pPr>
        <w:pStyle w:val="3"/>
        <w:spacing w:before="0" w:after="0"/>
        <w:rPr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pStyle w:val="6"/>
        <w:spacing w:before="0" w:line="240" w:lineRule="auto"/>
        <w:rPr>
          <w:rFonts w:ascii="Times New Roman" w:eastAsia="Times New Roman" w:hAnsi="Times New Roman" w:cs="Times New Roman"/>
          <w:color w:val="243F60"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color w:val="243F60"/>
          <w:sz w:val="28"/>
          <w:szCs w:val="28"/>
        </w:rPr>
        <w:t xml:space="preserve">                                                                               </w:t>
      </w:r>
    </w:p>
    <w:p w:rsidR="00B216CF" w:rsidRPr="00C521BB" w:rsidRDefault="00B216CF" w:rsidP="00B216CF">
      <w:pPr>
        <w:pStyle w:val="6"/>
        <w:spacing w:before="0" w:line="240" w:lineRule="auto"/>
        <w:rPr>
          <w:rFonts w:ascii="Times New Roman" w:eastAsia="Times New Roman" w:hAnsi="Times New Roman" w:cs="Times New Roman"/>
          <w:color w:val="243F60"/>
          <w:sz w:val="28"/>
          <w:szCs w:val="28"/>
        </w:rPr>
      </w:pPr>
    </w:p>
    <w:p w:rsidR="00B216CF" w:rsidRPr="00C521BB" w:rsidRDefault="00B216CF" w:rsidP="00B216CF">
      <w:pPr>
        <w:pStyle w:val="6"/>
        <w:spacing w:before="0" w:line="24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                             Выполнил: _____________________</w:t>
      </w:r>
    </w:p>
    <w:p w:rsidR="00B216CF" w:rsidRPr="00C521BB" w:rsidRDefault="00B216CF" w:rsidP="00B216C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pStyle w:val="7"/>
        <w:spacing w:before="0" w:line="24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                 </w:t>
      </w:r>
      <w:r>
        <w:rPr>
          <w:rFonts w:ascii="Times New Roman" w:hAnsi="Times New Roman" w:cs="Times New Roman"/>
          <w:color w:val="auto"/>
          <w:sz w:val="28"/>
          <w:szCs w:val="28"/>
        </w:rPr>
        <w:t xml:space="preserve">           </w:t>
      </w:r>
      <w:r w:rsidRPr="00C521BB">
        <w:rPr>
          <w:rFonts w:ascii="Times New Roman" w:eastAsia="Times New Roman" w:hAnsi="Times New Roman" w:cs="Times New Roman"/>
          <w:color w:val="auto"/>
          <w:sz w:val="28"/>
          <w:szCs w:val="28"/>
        </w:rPr>
        <w:t>Группа: ________________________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pStyle w:val="6"/>
        <w:spacing w:before="0" w:line="24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                            Проверил: ____________________</w:t>
      </w: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216CF" w:rsidRPr="00C521BB" w:rsidRDefault="00B216CF" w:rsidP="00B216CF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521BB">
        <w:rPr>
          <w:rFonts w:ascii="Times New Roman" w:eastAsia="Times New Roman" w:hAnsi="Times New Roman" w:cs="Times New Roman"/>
          <w:sz w:val="28"/>
          <w:szCs w:val="28"/>
        </w:rPr>
        <w:t>Челябинск 201</w:t>
      </w:r>
      <w:r>
        <w:rPr>
          <w:rFonts w:ascii="Times New Roman" w:hAnsi="Times New Roman" w:cs="Times New Roman"/>
          <w:sz w:val="28"/>
          <w:szCs w:val="28"/>
        </w:rPr>
        <w:t>_г.</w:t>
      </w:r>
    </w:p>
    <w:p w:rsidR="00B216CF" w:rsidRPr="00DE731A" w:rsidRDefault="00B216CF" w:rsidP="00B216CF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B216CF" w:rsidRDefault="00B216CF" w:rsidP="00DE731A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E731A" w:rsidRPr="00DE731A" w:rsidRDefault="00DE731A" w:rsidP="00DE731A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 xml:space="preserve">Правила техники безопасности при выполнении </w:t>
      </w:r>
    </w:p>
    <w:p w:rsidR="00DE731A" w:rsidRPr="00DE731A" w:rsidRDefault="00DE731A" w:rsidP="00DE731A">
      <w:pPr>
        <w:spacing w:after="0" w:line="240" w:lineRule="auto"/>
        <w:ind w:firstLine="72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лабораторных работ:</w:t>
      </w:r>
    </w:p>
    <w:p w:rsidR="00DE731A" w:rsidRPr="00DE731A" w:rsidRDefault="00DE731A" w:rsidP="00DE731A">
      <w:pPr>
        <w:shd w:val="clear" w:color="auto" w:fill="FFFFFF"/>
        <w:tabs>
          <w:tab w:val="left" w:pos="900"/>
        </w:tabs>
        <w:spacing w:after="0" w:line="240" w:lineRule="auto"/>
        <w:ind w:left="900" w:hanging="360"/>
        <w:jc w:val="both"/>
        <w:rPr>
          <w:rFonts w:ascii="Times New Roman" w:hAnsi="Times New Roman" w:cs="Times New Roman"/>
          <w:color w:val="000000"/>
          <w:spacing w:val="-1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pacing w:val="8"/>
          <w:sz w:val="32"/>
          <w:szCs w:val="32"/>
        </w:rPr>
        <w:t xml:space="preserve">•   студент,    находясь    в    лаборатории,    должен    </w:t>
      </w:r>
      <w:r w:rsidRPr="00DE731A">
        <w:rPr>
          <w:rFonts w:ascii="Times New Roman" w:hAnsi="Times New Roman" w:cs="Times New Roman"/>
          <w:b/>
          <w:color w:val="000000"/>
          <w:spacing w:val="8"/>
          <w:sz w:val="32"/>
          <w:szCs w:val="32"/>
        </w:rPr>
        <w:t xml:space="preserve">быть </w:t>
      </w:r>
      <w:r w:rsidRPr="00DE731A">
        <w:rPr>
          <w:rFonts w:ascii="Times New Roman" w:hAnsi="Times New Roman" w:cs="Times New Roman"/>
          <w:color w:val="000000"/>
          <w:spacing w:val="8"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b/>
          <w:color w:val="000000"/>
          <w:spacing w:val="8"/>
          <w:sz w:val="32"/>
          <w:szCs w:val="32"/>
        </w:rPr>
        <w:t xml:space="preserve">предельно </w:t>
      </w:r>
      <w:r w:rsidRPr="00DE731A">
        <w:rPr>
          <w:rFonts w:ascii="Times New Roman" w:hAnsi="Times New Roman" w:cs="Times New Roman"/>
          <w:b/>
          <w:color w:val="000000"/>
          <w:spacing w:val="6"/>
          <w:sz w:val="32"/>
          <w:szCs w:val="32"/>
        </w:rPr>
        <w:t>дисциплинированным   и внимательным</w:t>
      </w:r>
      <w:r w:rsidRPr="00DE731A">
        <w:rPr>
          <w:rFonts w:ascii="Times New Roman" w:hAnsi="Times New Roman" w:cs="Times New Roman"/>
          <w:color w:val="000000"/>
          <w:spacing w:val="6"/>
          <w:sz w:val="32"/>
          <w:szCs w:val="32"/>
        </w:rPr>
        <w:t xml:space="preserve">;   находиться непосредственно у </w:t>
      </w:r>
      <w:r w:rsidRPr="00DE731A">
        <w:rPr>
          <w:rFonts w:ascii="Times New Roman" w:hAnsi="Times New Roman" w:cs="Times New Roman"/>
          <w:color w:val="000000"/>
          <w:spacing w:val="-1"/>
          <w:sz w:val="32"/>
          <w:szCs w:val="32"/>
        </w:rPr>
        <w:t>исследуемой лабораторной установки;</w:t>
      </w:r>
    </w:p>
    <w:p w:rsidR="00DE731A" w:rsidRPr="00DE731A" w:rsidRDefault="00DE731A" w:rsidP="00DE731A">
      <w:pPr>
        <w:widowControl w:val="0"/>
        <w:numPr>
          <w:ilvl w:val="0"/>
          <w:numId w:val="10"/>
        </w:numPr>
        <w:shd w:val="clear" w:color="auto" w:fill="FFFFFF"/>
        <w:tabs>
          <w:tab w:val="left" w:pos="-142"/>
        </w:tabs>
        <w:autoSpaceDE w:val="0"/>
        <w:autoSpaceDN w:val="0"/>
        <w:adjustRightInd w:val="0"/>
        <w:spacing w:after="0" w:line="240" w:lineRule="auto"/>
        <w:ind w:left="900" w:hanging="360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b/>
          <w:color w:val="000000"/>
          <w:sz w:val="32"/>
          <w:szCs w:val="32"/>
        </w:rPr>
        <w:t>запрещается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 подходить к другим установкам, распределительным щитам </w:t>
      </w:r>
      <w:r w:rsidRPr="00DE731A">
        <w:rPr>
          <w:rFonts w:ascii="Times New Roman" w:hAnsi="Times New Roman" w:cs="Times New Roman"/>
          <w:color w:val="000000"/>
          <w:spacing w:val="16"/>
          <w:sz w:val="32"/>
          <w:szCs w:val="32"/>
        </w:rPr>
        <w:t xml:space="preserve">и пультам и делать на них какие-либо включения или переключения; </w:t>
      </w:r>
      <w:r w:rsidRPr="00DE731A">
        <w:rPr>
          <w:rFonts w:ascii="Times New Roman" w:hAnsi="Times New Roman" w:cs="Times New Roman"/>
          <w:color w:val="000000"/>
          <w:spacing w:val="7"/>
          <w:sz w:val="32"/>
          <w:szCs w:val="32"/>
        </w:rPr>
        <w:t xml:space="preserve">включать    схему   под   напряжение,    если   кто-нибудь    касается   ее  </w:t>
      </w:r>
      <w:r w:rsidRPr="00DE731A">
        <w:rPr>
          <w:rFonts w:ascii="Times New Roman" w:hAnsi="Times New Roman" w:cs="Times New Roman"/>
          <w:color w:val="000000"/>
          <w:spacing w:val="8"/>
          <w:sz w:val="32"/>
          <w:szCs w:val="32"/>
        </w:rPr>
        <w:t xml:space="preserve">неизолированной     токоведущей     части;     производить     какие-либо </w:t>
      </w:r>
      <w:r w:rsidRPr="00DE731A">
        <w:rPr>
          <w:rFonts w:ascii="Times New Roman" w:hAnsi="Times New Roman" w:cs="Times New Roman"/>
          <w:color w:val="000000"/>
          <w:spacing w:val="5"/>
          <w:sz w:val="32"/>
          <w:szCs w:val="32"/>
        </w:rPr>
        <w:t xml:space="preserve">пересоединения в схеме, находящейся под напряжением; во время работы </w:t>
      </w:r>
      <w:r w:rsidRPr="00DE731A">
        <w:rPr>
          <w:rFonts w:ascii="Times New Roman" w:hAnsi="Times New Roman" w:cs="Times New Roman"/>
          <w:color w:val="000000"/>
          <w:spacing w:val="3"/>
          <w:sz w:val="32"/>
          <w:szCs w:val="32"/>
        </w:rPr>
        <w:t xml:space="preserve">электрической машины касаться вращающихся частей или наклоняться к </w:t>
      </w:r>
      <w:r w:rsidRPr="00DE731A">
        <w:rPr>
          <w:rFonts w:ascii="Times New Roman" w:hAnsi="Times New Roman" w:cs="Times New Roman"/>
          <w:color w:val="000000"/>
          <w:spacing w:val="14"/>
          <w:sz w:val="32"/>
          <w:szCs w:val="32"/>
        </w:rPr>
        <w:t xml:space="preserve">ним близко; оставлять без наблюдения лабораторную установку или </w:t>
      </w:r>
      <w:r w:rsidRPr="00DE731A">
        <w:rPr>
          <w:rFonts w:ascii="Times New Roman" w:hAnsi="Times New Roman" w:cs="Times New Roman"/>
          <w:color w:val="000000"/>
          <w:spacing w:val="-1"/>
          <w:sz w:val="32"/>
          <w:szCs w:val="32"/>
        </w:rPr>
        <w:t>отдельные приборы под напряжением;</w:t>
      </w:r>
    </w:p>
    <w:p w:rsidR="00DE731A" w:rsidRPr="00DE731A" w:rsidRDefault="00DE731A" w:rsidP="00DE731A">
      <w:pPr>
        <w:widowControl w:val="0"/>
        <w:numPr>
          <w:ilvl w:val="0"/>
          <w:numId w:val="10"/>
        </w:numPr>
        <w:shd w:val="clear" w:color="auto" w:fill="FFFFFF"/>
        <w:tabs>
          <w:tab w:val="left" w:pos="206"/>
        </w:tabs>
        <w:autoSpaceDE w:val="0"/>
        <w:autoSpaceDN w:val="0"/>
        <w:adjustRightInd w:val="0"/>
        <w:spacing w:after="0" w:line="240" w:lineRule="auto"/>
        <w:ind w:left="900" w:hanging="360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pacing w:val="4"/>
          <w:sz w:val="32"/>
          <w:szCs w:val="32"/>
        </w:rPr>
        <w:t xml:space="preserve">при перемещениях движков и рукояток пускорегулирующей аппаратуры </w:t>
      </w:r>
      <w:r w:rsidRPr="00DE731A">
        <w:rPr>
          <w:rFonts w:ascii="Times New Roman" w:hAnsi="Times New Roman" w:cs="Times New Roman"/>
          <w:b/>
          <w:color w:val="000000"/>
          <w:spacing w:val="4"/>
          <w:sz w:val="32"/>
          <w:szCs w:val="32"/>
        </w:rPr>
        <w:t>необходимо следить</w:t>
      </w:r>
      <w:r w:rsidRPr="00DE731A">
        <w:rPr>
          <w:rFonts w:ascii="Times New Roman" w:hAnsi="Times New Roman" w:cs="Times New Roman"/>
          <w:color w:val="000000"/>
          <w:spacing w:val="4"/>
          <w:sz w:val="32"/>
          <w:szCs w:val="32"/>
        </w:rPr>
        <w:t xml:space="preserve"> за тем, чтобы рука была в соприкосновении только с </w:t>
      </w:r>
      <w:r w:rsidRPr="00DE731A">
        <w:rPr>
          <w:rFonts w:ascii="Times New Roman" w:hAnsi="Times New Roman" w:cs="Times New Roman"/>
          <w:color w:val="000000"/>
          <w:spacing w:val="-1"/>
          <w:sz w:val="32"/>
          <w:szCs w:val="32"/>
        </w:rPr>
        <w:t>изолированной рукояткой;</w:t>
      </w:r>
    </w:p>
    <w:p w:rsidR="00DE731A" w:rsidRPr="00DE731A" w:rsidRDefault="00DE731A" w:rsidP="00DE731A">
      <w:pPr>
        <w:widowControl w:val="0"/>
        <w:numPr>
          <w:ilvl w:val="0"/>
          <w:numId w:val="10"/>
        </w:numPr>
        <w:shd w:val="clear" w:color="auto" w:fill="FFFFFF"/>
        <w:tabs>
          <w:tab w:val="left" w:pos="206"/>
        </w:tabs>
        <w:autoSpaceDE w:val="0"/>
        <w:autoSpaceDN w:val="0"/>
        <w:adjustRightInd w:val="0"/>
        <w:spacing w:after="0" w:line="240" w:lineRule="auto"/>
        <w:ind w:left="900" w:hanging="36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color w:val="000000"/>
          <w:sz w:val="32"/>
          <w:szCs w:val="32"/>
        </w:rPr>
        <w:t>одежда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 студента </w:t>
      </w:r>
      <w:r w:rsidRPr="00DE731A">
        <w:rPr>
          <w:rFonts w:ascii="Times New Roman" w:hAnsi="Times New Roman" w:cs="Times New Roman"/>
          <w:b/>
          <w:color w:val="000000"/>
          <w:sz w:val="32"/>
          <w:szCs w:val="32"/>
        </w:rPr>
        <w:t>не должна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 иметь свободно свисающих концов шарфов, косынок, галстуков и т. п., а прическа или головной убор должны исключать </w:t>
      </w:r>
      <w:r w:rsidRPr="00DE731A">
        <w:rPr>
          <w:rFonts w:ascii="Times New Roman" w:hAnsi="Times New Roman" w:cs="Times New Roman"/>
          <w:color w:val="000000"/>
          <w:spacing w:val="-1"/>
          <w:sz w:val="32"/>
          <w:szCs w:val="32"/>
        </w:rPr>
        <w:t>возможность «свисания» прядей волос.</w:t>
      </w:r>
    </w:p>
    <w:p w:rsidR="00DE731A" w:rsidRPr="00DE731A" w:rsidRDefault="00DE731A" w:rsidP="00DE731A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DE731A" w:rsidRDefault="00DE731A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B216CF" w:rsidRPr="00DE731A" w:rsidRDefault="00B216CF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Работа №1. ИССЛЕДОВАНИЕ ПРЕОБРАЗОВАТЕЛЯ ЧАСТОТЫ</w:t>
      </w:r>
      <w:r w:rsidR="00DE731A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UNIDRIVE</w:t>
      </w:r>
      <w:r w:rsidRPr="00DE731A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SP</w:t>
      </w:r>
      <w:r w:rsidRPr="00DE731A">
        <w:rPr>
          <w:rFonts w:ascii="Times New Roman" w:hAnsi="Times New Roman" w:cs="Times New Roman"/>
          <w:b/>
          <w:sz w:val="32"/>
          <w:szCs w:val="32"/>
        </w:rPr>
        <w:t>1401</w:t>
      </w: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b/>
          <w:sz w:val="32"/>
          <w:szCs w:val="32"/>
          <w:u w:val="single"/>
        </w:rPr>
        <w:t>Цель работы: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Приобретение навыков работы с преобразователем частоты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Unidrive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SP</w:t>
      </w:r>
      <w:r w:rsidRPr="00DE731A">
        <w:rPr>
          <w:rFonts w:ascii="Times New Roman" w:hAnsi="Times New Roman" w:cs="Times New Roman"/>
          <w:sz w:val="32"/>
          <w:szCs w:val="32"/>
        </w:rPr>
        <w:t>1401. Изучение способов управления, контроля параметров привода. Компенсация момента двигателя.</w:t>
      </w:r>
    </w:p>
    <w:p w:rsidR="00765483" w:rsidRPr="00DE731A" w:rsidRDefault="00765483" w:rsidP="00765483">
      <w:pPr>
        <w:spacing w:after="0" w:line="240" w:lineRule="auto"/>
        <w:ind w:left="284" w:right="170" w:firstLine="567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результате выполнения работы студент должен:</w:t>
      </w:r>
    </w:p>
    <w:p w:rsidR="00765483" w:rsidRPr="00DE731A" w:rsidRDefault="00765483" w:rsidP="00765483">
      <w:pPr>
        <w:spacing w:after="0" w:line="240" w:lineRule="auto"/>
        <w:ind w:left="284" w:right="170" w:firstLine="567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знать</w:t>
      </w:r>
      <w:r w:rsidRPr="00DE731A">
        <w:rPr>
          <w:rFonts w:ascii="Times New Roman" w:hAnsi="Times New Roman" w:cs="Times New Roman"/>
          <w:sz w:val="32"/>
          <w:szCs w:val="32"/>
        </w:rPr>
        <w:t>-принцип работы с преобразователем частоты;</w:t>
      </w:r>
    </w:p>
    <w:p w:rsidR="00765483" w:rsidRPr="00DE731A" w:rsidRDefault="00765483" w:rsidP="00765483">
      <w:pPr>
        <w:spacing w:after="0" w:line="240" w:lineRule="auto"/>
        <w:ind w:left="284" w:right="170" w:firstLine="567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настраивать преобразователь частоты для работы с двигателем.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Исследуемый асинхронный электродвигатель с короткозамкнутым ротором входит в состав электромашинного агрегата, включающего в себя собственно исследуемый двигатель М1, нагрузочную машину – двигатель постоянного тока независимого возбуждения– М2, импульсный датчик скорости М3.</w:t>
      </w:r>
    </w:p>
    <w:p w:rsidR="00765483" w:rsidRPr="00DE731A" w:rsidRDefault="00765483" w:rsidP="00765483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Перед проведением работы при выключенном автомате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МПС привести модули в исходное состояние:</w:t>
      </w:r>
    </w:p>
    <w:p w:rsidR="00765483" w:rsidRPr="00DE731A" w:rsidRDefault="00765483" w:rsidP="00765483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– в положение «0»,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– в крайнее положение против часовой стрелки, установить перемычку между клеммами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XS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XS</w:t>
      </w:r>
      <w:r w:rsidRPr="00DE731A">
        <w:rPr>
          <w:rFonts w:ascii="Times New Roman" w:hAnsi="Times New Roman" w:cs="Times New Roman"/>
          <w:sz w:val="32"/>
          <w:szCs w:val="32"/>
        </w:rPr>
        <w:t>2 модуля.</w:t>
      </w:r>
    </w:p>
    <w:p w:rsidR="00765483" w:rsidRPr="00DE731A" w:rsidRDefault="00765483" w:rsidP="00765483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Схема для исследования ПЧ приведена на рисунке 1.1.</w:t>
      </w:r>
    </w:p>
    <w:p w:rsidR="00DE731A" w:rsidRPr="00DE731A" w:rsidRDefault="00DE731A" w:rsidP="00364E21">
      <w:pPr>
        <w:spacing w:after="0" w:line="240" w:lineRule="auto"/>
        <w:ind w:right="17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Асинхронный электродвигатель подключается к преобразователю частоты ПЧ через датчики тока и напряжения.</w:t>
      </w:r>
    </w:p>
    <w:p w:rsidR="00DE731A" w:rsidRPr="00DE731A" w:rsidRDefault="00DE731A" w:rsidP="00DE731A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Собственно преобразователь частоты запитывается напряжением 3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>380В от модуля питания.</w:t>
      </w:r>
    </w:p>
    <w:p w:rsidR="00DE731A" w:rsidRPr="00DE731A" w:rsidRDefault="00DE731A" w:rsidP="00DE731A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должно быть загружено ПО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соответствующая лабораторная работа.</w:t>
      </w:r>
    </w:p>
    <w:p w:rsidR="00DE731A" w:rsidRPr="00DE731A" w:rsidRDefault="00DE731A" w:rsidP="00DE731A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Описание работы с ПО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LabShow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приведено в приложениях Г, Д.</w:t>
      </w:r>
    </w:p>
    <w:p w:rsidR="00765483" w:rsidRPr="00DE731A" w:rsidRDefault="00765483" w:rsidP="00765483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tabs>
          <w:tab w:val="num" w:pos="1276"/>
        </w:tabs>
        <w:spacing w:after="0" w:line="240" w:lineRule="auto"/>
        <w:ind w:right="-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2180" w:dyaOrig="760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4.5pt;height:347.25pt" o:ole="">
            <v:imagedata r:id="rId8" o:title=""/>
          </v:shape>
          <o:OLEObject Type="Embed" ProgID="CorelDRAW.Graphic.11" ShapeID="_x0000_i1025" DrawAspect="Content" ObjectID="_1723363616" r:id="rId9"/>
        </w:object>
      </w:r>
    </w:p>
    <w:p w:rsidR="00765483" w:rsidRPr="00DE731A" w:rsidRDefault="00765483" w:rsidP="00765483">
      <w:pPr>
        <w:tabs>
          <w:tab w:val="num" w:pos="1276"/>
        </w:tabs>
        <w:spacing w:after="0" w:line="240" w:lineRule="auto"/>
        <w:ind w:left="284" w:right="170"/>
        <w:jc w:val="center"/>
        <w:outlineLvl w:val="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Рисунок 1.1 – Схема для снятия характеристик системы ПЧ-АД</w:t>
      </w: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b/>
          <w:sz w:val="32"/>
          <w:szCs w:val="32"/>
          <w:u w:val="single"/>
        </w:rPr>
        <w:t>Ход  работы:</w:t>
      </w: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364E21">
      <w:pPr>
        <w:pStyle w:val="a4"/>
        <w:numPr>
          <w:ilvl w:val="0"/>
          <w:numId w:val="6"/>
        </w:numPr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Изучить принципы работы с модулем преобразователя частоты 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Unidrive</w:t>
      </w:r>
      <w:r w:rsidRPr="00DE731A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SP</w:t>
      </w:r>
      <w:r w:rsidRPr="00DE731A">
        <w:rPr>
          <w:rFonts w:ascii="Times New Roman" w:hAnsi="Times New Roman" w:cs="Times New Roman"/>
          <w:b/>
          <w:sz w:val="32"/>
          <w:szCs w:val="32"/>
        </w:rPr>
        <w:t>1401.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Преобразователь частоты (ПЧ) обеспечивает преобразование переменного напряжения 3х380В в трехфазное напряжение с регулируемыми значениями напряжения и частоты. </w:t>
      </w:r>
      <w:r w:rsidRPr="00DE731A">
        <w:rPr>
          <w:sz w:val="32"/>
          <w:szCs w:val="32"/>
          <w:lang w:val="en-US"/>
        </w:rPr>
        <w:t>GX</w:t>
      </w:r>
      <w:r w:rsidRPr="00DE731A">
        <w:rPr>
          <w:sz w:val="32"/>
          <w:szCs w:val="32"/>
        </w:rPr>
        <w:t xml:space="preserve"> содержит неуправляемый выпрямитель и автономный инвертор и обеспечивает регулирование частоты вращения асинхронного двигателя при постоянном потоке </w:t>
      </w:r>
      <w:r w:rsidRPr="00DE731A">
        <w:rPr>
          <w:sz w:val="32"/>
          <w:szCs w:val="32"/>
          <w:lang w:val="en-US"/>
        </w:rPr>
        <w:t>U</w:t>
      </w:r>
      <w:r w:rsidRPr="00DE731A">
        <w:rPr>
          <w:sz w:val="32"/>
          <w:szCs w:val="32"/>
        </w:rPr>
        <w:t>/</w:t>
      </w:r>
      <w:r w:rsidRPr="00DE731A">
        <w:rPr>
          <w:sz w:val="32"/>
          <w:szCs w:val="32"/>
          <w:lang w:val="en-US"/>
        </w:rPr>
        <w:t>f</w:t>
      </w:r>
      <w:r w:rsidRPr="00DE731A">
        <w:rPr>
          <w:sz w:val="32"/>
          <w:szCs w:val="32"/>
        </w:rPr>
        <w:t>=</w:t>
      </w:r>
      <w:r w:rsidRPr="00DE731A">
        <w:rPr>
          <w:sz w:val="32"/>
          <w:szCs w:val="32"/>
          <w:lang w:val="en-US"/>
        </w:rPr>
        <w:t>const</w:t>
      </w:r>
      <w:r w:rsidRPr="00DE731A">
        <w:rPr>
          <w:sz w:val="32"/>
          <w:szCs w:val="32"/>
        </w:rPr>
        <w:t>.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Модуль преобразователя частоты (рисунок 1.2) содержит: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– преобразователь частоты </w:t>
      </w:r>
      <w:r w:rsidRPr="00DE731A">
        <w:rPr>
          <w:sz w:val="32"/>
          <w:szCs w:val="32"/>
          <w:lang w:val="en-US"/>
        </w:rPr>
        <w:t>UNI</w:t>
      </w:r>
      <w:r w:rsidRPr="00DE731A">
        <w:rPr>
          <w:sz w:val="32"/>
          <w:szCs w:val="32"/>
        </w:rPr>
        <w:t>1401</w:t>
      </w:r>
      <w:r w:rsidRPr="00DE731A">
        <w:rPr>
          <w:sz w:val="32"/>
          <w:szCs w:val="32"/>
          <w:lang w:val="en-US"/>
        </w:rPr>
        <w:t>SP</w:t>
      </w:r>
      <w:r w:rsidRPr="00DE731A">
        <w:rPr>
          <w:sz w:val="32"/>
          <w:szCs w:val="32"/>
        </w:rPr>
        <w:t xml:space="preserve"> с двухстрочным дисплеем и кнопками ввода параметров;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– силовые клеммы подачи трехфазного входного напряжения </w:t>
      </w:r>
      <w:r w:rsidRPr="00DE731A">
        <w:rPr>
          <w:sz w:val="32"/>
          <w:szCs w:val="32"/>
          <w:lang w:val="en-US"/>
        </w:rPr>
        <w:t>A</w:t>
      </w:r>
      <w:r w:rsidRPr="00DE731A">
        <w:rPr>
          <w:sz w:val="32"/>
          <w:szCs w:val="32"/>
        </w:rPr>
        <w:t xml:space="preserve">, </w:t>
      </w:r>
      <w:r w:rsidRPr="00DE731A">
        <w:rPr>
          <w:sz w:val="32"/>
          <w:szCs w:val="32"/>
          <w:lang w:val="en-US"/>
        </w:rPr>
        <w:t>B</w:t>
      </w:r>
      <w:r w:rsidRPr="00DE731A">
        <w:rPr>
          <w:sz w:val="32"/>
          <w:szCs w:val="32"/>
        </w:rPr>
        <w:t xml:space="preserve"> и </w:t>
      </w:r>
      <w:r w:rsidRPr="00DE731A">
        <w:rPr>
          <w:sz w:val="32"/>
          <w:szCs w:val="32"/>
          <w:lang w:val="en-US"/>
        </w:rPr>
        <w:t>C</w:t>
      </w:r>
      <w:r w:rsidRPr="00DE731A">
        <w:rPr>
          <w:sz w:val="32"/>
          <w:szCs w:val="32"/>
        </w:rPr>
        <w:t xml:space="preserve"> и снятия выходного напряжения </w:t>
      </w:r>
      <w:r w:rsidRPr="00DE731A">
        <w:rPr>
          <w:sz w:val="32"/>
          <w:szCs w:val="32"/>
          <w:lang w:val="en-US"/>
        </w:rPr>
        <w:t>A</w:t>
      </w:r>
      <w:r w:rsidRPr="00DE731A">
        <w:rPr>
          <w:sz w:val="32"/>
          <w:szCs w:val="32"/>
        </w:rPr>
        <w:t xml:space="preserve">1, </w:t>
      </w:r>
      <w:r w:rsidRPr="00DE731A">
        <w:rPr>
          <w:sz w:val="32"/>
          <w:szCs w:val="32"/>
          <w:lang w:val="en-US"/>
        </w:rPr>
        <w:t>B</w:t>
      </w:r>
      <w:r w:rsidRPr="00DE731A">
        <w:rPr>
          <w:sz w:val="32"/>
          <w:szCs w:val="32"/>
        </w:rPr>
        <w:t xml:space="preserve">1 и </w:t>
      </w:r>
      <w:r w:rsidRPr="00DE731A">
        <w:rPr>
          <w:sz w:val="32"/>
          <w:szCs w:val="32"/>
          <w:lang w:val="en-US"/>
        </w:rPr>
        <w:t>C</w:t>
      </w:r>
      <w:r w:rsidRPr="00DE731A">
        <w:rPr>
          <w:sz w:val="32"/>
          <w:szCs w:val="32"/>
        </w:rPr>
        <w:t>1;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– силовые клеммы высокого напряжения постоянного тока: «+» и «-»;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– клеммы маломощных аналоговых сигналов управления преобразователя (</w:t>
      </w:r>
      <w:r w:rsidRPr="00DE731A">
        <w:rPr>
          <w:sz w:val="32"/>
          <w:szCs w:val="32"/>
          <w:lang w:val="en-US"/>
        </w:rPr>
        <w:t>XS</w:t>
      </w:r>
      <w:r w:rsidRPr="00DE731A">
        <w:rPr>
          <w:sz w:val="32"/>
          <w:szCs w:val="32"/>
        </w:rPr>
        <w:t xml:space="preserve">2 – Вход 1, </w:t>
      </w:r>
      <w:r w:rsidRPr="00DE731A">
        <w:rPr>
          <w:sz w:val="32"/>
          <w:szCs w:val="32"/>
          <w:lang w:val="en-US"/>
        </w:rPr>
        <w:t>XS</w:t>
      </w:r>
      <w:r w:rsidRPr="00DE731A">
        <w:rPr>
          <w:sz w:val="32"/>
          <w:szCs w:val="32"/>
        </w:rPr>
        <w:t>3 – Вход 2);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lastRenderedPageBreak/>
        <w:t xml:space="preserve">– клеммы </w:t>
      </w:r>
      <w:r w:rsidRPr="00DE731A">
        <w:rPr>
          <w:sz w:val="32"/>
          <w:szCs w:val="32"/>
          <w:lang w:val="en-US"/>
        </w:rPr>
        <w:t>XS</w:t>
      </w:r>
      <w:r w:rsidRPr="00DE731A">
        <w:rPr>
          <w:sz w:val="32"/>
          <w:szCs w:val="32"/>
        </w:rPr>
        <w:t xml:space="preserve">5 и </w:t>
      </w:r>
      <w:r w:rsidRPr="00DE731A">
        <w:rPr>
          <w:sz w:val="32"/>
          <w:szCs w:val="32"/>
          <w:lang w:val="en-US"/>
        </w:rPr>
        <w:t>XS</w:t>
      </w:r>
      <w:r w:rsidRPr="00DE731A">
        <w:rPr>
          <w:sz w:val="32"/>
          <w:szCs w:val="32"/>
        </w:rPr>
        <w:t>6 выходных аналоговых сигналов, пропорциональных соответственно частоте вращения и моменту асинхронного двигателя;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– потенциометр аналогового сигнала задания </w:t>
      </w:r>
      <w:r w:rsidRPr="00DE731A">
        <w:rPr>
          <w:sz w:val="32"/>
          <w:szCs w:val="32"/>
          <w:lang w:val="en-US"/>
        </w:rPr>
        <w:t>RP</w:t>
      </w:r>
      <w:r w:rsidRPr="00DE731A">
        <w:rPr>
          <w:sz w:val="32"/>
          <w:szCs w:val="32"/>
        </w:rPr>
        <w:t>1;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– кнопку </w:t>
      </w:r>
      <w:r w:rsidRPr="00DE731A">
        <w:rPr>
          <w:sz w:val="32"/>
          <w:szCs w:val="32"/>
          <w:lang w:val="en-US"/>
        </w:rPr>
        <w:t>SB</w:t>
      </w:r>
      <w:r w:rsidRPr="00DE731A">
        <w:rPr>
          <w:sz w:val="32"/>
          <w:szCs w:val="32"/>
        </w:rPr>
        <w:t>1 «Сброс» для сброса ошибки;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– переключатели </w:t>
      </w:r>
      <w:r w:rsidRPr="00DE731A">
        <w:rPr>
          <w:sz w:val="32"/>
          <w:szCs w:val="32"/>
          <w:lang w:val="en-US"/>
        </w:rPr>
        <w:t>SA</w:t>
      </w:r>
      <w:r w:rsidRPr="00DE731A">
        <w:rPr>
          <w:sz w:val="32"/>
          <w:szCs w:val="32"/>
        </w:rPr>
        <w:t xml:space="preserve">1 (направления вращения), </w:t>
      </w:r>
      <w:r w:rsidRPr="00DE731A">
        <w:rPr>
          <w:sz w:val="32"/>
          <w:szCs w:val="32"/>
          <w:lang w:val="en-US"/>
        </w:rPr>
        <w:t>SA</w:t>
      </w:r>
      <w:r w:rsidRPr="00DE731A">
        <w:rPr>
          <w:sz w:val="32"/>
          <w:szCs w:val="32"/>
        </w:rPr>
        <w:t xml:space="preserve">2 (выбора управления «Скорость» и «Момент») и </w:t>
      </w:r>
      <w:r w:rsidRPr="00DE731A">
        <w:rPr>
          <w:sz w:val="32"/>
          <w:szCs w:val="32"/>
          <w:lang w:val="en-US"/>
        </w:rPr>
        <w:t>SA</w:t>
      </w:r>
      <w:r w:rsidRPr="00DE731A">
        <w:rPr>
          <w:sz w:val="32"/>
          <w:szCs w:val="32"/>
        </w:rPr>
        <w:t>3 (подачи разрешения на работу);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– разъем ДС для подключения импульсного датчика скорости при получении замкнутой системы.</w:t>
      </w:r>
    </w:p>
    <w:p w:rsidR="00765483" w:rsidRPr="00DE731A" w:rsidRDefault="00765483" w:rsidP="00765483">
      <w:pPr>
        <w:pStyle w:val="11"/>
        <w:ind w:firstLine="851"/>
        <w:jc w:val="center"/>
        <w:rPr>
          <w:sz w:val="32"/>
          <w:szCs w:val="32"/>
        </w:rPr>
      </w:pPr>
      <w:r w:rsidRPr="00DE731A">
        <w:rPr>
          <w:sz w:val="32"/>
          <w:szCs w:val="32"/>
        </w:rPr>
        <w:object w:dxaOrig="10357" w:dyaOrig="22559">
          <v:shape id="_x0000_i1026" type="#_x0000_t75" style="width:213pt;height:355.5pt" o:ole="">
            <v:imagedata r:id="rId10" o:title=""/>
          </v:shape>
          <o:OLEObject Type="Embed" ProgID="CorelDRAW.Graphic.11" ShapeID="_x0000_i1026" DrawAspect="Content" ObjectID="_1723363617" r:id="rId11"/>
        </w:object>
      </w:r>
    </w:p>
    <w:p w:rsidR="00765483" w:rsidRPr="00DE731A" w:rsidRDefault="00765483" w:rsidP="00765483">
      <w:pPr>
        <w:pStyle w:val="aa"/>
        <w:spacing w:before="0" w:after="0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Рисунок 1.2. Модуль преобразователя частоты</w:t>
      </w:r>
    </w:p>
    <w:p w:rsidR="00765483" w:rsidRPr="00DE731A" w:rsidRDefault="00765483" w:rsidP="00765483">
      <w:pPr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ПЧ осуществляется с помощью пульта управления (кнопочной панели преобразователя) или от персонального компьютера с помощью программного обеспечения.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Пульт управления преобразователя (рисунок 1.3) включает в себя дисплей и кнопки управления.</w:t>
      </w:r>
    </w:p>
    <w:p w:rsidR="00765483" w:rsidRPr="00DE731A" w:rsidRDefault="00573D0B" w:rsidP="00765483">
      <w:pPr>
        <w:pStyle w:val="a5"/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left:0;text-align:left;margin-left:84.1pt;margin-top:154.65pt;width:119.85pt;height:45.6pt;z-index:251645440" filled="f" stroked="f">
            <v:textbox>
              <w:txbxContent>
                <w:p w:rsidR="00327B38" w:rsidRPr="00765483" w:rsidRDefault="00327B38" w:rsidP="00765483">
                  <w:pPr>
                    <w:rPr>
                      <w:rFonts w:ascii="Times New Roman" w:hAnsi="Times New Roman" w:cs="Times New Roman"/>
                    </w:rPr>
                  </w:pPr>
                  <w:r w:rsidRPr="00765483">
                    <w:rPr>
                      <w:rFonts w:ascii="Times New Roman" w:hAnsi="Times New Roman" w:cs="Times New Roman"/>
                    </w:rPr>
                    <w:t xml:space="preserve">Разъем </w:t>
                  </w:r>
                  <w:r w:rsidRPr="00765483">
                    <w:rPr>
                      <w:rFonts w:ascii="Times New Roman" w:hAnsi="Times New Roman" w:cs="Times New Roman"/>
                      <w:lang w:val="en-US"/>
                    </w:rPr>
                    <w:t>RJ</w:t>
                  </w:r>
                  <w:r w:rsidRPr="00765483">
                    <w:rPr>
                      <w:rFonts w:ascii="Times New Roman" w:hAnsi="Times New Roman" w:cs="Times New Roman"/>
                    </w:rPr>
                    <w:t>45 для подключения ПК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30" type="#_x0000_t202" style="position:absolute;left:0;text-align:left;margin-left:73.9pt;margin-top:111.4pt;width:116.85pt;height:22.8pt;z-index:251646464" filled="f" stroked="f">
            <v:textbox>
              <w:txbxContent>
                <w:p w:rsidR="00327B38" w:rsidRDefault="00327B38" w:rsidP="00765483">
                  <w:r w:rsidRPr="00765483">
                    <w:rPr>
                      <w:rFonts w:ascii="Times New Roman" w:hAnsi="Times New Roman" w:cs="Times New Roman"/>
                    </w:rPr>
                    <w:t>Стоп/Сброс (красная</w:t>
                  </w:r>
                  <w:r>
                    <w:t>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31" type="#_x0000_t202" style="position:absolute;left:0;text-align:left;margin-left:91.5pt;margin-top:128pt;width:94.9pt;height:26.65pt;z-index:251647488" filled="f" stroked="f">
            <v:textbox>
              <w:txbxContent>
                <w:p w:rsidR="00327B38" w:rsidRPr="00765483" w:rsidRDefault="00327B38" w:rsidP="00765483">
                  <w:pPr>
                    <w:rPr>
                      <w:rFonts w:ascii="Times New Roman" w:hAnsi="Times New Roman" w:cs="Times New Roman"/>
                    </w:rPr>
                  </w:pPr>
                  <w:r w:rsidRPr="00765483">
                    <w:rPr>
                      <w:rFonts w:ascii="Times New Roman" w:hAnsi="Times New Roman" w:cs="Times New Roman"/>
                    </w:rPr>
                    <w:t>Пуск (зеленая)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34" type="#_x0000_t202" style="position:absolute;left:0;text-align:left;margin-left:84.1pt;margin-top:88.6pt;width:116.85pt;height:22.8pt;z-index:251648512" filled="f" stroked="f">
            <v:textbox>
              <w:txbxContent>
                <w:p w:rsidR="00327B38" w:rsidRDefault="00327B38" w:rsidP="00765483">
                  <w:r w:rsidRPr="00765483">
                    <w:rPr>
                      <w:rFonts w:ascii="Times New Roman" w:hAnsi="Times New Roman" w:cs="Times New Roman"/>
                    </w:rPr>
                    <w:t>Вперед/Назад</w:t>
                  </w:r>
                  <w:r>
                    <w:t xml:space="preserve"> (синяя)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28" type="#_x0000_t202" style="position:absolute;left:0;text-align:left;margin-left:84.1pt;margin-top:72.8pt;width:108.3pt;height:22.8pt;z-index:251649536" filled="f" stroked="f">
            <v:textbox>
              <w:txbxContent>
                <w:p w:rsidR="00327B38" w:rsidRPr="004D58B2" w:rsidRDefault="00327B38" w:rsidP="00765483">
                  <w:pPr>
                    <w:rPr>
                      <w:b/>
                    </w:rPr>
                  </w:pPr>
                  <w:r w:rsidRPr="00765483">
                    <w:rPr>
                      <w:rFonts w:ascii="Times New Roman" w:hAnsi="Times New Roman" w:cs="Times New Roman"/>
                      <w:b/>
                    </w:rPr>
                    <w:t>Кнопки</w:t>
                  </w:r>
                  <w:r w:rsidRPr="004D58B2">
                    <w:rPr>
                      <w:b/>
                    </w:rPr>
                    <w:t xml:space="preserve"> управления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26" type="#_x0000_t202" style="position:absolute;left:0;text-align:left;margin-left:95.85pt;margin-top:22.1pt;width:94.9pt;height:22.8pt;z-index:251650560" filled="f" stroked="f">
            <v:textbox>
              <w:txbxContent>
                <w:p w:rsidR="00327B38" w:rsidRPr="00765483" w:rsidRDefault="00327B38" w:rsidP="00765483">
                  <w:pPr>
                    <w:rPr>
                      <w:rFonts w:ascii="Times New Roman" w:hAnsi="Times New Roman" w:cs="Times New Roman"/>
                    </w:rPr>
                  </w:pPr>
                  <w:r w:rsidRPr="00765483">
                    <w:rPr>
                      <w:rFonts w:ascii="Times New Roman" w:hAnsi="Times New Roman" w:cs="Times New Roman"/>
                    </w:rPr>
                    <w:t>Верхняя строка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29" type="#_x0000_t202" style="position:absolute;left:0;text-align:left;margin-left:362.7pt;margin-top:57.5pt;width:108.3pt;height:22.8pt;z-index:251651584" filled="f" stroked="f">
            <v:textbox>
              <w:txbxContent>
                <w:p w:rsidR="00327B38" w:rsidRPr="00765483" w:rsidRDefault="00327B38" w:rsidP="00765483">
                  <w:pPr>
                    <w:rPr>
                      <w:rFonts w:ascii="Times New Roman" w:hAnsi="Times New Roman" w:cs="Times New Roman"/>
                    </w:rPr>
                  </w:pPr>
                  <w:r w:rsidRPr="00765483">
                    <w:rPr>
                      <w:rFonts w:ascii="Times New Roman" w:hAnsi="Times New Roman" w:cs="Times New Roman"/>
                    </w:rPr>
                    <w:t>Режим (черная)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33" type="#_x0000_t202" style="position:absolute;left:0;text-align:left;margin-left:363.9pt;margin-top:95.6pt;width:108.3pt;height:22.8pt;z-index:251652608" filled="f" stroked="f">
            <v:textbox>
              <w:txbxContent>
                <w:p w:rsidR="00327B38" w:rsidRPr="00765483" w:rsidRDefault="00327B38" w:rsidP="00765483">
                  <w:pPr>
                    <w:rPr>
                      <w:rFonts w:ascii="Times New Roman" w:hAnsi="Times New Roman" w:cs="Times New Roman"/>
                    </w:rPr>
                  </w:pPr>
                  <w:r w:rsidRPr="00765483">
                    <w:rPr>
                      <w:rFonts w:ascii="Times New Roman" w:hAnsi="Times New Roman" w:cs="Times New Roman"/>
                    </w:rPr>
                    <w:t>Клавиша навигации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shape id="_x0000_s1027" type="#_x0000_t202" style="position:absolute;left:0;text-align:left;margin-left:97.5pt;margin-top:44.9pt;width:94.9pt;height:22.8pt;z-index:251653632" filled="f" stroked="f">
            <v:textbox>
              <w:txbxContent>
                <w:p w:rsidR="00327B38" w:rsidRPr="00765483" w:rsidRDefault="00327B38" w:rsidP="00765483">
                  <w:pPr>
                    <w:rPr>
                      <w:rFonts w:ascii="Times New Roman" w:hAnsi="Times New Roman" w:cs="Times New Roman"/>
                    </w:rPr>
                  </w:pPr>
                  <w:r w:rsidRPr="00765483">
                    <w:rPr>
                      <w:rFonts w:ascii="Times New Roman" w:hAnsi="Times New Roman" w:cs="Times New Roman"/>
                    </w:rPr>
                    <w:t>Нижняя строка</w:t>
                  </w:r>
                </w:p>
              </w:txbxContent>
            </v:textbox>
          </v:shape>
        </w:pict>
      </w:r>
      <w:r w:rsidR="00765483" w:rsidRPr="00DE731A">
        <w:rPr>
          <w:rFonts w:ascii="Times New Roman" w:hAnsi="Times New Roman" w:cs="Times New Roman"/>
          <w:sz w:val="32"/>
          <w:szCs w:val="32"/>
        </w:rPr>
        <w:object w:dxaOrig="4063" w:dyaOrig="4031">
          <v:shape id="_x0000_i1027" type="#_x0000_t75" style="width:192pt;height:184.5pt" o:ole="">
            <v:imagedata r:id="rId12" o:title="" croptop="2001f"/>
          </v:shape>
          <o:OLEObject Type="Embed" ProgID="CorelDRAW.Graphic.11" ShapeID="_x0000_i1027" DrawAspect="Content" ObjectID="_1723363618" r:id="rId13"/>
        </w:objec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1.3. Пульт управления преобразователя частоты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UNIDRIVE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SP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364E21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i/>
          <w:sz w:val="32"/>
          <w:szCs w:val="32"/>
        </w:rPr>
      </w:pPr>
      <w:r w:rsidRPr="00364E21">
        <w:rPr>
          <w:rFonts w:ascii="Times New Roman" w:hAnsi="Times New Roman" w:cs="Times New Roman"/>
          <w:i/>
          <w:sz w:val="32"/>
          <w:szCs w:val="32"/>
        </w:rPr>
        <w:t>Кнопки лицевой панели: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навигационная клавиша используется для навигации по структуре параметров и для изменения значений параметров;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кнопка режима используется для изменения режима дисплея – просмотр параметра, редактирование параметра, состояние;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три управляющие кнопки используются для управления приводом, если выбран режим панели.</w:t>
      </w:r>
    </w:p>
    <w:p w:rsidR="00765483" w:rsidRPr="00364E21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i/>
          <w:sz w:val="32"/>
          <w:szCs w:val="32"/>
        </w:rPr>
      </w:pPr>
      <w:r w:rsidRPr="00364E21">
        <w:rPr>
          <w:rFonts w:ascii="Times New Roman" w:hAnsi="Times New Roman" w:cs="Times New Roman"/>
          <w:i/>
          <w:sz w:val="32"/>
          <w:szCs w:val="32"/>
        </w:rPr>
        <w:t>Установка заводских настроек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началом работы с частотным преобразователем необходимо сбросить все настройки на заводские и занести каталожные данные двигателя.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сброса настроек на заводские необходимо: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установить в значение «0»;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в среднее положение;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напряжение питания на преобразователь. По прошествии нескольких секунд на дисплее преобразователя отображается информация о текущем режиме работы;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навигационной клавишей (кнопки </w:t>
      </w:r>
      <w:r w:rsidRPr="00DE731A">
        <w:rPr>
          <w:rFonts w:ascii="Times New Roman" w:hAnsi="Times New Roman" w:cs="Times New Roman"/>
          <w:position w:val="-4"/>
          <w:sz w:val="32"/>
          <w:szCs w:val="32"/>
        </w:rPr>
        <w:object w:dxaOrig="240" w:dyaOrig="220">
          <v:shape id="_x0000_i1028" type="#_x0000_t75" style="width:12pt;height:11.25pt" o:ole="">
            <v:imagedata r:id="rId14" o:title=""/>
          </v:shape>
          <o:OLEObject Type="Embed" ProgID="Equation.3" ShapeID="_x0000_i1028" DrawAspect="Content" ObjectID="_1723363619" r:id="rId15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position w:val="-4"/>
          <w:sz w:val="32"/>
          <w:szCs w:val="32"/>
        </w:rPr>
        <w:object w:dxaOrig="240" w:dyaOrig="220">
          <v:shape id="_x0000_i1029" type="#_x0000_t75" style="width:12pt;height:11.25pt" o:ole="">
            <v:imagedata r:id="rId16" o:title=""/>
          </v:shape>
          <o:OLEObject Type="Embed" ProgID="Equation.3" ShapeID="_x0000_i1029" DrawAspect="Content" ObjectID="_1723363620" r:id="rId17"/>
        </w:object>
      </w:r>
      <w:r w:rsidRPr="00DE731A">
        <w:rPr>
          <w:rFonts w:ascii="Times New Roman" w:hAnsi="Times New Roman" w:cs="Times New Roman"/>
          <w:sz w:val="32"/>
          <w:szCs w:val="32"/>
        </w:rPr>
        <w:t>) вызвать на индикацию параметр 0.00;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выбрать параметр 0.00 нажатием клавиши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0" type="#_x0000_t75" style="width:22.5pt;height:22.5pt" o:ole="">
            <v:imagedata r:id="rId18" o:title=""/>
            <o:lock v:ext="edit" aspectratio="f"/>
          </v:shape>
          <o:OLEObject Type="Embed" ProgID="CorelDRAW.Graphic.11" ShapeID="_x0000_i1030" DrawAspect="Content" ObjectID="_1723363621" r:id="rId19"/>
        </w:objec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ввести значение 1233 и запомнить значение нажатием клавиши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1" type="#_x0000_t75" style="width:22.5pt;height:22.5pt" o:ole="">
            <v:imagedata r:id="rId18" o:title=""/>
            <o:lock v:ext="edit" aspectratio="f"/>
          </v:shape>
          <o:OLEObject Type="Embed" ProgID="CorelDRAW.Graphic.11" ShapeID="_x0000_i1031" DrawAspect="Content" ObjectID="_1723363622" r:id="rId20"/>
        </w:objec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нажать кнопку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2" type="#_x0000_t75" style="width:22.5pt;height:22.5pt" o:ole="">
            <v:imagedata r:id="rId21" o:title=""/>
            <o:lock v:ext="edit" aspectratio="f"/>
          </v:shape>
          <o:OLEObject Type="Embed" ProgID="CorelDRAW.Graphic.11" ShapeID="_x0000_i1032" DrawAspect="Content" ObjectID="_1723363623" r:id="rId22"/>
        </w:object>
      </w:r>
      <w:r w:rsidRPr="00DE731A">
        <w:rPr>
          <w:rFonts w:ascii="Times New Roman" w:hAnsi="Times New Roman" w:cs="Times New Roman"/>
          <w:sz w:val="32"/>
          <w:szCs w:val="32"/>
        </w:rPr>
        <w:t>(стоп/сброс) – параметр 0.00 сбросится в «0». Это означает, что все параметры ПЧ сбросились на заводские настройки.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Подробное описание параметра 0.00 дается в руководстве пользователя преобразователя частоты.</w:t>
      </w:r>
    </w:p>
    <w:p w:rsidR="00765483" w:rsidRPr="00364E21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i/>
          <w:sz w:val="32"/>
          <w:szCs w:val="32"/>
        </w:rPr>
      </w:pPr>
      <w:r w:rsidRPr="00364E21">
        <w:rPr>
          <w:rFonts w:ascii="Times New Roman" w:hAnsi="Times New Roman" w:cs="Times New Roman"/>
          <w:i/>
          <w:sz w:val="32"/>
          <w:szCs w:val="32"/>
        </w:rPr>
        <w:t>Установка каталожных параметров двигателя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началом работы ПЧ необходимо занести в ПЧ номинальных данных электродвигателя. Для этого: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 параметре 0.42 число полюсов двигателя;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 параметре 0.43 коэффициент мощности двигателя (должен быть отличен от нуля);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 параметре 0.44 номинальное напряжение двигателя, В;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 параметре 0.45 номинальную частоту вращения двигателя, об/мин;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 параметре 0.46 номинальную частоту питающего двигатель напряжения, Гц.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произвести самонастройку привода. Для этого: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а) Установить в параметре 0.40 значение 2.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б) Подать разрешение на работу ПЧ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в положение «1»);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в) Установить направление вращения двигателя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1) – двигатель совершит несколько оборотов и остановится. Если настройка прошла успешно, параметр 0.40 сбросится в «0».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данном лабораторном стенде преобразователь частоты используется в двух основных режимах: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режим регулирования скорости;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режим регулирования момента;</w:t>
      </w:r>
    </w:p>
    <w:p w:rsidR="00765483" w:rsidRPr="00364E21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 w:rsidRPr="00364E21">
        <w:rPr>
          <w:rFonts w:ascii="Times New Roman" w:hAnsi="Times New Roman" w:cs="Times New Roman"/>
          <w:b/>
          <w:i/>
          <w:sz w:val="32"/>
          <w:szCs w:val="32"/>
        </w:rPr>
        <w:t>Режим регулирования скорости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режиме регулирования скорости преобразователь поддерживает заданную частоту вращения электродвигателя. Данный режим включается после сброса настроек на заводские и занесения номинальных данных электродвигателя.</w:t>
      </w:r>
    </w:p>
    <w:p w:rsidR="00765483" w:rsidRPr="00DE731A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 таблице </w:t>
      </w:r>
      <w:r w:rsidR="00A410BE"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hAnsi="Times New Roman" w:cs="Times New Roman"/>
          <w:sz w:val="32"/>
          <w:szCs w:val="32"/>
        </w:rPr>
        <w:t>.1 приведены изменяемые параметры режима регулирования по скорости.</w:t>
      </w:r>
    </w:p>
    <w:p w:rsidR="00765483" w:rsidRPr="00DE731A" w:rsidRDefault="00765483" w:rsidP="00A410BE">
      <w:pPr>
        <w:pStyle w:val="a5"/>
        <w:spacing w:after="0" w:line="240" w:lineRule="auto"/>
        <w:ind w:firstLine="568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A410BE"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hAnsi="Times New Roman" w:cs="Times New Roman"/>
          <w:sz w:val="32"/>
          <w:szCs w:val="32"/>
        </w:rPr>
        <w:t>.1</w:t>
      </w:r>
    </w:p>
    <w:tbl>
      <w:tblPr>
        <w:tblStyle w:val="a9"/>
        <w:tblW w:w="0" w:type="auto"/>
        <w:tblInd w:w="942" w:type="dxa"/>
        <w:tblLook w:val="01E0" w:firstRow="1" w:lastRow="1" w:firstColumn="1" w:lastColumn="1" w:noHBand="0" w:noVBand="0"/>
      </w:tblPr>
      <w:tblGrid>
        <w:gridCol w:w="1819"/>
        <w:gridCol w:w="3464"/>
        <w:gridCol w:w="3465"/>
      </w:tblGrid>
      <w:tr w:rsidR="00765483" w:rsidRPr="00DE731A" w:rsidTr="00ED5D90">
        <w:tc>
          <w:tcPr>
            <w:tcW w:w="1511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Параметр</w:t>
            </w:r>
          </w:p>
        </w:tc>
        <w:tc>
          <w:tcPr>
            <w:tcW w:w="3464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Наименование</w:t>
            </w:r>
          </w:p>
        </w:tc>
        <w:tc>
          <w:tcPr>
            <w:tcW w:w="3465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Значение</w:t>
            </w:r>
          </w:p>
        </w:tc>
      </w:tr>
      <w:tr w:rsidR="00765483" w:rsidRPr="00DE731A" w:rsidTr="00ED5D90">
        <w:tc>
          <w:tcPr>
            <w:tcW w:w="1511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0.44</w:t>
            </w:r>
          </w:p>
        </w:tc>
        <w:tc>
          <w:tcPr>
            <w:tcW w:w="3464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Максимально выходное напряжение, В</w:t>
            </w:r>
          </w:p>
        </w:tc>
        <w:tc>
          <w:tcPr>
            <w:tcW w:w="3465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380/220</w:t>
            </w:r>
          </w:p>
        </w:tc>
      </w:tr>
      <w:tr w:rsidR="00765483" w:rsidRPr="00DE731A" w:rsidTr="00ED5D90">
        <w:tc>
          <w:tcPr>
            <w:tcW w:w="1511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0.02</w:t>
            </w:r>
          </w:p>
        </w:tc>
        <w:tc>
          <w:tcPr>
            <w:tcW w:w="3464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Максимально выходная частота, Гц</w:t>
            </w:r>
          </w:p>
        </w:tc>
        <w:tc>
          <w:tcPr>
            <w:tcW w:w="3465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50/60</w:t>
            </w:r>
          </w:p>
        </w:tc>
      </w:tr>
      <w:tr w:rsidR="00765483" w:rsidRPr="00DE731A" w:rsidTr="00ED5D90">
        <w:tc>
          <w:tcPr>
            <w:tcW w:w="1511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5.27</w:t>
            </w:r>
          </w:p>
        </w:tc>
        <w:tc>
          <w:tcPr>
            <w:tcW w:w="3464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Компенсация скольжения</w:t>
            </w:r>
          </w:p>
        </w:tc>
        <w:tc>
          <w:tcPr>
            <w:tcW w:w="3465" w:type="dxa"/>
          </w:tcPr>
          <w:p w:rsidR="00765483" w:rsidRPr="00DE731A" w:rsidRDefault="00765483" w:rsidP="00765483">
            <w:pPr>
              <w:pStyle w:val="a5"/>
              <w:spacing w:after="0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</w:t>
            </w:r>
          </w:p>
        </w:tc>
      </w:tr>
    </w:tbl>
    <w:p w:rsidR="004C6BEE" w:rsidRDefault="004C6BEE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32"/>
          <w:szCs w:val="32"/>
        </w:rPr>
      </w:pPr>
    </w:p>
    <w:p w:rsidR="00765483" w:rsidRPr="00364E21" w:rsidRDefault="00765483" w:rsidP="00765483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b/>
          <w:i/>
          <w:sz w:val="32"/>
          <w:szCs w:val="32"/>
        </w:rPr>
      </w:pPr>
      <w:r w:rsidRPr="00364E21">
        <w:rPr>
          <w:rFonts w:ascii="Times New Roman" w:hAnsi="Times New Roman" w:cs="Times New Roman"/>
          <w:b/>
          <w:i/>
          <w:sz w:val="32"/>
          <w:szCs w:val="32"/>
        </w:rPr>
        <w:t>Режим регулирования момента</w:t>
      </w:r>
    </w:p>
    <w:p w:rsidR="00765483" w:rsidRPr="00DE731A" w:rsidRDefault="00765483" w:rsidP="00765483">
      <w:pPr>
        <w:pStyle w:val="a7"/>
        <w:tabs>
          <w:tab w:val="clear" w:pos="4153"/>
          <w:tab w:val="clear" w:pos="8306"/>
        </w:tabs>
        <w:ind w:firstLine="851"/>
        <w:jc w:val="both"/>
        <w:rPr>
          <w:sz w:val="32"/>
          <w:szCs w:val="32"/>
        </w:rPr>
      </w:pPr>
      <w:r w:rsidRPr="00DE731A">
        <w:rPr>
          <w:sz w:val="32"/>
          <w:szCs w:val="32"/>
        </w:rPr>
        <w:t xml:space="preserve">В режиме регулирования момента двигатель работает в качестве источника активного момента, задаваемого преобразователем частоты. </w:t>
      </w:r>
    </w:p>
    <w:p w:rsidR="00765483" w:rsidRPr="00DE731A" w:rsidRDefault="00765483" w:rsidP="00765483">
      <w:pPr>
        <w:pStyle w:val="a7"/>
        <w:tabs>
          <w:tab w:val="clear" w:pos="4153"/>
          <w:tab w:val="clear" w:pos="8306"/>
        </w:tabs>
        <w:ind w:firstLine="851"/>
        <w:jc w:val="both"/>
        <w:rPr>
          <w:sz w:val="32"/>
          <w:szCs w:val="32"/>
        </w:rPr>
      </w:pPr>
      <w:r w:rsidRPr="00DE731A">
        <w:rPr>
          <w:sz w:val="32"/>
          <w:szCs w:val="32"/>
        </w:rPr>
        <w:t>Для переведения ПЧ в режим регулирования момента необходимо:</w:t>
      </w:r>
    </w:p>
    <w:p w:rsidR="00765483" w:rsidRPr="00DE731A" w:rsidRDefault="00765483" w:rsidP="00765483">
      <w:pPr>
        <w:pStyle w:val="a7"/>
        <w:tabs>
          <w:tab w:val="clear" w:pos="4153"/>
          <w:tab w:val="clear" w:pos="8306"/>
        </w:tabs>
        <w:ind w:firstLine="851"/>
        <w:jc w:val="both"/>
        <w:rPr>
          <w:sz w:val="32"/>
          <w:szCs w:val="32"/>
        </w:rPr>
      </w:pPr>
      <w:r w:rsidRPr="00DE731A">
        <w:rPr>
          <w:sz w:val="32"/>
          <w:szCs w:val="32"/>
        </w:rPr>
        <w:t xml:space="preserve">– установить тумблер </w:t>
      </w:r>
      <w:r w:rsidRPr="00DE731A">
        <w:rPr>
          <w:sz w:val="32"/>
          <w:szCs w:val="32"/>
          <w:lang w:val="en-US"/>
        </w:rPr>
        <w:t>SA</w:t>
      </w:r>
      <w:r w:rsidRPr="00DE731A">
        <w:rPr>
          <w:sz w:val="32"/>
          <w:szCs w:val="32"/>
        </w:rPr>
        <w:t>3 в положение «0»;</w:t>
      </w:r>
    </w:p>
    <w:p w:rsidR="00765483" w:rsidRPr="00DE731A" w:rsidRDefault="00765483" w:rsidP="00765483">
      <w:pPr>
        <w:pStyle w:val="a7"/>
        <w:tabs>
          <w:tab w:val="clear" w:pos="4153"/>
          <w:tab w:val="clear" w:pos="8306"/>
        </w:tabs>
        <w:ind w:firstLine="851"/>
        <w:jc w:val="both"/>
        <w:rPr>
          <w:sz w:val="32"/>
          <w:szCs w:val="32"/>
        </w:rPr>
      </w:pPr>
      <w:r w:rsidRPr="00DE731A">
        <w:rPr>
          <w:sz w:val="32"/>
          <w:szCs w:val="32"/>
        </w:rPr>
        <w:t xml:space="preserve">– установить переключатель </w:t>
      </w:r>
      <w:r w:rsidRPr="00DE731A">
        <w:rPr>
          <w:sz w:val="32"/>
          <w:szCs w:val="32"/>
          <w:lang w:val="en-US"/>
        </w:rPr>
        <w:t>SA</w:t>
      </w:r>
      <w:r w:rsidRPr="00DE731A">
        <w:rPr>
          <w:sz w:val="32"/>
          <w:szCs w:val="32"/>
        </w:rPr>
        <w:t>2 в положение «Момент»;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перевести преобразователь частоты в замкнутую систему. 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переведения ПЧ в данный режим необходимо:</w:t>
      </w:r>
    </w:p>
    <w:p w:rsidR="00765483" w:rsidRPr="00DE731A" w:rsidRDefault="00765483" w:rsidP="00765483">
      <w:pPr>
        <w:tabs>
          <w:tab w:val="num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 параметре 0.00 вести значение 1233 (сброс параметров ПЧ на заводские настройки); </w:t>
      </w:r>
    </w:p>
    <w:p w:rsidR="00765483" w:rsidRPr="00DE731A" w:rsidRDefault="00765483" w:rsidP="00765483">
      <w:pPr>
        <w:tabs>
          <w:tab w:val="num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 xml:space="preserve">установить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«Разрешение» в положении 0;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0.00 на 1253 (разрешение на изменение работы преобразователя);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0.48 на CL.VECT (выбор режима работы преобразователя как замкнутой системы);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нажать кнопку «Стоп-Сброс»;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ввести паспортные данные исследуемого асинхронного электродвигателя (параметры 0.42–0.47);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занести в параметр 0.49 значение L2 (разрешение просмотра всех параметров);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нажать кнопку «Стоп-Сброс»;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 параметр 03.34 занести количество импульсов на один оборот датчика скорости (500 имп/об);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параметр 3.40 установить в «0»;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выполнить автонастройку. В параметр 0.40 ввести значение «2» и установить тумблер SA3 – в положение «1», SA1 в положение «Вперед». Если появится сообщение tunE2, убрать разрешение на работу ПЧ и поменять местами фазы А и В электродвигателя, после чего нажать кнопку «Сброс». Повторить автонастройку.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следующие значения: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4.13 = 400;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4.14 = 2000;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3.10 = 0.012;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3.11 = 1.2.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используя навигационную клавишу и кнопку режима установить параметры преобразователя в соответствии с таблицей </w:t>
      </w:r>
      <w:r w:rsidR="00A410BE"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hAnsi="Times New Roman" w:cs="Times New Roman"/>
          <w:sz w:val="32"/>
          <w:szCs w:val="32"/>
        </w:rPr>
        <w:t>.2.</w:t>
      </w:r>
    </w:p>
    <w:p w:rsidR="00765483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C6BEE" w:rsidRDefault="004C6BEE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C6BEE" w:rsidRDefault="004C6BEE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C6BEE" w:rsidRPr="00DE731A" w:rsidRDefault="004C6BEE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A410BE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Таблица </w:t>
      </w:r>
      <w:r w:rsidR="00A410BE"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hAnsi="Times New Roman" w:cs="Times New Roman"/>
          <w:sz w:val="32"/>
          <w:szCs w:val="32"/>
        </w:rPr>
        <w:t xml:space="preserve">.2 </w:t>
      </w:r>
    </w:p>
    <w:tbl>
      <w:tblPr>
        <w:tblStyle w:val="a9"/>
        <w:tblW w:w="9930" w:type="dxa"/>
        <w:tblInd w:w="108" w:type="dxa"/>
        <w:tblLook w:val="01E0" w:firstRow="1" w:lastRow="1" w:firstColumn="1" w:lastColumn="1" w:noHBand="0" w:noVBand="0"/>
      </w:tblPr>
      <w:tblGrid>
        <w:gridCol w:w="1086"/>
        <w:gridCol w:w="7092"/>
        <w:gridCol w:w="1752"/>
      </w:tblGrid>
      <w:tr w:rsidR="00765483" w:rsidRPr="00DE731A" w:rsidTr="00ED5D90">
        <w:tc>
          <w:tcPr>
            <w:tcW w:w="8178" w:type="dxa"/>
            <w:gridSpan w:val="2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Параметр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Значение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11.20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0.30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7.12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11.19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0.29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7.08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11.18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0.28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3.08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11.17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0.27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7.02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11.16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0.26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7.11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11.15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0.25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7.01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11.14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0.24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0.00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11.13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0.23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1.32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11.12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0.22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1.31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11.11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0.21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1.30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11.10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0.20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1.29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11.09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0.19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2.07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11.08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0.18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2.06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11.07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0.17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8.17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11.06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0.16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6.01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11.05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0.15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2.04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11.04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0.14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1.05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11.03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0.13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4.02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11.02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0.12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2.01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11.01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Определение параметра 0.11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1.03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9.33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Т26 выбор выхода цифрового В/В 3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4.11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9.10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Назначение логической функции 1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7.09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9.07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Инверсия источника 2 логической функции 1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On(1)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9.04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Источник 1 логической функции 1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6.32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8.39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Запрет автоматического выбора цифрового входа Т28 и Т29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On(1)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8.32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Т25 выбор цифрового В/В2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On(1)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8.26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Т26 назначение цифрового входа 6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9.30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8.25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Т28 назначение цифрового входа 5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10.33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8.22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Т25 источник/назначение цифрового В/В2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10.04</w:t>
            </w:r>
          </w:p>
        </w:tc>
      </w:tr>
      <w:tr w:rsidR="00765483" w:rsidRPr="00DE731A" w:rsidTr="00ED5D90"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7.14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Назначение аналогового входа 2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1.36</w:t>
            </w:r>
          </w:p>
        </w:tc>
      </w:tr>
      <w:tr w:rsidR="00765483" w:rsidRPr="00DE731A" w:rsidTr="00ED5D90">
        <w:trPr>
          <w:trHeight w:val="54"/>
        </w:trPr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7.10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Назначение аналогового входа 1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4.08</w:t>
            </w:r>
          </w:p>
        </w:tc>
      </w:tr>
      <w:tr w:rsidR="00765483" w:rsidRPr="00DE731A" w:rsidTr="00ED5D90">
        <w:trPr>
          <w:trHeight w:val="54"/>
        </w:trPr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6.09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Синхронизация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</w:t>
            </w:r>
          </w:p>
        </w:tc>
      </w:tr>
      <w:tr w:rsidR="00765483" w:rsidRPr="00DE731A" w:rsidTr="00ED5D90">
        <w:trPr>
          <w:trHeight w:val="54"/>
        </w:trPr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6.01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Способ торможения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Coast</w:t>
            </w:r>
          </w:p>
        </w:tc>
      </w:tr>
      <w:tr w:rsidR="00765483" w:rsidRPr="00DE731A" w:rsidTr="00ED5D90">
        <w:trPr>
          <w:trHeight w:val="54"/>
        </w:trPr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2.04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Рампа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fast</w:t>
            </w:r>
          </w:p>
        </w:tc>
      </w:tr>
      <w:tr w:rsidR="00765483" w:rsidRPr="00DE731A" w:rsidTr="00ED5D90">
        <w:trPr>
          <w:trHeight w:val="54"/>
        </w:trPr>
        <w:tc>
          <w:tcPr>
            <w:tcW w:w="1086" w:type="dxa"/>
            <w:vAlign w:val="center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0.49</w:t>
            </w:r>
          </w:p>
        </w:tc>
        <w:tc>
          <w:tcPr>
            <w:tcW w:w="709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Состояние защиты</w:t>
            </w:r>
          </w:p>
        </w:tc>
        <w:tc>
          <w:tcPr>
            <w:tcW w:w="1752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L2</w:t>
            </w:r>
          </w:p>
        </w:tc>
      </w:tr>
    </w:tbl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Аналоговый вход 1 конфигурируется как задание момента.</w:t>
      </w:r>
    </w:p>
    <w:p w:rsidR="00765483" w:rsidRPr="00DE731A" w:rsidRDefault="00765483" w:rsidP="00765483">
      <w:pPr>
        <w:tabs>
          <w:tab w:val="left" w:pos="38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После вода параметров необходимо нажать кнопку «сброс» - ПЧ перейдет в режим регулирования момента.</w:t>
      </w: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 xml:space="preserve">Для облегчения процесса настройки преобразователя частоты можно использовать карту </w:t>
      </w:r>
      <w:r w:rsidRPr="00DE731A">
        <w:rPr>
          <w:b w:val="0"/>
          <w:sz w:val="32"/>
          <w:szCs w:val="32"/>
          <w:lang w:val="en-US"/>
        </w:rPr>
        <w:t>SMARTCARD</w:t>
      </w:r>
      <w:r w:rsidRPr="00DE731A">
        <w:rPr>
          <w:b w:val="0"/>
          <w:sz w:val="32"/>
          <w:szCs w:val="32"/>
        </w:rPr>
        <w:t xml:space="preserve">. Считать с карты параметры, произвести автонастройку системы, и изменить параметры 4.13, 4.14, 3.10 и 3.11. 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Работа с картой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SMARTCARD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быстрой настройки электропривода можно использовать карту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SMARTCARD</w:t>
      </w:r>
      <w:r w:rsidRPr="00DE731A">
        <w:rPr>
          <w:rFonts w:ascii="Times New Roman" w:hAnsi="Times New Roman" w:cs="Times New Roman"/>
          <w:sz w:val="32"/>
          <w:szCs w:val="32"/>
        </w:rPr>
        <w:t xml:space="preserve"> (рисунок </w:t>
      </w:r>
      <w:r w:rsidR="00A410BE" w:rsidRPr="00DE731A">
        <w:rPr>
          <w:rFonts w:ascii="Times New Roman" w:hAnsi="Times New Roman" w:cs="Times New Roman"/>
          <w:sz w:val="32"/>
          <w:szCs w:val="32"/>
        </w:rPr>
        <w:t>1.4</w:t>
      </w:r>
      <w:r w:rsidRPr="00DE731A">
        <w:rPr>
          <w:rFonts w:ascii="Times New Roman" w:hAnsi="Times New Roman" w:cs="Times New Roman"/>
          <w:sz w:val="32"/>
          <w:szCs w:val="32"/>
        </w:rPr>
        <w:t xml:space="preserve">) с заранее запрограммированными в неё конфигурациями параметров. 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установки карты необходимо снять панель управления преобразователя нажатием боковых кнопок.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Работа с картой осуществляется при отключенном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«Разрешение» (в положение»0»).</w:t>
      </w:r>
    </w:p>
    <w:p w:rsidR="00765483" w:rsidRPr="00DE731A" w:rsidRDefault="00765483" w:rsidP="00765483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2714625" cy="1685925"/>
            <wp:effectExtent l="19050" t="0" r="9525" b="0"/>
            <wp:docPr id="53" name="Рисунок 53" descr="Smartc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Smartcar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5483" w:rsidRPr="00DE731A" w:rsidRDefault="00765483" w:rsidP="00765483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A410BE" w:rsidRPr="00DE731A">
        <w:rPr>
          <w:rFonts w:ascii="Times New Roman" w:hAnsi="Times New Roman" w:cs="Times New Roman"/>
          <w:sz w:val="32"/>
          <w:szCs w:val="32"/>
        </w:rPr>
        <w:t>1.4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Вешний вид карты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SMARTCARD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Карта входит в комплект поставки привода. В ней имеется 999 отдельных блоков данных. Любой из блоков с 1 по 499 можно использовать для хранения данных пока не будет занята ёмкость 4 кбайт. 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Блоки данных карты имеют следующее назначение: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от 1 до 499-настройки приложений (запись/чтение);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от 500 до 999-макросы (только чтение).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Передача, стирание и защита данных выполняется путём ввода кода в параметр 0.00, как показано в таблице </w:t>
      </w:r>
      <w:r w:rsidR="00A410BE" w:rsidRPr="00DE731A">
        <w:rPr>
          <w:rFonts w:ascii="Times New Roman" w:hAnsi="Times New Roman" w:cs="Times New Roman"/>
          <w:sz w:val="32"/>
          <w:szCs w:val="32"/>
        </w:rPr>
        <w:t>1.</w:t>
      </w:r>
      <w:r w:rsidRPr="00DE731A">
        <w:rPr>
          <w:rFonts w:ascii="Times New Roman" w:hAnsi="Times New Roman" w:cs="Times New Roman"/>
          <w:sz w:val="32"/>
          <w:szCs w:val="32"/>
        </w:rPr>
        <w:t>3.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Сохранять в карту наиболее предпочтительным является параметров от исходных, поскольку они занимают меньше памяти карты, чем полные приложения, и в большинстве приложений лишь у нескольких параметров значение.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Если при передаче данных из карты в привод карта будет вынута, то произойдёт отключение привода. После такого отключения необходимо загрузить в привод стандартные значения.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A410BE">
      <w:pPr>
        <w:spacing w:after="0" w:line="240" w:lineRule="auto"/>
        <w:ind w:hanging="142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A410BE"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hAnsi="Times New Roman" w:cs="Times New Roman"/>
          <w:sz w:val="32"/>
          <w:szCs w:val="32"/>
        </w:rPr>
        <w:t xml:space="preserve">.3– Коды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SMARTCARD</w:t>
      </w:r>
    </w:p>
    <w:tbl>
      <w:tblPr>
        <w:tblStyle w:val="a9"/>
        <w:tblW w:w="0" w:type="auto"/>
        <w:tblInd w:w="18" w:type="dxa"/>
        <w:tblLook w:val="01E0" w:firstRow="1" w:lastRow="1" w:firstColumn="1" w:lastColumn="1" w:noHBand="0" w:noVBand="0"/>
      </w:tblPr>
      <w:tblGrid>
        <w:gridCol w:w="1068"/>
        <w:gridCol w:w="9090"/>
      </w:tblGrid>
      <w:tr w:rsidR="00765483" w:rsidRPr="00DE731A" w:rsidTr="00ED5D90">
        <w:trPr>
          <w:trHeight w:val="284"/>
        </w:trPr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Код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Действие</w:t>
            </w:r>
          </w:p>
        </w:tc>
      </w:tr>
      <w:tr w:rsidR="00765483" w:rsidRPr="00DE731A" w:rsidTr="00ED5D90">
        <w:trPr>
          <w:trHeight w:val="284"/>
        </w:trPr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3ууу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Записать данные ЭППЗУ привода в блок SMARTCARD номер ууу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4ууу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Записать данные привода как отличия от исходных в блок SMARTCARD номер ууу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5ууу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Записать программу встроенного ПЛК в блок SMARTCARD номер ууу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6ууу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Прочитать блок данных SMARTCARD номер ууу в привод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7ууу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Стереть блок данных SMARTCARD номер ууу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8ууу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Сравнить параметры привода с блоком ууу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9999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Стереть карту SMARTCARD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9888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Установить в SMARTCARD флаг “только чтение”</w:t>
            </w:r>
          </w:p>
        </w:tc>
      </w:tr>
      <w:tr w:rsidR="00765483" w:rsidRPr="00DE731A" w:rsidTr="00ED5D90">
        <w:tc>
          <w:tcPr>
            <w:tcW w:w="1068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9777</w:t>
            </w:r>
          </w:p>
        </w:tc>
        <w:tc>
          <w:tcPr>
            <w:tcW w:w="9090" w:type="dxa"/>
          </w:tcPr>
          <w:p w:rsidR="00765483" w:rsidRPr="00DE731A" w:rsidRDefault="00765483" w:rsidP="00765483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Сбросить в SMARTCARD флаг “только чтение”</w:t>
            </w:r>
          </w:p>
        </w:tc>
      </w:tr>
    </w:tbl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yyy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номер блока (задается произвольно).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работы с картой необходимо вставить её в привод и выполнить действия, описанные в таблице </w:t>
      </w:r>
      <w:r w:rsidR="00A410BE"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hAnsi="Times New Roman" w:cs="Times New Roman"/>
          <w:sz w:val="32"/>
          <w:szCs w:val="32"/>
        </w:rPr>
        <w:t>.2. Необходимо запоминать номера блоков и приложения, находящиеся в них. Например, после настройки режима регулирования момента можно сохранить эту конфигурацию параметров в карту. Для этого необходимо вставить карту в привод, ввести в параметр 0.00 значение, например, 4400. Этот код означает сохранение параметров из привода в карту в блок номер 400. Чтобы считать макрос 4 из карты в привод нужно в параметр 0.00 ввести код 6400.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После попытки прочитать, записать или стереть данные на </w:t>
      </w:r>
      <w:r w:rsidRPr="00DE731A">
        <w:rPr>
          <w:sz w:val="32"/>
          <w:szCs w:val="32"/>
          <w:lang w:val="en-US"/>
        </w:rPr>
        <w:t>SMARTCARD</w:t>
      </w:r>
      <w:r w:rsidRPr="00DE731A">
        <w:rPr>
          <w:sz w:val="32"/>
          <w:szCs w:val="32"/>
        </w:rPr>
        <w:t xml:space="preserve"> может произойти отключения, если при выполнении этой команды возникли проблемы.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Более подробное описание параметров и режимов работы частотного преобразователя, а также отключения и соответствующие им проблемы приведены в  «Руководстве пользователя «</w:t>
      </w:r>
      <w:r w:rsidRPr="00DE731A">
        <w:rPr>
          <w:sz w:val="32"/>
          <w:szCs w:val="32"/>
          <w:lang w:val="en-US"/>
        </w:rPr>
        <w:t>Unidrive</w:t>
      </w:r>
      <w:r w:rsidRPr="00DE731A">
        <w:rPr>
          <w:sz w:val="32"/>
          <w:szCs w:val="32"/>
        </w:rPr>
        <w:t>».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При поставке лабораторного комплекса на </w:t>
      </w:r>
      <w:r w:rsidRPr="00DE731A">
        <w:rPr>
          <w:sz w:val="32"/>
          <w:szCs w:val="32"/>
          <w:lang w:val="en-US"/>
        </w:rPr>
        <w:t>SMARTCARD</w:t>
      </w:r>
      <w:r w:rsidRPr="00DE731A">
        <w:rPr>
          <w:sz w:val="32"/>
          <w:szCs w:val="32"/>
        </w:rPr>
        <w:t xml:space="preserve"> записаны следующие параметры: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– адрес 100 – режим регулирования скорости;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– адрес 200 – режим замкнутой по току и скорости системы;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– адрес 400 – режим регулирования момента.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Данными настройками можно пользоваться на лабораторных работах для быстрого изменения режимов работы привода.</w:t>
      </w:r>
    </w:p>
    <w:p w:rsidR="00765483" w:rsidRPr="00DE731A" w:rsidRDefault="00765483" w:rsidP="00765483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lastRenderedPageBreak/>
        <w:t xml:space="preserve">С подробным описанием параметров преобразователя частоты можно ознакомиться в «Руководстве пользователя ПЧ </w:t>
      </w:r>
      <w:r w:rsidRPr="00DE731A">
        <w:rPr>
          <w:sz w:val="32"/>
          <w:szCs w:val="32"/>
          <w:lang w:val="en-US"/>
        </w:rPr>
        <w:t>Unidrive</w:t>
      </w:r>
      <w:r w:rsidRPr="00DE731A">
        <w:rPr>
          <w:sz w:val="32"/>
          <w:szCs w:val="32"/>
        </w:rPr>
        <w:t>».</w:t>
      </w:r>
    </w:p>
    <w:p w:rsidR="00765483" w:rsidRPr="00DE731A" w:rsidRDefault="00765483" w:rsidP="00765483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A410BE" w:rsidP="00765483">
      <w:pPr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</w:t>
      </w:r>
      <w:r w:rsidR="00765483" w:rsidRPr="00DE731A">
        <w:rPr>
          <w:rFonts w:ascii="Times New Roman" w:hAnsi="Times New Roman" w:cs="Times New Roman"/>
          <w:sz w:val="32"/>
          <w:szCs w:val="32"/>
        </w:rPr>
        <w:t xml:space="preserve"> Управление приводом с кнопочной панели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Преобразователь частоты имеет возможность получать сигналы управления от кнопочной панели или с внешних элементов управления.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Сигналы управления разделяются на логические сигналы изменения состояния привода, а также на аналоговые сигналы задания частоты, момента, и т.д.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Перед изучением способов управления преобразователем необходимо ознакомиться со способами программирования ПЧ, а также сбросить все настройки ПЧ на заводские. Для этого установить в параметре 0.00 значение 1233, подтвердить действие нажатием кнопки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3" type="#_x0000_t75" style="width:22.5pt;height:22.5pt" o:ole="">
            <v:imagedata r:id="rId18" o:title=""/>
            <o:lock v:ext="edit" aspectratio="f"/>
          </v:shape>
          <o:OLEObject Type="Embed" ProgID="CorelDRAW.Graphic.11" ShapeID="_x0000_i1033" DrawAspect="Content" ObjectID="_1723363624" r:id="rId24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.затем нажать кнопку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4" type="#_x0000_t75" style="width:22.5pt;height:22.5pt" o:ole="">
            <v:imagedata r:id="rId21" o:title=""/>
            <o:lock v:ext="edit" aspectratio="f"/>
          </v:shape>
          <o:OLEObject Type="Embed" ProgID="CorelDRAW.Graphic.11" ShapeID="_x0000_i1034" DrawAspect="Content" ObjectID="_1723363625" r:id="rId25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 (стоп/сброс).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Установить требуемые настройки: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используя каталожные данные на асинхронный двигатель </w:t>
      </w:r>
      <w:r w:rsidRPr="004C6BEE">
        <w:rPr>
          <w:rFonts w:ascii="Times New Roman" w:hAnsi="Times New Roman" w:cs="Times New Roman"/>
          <w:sz w:val="32"/>
          <w:szCs w:val="32"/>
        </w:rPr>
        <w:t xml:space="preserve">(Приложение </w:t>
      </w:r>
      <w:r w:rsidR="004C6BEE">
        <w:rPr>
          <w:rFonts w:ascii="Times New Roman" w:hAnsi="Times New Roman" w:cs="Times New Roman"/>
          <w:sz w:val="32"/>
          <w:szCs w:val="32"/>
        </w:rPr>
        <w:t>Б</w:t>
      </w:r>
      <w:r w:rsidRPr="004C6BEE">
        <w:rPr>
          <w:rFonts w:ascii="Times New Roman" w:hAnsi="Times New Roman" w:cs="Times New Roman"/>
          <w:sz w:val="32"/>
          <w:szCs w:val="32"/>
        </w:rPr>
        <w:t>),</w:t>
      </w:r>
      <w:r w:rsidRPr="00DE731A">
        <w:rPr>
          <w:rFonts w:ascii="Times New Roman" w:hAnsi="Times New Roman" w:cs="Times New Roman"/>
          <w:sz w:val="32"/>
          <w:szCs w:val="32"/>
        </w:rPr>
        <w:t xml:space="preserve"> ввести в преобразователь параметры двигателя: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0.43 – коэффициент мощности (не должен быть равен 0);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0.44 – номинальное напряжение;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0.45 – номинальная скорость (об/мин);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0.46 – номинальный ток;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0.47 – номинальная частота. 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выполнить самонастройку привода. При этом частотный преобразователь кратковременно включает асинхронный двигатель, выполняет расчет значения cosφ ненагруженного двигателя и определяет число пар полюсов. Самонастройка выполняется следующим образом: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а) Установить параметр 0.40 в «2», после того как дисплей перейдёт в режим индикации нажать кнопку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SB</w:t>
      </w:r>
      <w:r w:rsidRPr="00DE731A">
        <w:rPr>
          <w:rFonts w:ascii="Times New Roman" w:hAnsi="Times New Roman" w:cs="Times New Roman"/>
          <w:sz w:val="32"/>
          <w:szCs w:val="32"/>
        </w:rPr>
        <w:t xml:space="preserve">1 «Сброс», 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б) Переключить тумблер «Разрешение»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в положение «1» двигатель совершит несколько оборотов вала и параметр 0.40 автоматически установится в нулевое значение. 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в) Переключить тумблер «Разрешение» в положение «0».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г) После проведения самонастройки преобразователя проверить параметры 0.42–0.47.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д) Сохранить новые измененные значения параметров. Для этого установить в параметр 0.00 значение 1000, утвердить изменения и нажать кнопку «Сброс».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Для управления приводом с кнопочной панели преобразователя: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установить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«Разрешение» в положение «0»;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 параметр 0.01 значение «0» (минимальная выходная частота, Гц), а в параметр 0.02 значение «50» (максимальная выходная частота, Гц);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 параметр 1.14 значение «4» или «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Pad</w:t>
      </w:r>
      <w:r w:rsidRPr="00DE731A">
        <w:rPr>
          <w:rFonts w:ascii="Times New Roman" w:hAnsi="Times New Roman" w:cs="Times New Roman"/>
          <w:sz w:val="32"/>
          <w:szCs w:val="32"/>
        </w:rPr>
        <w:t>» для управления от кнопочной панели преобразователя;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для разрешения реверса двигателя необходимо установить в параметре 6.13 значение «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On</w:t>
      </w:r>
      <w:r w:rsidRPr="00DE731A">
        <w:rPr>
          <w:rFonts w:ascii="Times New Roman" w:hAnsi="Times New Roman" w:cs="Times New Roman"/>
          <w:sz w:val="32"/>
          <w:szCs w:val="32"/>
        </w:rPr>
        <w:t>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 xml:space="preserve">переключить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«Разрешение» в положение «1»;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выбрать параметр 0.10 (скорость двигателя в об/мин);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для запуска преобразователя нажать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5" type="#_x0000_t75" style="width:22.5pt;height:22.5pt" o:ole="">
            <v:imagedata r:id="rId26" o:title=""/>
            <o:lock v:ext="edit" aspectratio="f"/>
          </v:shape>
          <o:OLEObject Type="Embed" ProgID="CorelDRAW.Graphic.11" ShapeID="_x0000_i1035" DrawAspect="Content" ObjectID="_1723363626" r:id="rId27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 («Пуск»), после чего появится сообщение «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run</w:t>
      </w:r>
      <w:r w:rsidRPr="00DE731A">
        <w:rPr>
          <w:rFonts w:ascii="Times New Roman" w:hAnsi="Times New Roman" w:cs="Times New Roman"/>
          <w:sz w:val="32"/>
          <w:szCs w:val="32"/>
        </w:rPr>
        <w:t>» (преобразователь работает);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нажать кнопку «</w:t>
      </w:r>
      <w:r w:rsidRPr="00DE731A">
        <w:rPr>
          <w:rFonts w:ascii="Times New Roman" w:hAnsi="Times New Roman" w:cs="Times New Roman"/>
          <w:sz w:val="32"/>
          <w:szCs w:val="32"/>
        </w:rPr>
        <w:sym w:font="Symbol" w:char="F044"/>
      </w:r>
      <w:r w:rsidRPr="00DE731A">
        <w:rPr>
          <w:rFonts w:ascii="Times New Roman" w:hAnsi="Times New Roman" w:cs="Times New Roman"/>
          <w:sz w:val="32"/>
          <w:szCs w:val="32"/>
        </w:rPr>
        <w:t>» – «Вверх» для увеличения скорости двигателя и соответственно кнопку «</w:t>
      </w:r>
      <w:r w:rsidRPr="00DE731A">
        <w:rPr>
          <w:rFonts w:ascii="Times New Roman" w:hAnsi="Times New Roman" w:cs="Times New Roman"/>
          <w:sz w:val="32"/>
          <w:szCs w:val="32"/>
        </w:rPr>
        <w:sym w:font="Symbol" w:char="F0D1"/>
      </w:r>
      <w:r w:rsidRPr="00DE731A">
        <w:rPr>
          <w:rFonts w:ascii="Times New Roman" w:hAnsi="Times New Roman" w:cs="Times New Roman"/>
          <w:sz w:val="32"/>
          <w:szCs w:val="32"/>
        </w:rPr>
        <w:t>» – «Вниз» для ее уменьшения (на верхнем дисплее высвечивается скорость двигателя в об/мин);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нажать «Стоп/сброс» и величина скорости снизится до нуля в соответствии с величиной замедления, указанной параметром 0.04. Нижний дисплей покажет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dEC</w:t>
      </w:r>
      <w:r w:rsidRPr="00DE731A">
        <w:rPr>
          <w:rFonts w:ascii="Times New Roman" w:hAnsi="Times New Roman" w:cs="Times New Roman"/>
          <w:sz w:val="32"/>
          <w:szCs w:val="32"/>
        </w:rPr>
        <w:t>, а затем  «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rdY</w:t>
      </w:r>
      <w:r w:rsidRPr="00DE731A">
        <w:rPr>
          <w:rFonts w:ascii="Times New Roman" w:hAnsi="Times New Roman" w:cs="Times New Roman"/>
          <w:sz w:val="32"/>
          <w:szCs w:val="32"/>
        </w:rPr>
        <w:t>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при повторном запуске (кнопка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6" type="#_x0000_t75" style="width:22.5pt;height:22.5pt" o:ole="">
            <v:imagedata r:id="rId26" o:title=""/>
            <o:lock v:ext="edit" aspectratio="f"/>
          </v:shape>
          <o:OLEObject Type="Embed" ProgID="CorelDRAW.Graphic.11" ShapeID="_x0000_i1036" DrawAspect="Content" ObjectID="_1723363627" r:id="rId28"/>
        </w:object>
      </w:r>
      <w:r w:rsidRPr="00DE731A">
        <w:rPr>
          <w:rFonts w:ascii="Times New Roman" w:hAnsi="Times New Roman" w:cs="Times New Roman"/>
          <w:sz w:val="32"/>
          <w:szCs w:val="32"/>
        </w:rPr>
        <w:t>) скорость двигателя возрастет до того значения, при котором было произведено отключение в соответствии с величиной ускорения, указанной параметром 0.03;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опробовать реверс двигателя нажатием на кнопку </w:t>
      </w:r>
      <w:r w:rsidRPr="00DE731A">
        <w:rPr>
          <w:rFonts w:ascii="Times New Roman" w:hAnsi="Times New Roman" w:cs="Times New Roman"/>
          <w:sz w:val="32"/>
          <w:szCs w:val="32"/>
        </w:rPr>
        <w:object w:dxaOrig="667" w:dyaOrig="711">
          <v:shape id="_x0000_i1037" type="#_x0000_t75" style="width:22.5pt;height:22.5pt" o:ole="">
            <v:imagedata r:id="rId29" o:title=""/>
            <o:lock v:ext="edit" aspectratio="f"/>
          </v:shape>
          <o:OLEObject Type="Embed" ProgID="CorelDRAW.Graphic.11" ShapeID="_x0000_i1037" DrawAspect="Content" ObjectID="_1723363628" r:id="rId30"/>
        </w:objec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для полной остановки преобразователя тумблер «Разрешение» перевести в положение «0».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A410BE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>3.</w:t>
      </w:r>
      <w:r w:rsidR="00765483" w:rsidRPr="00DE731A">
        <w:rPr>
          <w:b w:val="0"/>
          <w:sz w:val="32"/>
          <w:szCs w:val="32"/>
        </w:rPr>
        <w:t> Управление приводом с внешних элементов</w:t>
      </w: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>Для управления электроприводом с внешних элементов необходимо отключить управление с кнопочной панели и определить аналоговых и дискретных входов частотного преобразователя:</w:t>
      </w: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 xml:space="preserve">– установить тумблер </w:t>
      </w:r>
      <w:r w:rsidRPr="00DE731A">
        <w:rPr>
          <w:b w:val="0"/>
          <w:sz w:val="32"/>
          <w:szCs w:val="32"/>
          <w:lang w:val="en-US"/>
        </w:rPr>
        <w:t>SA</w:t>
      </w:r>
      <w:r w:rsidRPr="00DE731A">
        <w:rPr>
          <w:b w:val="0"/>
          <w:sz w:val="32"/>
          <w:szCs w:val="32"/>
        </w:rPr>
        <w:t xml:space="preserve">3 «Разрешение» в положение «0», потенциометр </w:t>
      </w:r>
      <w:r w:rsidRPr="00DE731A">
        <w:rPr>
          <w:b w:val="0"/>
          <w:sz w:val="32"/>
          <w:szCs w:val="32"/>
          <w:lang w:val="en-US"/>
        </w:rPr>
        <w:t>RP</w:t>
      </w:r>
      <w:r w:rsidRPr="00DE731A">
        <w:rPr>
          <w:b w:val="0"/>
          <w:sz w:val="32"/>
          <w:szCs w:val="32"/>
        </w:rPr>
        <w:t xml:space="preserve">1 в нулевое положение (крайнее левое положение), переключатель </w:t>
      </w:r>
      <w:r w:rsidRPr="00DE731A">
        <w:rPr>
          <w:b w:val="0"/>
          <w:sz w:val="32"/>
          <w:szCs w:val="32"/>
          <w:lang w:val="en-US"/>
        </w:rPr>
        <w:t>SA</w:t>
      </w:r>
      <w:r w:rsidRPr="00DE731A">
        <w:rPr>
          <w:b w:val="0"/>
          <w:sz w:val="32"/>
          <w:szCs w:val="32"/>
        </w:rPr>
        <w:t>1 «Направление вращения» в среднее положение;</w:t>
      </w: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>– установить в параметре 1.14 значение «</w:t>
      </w:r>
      <w:r w:rsidRPr="00DE731A">
        <w:rPr>
          <w:b w:val="0"/>
          <w:sz w:val="32"/>
          <w:szCs w:val="32"/>
          <w:lang w:val="en-US"/>
        </w:rPr>
        <w:t>A</w:t>
      </w:r>
      <w:r w:rsidRPr="00DE731A">
        <w:rPr>
          <w:b w:val="0"/>
          <w:sz w:val="32"/>
          <w:szCs w:val="32"/>
        </w:rPr>
        <w:t>1.</w:t>
      </w:r>
      <w:r w:rsidRPr="00DE731A">
        <w:rPr>
          <w:b w:val="0"/>
          <w:sz w:val="32"/>
          <w:szCs w:val="32"/>
          <w:lang w:val="en-US"/>
        </w:rPr>
        <w:t>A</w:t>
      </w:r>
      <w:r w:rsidRPr="00DE731A">
        <w:rPr>
          <w:b w:val="0"/>
          <w:sz w:val="32"/>
          <w:szCs w:val="32"/>
        </w:rPr>
        <w:t>2» для внешнего управления;</w:t>
      </w: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>– выбрать параметр 0.10;</w:t>
      </w: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sz w:val="32"/>
          <w:szCs w:val="32"/>
        </w:rPr>
        <w:t>– </w:t>
      </w:r>
      <w:r w:rsidRPr="00DE731A">
        <w:rPr>
          <w:b w:val="0"/>
          <w:sz w:val="32"/>
          <w:szCs w:val="32"/>
        </w:rPr>
        <w:t xml:space="preserve">переключить тумблер </w:t>
      </w:r>
      <w:r w:rsidRPr="00DE731A">
        <w:rPr>
          <w:b w:val="0"/>
          <w:sz w:val="32"/>
          <w:szCs w:val="32"/>
          <w:lang w:val="en-US"/>
        </w:rPr>
        <w:t>SA</w:t>
      </w:r>
      <w:r w:rsidRPr="00DE731A">
        <w:rPr>
          <w:b w:val="0"/>
          <w:sz w:val="32"/>
          <w:szCs w:val="32"/>
        </w:rPr>
        <w:t>3 «Разрешение» в положение «1»;</w:t>
      </w:r>
    </w:p>
    <w:p w:rsidR="00765483" w:rsidRPr="00DE731A" w:rsidRDefault="00765483" w:rsidP="00765483">
      <w:pPr>
        <w:pStyle w:val="31"/>
        <w:spacing w:before="0" w:after="0"/>
        <w:ind w:left="0" w:firstLine="851"/>
        <w:rPr>
          <w:b w:val="0"/>
          <w:sz w:val="32"/>
          <w:szCs w:val="32"/>
        </w:rPr>
      </w:pPr>
      <w:r w:rsidRPr="00DE731A">
        <w:rPr>
          <w:sz w:val="32"/>
          <w:szCs w:val="32"/>
        </w:rPr>
        <w:t>– </w:t>
      </w:r>
      <w:r w:rsidRPr="00DE731A">
        <w:rPr>
          <w:b w:val="0"/>
          <w:sz w:val="32"/>
          <w:szCs w:val="32"/>
        </w:rPr>
        <w:t xml:space="preserve">переключателем </w:t>
      </w:r>
      <w:r w:rsidRPr="00DE731A">
        <w:rPr>
          <w:b w:val="0"/>
          <w:sz w:val="32"/>
          <w:szCs w:val="32"/>
          <w:lang w:val="en-US"/>
        </w:rPr>
        <w:t>SA</w:t>
      </w:r>
      <w:r w:rsidRPr="00DE731A">
        <w:rPr>
          <w:b w:val="0"/>
          <w:sz w:val="32"/>
          <w:szCs w:val="32"/>
        </w:rPr>
        <w:t>1 выбрать направление вращения «Вперед»;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– </w:t>
      </w:r>
      <w:r w:rsidRPr="00DE731A">
        <w:rPr>
          <w:rFonts w:ascii="Times New Roman" w:hAnsi="Times New Roman" w:cs="Times New Roman"/>
          <w:sz w:val="32"/>
          <w:szCs w:val="32"/>
        </w:rPr>
        <w:t xml:space="preserve">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задать скорость вращения двигателя. Пуск будет выполнен в соответствии с темпом разгона (параметр 0.03), текущая скорость высвечивается на верхней строке дисплея;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изменить направление вращения. Для этого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выбрать направление вращения «Назад». Величина скорости снизится до нуля и далее произойдет реверс привода. Темп замедления скорости определяется параметром 0.04;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для выхода преобразователя из рабочего режима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«Разрешение» перевести в положение «0».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outlineLvl w:val="0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outlineLvl w:val="0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</w:t>
      </w:r>
    </w:p>
    <w:p w:rsidR="00765483" w:rsidRPr="00DE731A" w:rsidRDefault="00765483" w:rsidP="00765483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Какие способы регулировки частоты вращения асинхронных электродвигателей вы знаете?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С какой целью при регулировании частоты вращения изменяются одновременно частота и напряжение на выходе преобразователя?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 Укажите достоинства и недостатки применения частотного регулирования?</w:t>
      </w:r>
    </w:p>
    <w:p w:rsidR="00765483" w:rsidRPr="00DE731A" w:rsidRDefault="00765483" w:rsidP="0076548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 Объясните работу преобразователя в тормозном режиме. Где рассеивается энергия торможения двигателя?</w:t>
      </w:r>
    </w:p>
    <w:p w:rsidR="00765483" w:rsidRPr="00DE731A" w:rsidRDefault="00765483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65483" w:rsidRDefault="00765483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C6BEE" w:rsidRPr="00DE731A" w:rsidRDefault="004C6BEE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410BE" w:rsidRPr="00DE731A" w:rsidRDefault="00A410BE" w:rsidP="00A410BE">
      <w:pPr>
        <w:pStyle w:val="ad"/>
        <w:ind w:firstLine="851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lastRenderedPageBreak/>
        <w:t>Работа № 2. ЭЛЕМЕНТЫ СИСТЕМ УПРАВЛЕНИЯ ЭЛЕКТРОПРИВОДА</w:t>
      </w:r>
    </w:p>
    <w:p w:rsidR="00A410BE" w:rsidRPr="00DE731A" w:rsidRDefault="00A410BE" w:rsidP="00A410BE">
      <w:pPr>
        <w:pStyle w:val="ad"/>
        <w:ind w:firstLine="851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t xml:space="preserve"> НА БАЗЕ ОПЕРАЦИОННОГО УСИЛИТЕЛЯ</w:t>
      </w: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2661FC" w:rsidRPr="00DE731A" w:rsidRDefault="002661FC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4C6BEE" w:rsidRDefault="004C6BEE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A410BE" w:rsidRPr="00DE731A" w:rsidRDefault="00A410BE" w:rsidP="004C6BEE">
      <w:pPr>
        <w:pStyle w:val="22"/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Изучение схем, принципов работы и характеристик элементов систем управления на базе операционного усилителя (задатчик интенсивности, П-, И- и ПИ-регуляторы) электроприводов.</w:t>
      </w:r>
    </w:p>
    <w:p w:rsidR="00A410BE" w:rsidRPr="00DE731A" w:rsidRDefault="002661FC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результате выполнения работы студент должен:</w:t>
      </w:r>
    </w:p>
    <w:p w:rsidR="002661FC" w:rsidRPr="00DE731A" w:rsidRDefault="002661FC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знать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 - элементы систем управления на безе операционного усилителя и их характеристики;</w:t>
      </w:r>
    </w:p>
    <w:p w:rsidR="002661FC" w:rsidRPr="00DE731A" w:rsidRDefault="002661FC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включать в схему управления и настраивать эти элементы.</w:t>
      </w:r>
    </w:p>
    <w:p w:rsidR="002661FC" w:rsidRPr="00DE731A" w:rsidRDefault="002661FC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4C6BEE" w:rsidRDefault="00A410BE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4C6BEE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A410BE" w:rsidRPr="00DE731A" w:rsidRDefault="00A410BE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Все используемые в работе элементы систем управления электропривода располагаются на модуле регуляторов. На лицевой стороне этого модуля представлены схемы используемых элементов с указанием ручек потенциометров и переключателей, с помощью которых меняются параметры используемых элементов.</w:t>
      </w:r>
    </w:p>
    <w:p w:rsidR="00A410BE" w:rsidRPr="00DE731A" w:rsidRDefault="00A410BE" w:rsidP="004C6BEE">
      <w:pPr>
        <w:pStyle w:val="22"/>
        <w:tabs>
          <w:tab w:val="left" w:pos="144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Все измерения производятся с помощью персонального компьютера. Для этого на компьютере должно быть загружено ПО «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>» и загружена соответствующая работа.</w:t>
      </w:r>
    </w:p>
    <w:p w:rsidR="00A410BE" w:rsidRPr="00DE731A" w:rsidRDefault="00A410BE" w:rsidP="004C6BEE">
      <w:pPr>
        <w:pStyle w:val="22"/>
        <w:tabs>
          <w:tab w:val="left" w:pos="144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Лицевая панель модуля регуляторов представлена на рисунке </w:t>
      </w:r>
      <w:r w:rsidR="002661FC"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A410BE" w:rsidRPr="00DE731A" w:rsidRDefault="00A410BE" w:rsidP="004C6BEE">
      <w:pPr>
        <w:pStyle w:val="22"/>
        <w:tabs>
          <w:tab w:val="left" w:pos="144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 элементе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 реализован задатчик интенсивности (ЗИ). Входное напряжение на ЗИ подается с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1.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2 задает темп изменения выходного напряжения ЗИ.</w:t>
      </w:r>
    </w:p>
    <w:p w:rsidR="00A410BE" w:rsidRPr="00DE731A" w:rsidRDefault="00A410BE" w:rsidP="004C6BEE">
      <w:pPr>
        <w:pStyle w:val="22"/>
        <w:tabs>
          <w:tab w:val="left" w:pos="144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 операционном усилителе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реализуется ПИ-регулятор с блоком ограничения выходного напряжения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AQ</w:t>
      </w:r>
      <w:r w:rsidRPr="00DE731A">
        <w:rPr>
          <w:rFonts w:ascii="Times New Roman" w:hAnsi="Times New Roman" w:cs="Times New Roman"/>
          <w:sz w:val="32"/>
          <w:szCs w:val="32"/>
        </w:rPr>
        <w:t xml:space="preserve">1. На этом же регуляторе при выключенном с помощью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А4 конденсаторе С1 исследуется П-регулятор, при выключенном с помощью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резисторе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исследуется И-регулятор, при одновременно включенных С1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>3 исследуется ПИ-регулятор.</w:t>
      </w:r>
    </w:p>
    <w:p w:rsidR="00A410BE" w:rsidRPr="00DE731A" w:rsidRDefault="00A410BE" w:rsidP="004C6BEE">
      <w:pPr>
        <w:pStyle w:val="22"/>
        <w:tabs>
          <w:tab w:val="left" w:pos="144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Регулятор на базе операционного усилителя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>А3 используется для реализации контура регулирования тока в работах по исследованию систем подчиненного регулирования и в данной работе не используется.</w:t>
      </w:r>
    </w:p>
    <w:p w:rsidR="002661FC" w:rsidRPr="00DE731A" w:rsidRDefault="002661FC" w:rsidP="004C6BEE">
      <w:pPr>
        <w:pStyle w:val="22"/>
        <w:tabs>
          <w:tab w:val="left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Как таковой сборки схемы в этой работе не предусматривается. Осциллографирование входных и выходных напряжений элементов осуществляется подключением контрольных точек к аналоговым входам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lastRenderedPageBreak/>
        <w:t>A</w:t>
      </w:r>
      <w:r w:rsidRPr="00DE731A">
        <w:rPr>
          <w:rFonts w:ascii="Times New Roman" w:hAnsi="Times New Roman" w:cs="Times New Roman"/>
          <w:sz w:val="32"/>
          <w:szCs w:val="32"/>
        </w:rPr>
        <w:t>1…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 xml:space="preserve">4 модуля ввода/вывода. Назначение аналоговых входов поясняется на экране компьютера. </w:t>
      </w:r>
    </w:p>
    <w:p w:rsidR="002661FC" w:rsidRPr="00DE731A" w:rsidRDefault="002661FC" w:rsidP="004C6BEE">
      <w:pPr>
        <w:pStyle w:val="22"/>
        <w:tabs>
          <w:tab w:val="left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Включение стенда в работу производится включением автомата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модуля питания стенда. При этом получают питание все измерительные и усилительные устройства стенда, используемые в работе.</w:t>
      </w:r>
    </w:p>
    <w:p w:rsidR="002661FC" w:rsidRPr="00DE731A" w:rsidRDefault="002661FC" w:rsidP="00A410BE">
      <w:pPr>
        <w:pStyle w:val="22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2661FC">
      <w:pPr>
        <w:pStyle w:val="22"/>
        <w:tabs>
          <w:tab w:val="left" w:pos="1440"/>
        </w:tabs>
        <w:spacing w:after="0" w:line="240" w:lineRule="auto"/>
        <w:ind w:left="284" w:right="17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0898" w:dyaOrig="26146">
          <v:shape id="_x0000_i1038" type="#_x0000_t75" style="width:188.25pt;height:455.25pt" o:ole="">
            <v:imagedata r:id="rId31" o:title=""/>
          </v:shape>
          <o:OLEObject Type="Embed" ProgID="CorelDRAW.Graphic.11" ShapeID="_x0000_i1038" DrawAspect="Content" ObjectID="_1723363629" r:id="rId32"/>
        </w:object>
      </w:r>
    </w:p>
    <w:p w:rsidR="00A410BE" w:rsidRPr="00DE731A" w:rsidRDefault="00A410BE" w:rsidP="002661FC">
      <w:pPr>
        <w:pStyle w:val="22"/>
        <w:tabs>
          <w:tab w:val="left" w:pos="1440"/>
        </w:tabs>
        <w:spacing w:after="0" w:line="240" w:lineRule="auto"/>
        <w:ind w:left="284" w:right="17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2661FC"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>.1 – Лицевая панель модуля регуляторов</w:t>
      </w:r>
    </w:p>
    <w:p w:rsidR="00A410BE" w:rsidRPr="00DE731A" w:rsidRDefault="00A410BE" w:rsidP="00A410BE">
      <w:pPr>
        <w:pStyle w:val="22"/>
        <w:tabs>
          <w:tab w:val="left" w:pos="1276"/>
        </w:tabs>
        <w:spacing w:after="0" w:line="240" w:lineRule="auto"/>
        <w:ind w:left="284" w:right="170"/>
        <w:jc w:val="both"/>
        <w:rPr>
          <w:rFonts w:ascii="Times New Roman" w:hAnsi="Times New Roman" w:cs="Times New Roman"/>
          <w:sz w:val="32"/>
          <w:szCs w:val="32"/>
        </w:rPr>
      </w:pPr>
    </w:p>
    <w:p w:rsidR="002661FC" w:rsidRPr="004C6BEE" w:rsidRDefault="002661FC" w:rsidP="002661FC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4C6BEE">
        <w:rPr>
          <w:rFonts w:ascii="Times New Roman" w:hAnsi="Times New Roman" w:cs="Times New Roman"/>
          <w:b/>
          <w:sz w:val="32"/>
          <w:szCs w:val="32"/>
          <w:u w:val="single"/>
        </w:rPr>
        <w:t>Ход  работы:</w:t>
      </w:r>
    </w:p>
    <w:p w:rsidR="00A410BE" w:rsidRPr="00DE731A" w:rsidRDefault="00A410BE" w:rsidP="00A410BE">
      <w:pPr>
        <w:pStyle w:val="22"/>
        <w:tabs>
          <w:tab w:val="left" w:pos="1276"/>
        </w:tabs>
        <w:spacing w:after="0" w:line="240" w:lineRule="auto"/>
        <w:ind w:left="284" w:right="170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4C6BEE">
      <w:pPr>
        <w:pStyle w:val="22"/>
        <w:tabs>
          <w:tab w:val="left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</w:t>
      </w:r>
      <w:r w:rsidR="00E67D7B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Снятие характеристик задатчика интенсивности</w:t>
      </w:r>
    </w:p>
    <w:p w:rsidR="00A410BE" w:rsidRPr="00DE731A" w:rsidRDefault="00A410BE" w:rsidP="004C6BEE">
      <w:pPr>
        <w:pStyle w:val="22"/>
        <w:tabs>
          <w:tab w:val="left" w:pos="1276"/>
        </w:tabs>
        <w:spacing w:after="0" w:line="240" w:lineRule="auto"/>
        <w:ind w:left="0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4C6BEE">
      <w:pPr>
        <w:pStyle w:val="a5"/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снятия статической характеристики ЗИ необходимо установить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в крайнее левое положение (минимальная постоянная времени ЗИ), а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в левое или правое  положение. </w:t>
      </w: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Изменяя уровень входного сигнала с помощью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от минимального до максимального положений фиксировать входное и выходное напряжения ЗИ (входы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А3 модуля ввода/вывода). Результаты занести в таблицу </w:t>
      </w:r>
      <w:r w:rsidR="002661FC"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>.1 и рассчитать коэффициент передачи К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ЗИ</w:t>
      </w:r>
      <w:r w:rsidRPr="00DE731A">
        <w:rPr>
          <w:rFonts w:ascii="Times New Roman" w:hAnsi="Times New Roman" w:cs="Times New Roman"/>
          <w:sz w:val="32"/>
          <w:szCs w:val="32"/>
        </w:rPr>
        <w:t xml:space="preserve"> задатчика:</w:t>
      </w:r>
    </w:p>
    <w:p w:rsidR="002661FC" w:rsidRPr="00DE731A" w:rsidRDefault="002661FC" w:rsidP="00A410B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2661FC">
      <w:pPr>
        <w:pStyle w:val="a5"/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  <w:lang w:val="en-US"/>
        </w:rPr>
        <w:object w:dxaOrig="1440" w:dyaOrig="780">
          <v:shape id="_x0000_i1039" type="#_x0000_t75" style="width:1in;height:39pt" o:ole="">
            <v:imagedata r:id="rId33" o:title=""/>
          </v:shape>
          <o:OLEObject Type="Embed" ProgID="Equation.3" ShapeID="_x0000_i1039" DrawAspect="Content" ObjectID="_1723363630" r:id="rId34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2661FC" w:rsidRPr="00DE731A" w:rsidRDefault="002661FC" w:rsidP="002661FC">
      <w:pPr>
        <w:pStyle w:val="a5"/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4C6BEE">
      <w:pPr>
        <w:pStyle w:val="a5"/>
        <w:spacing w:after="0" w:line="240" w:lineRule="auto"/>
        <w:ind w:left="0" w:right="170" w:firstLine="4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2661FC"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>.1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513"/>
        <w:gridCol w:w="1258"/>
        <w:gridCol w:w="1258"/>
        <w:gridCol w:w="1257"/>
        <w:gridCol w:w="1257"/>
        <w:gridCol w:w="1257"/>
        <w:gridCol w:w="1257"/>
        <w:gridCol w:w="1257"/>
      </w:tblGrid>
      <w:tr w:rsidR="002661FC" w:rsidRPr="00DE731A" w:rsidTr="002661FC">
        <w:tc>
          <w:tcPr>
            <w:tcW w:w="1513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258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8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2661FC" w:rsidRPr="00DE731A" w:rsidTr="002661FC">
        <w:tc>
          <w:tcPr>
            <w:tcW w:w="1513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ВЫХ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258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8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2661FC" w:rsidRPr="00DE731A" w:rsidTr="002661FC">
        <w:tc>
          <w:tcPr>
            <w:tcW w:w="1513" w:type="dxa"/>
          </w:tcPr>
          <w:p w:rsidR="002661FC" w:rsidRPr="00DE731A" w:rsidRDefault="002661FC" w:rsidP="002661FC">
            <w:pPr>
              <w:pStyle w:val="a5"/>
              <w:spacing w:after="0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K</w:t>
            </w:r>
            <w:r w:rsidRPr="00DE731A">
              <w:rPr>
                <w:sz w:val="32"/>
                <w:szCs w:val="32"/>
                <w:vertAlign w:val="subscript"/>
              </w:rPr>
              <w:t>ЗИ</w:t>
            </w:r>
            <w:r w:rsidRPr="00DE731A">
              <w:rPr>
                <w:sz w:val="32"/>
                <w:szCs w:val="32"/>
              </w:rPr>
              <w:t>, В/В</w:t>
            </w:r>
          </w:p>
        </w:tc>
        <w:tc>
          <w:tcPr>
            <w:tcW w:w="1258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8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57" w:type="dxa"/>
          </w:tcPr>
          <w:p w:rsidR="002661FC" w:rsidRPr="00DE731A" w:rsidRDefault="002661FC" w:rsidP="00A410BE">
            <w:pPr>
              <w:pStyle w:val="a5"/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</w:tbl>
    <w:p w:rsidR="00A410BE" w:rsidRPr="00DE731A" w:rsidRDefault="00A410BE" w:rsidP="00A410BE">
      <w:pPr>
        <w:pStyle w:val="a5"/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снятия динамических характеристик ЗИ необходимо подключить ко входу ЗИ канал А1, а к выходу – канал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модуля ввода/вывода.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Р2 поставить в крайнее левое положение (минимальная постоянная времени), а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Р1 задать напряжение на входе ЗИ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ВХ</w:t>
      </w:r>
      <w:r w:rsidRPr="00DE731A">
        <w:rPr>
          <w:rFonts w:ascii="Times New Roman" w:hAnsi="Times New Roman" w:cs="Times New Roman"/>
          <w:sz w:val="32"/>
          <w:szCs w:val="32"/>
        </w:rPr>
        <w:t xml:space="preserve">= 4…10 В. 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При включении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в левое или правое положения зафиксировать переходный процесс на выходе ЗИ. Аналогичным образом выполнить опыт для среднего и крайнего правого положений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2.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</w:t>
      </w:r>
      <w:r w:rsidR="00BF6518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Исследование П-регулятора с блоком ограничения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Исследование П-регулятора проводится на операционном усилителе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DA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при выведенном в максимум блоке ограничения (переключатель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в положение 5).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Исследование заключается в снятии статической характеристики регулятора при нескольких значениях коэффициента усиления.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проведения опыта необходимо: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убрать интегральный канал регулятора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 в положение 0);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задать любой коэффициент усиления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2;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задавая сигнал на входе регулятора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снять статическую характеристику регулятора, занося результаты в таблицу </w:t>
      </w:r>
      <w:r w:rsidR="002661FC"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 xml:space="preserve">.2. </w:t>
      </w: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Сигналы подавать соответственно на входы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>1 и А2 модуля ввода/вывода.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повторить для 3 значений коэффициента усиления.</w:t>
      </w:r>
    </w:p>
    <w:p w:rsidR="00A410BE" w:rsidRPr="00DE731A" w:rsidRDefault="00A410BE" w:rsidP="00A410B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 данным опыта рассчитать коэффициенты усиления для каждого случая.</w:t>
      </w:r>
    </w:p>
    <w:p w:rsidR="00A410BE" w:rsidRPr="00DE731A" w:rsidRDefault="00A410BE" w:rsidP="002661FC">
      <w:pPr>
        <w:tabs>
          <w:tab w:val="left" w:pos="1440"/>
        </w:tabs>
        <w:spacing w:after="0" w:line="240" w:lineRule="auto"/>
        <w:ind w:left="284" w:right="170" w:hanging="284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2661FC"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hAnsi="Times New Roman" w:cs="Times New Roman"/>
          <w:sz w:val="32"/>
          <w:szCs w:val="32"/>
        </w:rPr>
        <w:t xml:space="preserve">.2 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429"/>
        <w:gridCol w:w="1270"/>
        <w:gridCol w:w="1270"/>
        <w:gridCol w:w="1269"/>
        <w:gridCol w:w="1269"/>
        <w:gridCol w:w="1269"/>
        <w:gridCol w:w="1269"/>
        <w:gridCol w:w="1269"/>
      </w:tblGrid>
      <w:tr w:rsidR="002661FC" w:rsidRPr="00DE731A" w:rsidTr="002661FC">
        <w:tc>
          <w:tcPr>
            <w:tcW w:w="142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270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70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2661FC" w:rsidRPr="00DE731A" w:rsidTr="002661FC">
        <w:tc>
          <w:tcPr>
            <w:tcW w:w="1429" w:type="dxa"/>
          </w:tcPr>
          <w:p w:rsidR="002661FC" w:rsidRPr="00DE731A" w:rsidRDefault="002661FC" w:rsidP="004C6BEE">
            <w:pPr>
              <w:tabs>
                <w:tab w:val="left" w:pos="1440"/>
              </w:tabs>
              <w:ind w:right="45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ВЫХ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270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70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2661FC" w:rsidRPr="00DE731A" w:rsidTr="002661FC">
        <w:tc>
          <w:tcPr>
            <w:tcW w:w="142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К</w:t>
            </w:r>
          </w:p>
        </w:tc>
        <w:tc>
          <w:tcPr>
            <w:tcW w:w="1270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70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1269" w:type="dxa"/>
          </w:tcPr>
          <w:p w:rsidR="002661FC" w:rsidRPr="00DE731A" w:rsidRDefault="002661FC" w:rsidP="00A410BE">
            <w:pPr>
              <w:tabs>
                <w:tab w:val="left" w:pos="1440"/>
              </w:tabs>
              <w:ind w:right="170"/>
              <w:jc w:val="both"/>
              <w:rPr>
                <w:sz w:val="32"/>
                <w:szCs w:val="32"/>
              </w:rPr>
            </w:pPr>
          </w:p>
        </w:tc>
      </w:tr>
    </w:tbl>
    <w:p w:rsidR="00A410BE" w:rsidRPr="00DE731A" w:rsidRDefault="00BF6518" w:rsidP="002661FC">
      <w:pPr>
        <w:shd w:val="clear" w:color="auto" w:fill="FFFFFF"/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color w:val="000000"/>
          <w:sz w:val="32"/>
          <w:szCs w:val="32"/>
          <w:lang w:val="en-US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5054" w:dyaOrig="2970">
          <v:shape id="_x0000_i1040" type="#_x0000_t75" style="width:312pt;height:174.75pt" o:ole="" fillcolor="window">
            <v:imagedata r:id="rId35" o:title="" croptop="3252f" gain="2147483647f" blacklevel="-30802f"/>
          </v:shape>
          <o:OLEObject Type="Embed" ProgID="PBrush" ShapeID="_x0000_i1040" DrawAspect="Content" ObjectID="_1723363631" r:id="rId36"/>
        </w:object>
      </w:r>
    </w:p>
    <w:p w:rsidR="00BF6518" w:rsidRPr="00DE731A" w:rsidRDefault="00A410BE" w:rsidP="00BF6518">
      <w:pPr>
        <w:pStyle w:val="24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Рисунок 6.2 – Примерный вид статической характеристики</w:t>
      </w:r>
    </w:p>
    <w:p w:rsidR="00A410BE" w:rsidRPr="00DE731A" w:rsidRDefault="00A410BE" w:rsidP="00BF6518">
      <w:pPr>
        <w:pStyle w:val="24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пропорционального регулятора</w:t>
      </w:r>
    </w:p>
    <w:p w:rsidR="00A410BE" w:rsidRPr="00DE731A" w:rsidRDefault="00A410BE" w:rsidP="00A410BE">
      <w:pPr>
        <w:shd w:val="clear" w:color="auto" w:fill="FFFFFF"/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</w:p>
    <w:p w:rsidR="00A410BE" w:rsidRPr="00DE731A" w:rsidRDefault="00A410BE" w:rsidP="00A410BE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Блок ограничения служит для ограничения выходного сигнала регулятора на установленном уровне.</w:t>
      </w:r>
    </w:p>
    <w:p w:rsidR="00A410BE" w:rsidRPr="00DE731A" w:rsidRDefault="00A410BE" w:rsidP="00A410BE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Для исследования блока ограничения необходимо:</w:t>
      </w:r>
    </w:p>
    <w:p w:rsidR="00A410BE" w:rsidRPr="00DE731A" w:rsidRDefault="00A410BE" w:rsidP="00A410BE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–</w:t>
      </w:r>
      <w:r w:rsidRPr="00DE731A">
        <w:rPr>
          <w:rFonts w:ascii="Times New Roman" w:hAnsi="Times New Roman" w:cs="Times New Roman"/>
          <w:color w:val="000000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>установить максимальный коэффициент усиления регулятора;</w:t>
      </w:r>
    </w:p>
    <w:p w:rsidR="00A410BE" w:rsidRPr="00DE731A" w:rsidRDefault="00A410BE" w:rsidP="00A410BE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–</w:t>
      </w:r>
      <w:r w:rsidRPr="00DE731A">
        <w:rPr>
          <w:rFonts w:ascii="Times New Roman" w:hAnsi="Times New Roman" w:cs="Times New Roman"/>
          <w:color w:val="000000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>установить максимальный сигнал задания на входе регулятора;</w:t>
      </w:r>
    </w:p>
    <w:p w:rsidR="00A410BE" w:rsidRPr="00DE731A" w:rsidRDefault="00A410BE" w:rsidP="00A410BE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– записав значение напряжения на выходе регулятора, изменить уставку блока ограничения и зафиксировать показания в таблице </w:t>
      </w:r>
      <w:r w:rsidR="00BF6518" w:rsidRPr="00DE731A">
        <w:rPr>
          <w:rFonts w:ascii="Times New Roman" w:hAnsi="Times New Roman" w:cs="Times New Roman"/>
          <w:color w:val="000000"/>
          <w:sz w:val="32"/>
          <w:szCs w:val="32"/>
        </w:rPr>
        <w:t>2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>.3.</w:t>
      </w:r>
    </w:p>
    <w:p w:rsidR="00BF6518" w:rsidRPr="00DE731A" w:rsidRDefault="00BF6518" w:rsidP="00A410BE">
      <w:pPr>
        <w:shd w:val="clear" w:color="auto" w:fill="FFFFFF"/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</w:p>
    <w:p w:rsidR="00A410BE" w:rsidRPr="00DE731A" w:rsidRDefault="00A410BE" w:rsidP="00BF6518">
      <w:pPr>
        <w:shd w:val="clear" w:color="auto" w:fill="FFFFFF"/>
        <w:spacing w:after="0" w:line="240" w:lineRule="auto"/>
        <w:ind w:left="284" w:right="170" w:hanging="284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Таблица </w:t>
      </w:r>
      <w:r w:rsidR="00BF6518" w:rsidRPr="00DE731A">
        <w:rPr>
          <w:rFonts w:ascii="Times New Roman" w:hAnsi="Times New Roman" w:cs="Times New Roman"/>
          <w:color w:val="000000"/>
          <w:sz w:val="32"/>
          <w:szCs w:val="32"/>
        </w:rPr>
        <w:t>2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.3 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945"/>
        <w:gridCol w:w="696"/>
        <w:gridCol w:w="831"/>
        <w:gridCol w:w="697"/>
        <w:gridCol w:w="832"/>
        <w:gridCol w:w="697"/>
        <w:gridCol w:w="832"/>
        <w:gridCol w:w="697"/>
        <w:gridCol w:w="832"/>
        <w:gridCol w:w="697"/>
        <w:gridCol w:w="786"/>
        <w:gridCol w:w="772"/>
      </w:tblGrid>
      <w:tr w:rsidR="00A410BE" w:rsidRPr="00DE731A" w:rsidTr="00BF6518">
        <w:tc>
          <w:tcPr>
            <w:tcW w:w="1642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  <w:lang w:val="en-US"/>
              </w:rPr>
            </w:pPr>
            <w:r w:rsidRPr="00DE731A">
              <w:rPr>
                <w:color w:val="000000"/>
                <w:sz w:val="32"/>
                <w:szCs w:val="32"/>
              </w:rPr>
              <w:t xml:space="preserve">Положение </w:t>
            </w:r>
            <w:r w:rsidRPr="00DE731A">
              <w:rPr>
                <w:color w:val="000000"/>
                <w:sz w:val="32"/>
                <w:szCs w:val="32"/>
                <w:lang w:val="en-US"/>
              </w:rPr>
              <w:t>SA3</w:t>
            </w:r>
          </w:p>
        </w:tc>
        <w:tc>
          <w:tcPr>
            <w:tcW w:w="7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0</w:t>
            </w: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0,5</w:t>
            </w:r>
          </w:p>
        </w:tc>
        <w:tc>
          <w:tcPr>
            <w:tcW w:w="7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1</w:t>
            </w: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1,5</w:t>
            </w:r>
          </w:p>
        </w:tc>
        <w:tc>
          <w:tcPr>
            <w:tcW w:w="7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2</w:t>
            </w: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2,5</w:t>
            </w:r>
          </w:p>
        </w:tc>
        <w:tc>
          <w:tcPr>
            <w:tcW w:w="748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3</w:t>
            </w: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3,5</w:t>
            </w:r>
          </w:p>
        </w:tc>
        <w:tc>
          <w:tcPr>
            <w:tcW w:w="748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4</w:t>
            </w:r>
          </w:p>
        </w:tc>
        <w:tc>
          <w:tcPr>
            <w:tcW w:w="699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4,5</w:t>
            </w: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</w:rPr>
              <w:t>5</w:t>
            </w:r>
          </w:p>
        </w:tc>
      </w:tr>
      <w:tr w:rsidR="00A410BE" w:rsidRPr="00DE731A" w:rsidTr="00BF6518">
        <w:trPr>
          <w:trHeight w:val="573"/>
        </w:trPr>
        <w:tc>
          <w:tcPr>
            <w:tcW w:w="1642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  <w:r w:rsidRPr="00DE731A">
              <w:rPr>
                <w:color w:val="000000"/>
                <w:sz w:val="32"/>
                <w:szCs w:val="32"/>
                <w:lang w:val="en-US"/>
              </w:rPr>
              <w:t>U</w:t>
            </w:r>
            <w:r w:rsidRPr="00DE731A">
              <w:rPr>
                <w:color w:val="000000"/>
                <w:sz w:val="32"/>
                <w:szCs w:val="32"/>
                <w:vertAlign w:val="subscript"/>
              </w:rPr>
              <w:t>ВЫХ</w:t>
            </w:r>
            <w:r w:rsidRPr="00DE731A">
              <w:rPr>
                <w:color w:val="000000"/>
                <w:sz w:val="32"/>
                <w:szCs w:val="32"/>
              </w:rPr>
              <w:t>, В</w:t>
            </w:r>
          </w:p>
        </w:tc>
        <w:tc>
          <w:tcPr>
            <w:tcW w:w="7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7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7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748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699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  <w:tc>
          <w:tcPr>
            <w:tcW w:w="847" w:type="dxa"/>
            <w:vAlign w:val="center"/>
          </w:tcPr>
          <w:p w:rsidR="00A410BE" w:rsidRPr="00DE731A" w:rsidRDefault="00A410BE" w:rsidP="00A410BE">
            <w:pPr>
              <w:ind w:right="170"/>
              <w:jc w:val="both"/>
              <w:rPr>
                <w:color w:val="000000"/>
                <w:sz w:val="32"/>
                <w:szCs w:val="32"/>
              </w:rPr>
            </w:pPr>
          </w:p>
        </w:tc>
      </w:tr>
    </w:tbl>
    <w:p w:rsidR="00A410BE" w:rsidRPr="00DE731A" w:rsidRDefault="00A410BE" w:rsidP="00A410BE">
      <w:pPr>
        <w:shd w:val="clear" w:color="auto" w:fill="FFFFFF"/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</w:p>
    <w:p w:rsidR="00A410BE" w:rsidRPr="00DE731A" w:rsidRDefault="00A410BE" w:rsidP="00A410BE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3</w:t>
      </w:r>
      <w:r w:rsidR="00BF6518" w:rsidRPr="00DE731A">
        <w:rPr>
          <w:rFonts w:ascii="Times New Roman" w:hAnsi="Times New Roman" w:cs="Times New Roman"/>
          <w:color w:val="000000"/>
          <w:sz w:val="32"/>
          <w:szCs w:val="32"/>
        </w:rPr>
        <w:t>.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 Исследование И-регулятора и ПИ-регулятора </w:t>
      </w:r>
    </w:p>
    <w:p w:rsidR="00A410BE" w:rsidRPr="00DE731A" w:rsidRDefault="00A410BE" w:rsidP="00A410BE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Исследование проводится на том же регуляторе, реализованном на операционном усилителе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>А2.</w:t>
      </w:r>
    </w:p>
    <w:p w:rsidR="00A410BE" w:rsidRPr="00DE731A" w:rsidRDefault="00A410BE" w:rsidP="00A410BE">
      <w:pPr>
        <w:shd w:val="clear" w:color="auto" w:fill="FFFFFF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lastRenderedPageBreak/>
        <w:t xml:space="preserve">Собрать схему И - регулятора путем перевода переключателя </w:t>
      </w:r>
      <w:r w:rsidRPr="00DE731A">
        <w:rPr>
          <w:rFonts w:ascii="Times New Roman" w:hAnsi="Times New Roman" w:cs="Times New Roman"/>
          <w:color w:val="000000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 xml:space="preserve">2 в положение "0". Переключатель </w:t>
      </w:r>
      <w:r w:rsidRPr="00DE731A">
        <w:rPr>
          <w:rFonts w:ascii="Times New Roman" w:hAnsi="Times New Roman" w:cs="Times New Roman"/>
          <w:color w:val="000000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color w:val="000000"/>
          <w:sz w:val="32"/>
          <w:szCs w:val="32"/>
        </w:rPr>
        <w:t>3 установить в положение "5". С помощью переключателя SA4 установить требуемое значение интегрирующей емкости в цепи обратной связи операционного усилителя.</w:t>
      </w: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исследования влияния емкости на характер переходного процесса выходного сигнала регулятора подключить на выход регулятора канал А2 модуля ввода/вывода.</w:t>
      </w: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Порядок проведения опыта:</w:t>
      </w: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 потенциометре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напряжение в пределах 1,0…3,0 В;</w:t>
      </w: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установить в среднее положение;</w:t>
      </w: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подключить вход И-регулятора к потенциометру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1;</w:t>
      </w:r>
    </w:p>
    <w:p w:rsidR="00A410BE" w:rsidRPr="00DE731A" w:rsidRDefault="00A410BE" w:rsidP="00A410B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при включении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 в левое или правое положение зафиксировать переходный процесс на выходе И-регулятора. Осциллографирование провести для нескольких выбранных положений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А4. По полученным осциллограммам экспериментально определить постоянные времени интегрирования.</w:t>
      </w:r>
    </w:p>
    <w:p w:rsidR="00A410BE" w:rsidRPr="00DE731A" w:rsidRDefault="00A410BE" w:rsidP="00A410BE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получения ПИ-регулятора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в цепь обратной связи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последовательно с конденсатором С1 вводится сопротивление резистора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3. Для двух выбранных положений переключателей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А4 снять переходную характеристику ПИ-регулятора по методике, использованной при работе с И-регулятором. Экспериментально определить постоянную времени интегрирования и коэффициент пропорциональности.</w:t>
      </w:r>
    </w:p>
    <w:p w:rsidR="00A410BE" w:rsidRPr="00DE731A" w:rsidRDefault="00A410BE" w:rsidP="00A410BE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Представляемые в отчете осциллограммы должны быть обработаны и сделаны выводы об их характере и полученных параметрах.</w:t>
      </w:r>
    </w:p>
    <w:p w:rsidR="00A410BE" w:rsidRPr="00DE731A" w:rsidRDefault="00A410BE" w:rsidP="00A410B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Для чего служит задатчик интенсивности?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Чем реализуется темп нарастания напряжения задатчика?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 Как ограничивается уровень выходного напряжения задатчика?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4. Что такое регулятор и какие функции он выполняет в замкнутой системе управления?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5. Какие существуют схемы ограничения выходного сигнала операционного усилителя и принцип их действия?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6. Как расчетным путем определить передаточную функцию регулятора?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color w:val="000000"/>
          <w:sz w:val="32"/>
          <w:szCs w:val="32"/>
        </w:rPr>
        <w:t>7. Как экспериментально определить параметры П-, И-, ПИ- регуляторов?</w:t>
      </w:r>
    </w:p>
    <w:p w:rsidR="00A410BE" w:rsidRPr="00DE731A" w:rsidRDefault="00A410BE" w:rsidP="00A410BE">
      <w:pPr>
        <w:pStyle w:val="a5"/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8. Почему в разомкнутых контурах регулирования не допускается работа аналогового регулятора в интегрирующем режиме?</w:t>
      </w:r>
    </w:p>
    <w:p w:rsidR="00BF6518" w:rsidRPr="00DE731A" w:rsidRDefault="00BF6518" w:rsidP="00BF651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Работа №3  ИССЛЕДОВАНИЕ АВТОМАТИЧЕСКОГО</w:t>
      </w:r>
    </w:p>
    <w:p w:rsidR="00BF6518" w:rsidRPr="00DE731A" w:rsidRDefault="00BF6518" w:rsidP="00BF651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 ВОЗДУШНОГО ВЫКЛЮЧАТЕЛЯ.</w:t>
      </w:r>
    </w:p>
    <w:p w:rsidR="00BF6518" w:rsidRPr="00DE731A" w:rsidRDefault="00BF6518" w:rsidP="00BF651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F6518" w:rsidRPr="00DE731A" w:rsidRDefault="00BF6518" w:rsidP="004C6BEE">
      <w:pPr>
        <w:spacing w:after="0" w:line="240" w:lineRule="auto"/>
        <w:ind w:left="1800" w:hanging="949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BF6518" w:rsidRPr="00DE731A" w:rsidRDefault="00BF6518" w:rsidP="00BF6518">
      <w:pPr>
        <w:spacing w:after="0" w:line="240" w:lineRule="auto"/>
        <w:ind w:left="1800" w:hanging="1080"/>
        <w:rPr>
          <w:rFonts w:ascii="Times New Roman" w:hAnsi="Times New Roman" w:cs="Times New Roman"/>
          <w:sz w:val="32"/>
          <w:szCs w:val="32"/>
          <w:u w:val="single"/>
        </w:rPr>
      </w:pPr>
    </w:p>
    <w:p w:rsidR="00BF6518" w:rsidRPr="00DE731A" w:rsidRDefault="00BF6518" w:rsidP="004C6BE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Ознакомится с работой и характеристиками автоматического воздушного выключателя.</w:t>
      </w:r>
    </w:p>
    <w:p w:rsidR="00BF6518" w:rsidRPr="00DE731A" w:rsidRDefault="00BF6518" w:rsidP="00BF6518">
      <w:pPr>
        <w:spacing w:after="0" w:line="240" w:lineRule="auto"/>
        <w:ind w:left="1800" w:hanging="1800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4C6BE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результате выполнения лабораторной работы студент должен:</w:t>
      </w:r>
    </w:p>
    <w:p w:rsidR="00BF6518" w:rsidRPr="00DE731A" w:rsidRDefault="00BF6518" w:rsidP="004C6BEE">
      <w:pPr>
        <w:tabs>
          <w:tab w:val="left" w:pos="1845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знать -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принцип действия автоматического выключателя.</w:t>
      </w:r>
    </w:p>
    <w:p w:rsidR="00BF6518" w:rsidRPr="00DE731A" w:rsidRDefault="00BF6518" w:rsidP="004C6BEE">
      <w:pPr>
        <w:tabs>
          <w:tab w:val="left" w:pos="1845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 -</w:t>
      </w:r>
      <w:r w:rsidRPr="00DE731A">
        <w:rPr>
          <w:rFonts w:ascii="Times New Roman" w:hAnsi="Times New Roman" w:cs="Times New Roman"/>
          <w:sz w:val="32"/>
          <w:szCs w:val="32"/>
        </w:rPr>
        <w:t xml:space="preserve"> включать автоматический выключатель в схему;</w:t>
      </w:r>
    </w:p>
    <w:p w:rsidR="00BF6518" w:rsidRPr="00DE731A" w:rsidRDefault="00BF6518" w:rsidP="004C6BEE">
      <w:pPr>
        <w:tabs>
          <w:tab w:val="left" w:pos="284"/>
          <w:tab w:val="left" w:pos="1845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            -</w:t>
      </w:r>
      <w:r w:rsidRPr="00DE731A">
        <w:rPr>
          <w:rFonts w:ascii="Times New Roman" w:hAnsi="Times New Roman" w:cs="Times New Roman"/>
          <w:sz w:val="32"/>
          <w:szCs w:val="32"/>
        </w:rPr>
        <w:t xml:space="preserve"> снимать времятоковую характеристику автоматического выключателя.</w:t>
      </w: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4C6BEE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b/>
          <w:sz w:val="32"/>
          <w:szCs w:val="32"/>
          <w:u w:val="single"/>
        </w:rPr>
        <w:t>Ход работы</w:t>
      </w:r>
    </w:p>
    <w:p w:rsidR="00BF6518" w:rsidRPr="00DE731A" w:rsidRDefault="00BF6518" w:rsidP="00BF6518">
      <w:pPr>
        <w:spacing w:after="0" w:line="240" w:lineRule="auto"/>
        <w:rPr>
          <w:rFonts w:ascii="Times New Roman" w:hAnsi="Times New Roman" w:cs="Times New Roman"/>
          <w:sz w:val="32"/>
          <w:szCs w:val="32"/>
          <w:u w:val="single"/>
        </w:rPr>
      </w:pPr>
    </w:p>
    <w:p w:rsidR="00BF6518" w:rsidRPr="00DE731A" w:rsidRDefault="00BF6518" w:rsidP="004C6BEE">
      <w:pPr>
        <w:numPr>
          <w:ilvl w:val="0"/>
          <w:numId w:val="7"/>
        </w:numPr>
        <w:tabs>
          <w:tab w:val="clear" w:pos="540"/>
          <w:tab w:val="num" w:pos="0"/>
        </w:tabs>
        <w:suppressAutoHyphens/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Убедиться, что устройства, используемые в эксперименте, отключены от сети электропитания, перечень устройств представлен в таблице 3.1.</w:t>
      </w:r>
    </w:p>
    <w:p w:rsidR="00BF6518" w:rsidRPr="00DE731A" w:rsidRDefault="00BF6518" w:rsidP="00BF6518">
      <w:pPr>
        <w:tabs>
          <w:tab w:val="left" w:pos="1845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Таблица 3.1- Перечень устройств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998"/>
        <w:gridCol w:w="4453"/>
        <w:gridCol w:w="986"/>
        <w:gridCol w:w="2464"/>
      </w:tblGrid>
      <w:tr w:rsidR="00BF6518" w:rsidRPr="00DE731A" w:rsidTr="00ED5D90">
        <w:tc>
          <w:tcPr>
            <w:tcW w:w="1667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Обозначение</w:t>
            </w:r>
          </w:p>
        </w:tc>
        <w:tc>
          <w:tcPr>
            <w:tcW w:w="4453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Наименование</w:t>
            </w:r>
          </w:p>
        </w:tc>
        <w:tc>
          <w:tcPr>
            <w:tcW w:w="986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Тип</w:t>
            </w:r>
          </w:p>
        </w:tc>
        <w:tc>
          <w:tcPr>
            <w:tcW w:w="2464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Параметры</w:t>
            </w:r>
          </w:p>
        </w:tc>
      </w:tr>
      <w:tr w:rsidR="00BF6518" w:rsidRPr="00DE731A" w:rsidTr="00ED5D90">
        <w:tc>
          <w:tcPr>
            <w:tcW w:w="1667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G</w:t>
            </w:r>
            <w:r w:rsidRPr="00DE731A">
              <w:rPr>
                <w:sz w:val="32"/>
                <w:szCs w:val="32"/>
              </w:rPr>
              <w:t>1</w:t>
            </w:r>
          </w:p>
        </w:tc>
        <w:tc>
          <w:tcPr>
            <w:tcW w:w="4453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Однофазный источник питания</w:t>
            </w:r>
          </w:p>
        </w:tc>
        <w:tc>
          <w:tcPr>
            <w:tcW w:w="986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218</w:t>
            </w:r>
          </w:p>
        </w:tc>
        <w:tc>
          <w:tcPr>
            <w:tcW w:w="2464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~ 220В / 16А</w:t>
            </w:r>
          </w:p>
        </w:tc>
      </w:tr>
      <w:tr w:rsidR="00BF6518" w:rsidRPr="00DE731A" w:rsidTr="00ED5D90">
        <w:tc>
          <w:tcPr>
            <w:tcW w:w="1667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A</w:t>
            </w:r>
            <w:r w:rsidRPr="00DE731A">
              <w:rPr>
                <w:sz w:val="32"/>
                <w:szCs w:val="32"/>
              </w:rPr>
              <w:t>1</w:t>
            </w:r>
          </w:p>
        </w:tc>
        <w:tc>
          <w:tcPr>
            <w:tcW w:w="4453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Регулируемый автотрансформатор</w:t>
            </w:r>
          </w:p>
        </w:tc>
        <w:tc>
          <w:tcPr>
            <w:tcW w:w="986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318.1</w:t>
            </w:r>
          </w:p>
        </w:tc>
        <w:tc>
          <w:tcPr>
            <w:tcW w:w="2464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~</w:t>
            </w:r>
            <w:r w:rsidRPr="00DE731A">
              <w:rPr>
                <w:sz w:val="32"/>
                <w:szCs w:val="32"/>
              </w:rPr>
              <w:t xml:space="preserve"> 0…240В / 2А</w:t>
            </w:r>
          </w:p>
        </w:tc>
      </w:tr>
      <w:tr w:rsidR="00BF6518" w:rsidRPr="00DE731A" w:rsidTr="00ED5D90">
        <w:tc>
          <w:tcPr>
            <w:tcW w:w="1667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A4</w:t>
            </w:r>
          </w:p>
        </w:tc>
        <w:tc>
          <w:tcPr>
            <w:tcW w:w="4453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Однофазный трансформатор</w:t>
            </w:r>
          </w:p>
        </w:tc>
        <w:tc>
          <w:tcPr>
            <w:tcW w:w="986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372</w:t>
            </w:r>
          </w:p>
        </w:tc>
        <w:tc>
          <w:tcPr>
            <w:tcW w:w="2464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120ВА / 220/24В</w:t>
            </w:r>
          </w:p>
        </w:tc>
      </w:tr>
      <w:tr w:rsidR="00BF6518" w:rsidRPr="00DE731A" w:rsidTr="00ED5D90">
        <w:tc>
          <w:tcPr>
            <w:tcW w:w="1667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A11</w:t>
            </w:r>
          </w:p>
        </w:tc>
        <w:tc>
          <w:tcPr>
            <w:tcW w:w="4453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Автоматический однополюсный выключатель.</w:t>
            </w:r>
          </w:p>
        </w:tc>
        <w:tc>
          <w:tcPr>
            <w:tcW w:w="986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359</w:t>
            </w:r>
          </w:p>
        </w:tc>
        <w:tc>
          <w:tcPr>
            <w:tcW w:w="2464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~ 230В / 0,5А</w:t>
            </w:r>
          </w:p>
        </w:tc>
      </w:tr>
      <w:tr w:rsidR="00BF6518" w:rsidRPr="00DE731A" w:rsidTr="00ED5D90">
        <w:tc>
          <w:tcPr>
            <w:tcW w:w="1667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</w:rPr>
              <w:t>2</w:t>
            </w:r>
          </w:p>
        </w:tc>
        <w:tc>
          <w:tcPr>
            <w:tcW w:w="4453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Измеритель тока и напряжения</w:t>
            </w:r>
          </w:p>
        </w:tc>
        <w:tc>
          <w:tcPr>
            <w:tcW w:w="986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524</w:t>
            </w:r>
          </w:p>
        </w:tc>
        <w:tc>
          <w:tcPr>
            <w:tcW w:w="2464" w:type="dxa"/>
            <w:vAlign w:val="center"/>
          </w:tcPr>
          <w:p w:rsidR="00BF6518" w:rsidRPr="00DE731A" w:rsidRDefault="00BF6518" w:rsidP="00BF6518">
            <w:pPr>
              <w:tabs>
                <w:tab w:val="left" w:pos="1845"/>
              </w:tabs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0…5А / 0,01…999с</w:t>
            </w:r>
          </w:p>
        </w:tc>
      </w:tr>
    </w:tbl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jc w:val="center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jc w:val="center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4C6BEE">
      <w:pPr>
        <w:numPr>
          <w:ilvl w:val="0"/>
          <w:numId w:val="7"/>
        </w:numPr>
        <w:suppressAutoHyphens/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Соединить гнёзда защитного заземления устройств, используемых в эксперименте, с гнездом  «РЕ» трёхфазного источника питания А1.</w:t>
      </w:r>
    </w:p>
    <w:p w:rsidR="00BF6518" w:rsidRPr="00DE731A" w:rsidRDefault="00BF6518" w:rsidP="004C6BEE">
      <w:pPr>
        <w:numPr>
          <w:ilvl w:val="0"/>
          <w:numId w:val="7"/>
        </w:numPr>
        <w:suppressAutoHyphens/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Соединить аппаратуру в соответствии с монтажной схемой, представленной на рисунке </w:t>
      </w:r>
      <w:r w:rsidR="004C6BEE">
        <w:rPr>
          <w:rFonts w:ascii="Times New Roman" w:hAnsi="Times New Roman" w:cs="Times New Roman"/>
          <w:sz w:val="32"/>
          <w:szCs w:val="32"/>
        </w:rPr>
        <w:t>3.1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Включите автоматический выключатель и устройство защитного отключения в однофазном источнике питания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G</w:t>
      </w:r>
      <w:r w:rsidRPr="00DE731A">
        <w:rPr>
          <w:rFonts w:ascii="Times New Roman" w:hAnsi="Times New Roman" w:cs="Times New Roman"/>
          <w:sz w:val="32"/>
          <w:szCs w:val="32"/>
        </w:rPr>
        <w:t>1.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Включите выключатель «СЕТЬ» измерителя тока и времени Р2.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Поверните регулировочную рукоятку автотрансформатора А1 в крайнее по часовой стрелке положение.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left" w:pos="180"/>
          <w:tab w:val="num" w:pos="360"/>
          <w:tab w:val="left" w:pos="54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Включите выключатель А11.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left" w:pos="180"/>
          <w:tab w:val="num" w:pos="360"/>
          <w:tab w:val="left" w:pos="54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Включите выключатель «СЕТЬ» автотрансформатора А1.</w:t>
      </w: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noProof/>
          <w:sz w:val="32"/>
          <w:szCs w:val="32"/>
        </w:rPr>
        <w:drawing>
          <wp:inline distT="0" distB="0" distL="0" distR="0">
            <wp:extent cx="5286375" cy="3419475"/>
            <wp:effectExtent l="19050" t="0" r="9525" b="0"/>
            <wp:docPr id="126" name="Рисунок 126" descr="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5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jc w:val="center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Рисунок 3.1 - Схема электрических соединений.</w:t>
      </w:r>
    </w:p>
    <w:p w:rsidR="00BF6518" w:rsidRPr="00DE731A" w:rsidRDefault="00BF6518" w:rsidP="00BF6518">
      <w:pPr>
        <w:tabs>
          <w:tab w:val="left" w:pos="1845"/>
        </w:tabs>
        <w:spacing w:after="0" w:line="240" w:lineRule="auto"/>
        <w:ind w:left="1800" w:hanging="1800"/>
        <w:jc w:val="center"/>
        <w:rPr>
          <w:rFonts w:ascii="Times New Roman" w:hAnsi="Times New Roman" w:cs="Times New Roman"/>
          <w:sz w:val="32"/>
          <w:szCs w:val="32"/>
        </w:rPr>
      </w:pPr>
    </w:p>
    <w:p w:rsidR="00BF6518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отключения выключателя А11 считайте показания тока 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времени</w:t>
      </w:r>
      <w:r w:rsidRPr="00DE731A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, высвечивающиеся на индикаторах измерителя тока и времени Р2, и занесите их в таблицу 3.2.</w:t>
      </w:r>
    </w:p>
    <w:p w:rsidR="004C6BEE" w:rsidRPr="00DE731A" w:rsidRDefault="004C6BEE" w:rsidP="004C6BEE">
      <w:pPr>
        <w:tabs>
          <w:tab w:val="left" w:pos="18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4C6BEE">
      <w:pPr>
        <w:tabs>
          <w:tab w:val="num" w:pos="0"/>
          <w:tab w:val="left" w:pos="180"/>
          <w:tab w:val="left" w:pos="426"/>
        </w:tabs>
        <w:spacing w:after="0" w:line="240" w:lineRule="auto"/>
        <w:ind w:firstLine="426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Таблица 3.2</w:t>
      </w:r>
    </w:p>
    <w:tbl>
      <w:tblPr>
        <w:tblStyle w:val="a9"/>
        <w:tblW w:w="9219" w:type="dxa"/>
        <w:jc w:val="center"/>
        <w:tblLook w:val="01E0" w:firstRow="1" w:lastRow="1" w:firstColumn="1" w:lastColumn="1" w:noHBand="0" w:noVBand="0"/>
      </w:tblPr>
      <w:tblGrid>
        <w:gridCol w:w="1519"/>
        <w:gridCol w:w="770"/>
        <w:gridCol w:w="770"/>
        <w:gridCol w:w="770"/>
        <w:gridCol w:w="770"/>
        <w:gridCol w:w="770"/>
        <w:gridCol w:w="770"/>
        <w:gridCol w:w="770"/>
        <w:gridCol w:w="770"/>
        <w:gridCol w:w="770"/>
        <w:gridCol w:w="770"/>
      </w:tblGrid>
      <w:tr w:rsidR="00BF6518" w:rsidRPr="00DE731A" w:rsidTr="00BF6518">
        <w:trPr>
          <w:jc w:val="center"/>
        </w:trPr>
        <w:tc>
          <w:tcPr>
            <w:tcW w:w="1519" w:type="dxa"/>
            <w:vAlign w:val="center"/>
          </w:tcPr>
          <w:p w:rsidR="00BF6518" w:rsidRPr="00DE731A" w:rsidRDefault="00BF6518" w:rsidP="00452D90">
            <w:pPr>
              <w:tabs>
                <w:tab w:val="num" w:pos="0"/>
                <w:tab w:val="left" w:pos="180"/>
              </w:tabs>
              <w:ind w:hanging="34"/>
              <w:jc w:val="center"/>
              <w:rPr>
                <w:b/>
                <w:sz w:val="32"/>
                <w:szCs w:val="32"/>
                <w:lang w:val="en-US"/>
              </w:rPr>
            </w:pPr>
            <w:r w:rsidRPr="00DE731A">
              <w:rPr>
                <w:b/>
                <w:sz w:val="32"/>
                <w:szCs w:val="32"/>
                <w:lang w:val="en-US"/>
              </w:rPr>
              <w:t>I, A</w:t>
            </w: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</w:tr>
      <w:tr w:rsidR="00BF6518" w:rsidRPr="00DE731A" w:rsidTr="00BF6518">
        <w:trPr>
          <w:jc w:val="center"/>
        </w:trPr>
        <w:tc>
          <w:tcPr>
            <w:tcW w:w="1519" w:type="dxa"/>
            <w:vAlign w:val="center"/>
          </w:tcPr>
          <w:p w:rsidR="00BF6518" w:rsidRPr="00DE731A" w:rsidRDefault="00BF6518" w:rsidP="00452D90">
            <w:pPr>
              <w:tabs>
                <w:tab w:val="num" w:pos="0"/>
                <w:tab w:val="left" w:pos="180"/>
              </w:tabs>
              <w:ind w:hanging="34"/>
              <w:rPr>
                <w:b/>
                <w:sz w:val="32"/>
                <w:szCs w:val="32"/>
                <w:lang w:val="en-US"/>
              </w:rPr>
            </w:pPr>
            <w:r w:rsidRPr="00DE731A">
              <w:rPr>
                <w:b/>
                <w:sz w:val="32"/>
                <w:szCs w:val="32"/>
              </w:rPr>
              <w:t xml:space="preserve">     </w:t>
            </w:r>
            <w:r w:rsidRPr="00DE731A">
              <w:rPr>
                <w:b/>
                <w:sz w:val="32"/>
                <w:szCs w:val="32"/>
                <w:lang w:val="en-US"/>
              </w:rPr>
              <w:t>t, c</w:t>
            </w: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  <w:tc>
          <w:tcPr>
            <w:tcW w:w="770" w:type="dxa"/>
            <w:vAlign w:val="center"/>
          </w:tcPr>
          <w:p w:rsidR="00BF6518" w:rsidRPr="00DE731A" w:rsidRDefault="00BF6518" w:rsidP="004C6BEE">
            <w:pPr>
              <w:tabs>
                <w:tab w:val="num" w:pos="0"/>
                <w:tab w:val="left" w:pos="180"/>
              </w:tabs>
              <w:ind w:firstLine="851"/>
              <w:jc w:val="center"/>
              <w:rPr>
                <w:sz w:val="32"/>
                <w:szCs w:val="32"/>
              </w:rPr>
            </w:pPr>
          </w:p>
        </w:tc>
      </w:tr>
    </w:tbl>
    <w:p w:rsidR="00452D90" w:rsidRDefault="00452D90" w:rsidP="00452D90">
      <w:pPr>
        <w:tabs>
          <w:tab w:val="left" w:pos="18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Отключите выключатель «СЕТЬ» автотрансформатора А1.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 Поверните регулировочную рукоятку автотрансформатора А1 против часовой стрелки примерно на 45 градусов.</w:t>
      </w:r>
    </w:p>
    <w:p w:rsidR="00BF6518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Спустя, например, 5 минут повторите операции начиная с включения выключателя А11 и заканчивая поворотом регулировочной рукоятки автотрансформатора А1.</w:t>
      </w:r>
    </w:p>
    <w:p w:rsidR="00452D90" w:rsidRDefault="00452D90" w:rsidP="00452D90">
      <w:pPr>
        <w:tabs>
          <w:tab w:val="left" w:pos="18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452D90" w:rsidRPr="00DE731A" w:rsidRDefault="00452D90" w:rsidP="00452D90">
      <w:pPr>
        <w:tabs>
          <w:tab w:val="left" w:pos="18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Операции повторяйте до тех пор, пока после включения выключателя «СЕТЬ» автотрансформатора А1 выключатель А11 не перестанет отключаться.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Отключите автоматический выключатель в однофазном источнике питания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G</w:t>
      </w:r>
      <w:r w:rsidRPr="00DE731A">
        <w:rPr>
          <w:rFonts w:ascii="Times New Roman" w:hAnsi="Times New Roman" w:cs="Times New Roman"/>
          <w:sz w:val="32"/>
          <w:szCs w:val="32"/>
        </w:rPr>
        <w:t>1.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Отключите выключатель «СЕТЬ»  автотрансформатора А1, измерителя тока и времени Р2.</w:t>
      </w:r>
    </w:p>
    <w:p w:rsidR="00BF6518" w:rsidRPr="00DE731A" w:rsidRDefault="00BF6518" w:rsidP="004C6BEE">
      <w:pPr>
        <w:numPr>
          <w:ilvl w:val="0"/>
          <w:numId w:val="7"/>
        </w:numPr>
        <w:tabs>
          <w:tab w:val="clear" w:pos="540"/>
          <w:tab w:val="num" w:pos="0"/>
          <w:tab w:val="left" w:pos="18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Используя данные таблицы 3.2, постройте искомую времятоковую характеристику 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b/>
          <w:sz w:val="32"/>
          <w:szCs w:val="32"/>
        </w:rPr>
        <w:t>=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b/>
          <w:sz w:val="32"/>
          <w:szCs w:val="32"/>
        </w:rPr>
        <w:t>(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b/>
          <w:sz w:val="32"/>
          <w:szCs w:val="32"/>
        </w:rPr>
        <w:t>)</w:t>
      </w:r>
      <w:r w:rsidRPr="00DE731A">
        <w:rPr>
          <w:rFonts w:ascii="Times New Roman" w:hAnsi="Times New Roman" w:cs="Times New Roman"/>
          <w:sz w:val="32"/>
          <w:szCs w:val="32"/>
        </w:rPr>
        <w:t xml:space="preserve"> автоматического воздушного выключателя. </w:t>
      </w:r>
    </w:p>
    <w:p w:rsidR="00BF6518" w:rsidRPr="00DE731A" w:rsidRDefault="00BF6518" w:rsidP="004C6BEE">
      <w:pPr>
        <w:tabs>
          <w:tab w:val="num" w:pos="0"/>
          <w:tab w:val="left" w:pos="18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BF6518" w:rsidRPr="00DE731A" w:rsidRDefault="00BF6518" w:rsidP="004C6BEE">
      <w:pPr>
        <w:tabs>
          <w:tab w:val="num" w:pos="0"/>
          <w:tab w:val="left" w:pos="18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вопросы:</w:t>
      </w:r>
    </w:p>
    <w:p w:rsidR="00BF6518" w:rsidRPr="00DE731A" w:rsidRDefault="00BF6518" w:rsidP="004C6BEE">
      <w:pPr>
        <w:numPr>
          <w:ilvl w:val="1"/>
          <w:numId w:val="7"/>
        </w:numPr>
        <w:tabs>
          <w:tab w:val="clear" w:pos="1260"/>
          <w:tab w:val="num" w:pos="0"/>
          <w:tab w:val="left" w:pos="180"/>
          <w:tab w:val="num" w:pos="72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Назовите виды защит, которые обеспечивает автоматический воздушный выключатель.</w:t>
      </w:r>
    </w:p>
    <w:p w:rsidR="00BF6518" w:rsidRPr="00DE731A" w:rsidRDefault="00BF6518" w:rsidP="004C6BEE">
      <w:pPr>
        <w:numPr>
          <w:ilvl w:val="1"/>
          <w:numId w:val="7"/>
        </w:numPr>
        <w:tabs>
          <w:tab w:val="clear" w:pos="1260"/>
          <w:tab w:val="num" w:pos="0"/>
          <w:tab w:val="left" w:pos="180"/>
          <w:tab w:val="num" w:pos="720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Назовите основные неисправности автоматов и способы их устранения.</w:t>
      </w:r>
    </w:p>
    <w:p w:rsidR="00765483" w:rsidRPr="00DE731A" w:rsidRDefault="00765483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65483" w:rsidRPr="00DE731A" w:rsidRDefault="00765483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65483" w:rsidRDefault="00765483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Pr="00DE731A" w:rsidRDefault="00452D90" w:rsidP="000E131F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E131F" w:rsidRPr="00DE731A" w:rsidRDefault="00452D90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Р</w:t>
      </w:r>
      <w:r w:rsidR="000E131F" w:rsidRPr="00DE731A">
        <w:rPr>
          <w:rFonts w:ascii="Times New Roman" w:hAnsi="Times New Roman" w:cs="Times New Roman"/>
          <w:b/>
          <w:sz w:val="32"/>
          <w:szCs w:val="32"/>
        </w:rPr>
        <w:t>абота</w:t>
      </w:r>
      <w:r w:rsidR="00765483" w:rsidRPr="00DE731A">
        <w:rPr>
          <w:rFonts w:ascii="Times New Roman" w:hAnsi="Times New Roman" w:cs="Times New Roman"/>
          <w:b/>
          <w:sz w:val="32"/>
          <w:szCs w:val="32"/>
        </w:rPr>
        <w:t xml:space="preserve"> №4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0E131F" w:rsidRPr="00DE731A">
        <w:rPr>
          <w:rFonts w:ascii="Times New Roman" w:eastAsia="Times New Roman" w:hAnsi="Times New Roman" w:cs="Times New Roman"/>
          <w:sz w:val="32"/>
          <w:szCs w:val="32"/>
        </w:rPr>
        <w:t xml:space="preserve">      </w:t>
      </w:r>
      <w:r w:rsidR="000E131F" w:rsidRPr="00DE731A">
        <w:rPr>
          <w:rFonts w:ascii="Times New Roman" w:hAnsi="Times New Roman" w:cs="Times New Roman"/>
          <w:b/>
          <w:sz w:val="32"/>
          <w:szCs w:val="32"/>
        </w:rPr>
        <w:t>ИССЛЕДОВАНИЕ</w:t>
      </w:r>
      <w:r w:rsidR="000E131F" w:rsidRPr="00DE731A">
        <w:rPr>
          <w:rFonts w:ascii="Times New Roman" w:eastAsia="Times New Roman" w:hAnsi="Times New Roman" w:cs="Times New Roman"/>
          <w:b/>
          <w:sz w:val="32"/>
          <w:szCs w:val="32"/>
        </w:rPr>
        <w:t xml:space="preserve"> ЭЛЕКТРОМАГНИТНОГО КОНТАКТОРА</w:t>
      </w:r>
    </w:p>
    <w:p w:rsidR="000E131F" w:rsidRPr="00DE731A" w:rsidRDefault="000E131F" w:rsidP="000E131F">
      <w:pPr>
        <w:tabs>
          <w:tab w:val="left" w:pos="3945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ab/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eastAsia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Ознакомиться со схемой включения электромагнитного контактора и определить коэффициент возврата.</w:t>
      </w:r>
    </w:p>
    <w:p w:rsidR="000E131F" w:rsidRPr="00DE731A" w:rsidRDefault="000E131F" w:rsidP="000E131F">
      <w:pPr>
        <w:spacing w:after="0" w:line="240" w:lineRule="auto"/>
        <w:ind w:firstLine="720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 В результате выполнения лабораторной работы студент должен:  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 xml:space="preserve">    знать - 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работу электромагнитного контактора. </w:t>
      </w:r>
    </w:p>
    <w:p w:rsidR="000E131F" w:rsidRPr="00DE731A" w:rsidRDefault="000E131F" w:rsidP="00452D90">
      <w:pPr>
        <w:spacing w:after="0" w:line="240" w:lineRule="auto"/>
        <w:ind w:left="284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-  включать электромагнитный контактор в схему;</w:t>
      </w:r>
    </w:p>
    <w:p w:rsidR="000E131F" w:rsidRPr="00DE731A" w:rsidRDefault="000E131F" w:rsidP="00452D90">
      <w:pPr>
        <w:numPr>
          <w:ilvl w:val="0"/>
          <w:numId w:val="1"/>
        </w:numPr>
        <w:tabs>
          <w:tab w:val="clear" w:pos="360"/>
          <w:tab w:val="left" w:pos="1276"/>
        </w:tabs>
        <w:suppressAutoHyphens/>
        <w:spacing w:after="0" w:line="240" w:lineRule="auto"/>
        <w:ind w:left="1134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определять коэффициент возврата. </w:t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452D90">
      <w:pPr>
        <w:spacing w:after="0" w:line="240" w:lineRule="auto"/>
        <w:ind w:firstLine="851"/>
        <w:rPr>
          <w:rFonts w:ascii="Times New Roman" w:eastAsia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eastAsia="Times New Roman" w:hAnsi="Times New Roman" w:cs="Times New Roman"/>
          <w:b/>
          <w:sz w:val="32"/>
          <w:szCs w:val="32"/>
          <w:u w:val="single"/>
        </w:rPr>
        <w:t>Ход работы</w:t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</w:rPr>
      </w:pPr>
    </w:p>
    <w:p w:rsidR="000E131F" w:rsidRPr="00DE731A" w:rsidRDefault="000E131F" w:rsidP="00452D90">
      <w:pPr>
        <w:numPr>
          <w:ilvl w:val="0"/>
          <w:numId w:val="2"/>
        </w:numPr>
        <w:tabs>
          <w:tab w:val="clear" w:pos="540"/>
          <w:tab w:val="num" w:pos="0"/>
        </w:tabs>
        <w:suppressAutoHyphens/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Убедиться, что устройства, используемые в эксперименте, отключены от сети электропитания, перечень устройств представлен в таблице </w:t>
      </w:r>
      <w:r w:rsidR="00BF6518" w:rsidRPr="00DE731A">
        <w:rPr>
          <w:rFonts w:ascii="Times New Roman" w:eastAsia="Times New Roman" w:hAnsi="Times New Roman" w:cs="Times New Roman"/>
          <w:sz w:val="32"/>
          <w:szCs w:val="32"/>
        </w:rPr>
        <w:t>4.</w:t>
      </w:r>
      <w:r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.</w:t>
      </w:r>
    </w:p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0E131F">
      <w:pPr>
        <w:tabs>
          <w:tab w:val="left" w:pos="1005"/>
        </w:tabs>
        <w:spacing w:after="0" w:line="240" w:lineRule="auto"/>
        <w:ind w:left="1800" w:hanging="1800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Таблица </w:t>
      </w:r>
      <w:r w:rsidR="00BF6518" w:rsidRPr="00DE731A">
        <w:rPr>
          <w:rFonts w:ascii="Times New Roman" w:eastAsia="Times New Roman" w:hAnsi="Times New Roman" w:cs="Times New Roman"/>
          <w:sz w:val="32"/>
          <w:szCs w:val="32"/>
        </w:rPr>
        <w:t>4.</w:t>
      </w:r>
      <w:r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- Перечень устройств</w:t>
      </w:r>
    </w:p>
    <w:tbl>
      <w:tblPr>
        <w:tblW w:w="0" w:type="auto"/>
        <w:tblInd w:w="99" w:type="dxa"/>
        <w:tblLayout w:type="fixed"/>
        <w:tblLook w:val="0000" w:firstRow="0" w:lastRow="0" w:firstColumn="0" w:lastColumn="0" w:noHBand="0" w:noVBand="0"/>
      </w:tblPr>
      <w:tblGrid>
        <w:gridCol w:w="1852"/>
        <w:gridCol w:w="4006"/>
        <w:gridCol w:w="1409"/>
        <w:gridCol w:w="3090"/>
      </w:tblGrid>
      <w:tr w:rsidR="000E131F" w:rsidRPr="00DE731A" w:rsidTr="000E131F">
        <w:tc>
          <w:tcPr>
            <w:tcW w:w="1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E131F" w:rsidRPr="00DE731A" w:rsidRDefault="000E131F" w:rsidP="00452D90">
            <w:pPr>
              <w:snapToGrid w:val="0"/>
              <w:spacing w:after="0" w:line="240" w:lineRule="auto"/>
              <w:ind w:left="-99" w:right="-108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Обозначение</w:t>
            </w:r>
          </w:p>
        </w:tc>
        <w:tc>
          <w:tcPr>
            <w:tcW w:w="40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Наименование</w:t>
            </w:r>
          </w:p>
        </w:tc>
        <w:tc>
          <w:tcPr>
            <w:tcW w:w="14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Код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Параметры</w:t>
            </w:r>
          </w:p>
        </w:tc>
      </w:tr>
      <w:tr w:rsidR="000E131F" w:rsidRPr="00DE731A" w:rsidTr="000E131F">
        <w:tc>
          <w:tcPr>
            <w:tcW w:w="185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G1</w:t>
            </w:r>
          </w:p>
        </w:tc>
        <w:tc>
          <w:tcPr>
            <w:tcW w:w="40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Однофазный источник питания</w:t>
            </w:r>
          </w:p>
        </w:tc>
        <w:tc>
          <w:tcPr>
            <w:tcW w:w="140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218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~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220 В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/ 16 A</w:t>
            </w:r>
          </w:p>
        </w:tc>
      </w:tr>
      <w:tr w:rsidR="000E131F" w:rsidRPr="00DE731A" w:rsidTr="000E131F">
        <w:tc>
          <w:tcPr>
            <w:tcW w:w="185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А1</w:t>
            </w:r>
          </w:p>
        </w:tc>
        <w:tc>
          <w:tcPr>
            <w:tcW w:w="40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Регулируемый автотрансформатор</w:t>
            </w:r>
          </w:p>
        </w:tc>
        <w:tc>
          <w:tcPr>
            <w:tcW w:w="140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318.1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~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0...240 В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/ 2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А</w:t>
            </w:r>
          </w:p>
        </w:tc>
      </w:tr>
      <w:tr w:rsidR="000E131F" w:rsidRPr="00DE731A" w:rsidTr="000E131F">
        <w:tc>
          <w:tcPr>
            <w:tcW w:w="185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А2</w:t>
            </w:r>
          </w:p>
        </w:tc>
        <w:tc>
          <w:tcPr>
            <w:tcW w:w="40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Контактор</w:t>
            </w:r>
          </w:p>
        </w:tc>
        <w:tc>
          <w:tcPr>
            <w:tcW w:w="140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364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~ 380 В / 10 А</w:t>
            </w:r>
          </w:p>
        </w:tc>
      </w:tr>
      <w:tr w:rsidR="000E131F" w:rsidRPr="00DE731A" w:rsidTr="000E131F">
        <w:tc>
          <w:tcPr>
            <w:tcW w:w="185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А3</w:t>
            </w:r>
          </w:p>
        </w:tc>
        <w:tc>
          <w:tcPr>
            <w:tcW w:w="40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Выпрямитель</w:t>
            </w:r>
          </w:p>
        </w:tc>
        <w:tc>
          <w:tcPr>
            <w:tcW w:w="140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322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400 А / 2 А</w:t>
            </w:r>
          </w:p>
        </w:tc>
      </w:tr>
      <w:tr w:rsidR="000E131F" w:rsidRPr="00DE731A" w:rsidTr="000E131F">
        <w:tc>
          <w:tcPr>
            <w:tcW w:w="185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Р1</w:t>
            </w:r>
          </w:p>
        </w:tc>
        <w:tc>
          <w:tcPr>
            <w:tcW w:w="4006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Блок мультиметров</w:t>
            </w:r>
          </w:p>
        </w:tc>
        <w:tc>
          <w:tcPr>
            <w:tcW w:w="140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508.2</w:t>
            </w:r>
          </w:p>
        </w:tc>
        <w:tc>
          <w:tcPr>
            <w:tcW w:w="30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 мультиметра</w:t>
            </w:r>
          </w:p>
          <w:p w:rsidR="000E131F" w:rsidRPr="00DE731A" w:rsidRDefault="000E131F" w:rsidP="000E131F">
            <w:pPr>
              <w:snapToGrid w:val="0"/>
              <w:spacing w:after="0" w:line="240" w:lineRule="auto"/>
              <w:ind w:left="-136" w:right="-108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~ 0...1000 В /</w:t>
            </w:r>
          </w:p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~ 0...10 А /</w:t>
            </w:r>
          </w:p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0...20 МОм</w:t>
            </w:r>
          </w:p>
        </w:tc>
      </w:tr>
    </w:tbl>
    <w:p w:rsidR="000E131F" w:rsidRPr="00DE731A" w:rsidRDefault="000E131F" w:rsidP="00452D90">
      <w:pPr>
        <w:spacing w:after="0" w:line="240" w:lineRule="auto"/>
        <w:ind w:firstLine="851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452D90">
      <w:pPr>
        <w:numPr>
          <w:ilvl w:val="0"/>
          <w:numId w:val="2"/>
        </w:numPr>
        <w:suppressAutoHyphens/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>Соединить гнёзда защитного заземления устройств, используемых в эксперименте, с гнездом  «РЕ» трёхфазного источника питания А1.</w:t>
      </w:r>
    </w:p>
    <w:p w:rsidR="000E131F" w:rsidRPr="00DE731A" w:rsidRDefault="000E131F" w:rsidP="00452D90">
      <w:pPr>
        <w:numPr>
          <w:ilvl w:val="0"/>
          <w:numId w:val="2"/>
        </w:numPr>
        <w:suppressAutoHyphens/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Соединить аппаратуру в соответствии с монтажными схемами, представленными на рисунке </w:t>
      </w:r>
      <w:r w:rsidR="00BF6518" w:rsidRPr="00DE731A">
        <w:rPr>
          <w:rFonts w:ascii="Times New Roman" w:eastAsia="Times New Roman" w:hAnsi="Times New Roman" w:cs="Times New Roman"/>
          <w:sz w:val="32"/>
          <w:szCs w:val="32"/>
        </w:rPr>
        <w:t>4.</w:t>
      </w:r>
      <w:r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(питание обмотки контактора синусоидальным током промышленной частоты) или </w:t>
      </w:r>
      <w:r w:rsidR="00BF6518" w:rsidRPr="00DE731A">
        <w:rPr>
          <w:rFonts w:ascii="Times New Roman" w:eastAsia="Times New Roman" w:hAnsi="Times New Roman" w:cs="Times New Roman"/>
          <w:sz w:val="32"/>
          <w:szCs w:val="32"/>
        </w:rPr>
        <w:t>4.</w:t>
      </w:r>
      <w:r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(питание обмотки контактора выпрямленным током).</w:t>
      </w:r>
    </w:p>
    <w:p w:rsidR="000E131F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4. Проверните регулировочную рукоятку автотрансформатора А1 в крайнее против часовой стрелки положение.</w:t>
      </w:r>
    </w:p>
    <w:p w:rsidR="00452D90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452D90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5. Включите автоматический выключатель и устройство защитного отключения в однофазном источнике питания G1.</w:t>
      </w: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6. Включите выключатели &lt;&lt;СЕТЬ&gt;&gt; блока мультиметров Р1 и автотрансформатора А1.</w:t>
      </w: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7. Активируйте используемый мультиметр Р1.1.</w:t>
      </w:r>
    </w:p>
    <w:p w:rsidR="00DE11E7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8.</w:t>
      </w:r>
      <w:r w:rsidR="00DE11E7" w:rsidRPr="00DE731A">
        <w:rPr>
          <w:rFonts w:ascii="Times New Roman" w:eastAsia="Times New Roman" w:hAnsi="Times New Roman" w:cs="Times New Roman"/>
          <w:sz w:val="32"/>
          <w:szCs w:val="32"/>
        </w:rPr>
        <w:t>Медленно вращая регулировочную рукоятку автотрансформатора А1 по часовой стрелке, увеличивайте напряжение, прикладываемое к обмотке контактора А2.</w:t>
      </w: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9. В момент срабатывания реле А8 зафиксируйте с помощью вольтметра Р1.1 напряжение U1.</w:t>
      </w:r>
    </w:p>
    <w:p w:rsidR="00DE11E7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t xml:space="preserve">   10.</w:t>
      </w:r>
      <w:r w:rsidR="00DE11E7" w:rsidRPr="00DE731A">
        <w:rPr>
          <w:rFonts w:ascii="Times New Roman" w:eastAsia="Times New Roman" w:hAnsi="Times New Roman" w:cs="Times New Roman"/>
          <w:sz w:val="32"/>
          <w:szCs w:val="32"/>
        </w:rPr>
        <w:t>Медленно вращая регулировочную рукоятку автотрансформатора А1 против часовой стрелки, уменьшайте напряжение, прикладываемое к обмотке контактора А2.</w:t>
      </w: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11. В момент отключения контактора зафиксируйте с помощью вольтметра Р1.1 напряжение U2.</w:t>
      </w: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12. Отключите автоматический выключатель в однофазном источнике питания G1.</w:t>
      </w: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13. Отключите выключатели &lt;&lt;СЕТЬ&gt;&gt; блока мультиметров Р1 и автотрансформатора А1.</w:t>
      </w:r>
    </w:p>
    <w:p w:rsidR="00DE11E7" w:rsidRPr="00DE731A" w:rsidRDefault="00DE11E7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14. Вычислите коэффициент возврата электромагнитного контактора напряжения по формуле</w:t>
      </w:r>
    </w:p>
    <w:p w:rsidR="000E131F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452D90" w:rsidRPr="00DE731A" w:rsidRDefault="00452D90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E11E7" w:rsidRPr="00DE731A" w:rsidRDefault="00DE11E7" w:rsidP="00DE11E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b/>
          <w:bCs/>
          <w:sz w:val="32"/>
          <w:szCs w:val="32"/>
        </w:rPr>
        <w:t>k = U2/U1</w:t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0" distR="0" simplePos="0" relativeHeight="25164134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-3810</wp:posOffset>
            </wp:positionV>
            <wp:extent cx="4714875" cy="3281045"/>
            <wp:effectExtent l="19050" t="0" r="9525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2810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Рисунок </w:t>
      </w:r>
      <w:r w:rsidR="00BF6518" w:rsidRPr="00DE731A">
        <w:rPr>
          <w:rFonts w:ascii="Times New Roman" w:eastAsia="Times New Roman" w:hAnsi="Times New Roman" w:cs="Times New Roman"/>
          <w:sz w:val="32"/>
          <w:szCs w:val="32"/>
        </w:rPr>
        <w:t>4.</w:t>
      </w:r>
      <w:r w:rsidRPr="00DE731A">
        <w:rPr>
          <w:rFonts w:ascii="Times New Roman" w:hAnsi="Times New Roman" w:cs="Times New Roman"/>
          <w:sz w:val="32"/>
          <w:szCs w:val="32"/>
        </w:rPr>
        <w:t>1</w:t>
      </w: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 xml:space="preserve">- 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Монтажная схема</w:t>
      </w:r>
    </w:p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DE11E7" w:rsidP="000E13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noProof/>
          <w:sz w:val="32"/>
          <w:szCs w:val="32"/>
        </w:rPr>
        <w:drawing>
          <wp:anchor distT="0" distB="0" distL="0" distR="0" simplePos="0" relativeHeight="2516423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202565</wp:posOffset>
            </wp:positionV>
            <wp:extent cx="3962400" cy="2825115"/>
            <wp:effectExtent l="1905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8251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Рисунок </w:t>
      </w:r>
      <w:r w:rsidR="00BF6518" w:rsidRPr="00DE731A">
        <w:rPr>
          <w:rFonts w:ascii="Times New Roman" w:eastAsia="Times New Roman" w:hAnsi="Times New Roman" w:cs="Times New Roman"/>
          <w:sz w:val="32"/>
          <w:szCs w:val="32"/>
        </w:rPr>
        <w:t>4.</w:t>
      </w:r>
      <w:r w:rsidRPr="00DE731A">
        <w:rPr>
          <w:rFonts w:ascii="Times New Roman" w:hAnsi="Times New Roman" w:cs="Times New Roman"/>
          <w:sz w:val="32"/>
          <w:szCs w:val="32"/>
        </w:rPr>
        <w:t>2</w:t>
      </w: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>-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Монтажная схема</w:t>
      </w:r>
    </w:p>
    <w:p w:rsidR="000E131F" w:rsidRPr="00DE731A" w:rsidRDefault="000E131F" w:rsidP="000E131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0E131F" w:rsidRPr="00DE731A" w:rsidRDefault="000E131F" w:rsidP="000E131F">
      <w:pPr>
        <w:spacing w:after="0" w:line="240" w:lineRule="auto"/>
        <w:ind w:firstLine="1080"/>
        <w:jc w:val="both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b/>
          <w:bCs/>
          <w:sz w:val="32"/>
          <w:szCs w:val="32"/>
        </w:rPr>
        <w:t>Контрольные вопросы</w:t>
      </w:r>
    </w:p>
    <w:p w:rsidR="000E131F" w:rsidRPr="00DE731A" w:rsidRDefault="000E131F" w:rsidP="000E131F">
      <w:pPr>
        <w:spacing w:after="0" w:line="240" w:lineRule="auto"/>
        <w:ind w:firstLine="1080"/>
        <w:jc w:val="both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0E131F" w:rsidRPr="00DE731A" w:rsidRDefault="000E131F" w:rsidP="00452D90">
      <w:pPr>
        <w:numPr>
          <w:ilvl w:val="0"/>
          <w:numId w:val="3"/>
        </w:numPr>
        <w:tabs>
          <w:tab w:val="clear" w:pos="2655"/>
          <w:tab w:val="num" w:pos="900"/>
        </w:tabs>
        <w:autoSpaceDE w:val="0"/>
        <w:autoSpaceDN w:val="0"/>
        <w:spacing w:after="0" w:line="240" w:lineRule="auto"/>
        <w:ind w:left="851" w:hanging="311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bCs/>
          <w:sz w:val="32"/>
          <w:szCs w:val="32"/>
        </w:rPr>
        <w:t>Опишите устройство и принцип действия электромагнитного контактора</w:t>
      </w:r>
    </w:p>
    <w:p w:rsidR="000E131F" w:rsidRPr="00DE731A" w:rsidRDefault="000E131F" w:rsidP="000E131F">
      <w:pPr>
        <w:numPr>
          <w:ilvl w:val="0"/>
          <w:numId w:val="3"/>
        </w:numPr>
        <w:tabs>
          <w:tab w:val="clear" w:pos="2655"/>
          <w:tab w:val="num" w:pos="900"/>
        </w:tabs>
        <w:autoSpaceDE w:val="0"/>
        <w:autoSpaceDN w:val="0"/>
        <w:spacing w:after="0" w:line="240" w:lineRule="auto"/>
        <w:ind w:left="900" w:hanging="360"/>
        <w:jc w:val="both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bCs/>
          <w:sz w:val="32"/>
          <w:szCs w:val="32"/>
        </w:rPr>
        <w:t>Назовите конструктивные отличия контакторов, работающих на переменном и постоянном токах.</w:t>
      </w:r>
    </w:p>
    <w:p w:rsidR="000E131F" w:rsidRPr="00DE731A" w:rsidRDefault="00452D90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Р</w:t>
      </w:r>
      <w:r w:rsidR="000E131F" w:rsidRPr="00DE731A">
        <w:rPr>
          <w:rFonts w:ascii="Times New Roman" w:hAnsi="Times New Roman" w:cs="Times New Roman"/>
          <w:b/>
          <w:sz w:val="32"/>
          <w:szCs w:val="32"/>
        </w:rPr>
        <w:t>абота</w:t>
      </w:r>
      <w:r w:rsidR="00E67D7B" w:rsidRPr="00DE731A">
        <w:rPr>
          <w:rFonts w:ascii="Times New Roman" w:hAnsi="Times New Roman" w:cs="Times New Roman"/>
          <w:b/>
          <w:sz w:val="32"/>
          <w:szCs w:val="32"/>
        </w:rPr>
        <w:t xml:space="preserve"> №5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0E131F" w:rsidRPr="00DE731A">
        <w:rPr>
          <w:rFonts w:ascii="Times New Roman" w:hAnsi="Times New Roman" w:cs="Times New Roman"/>
          <w:b/>
          <w:sz w:val="32"/>
          <w:szCs w:val="32"/>
        </w:rPr>
        <w:t xml:space="preserve">ИССЛЕДОВАНИЕ </w:t>
      </w:r>
      <w:r w:rsidR="000E131F" w:rsidRPr="00DE731A">
        <w:rPr>
          <w:rFonts w:ascii="Times New Roman" w:eastAsia="Times New Roman" w:hAnsi="Times New Roman" w:cs="Times New Roman"/>
          <w:b/>
          <w:sz w:val="32"/>
          <w:szCs w:val="32"/>
        </w:rPr>
        <w:t xml:space="preserve"> ЭЛЕКТРОМ</w:t>
      </w:r>
      <w:r w:rsidR="000E131F" w:rsidRPr="00DE731A">
        <w:rPr>
          <w:rFonts w:ascii="Times New Roman" w:hAnsi="Times New Roman" w:cs="Times New Roman"/>
          <w:b/>
          <w:sz w:val="32"/>
          <w:szCs w:val="32"/>
        </w:rPr>
        <w:t>АГНИТНОГО</w:t>
      </w:r>
      <w:r w:rsidR="000E131F" w:rsidRPr="00DE731A">
        <w:rPr>
          <w:rFonts w:ascii="Times New Roman" w:eastAsia="Times New Roman" w:hAnsi="Times New Roman" w:cs="Times New Roman"/>
          <w:b/>
          <w:sz w:val="32"/>
          <w:szCs w:val="32"/>
        </w:rPr>
        <w:t xml:space="preserve"> </w:t>
      </w:r>
    </w:p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ДАТЧИКА</w:t>
      </w: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 xml:space="preserve"> ВРЕМЕНИ</w:t>
      </w:r>
    </w:p>
    <w:p w:rsidR="000E131F" w:rsidRPr="00DE731A" w:rsidRDefault="000E131F" w:rsidP="000E131F">
      <w:pPr>
        <w:tabs>
          <w:tab w:val="left" w:pos="3945"/>
        </w:tabs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ab/>
      </w:r>
    </w:p>
    <w:p w:rsidR="000E131F" w:rsidRPr="00452D90" w:rsidRDefault="000E131F" w:rsidP="00452D90">
      <w:pPr>
        <w:spacing w:after="0" w:line="240" w:lineRule="auto"/>
        <w:ind w:firstLine="851"/>
        <w:rPr>
          <w:rFonts w:ascii="Times New Roman" w:eastAsia="Times New Roman" w:hAnsi="Times New Roman" w:cs="Times New Roman"/>
          <w:b/>
          <w:sz w:val="32"/>
          <w:szCs w:val="32"/>
          <w:u w:val="single"/>
        </w:rPr>
      </w:pPr>
      <w:r w:rsidRPr="00452D90">
        <w:rPr>
          <w:rFonts w:ascii="Times New Roman" w:eastAsia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0E131F" w:rsidRPr="00DE731A" w:rsidRDefault="000E131F" w:rsidP="00452D90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Изучить порядок настройки электром</w:t>
      </w:r>
      <w:r w:rsidRPr="00DE731A">
        <w:rPr>
          <w:rFonts w:ascii="Times New Roman" w:hAnsi="Times New Roman" w:cs="Times New Roman"/>
          <w:sz w:val="32"/>
          <w:szCs w:val="32"/>
        </w:rPr>
        <w:t xml:space="preserve">агнитного 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</w:rPr>
        <w:t>датчика (реле)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времени и снять зависимость выдержки времени от уставки реле.</w:t>
      </w:r>
    </w:p>
    <w:p w:rsidR="000E131F" w:rsidRPr="00DE731A" w:rsidRDefault="000E131F" w:rsidP="00452D90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 В результате выполнения лабораторной работы студент должен:  </w:t>
      </w:r>
    </w:p>
    <w:p w:rsidR="000E131F" w:rsidRPr="00DE731A" w:rsidRDefault="000E131F" w:rsidP="00452D90">
      <w:pPr>
        <w:spacing w:after="0" w:line="240" w:lineRule="auto"/>
        <w:ind w:firstLine="851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 </w:t>
      </w: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>знать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- работу реле времени. </w:t>
      </w:r>
    </w:p>
    <w:p w:rsidR="000E131F" w:rsidRPr="00DE731A" w:rsidRDefault="00452D90" w:rsidP="00452D90">
      <w:pPr>
        <w:tabs>
          <w:tab w:val="left" w:pos="851"/>
        </w:tabs>
        <w:spacing w:after="0" w:line="240" w:lineRule="auto"/>
        <w:ind w:firstLine="851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    </w:t>
      </w:r>
      <w:r w:rsidR="000E131F" w:rsidRPr="00DE731A">
        <w:rPr>
          <w:rFonts w:ascii="Times New Roman" w:eastAsia="Times New Roman" w:hAnsi="Times New Roman" w:cs="Times New Roman"/>
          <w:b/>
          <w:sz w:val="32"/>
          <w:szCs w:val="32"/>
        </w:rPr>
        <w:t>уметь</w:t>
      </w:r>
      <w:r w:rsidR="000E131F" w:rsidRPr="00DE731A">
        <w:rPr>
          <w:rFonts w:ascii="Times New Roman" w:eastAsia="Times New Roman" w:hAnsi="Times New Roman" w:cs="Times New Roman"/>
          <w:sz w:val="32"/>
          <w:szCs w:val="32"/>
        </w:rPr>
        <w:t xml:space="preserve"> - выполнять настройку электромеханического реле времени. </w:t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0E131F" w:rsidRPr="00452D90" w:rsidRDefault="000E131F" w:rsidP="00E67D7B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32"/>
          <w:szCs w:val="32"/>
          <w:u w:val="single"/>
        </w:rPr>
      </w:pPr>
      <w:r w:rsidRPr="00452D90">
        <w:rPr>
          <w:rFonts w:ascii="Times New Roman" w:eastAsia="Times New Roman" w:hAnsi="Times New Roman" w:cs="Times New Roman"/>
          <w:b/>
          <w:sz w:val="32"/>
          <w:szCs w:val="32"/>
          <w:u w:val="single"/>
        </w:rPr>
        <w:t>Ход работы</w:t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u w:val="single"/>
        </w:rPr>
      </w:pPr>
    </w:p>
    <w:p w:rsidR="000E131F" w:rsidRPr="00DE731A" w:rsidRDefault="000E131F" w:rsidP="00452D90">
      <w:pPr>
        <w:numPr>
          <w:ilvl w:val="0"/>
          <w:numId w:val="4"/>
        </w:numPr>
        <w:tabs>
          <w:tab w:val="clear" w:pos="1260"/>
          <w:tab w:val="num" w:pos="0"/>
        </w:tabs>
        <w:suppressAutoHyphens/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Убедиться, что устройства, используемые в эксперименте, отключены от сети электропитания, перечень устройств представлен в таблице </w:t>
      </w:r>
      <w:r w:rsidR="00E67D7B" w:rsidRPr="00DE731A">
        <w:rPr>
          <w:rFonts w:ascii="Times New Roman" w:eastAsia="Times New Roman" w:hAnsi="Times New Roman" w:cs="Times New Roman"/>
          <w:sz w:val="32"/>
          <w:szCs w:val="32"/>
        </w:rPr>
        <w:t>5.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1.</w:t>
      </w:r>
    </w:p>
    <w:p w:rsidR="000E131F" w:rsidRPr="00DE731A" w:rsidRDefault="000E131F" w:rsidP="000E131F">
      <w:pPr>
        <w:tabs>
          <w:tab w:val="left" w:pos="1005"/>
        </w:tabs>
        <w:spacing w:after="0" w:line="240" w:lineRule="auto"/>
        <w:ind w:left="1800" w:hanging="1800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0E131F" w:rsidRPr="00DE731A" w:rsidRDefault="000E131F" w:rsidP="000E131F">
      <w:pPr>
        <w:tabs>
          <w:tab w:val="left" w:pos="1005"/>
        </w:tabs>
        <w:spacing w:after="0" w:line="240" w:lineRule="auto"/>
        <w:ind w:left="1800" w:hanging="1800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Таблица </w:t>
      </w:r>
      <w:r w:rsidR="00E67D7B" w:rsidRPr="00DE731A">
        <w:rPr>
          <w:rFonts w:ascii="Times New Roman" w:eastAsia="Times New Roman" w:hAnsi="Times New Roman" w:cs="Times New Roman"/>
          <w:sz w:val="32"/>
          <w:szCs w:val="32"/>
        </w:rPr>
        <w:t>5.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1- Перечень устройств</w:t>
      </w:r>
    </w:p>
    <w:tbl>
      <w:tblPr>
        <w:tblW w:w="10485" w:type="dxa"/>
        <w:tblInd w:w="112" w:type="dxa"/>
        <w:tblLayout w:type="fixed"/>
        <w:tblLook w:val="0000" w:firstRow="0" w:lastRow="0" w:firstColumn="0" w:lastColumn="0" w:noHBand="0" w:noVBand="0"/>
      </w:tblPr>
      <w:tblGrid>
        <w:gridCol w:w="1839"/>
        <w:gridCol w:w="3827"/>
        <w:gridCol w:w="1080"/>
        <w:gridCol w:w="3739"/>
      </w:tblGrid>
      <w:tr w:rsidR="000E131F" w:rsidRPr="00DE731A" w:rsidTr="00452D90">
        <w:tc>
          <w:tcPr>
            <w:tcW w:w="1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E131F" w:rsidRPr="00DE731A" w:rsidRDefault="000E131F" w:rsidP="00452D90">
            <w:pPr>
              <w:snapToGrid w:val="0"/>
              <w:spacing w:after="0" w:line="240" w:lineRule="auto"/>
              <w:ind w:left="-112" w:right="-108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Обозначение</w:t>
            </w:r>
          </w:p>
        </w:tc>
        <w:tc>
          <w:tcPr>
            <w:tcW w:w="38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Наименование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Код</w:t>
            </w:r>
          </w:p>
        </w:tc>
        <w:tc>
          <w:tcPr>
            <w:tcW w:w="37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Параметры</w:t>
            </w:r>
          </w:p>
        </w:tc>
      </w:tr>
      <w:tr w:rsidR="000E131F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G1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Однофазный источник питания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218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~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220 В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/ 16 A</w:t>
            </w:r>
          </w:p>
        </w:tc>
      </w:tr>
      <w:tr w:rsidR="000E131F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А1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Регулируемый автотрансформатор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318.1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~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0...240 В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 xml:space="preserve">/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2 А</w:t>
            </w:r>
          </w:p>
        </w:tc>
      </w:tr>
      <w:tr w:rsidR="000E131F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А4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Однофазный трансформатор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372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120 ВА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/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 220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/24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В</w:t>
            </w:r>
          </w:p>
        </w:tc>
      </w:tr>
      <w:tr w:rsidR="000E131F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А5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Электротепловое реле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356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Главная цепь:</w:t>
            </w:r>
          </w:p>
          <w:p w:rsidR="000E131F" w:rsidRPr="00DE731A" w:rsidRDefault="000E131F" w:rsidP="00E67D7B">
            <w:pPr>
              <w:snapToGrid w:val="0"/>
              <w:spacing w:after="0" w:line="240" w:lineRule="auto"/>
              <w:ind w:right="-108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~ 3 х 200 В / 10 А</w:t>
            </w:r>
          </w:p>
          <w:p w:rsidR="000E131F" w:rsidRPr="00DE731A" w:rsidRDefault="000E131F" w:rsidP="00452D90">
            <w:pPr>
              <w:snapToGrid w:val="0"/>
              <w:spacing w:after="0" w:line="240" w:lineRule="auto"/>
              <w:ind w:right="-109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Уставка реле:0,42...0,58 А</w:t>
            </w:r>
          </w:p>
        </w:tc>
      </w:tr>
      <w:tr w:rsidR="000E131F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А6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Сдвоенный реактор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373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452D90">
            <w:pPr>
              <w:snapToGrid w:val="0"/>
              <w:spacing w:after="0" w:line="240" w:lineRule="auto"/>
              <w:ind w:left="-195" w:right="-109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 xml:space="preserve">~ 220 B / 2 х 5 A /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0,005 Гн</w:t>
            </w:r>
          </w:p>
        </w:tc>
      </w:tr>
      <w:tr w:rsidR="000E131F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А8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Промежуточное реле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auto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370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ind w:left="-108" w:right="-92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Номинальное напряжение ~ 220   В/ Ток контактов реле 5 А / Коммутируемое напряжение 250 В  / Контакты 1з+4р</w:t>
            </w:r>
          </w:p>
        </w:tc>
      </w:tr>
      <w:tr w:rsidR="000E131F" w:rsidRPr="00DE731A" w:rsidTr="00452D90">
        <w:tc>
          <w:tcPr>
            <w:tcW w:w="1839" w:type="dxa"/>
            <w:tcBorders>
              <w:top w:val="single" w:sz="4" w:space="0" w:color="auto"/>
              <w:lef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А9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Реле времени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369</w:t>
            </w:r>
          </w:p>
        </w:tc>
        <w:tc>
          <w:tcPr>
            <w:tcW w:w="3739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ind w:left="-108" w:right="-92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Напряжение питания ~ 100...380 В / Уставка реле 0,5...9,0 с / Коммутируемое напряжение 380 В / Контакты 1з+1р</w:t>
            </w:r>
          </w:p>
        </w:tc>
      </w:tr>
      <w:tr w:rsidR="00452D90" w:rsidRPr="00DE731A" w:rsidTr="00452D90">
        <w:tc>
          <w:tcPr>
            <w:tcW w:w="10485" w:type="dxa"/>
            <w:gridSpan w:val="4"/>
            <w:tcBorders>
              <w:bottom w:val="single" w:sz="4" w:space="0" w:color="000000"/>
            </w:tcBorders>
          </w:tcPr>
          <w:p w:rsidR="00452D90" w:rsidRPr="00DE731A" w:rsidRDefault="00452D90" w:rsidP="00452D90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lastRenderedPageBreak/>
              <w:t>Продолжение таблицы 5.1</w:t>
            </w:r>
          </w:p>
        </w:tc>
      </w:tr>
      <w:tr w:rsidR="00452D90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000000"/>
            </w:tcBorders>
          </w:tcPr>
          <w:p w:rsidR="00452D90" w:rsidRPr="00DE731A" w:rsidRDefault="00452D90" w:rsidP="00327B38">
            <w:pPr>
              <w:snapToGrid w:val="0"/>
              <w:spacing w:after="0" w:line="240" w:lineRule="auto"/>
              <w:ind w:left="-112" w:right="-108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Обозначение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</w:tcPr>
          <w:p w:rsidR="00452D90" w:rsidRPr="00DE731A" w:rsidRDefault="00452D90" w:rsidP="00327B3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Наименование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</w:tcBorders>
          </w:tcPr>
          <w:p w:rsidR="00452D90" w:rsidRPr="00DE731A" w:rsidRDefault="00452D90" w:rsidP="00327B3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Код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52D90" w:rsidRPr="00DE731A" w:rsidRDefault="00452D90" w:rsidP="00327B38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Параметры</w:t>
            </w:r>
          </w:p>
        </w:tc>
      </w:tr>
      <w:tr w:rsidR="000E131F" w:rsidRPr="00DE731A" w:rsidTr="00452D90">
        <w:trPr>
          <w:trHeight w:val="556"/>
        </w:trPr>
        <w:tc>
          <w:tcPr>
            <w:tcW w:w="1839" w:type="dxa"/>
            <w:tcBorders>
              <w:lef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А11 </w:t>
            </w:r>
          </w:p>
        </w:tc>
        <w:tc>
          <w:tcPr>
            <w:tcW w:w="3827" w:type="dxa"/>
            <w:tcBorders>
              <w:left w:val="single" w:sz="4" w:space="0" w:color="000000"/>
            </w:tcBorders>
            <w:vAlign w:val="center"/>
          </w:tcPr>
          <w:p w:rsidR="000E131F" w:rsidRPr="00DE731A" w:rsidRDefault="000E131F" w:rsidP="00452D90">
            <w:pPr>
              <w:snapToGrid w:val="0"/>
              <w:spacing w:after="0" w:line="240" w:lineRule="auto"/>
              <w:ind w:left="-108" w:right="-108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Автоматический однополюсный выключатель</w:t>
            </w:r>
          </w:p>
        </w:tc>
        <w:tc>
          <w:tcPr>
            <w:tcW w:w="1080" w:type="dxa"/>
            <w:tcBorders>
              <w:lef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359</w:t>
            </w:r>
          </w:p>
        </w:tc>
        <w:tc>
          <w:tcPr>
            <w:tcW w:w="3739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E67D7B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~ 230 B / 0,5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 А </w:t>
            </w:r>
          </w:p>
        </w:tc>
      </w:tr>
      <w:tr w:rsidR="000E131F" w:rsidRPr="00DE731A" w:rsidTr="00452D90">
        <w:tc>
          <w:tcPr>
            <w:tcW w:w="183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Р1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Блок мультиметров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508.2</w:t>
            </w:r>
          </w:p>
        </w:tc>
        <w:tc>
          <w:tcPr>
            <w:tcW w:w="373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3 мультиметра </w:t>
            </w:r>
          </w:p>
          <w:p w:rsidR="000E131F" w:rsidRPr="00DE731A" w:rsidRDefault="000E131F" w:rsidP="000E13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>~ 0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…1000 В / </w:t>
            </w:r>
          </w:p>
          <w:p w:rsidR="000E131F" w:rsidRPr="00DE731A" w:rsidRDefault="000E131F" w:rsidP="000E131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  <w:lang w:val="en-US"/>
              </w:rPr>
              <w:t xml:space="preserve">~ </w:t>
            </w: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0…10 А /</w:t>
            </w:r>
          </w:p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0…20 МОм</w:t>
            </w:r>
          </w:p>
        </w:tc>
      </w:tr>
      <w:tr w:rsidR="000E131F" w:rsidRPr="00DE731A" w:rsidTr="00452D90">
        <w:tc>
          <w:tcPr>
            <w:tcW w:w="1839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Р2</w:t>
            </w:r>
          </w:p>
        </w:tc>
        <w:tc>
          <w:tcPr>
            <w:tcW w:w="3827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Измеритель тока и времени</w:t>
            </w:r>
          </w:p>
        </w:tc>
        <w:tc>
          <w:tcPr>
            <w:tcW w:w="108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524</w:t>
            </w:r>
          </w:p>
        </w:tc>
        <w:tc>
          <w:tcPr>
            <w:tcW w:w="373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 xml:space="preserve">0...5 А / </w:t>
            </w:r>
          </w:p>
          <w:p w:rsidR="000E131F" w:rsidRPr="00DE731A" w:rsidRDefault="000E131F" w:rsidP="000E131F">
            <w:pPr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eastAsia="Times New Roman" w:hAnsi="Times New Roman" w:cs="Times New Roman"/>
                <w:sz w:val="32"/>
                <w:szCs w:val="32"/>
              </w:rPr>
              <w:t>0,01...999 с</w:t>
            </w:r>
          </w:p>
        </w:tc>
      </w:tr>
    </w:tbl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452D90">
      <w:pPr>
        <w:numPr>
          <w:ilvl w:val="0"/>
          <w:numId w:val="4"/>
        </w:numPr>
        <w:tabs>
          <w:tab w:val="clear" w:pos="1260"/>
          <w:tab w:val="num" w:pos="0"/>
        </w:tabs>
        <w:suppressAutoHyphens/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>Соединить гнёзда защитного заземления устройств, используемых в эксперименте, с гнездом  «РЕ» трёхфазного источника питания А1.</w:t>
      </w:r>
    </w:p>
    <w:p w:rsidR="000E131F" w:rsidRPr="00DE731A" w:rsidRDefault="000E131F" w:rsidP="00452D90">
      <w:pPr>
        <w:numPr>
          <w:ilvl w:val="0"/>
          <w:numId w:val="4"/>
        </w:numPr>
        <w:tabs>
          <w:tab w:val="clear" w:pos="1260"/>
          <w:tab w:val="num" w:pos="0"/>
        </w:tabs>
        <w:suppressAutoHyphens/>
        <w:spacing w:after="0" w:line="240" w:lineRule="auto"/>
        <w:ind w:left="0"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Соединить аппаратуру в соответствии с монтажной схемой, представленной на рисунке </w:t>
      </w:r>
      <w:r w:rsidR="00E67D7B" w:rsidRPr="00DE731A">
        <w:rPr>
          <w:rFonts w:ascii="Times New Roman" w:eastAsia="Times New Roman" w:hAnsi="Times New Roman" w:cs="Times New Roman"/>
          <w:sz w:val="32"/>
          <w:szCs w:val="32"/>
        </w:rPr>
        <w:t>5.</w:t>
      </w:r>
      <w:r w:rsidR="00452D90">
        <w:rPr>
          <w:rFonts w:ascii="Times New Roman" w:eastAsia="Times New Roman" w:hAnsi="Times New Roman" w:cs="Times New Roman"/>
          <w:sz w:val="32"/>
          <w:szCs w:val="32"/>
        </w:rPr>
        <w:t>1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.</w:t>
      </w:r>
    </w:p>
    <w:p w:rsidR="00DE11E7" w:rsidRPr="00DE731A" w:rsidRDefault="00DE11E7" w:rsidP="00452D90">
      <w:pPr>
        <w:tabs>
          <w:tab w:val="num" w:pos="0"/>
          <w:tab w:val="left" w:pos="142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4. Отключите выключатель А11.</w:t>
      </w:r>
    </w:p>
    <w:p w:rsidR="00DE11E7" w:rsidRPr="00DE731A" w:rsidRDefault="00DE11E7" w:rsidP="00452D90">
      <w:pPr>
        <w:tabs>
          <w:tab w:val="num" w:pos="0"/>
          <w:tab w:val="left" w:pos="142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5. Поверните регулировочную рукоятку автотрансформатора А1 в крайнее против часовой стрелки положение.</w:t>
      </w:r>
    </w:p>
    <w:p w:rsidR="00DE11E7" w:rsidRPr="00DE731A" w:rsidRDefault="00DE11E7" w:rsidP="00452D90">
      <w:pPr>
        <w:tabs>
          <w:tab w:val="num" w:pos="0"/>
          <w:tab w:val="left" w:pos="142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6. Установите желаемую уставку t1 реле времени А9, например 1 с, и занесите её в таблицу </w:t>
      </w:r>
      <w:r w:rsidR="00E67D7B" w:rsidRPr="00DE731A">
        <w:rPr>
          <w:rFonts w:ascii="Times New Roman" w:eastAsia="Times New Roman" w:hAnsi="Times New Roman" w:cs="Times New Roman"/>
          <w:sz w:val="32"/>
          <w:szCs w:val="32"/>
        </w:rPr>
        <w:t>5.</w:t>
      </w:r>
      <w:r w:rsidR="00452D90">
        <w:rPr>
          <w:rFonts w:ascii="Times New Roman" w:eastAsia="Times New Roman" w:hAnsi="Times New Roman" w:cs="Times New Roman"/>
          <w:sz w:val="32"/>
          <w:szCs w:val="32"/>
        </w:rPr>
        <w:t>2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.</w:t>
      </w:r>
    </w:p>
    <w:p w:rsidR="00DE11E7" w:rsidRDefault="00DE11E7" w:rsidP="00452D90">
      <w:pPr>
        <w:tabs>
          <w:tab w:val="num" w:pos="0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7. Включите автоматический выключатель и устройство защитного отключения в однофазном источнике питания G1.</w:t>
      </w:r>
    </w:p>
    <w:p w:rsidR="00452D90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8. Включите выключатели &lt;&lt;СЕТЬ&gt;&gt; автотрансформатора А1, блока мультиметров Р1, измерителя тока и времени Р2.</w:t>
      </w:r>
    </w:p>
    <w:p w:rsidR="00452D90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9. Активируйте используемый мультиметр Р1.1.</w:t>
      </w:r>
    </w:p>
    <w:p w:rsidR="00452D90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10. Вращая регулировочную рукоятку автотрансформатора А1, установите по вольтметру Р1.1 напряжение на выходе автотрансформатора А1, равное 220 В.</w:t>
      </w:r>
    </w:p>
    <w:p w:rsidR="00452D90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11. Включите выключатель А11.</w:t>
      </w:r>
    </w:p>
    <w:p w:rsidR="00452D90" w:rsidRPr="00DE731A" w:rsidRDefault="00452D90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12. После срабатывания реле времени А9 считайте время t2, высвечивающееся на индикаторе измерителя тока Р2, и занесите его в таблицу 5.</w:t>
      </w:r>
      <w:r>
        <w:rPr>
          <w:rFonts w:ascii="Times New Roman" w:eastAsia="Times New Roman" w:hAnsi="Times New Roman" w:cs="Times New Roman"/>
          <w:sz w:val="32"/>
          <w:szCs w:val="32"/>
        </w:rPr>
        <w:t>2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.</w:t>
      </w:r>
    </w:p>
    <w:p w:rsidR="00452D90" w:rsidRPr="00DE731A" w:rsidRDefault="00452D90" w:rsidP="00452D90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>Таблица 5.</w:t>
      </w:r>
      <w:r>
        <w:rPr>
          <w:rFonts w:ascii="Times New Roman" w:eastAsia="Times New Roman" w:hAnsi="Times New Roman" w:cs="Times New Roman"/>
          <w:sz w:val="32"/>
          <w:szCs w:val="32"/>
        </w:rPr>
        <w:t>2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01"/>
        <w:gridCol w:w="902"/>
        <w:gridCol w:w="902"/>
        <w:gridCol w:w="902"/>
        <w:gridCol w:w="901"/>
        <w:gridCol w:w="902"/>
        <w:gridCol w:w="902"/>
        <w:gridCol w:w="902"/>
        <w:gridCol w:w="902"/>
        <w:gridCol w:w="901"/>
        <w:gridCol w:w="906"/>
      </w:tblGrid>
      <w:tr w:rsidR="00452D90" w:rsidRPr="00DE731A" w:rsidTr="00327B38">
        <w:tc>
          <w:tcPr>
            <w:tcW w:w="9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b/>
                <w:bCs/>
                <w:sz w:val="32"/>
                <w:szCs w:val="32"/>
              </w:rPr>
            </w:pPr>
            <w:r w:rsidRPr="00DE731A">
              <w:rPr>
                <w:b/>
                <w:bCs/>
                <w:sz w:val="32"/>
                <w:szCs w:val="32"/>
              </w:rPr>
              <w:t xml:space="preserve">t1, с </w:t>
            </w:r>
          </w:p>
        </w:tc>
        <w:tc>
          <w:tcPr>
            <w:tcW w:w="9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</w:tr>
      <w:tr w:rsidR="00452D90" w:rsidRPr="00DE731A" w:rsidTr="00327B38">
        <w:tc>
          <w:tcPr>
            <w:tcW w:w="901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b/>
                <w:bCs/>
                <w:sz w:val="32"/>
                <w:szCs w:val="32"/>
              </w:rPr>
            </w:pPr>
            <w:r w:rsidRPr="00DE731A">
              <w:rPr>
                <w:b/>
                <w:bCs/>
                <w:sz w:val="32"/>
                <w:szCs w:val="32"/>
              </w:rPr>
              <w:t>t2, с</w:t>
            </w:r>
          </w:p>
        </w:tc>
        <w:tc>
          <w:tcPr>
            <w:tcW w:w="902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1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2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1" w:type="dxa"/>
            <w:tcBorders>
              <w:left w:val="single" w:sz="1" w:space="0" w:color="000000"/>
              <w:bottom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  <w:tc>
          <w:tcPr>
            <w:tcW w:w="906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452D90" w:rsidRPr="00DE731A" w:rsidRDefault="00452D90" w:rsidP="00327B38">
            <w:pPr>
              <w:pStyle w:val="a3"/>
              <w:snapToGrid w:val="0"/>
              <w:rPr>
                <w:sz w:val="32"/>
                <w:szCs w:val="32"/>
              </w:rPr>
            </w:pPr>
          </w:p>
        </w:tc>
      </w:tr>
    </w:tbl>
    <w:p w:rsidR="00452D90" w:rsidRPr="00DE731A" w:rsidRDefault="00452D90" w:rsidP="00452D90">
      <w:pPr>
        <w:tabs>
          <w:tab w:val="num" w:pos="0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DE11E7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0" distR="0" simplePos="0" relativeHeight="251643392" behindDoc="0" locked="0" layoutInCell="1" allowOverlap="1">
            <wp:simplePos x="0" y="0"/>
            <wp:positionH relativeFrom="column">
              <wp:posOffset>226695</wp:posOffset>
            </wp:positionH>
            <wp:positionV relativeFrom="paragraph">
              <wp:posOffset>-154940</wp:posOffset>
            </wp:positionV>
            <wp:extent cx="5191125" cy="4162425"/>
            <wp:effectExtent l="19050" t="0" r="9525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41624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131F" w:rsidRPr="00DE731A" w:rsidRDefault="000E131F" w:rsidP="000E131F">
      <w:pPr>
        <w:spacing w:after="0" w:line="24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Рисунок </w:t>
      </w:r>
      <w:r w:rsidR="00E67D7B" w:rsidRPr="00DE731A">
        <w:rPr>
          <w:rFonts w:ascii="Times New Roman" w:eastAsia="Times New Roman" w:hAnsi="Times New Roman" w:cs="Times New Roman"/>
          <w:sz w:val="32"/>
          <w:szCs w:val="32"/>
        </w:rPr>
        <w:t>5.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1</w:t>
      </w: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 xml:space="preserve"> - 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Монтажная схема</w:t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13. Отключите выключатель А11.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14. Увеличьте уставку t1 реле времени А9, например, на 1 с.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15. Повторите операции начиная с включения выключателя А11 и заканчивая увеличением уставки t1 реле времени А9.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16. Операции повторите до достижения уставки t1 реле времени А9 значения, равного 9 с.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17. Отключите автоматический выключатель в однофазном источнике питания G1.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18. Отключите выключатели &lt;&lt;СЕТЬ&gt;&gt; автотрансформатора А1, блока мультиметров Р1, измерителя тока и времени Р2.</w:t>
      </w:r>
    </w:p>
    <w:p w:rsidR="000E131F" w:rsidRPr="00DE731A" w:rsidRDefault="000E131F" w:rsidP="00452D90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 xml:space="preserve">   19. Используя данные таблицы </w:t>
      </w:r>
      <w:r w:rsidR="00E67D7B" w:rsidRPr="00DE731A">
        <w:rPr>
          <w:rFonts w:ascii="Times New Roman" w:eastAsia="Times New Roman" w:hAnsi="Times New Roman" w:cs="Times New Roman"/>
          <w:sz w:val="32"/>
          <w:szCs w:val="32"/>
        </w:rPr>
        <w:t>5.</w:t>
      </w:r>
      <w:r w:rsidR="00452D90">
        <w:rPr>
          <w:rFonts w:ascii="Times New Roman" w:eastAsia="Times New Roman" w:hAnsi="Times New Roman" w:cs="Times New Roman"/>
          <w:sz w:val="32"/>
          <w:szCs w:val="32"/>
        </w:rPr>
        <w:t>2</w:t>
      </w:r>
      <w:r w:rsidRPr="00DE731A">
        <w:rPr>
          <w:rFonts w:ascii="Times New Roman" w:eastAsia="Times New Roman" w:hAnsi="Times New Roman" w:cs="Times New Roman"/>
          <w:sz w:val="32"/>
          <w:szCs w:val="32"/>
        </w:rPr>
        <w:t>, постройте искомую зависимость выдержки времени от уставки электромеханического реле времени t2=f(t1).</w:t>
      </w:r>
    </w:p>
    <w:p w:rsidR="000E131F" w:rsidRPr="00DE731A" w:rsidRDefault="000E131F" w:rsidP="000E131F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E131F" w:rsidRPr="00DE731A" w:rsidRDefault="000E131F" w:rsidP="000E131F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b/>
          <w:sz w:val="32"/>
          <w:szCs w:val="32"/>
        </w:rPr>
        <w:t>Контрольные вопросы:</w:t>
      </w:r>
    </w:p>
    <w:p w:rsidR="000E131F" w:rsidRPr="00DE731A" w:rsidRDefault="000E131F" w:rsidP="000E131F">
      <w:pPr>
        <w:numPr>
          <w:ilvl w:val="0"/>
          <w:numId w:val="5"/>
        </w:num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>Опишите принцип действия электромеханического реле времени</w:t>
      </w:r>
    </w:p>
    <w:p w:rsidR="00C92C9A" w:rsidRPr="00DE731A" w:rsidRDefault="000E131F" w:rsidP="000E131F">
      <w:pPr>
        <w:numPr>
          <w:ilvl w:val="0"/>
          <w:numId w:val="5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eastAsia="Times New Roman" w:hAnsi="Times New Roman" w:cs="Times New Roman"/>
          <w:sz w:val="32"/>
          <w:szCs w:val="32"/>
        </w:rPr>
        <w:t>Когда реле времени начинает отсчет выдержки времени</w:t>
      </w:r>
    </w:p>
    <w:p w:rsidR="00A410BE" w:rsidRPr="00DE731A" w:rsidRDefault="00A410BE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452D90" w:rsidRDefault="00452D90" w:rsidP="00E67D7B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E67D7B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52D90" w:rsidRDefault="00452D90" w:rsidP="00E67D7B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E67D7B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Работа №6. ИССЛЕДОВАНИЕ СИСТЕМЫ</w:t>
      </w:r>
    </w:p>
    <w:p w:rsidR="00E67D7B" w:rsidRPr="00DE731A" w:rsidRDefault="00E67D7B" w:rsidP="00E67D7B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"ТИРИСТОРНЫЙ ПРЕОБРАЗОВАТЕЛЬ –</w:t>
      </w:r>
      <w:r w:rsidR="00452D90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E67D7B" w:rsidRPr="00DE731A" w:rsidRDefault="00E67D7B" w:rsidP="00E67D7B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ДВИГАТЕЛЬ ПОСТОЯННОГО ТОКА"</w:t>
      </w:r>
    </w:p>
    <w:p w:rsidR="00E67D7B" w:rsidRPr="00DE731A" w:rsidRDefault="00E67D7B" w:rsidP="00E67D7B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E67D7B" w:rsidRPr="00452D90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452D90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E67D7B" w:rsidRPr="00DE731A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Исследование рабочих свойств системы "Тиристорный преобразователь – двигатель постоянного тока" (ТП-Д), способов регулирования частоты вращения двигателя постоянного тока.</w:t>
      </w:r>
    </w:p>
    <w:p w:rsidR="00E67D7B" w:rsidRPr="00DE731A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результате выполнения работы студент должен:</w:t>
      </w:r>
    </w:p>
    <w:p w:rsidR="00E67D7B" w:rsidRPr="00DE731A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знать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способы регулирования частоты вращения двигателя постоянного тока;</w:t>
      </w:r>
    </w:p>
    <w:p w:rsidR="00E67D7B" w:rsidRPr="00DE731A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реализовывать способ регулирования скорости вращения двигателя постоянного тока с помощью тиристорного преобразователя.</w:t>
      </w:r>
    </w:p>
    <w:p w:rsidR="00E67D7B" w:rsidRPr="00DE731A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452D90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452D90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E67D7B" w:rsidRPr="00DE731A" w:rsidRDefault="00E67D7B" w:rsidP="00E67D7B">
      <w:pPr>
        <w:pStyle w:val="a5"/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E67D7B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проведением лабораторной работы необходимо изучить принцип работы с модулем тиристорного преобразователя (Приложение А) и привести модули в исходное состояние:</w: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согласно указаниям (Приложение </w:t>
      </w:r>
      <w:r w:rsidR="00ED5D90" w:rsidRPr="00DE731A">
        <w:rPr>
          <w:rFonts w:ascii="Times New Roman" w:hAnsi="Times New Roman" w:cs="Times New Roman"/>
          <w:sz w:val="32"/>
          <w:szCs w:val="32"/>
        </w:rPr>
        <w:t>А</w:t>
      </w:r>
      <w:r w:rsidRPr="00DE731A">
        <w:rPr>
          <w:rFonts w:ascii="Times New Roman" w:hAnsi="Times New Roman" w:cs="Times New Roman"/>
          <w:sz w:val="32"/>
          <w:szCs w:val="32"/>
        </w:rPr>
        <w:t xml:space="preserve">) перевести модуль тиристорного преобразователя в режим регулирования скорости, установить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в положение «Авт»,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 – в положение "НМ", кнопку "Сеть" – в нижнее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– в нижнее положение;</w: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среднее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– на минимум снимаемого напряжения (крайнее положение против часовой стрелки),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– в нижнее положение;</w: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 сигнала задания на модуле регуляторов установить в крайнее положение против часовой стрелки,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5 установить в положение «3,5»,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установить в положение «0».</w: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Исследуемый двигатель постоянного тока входит в состав электромашинного агрегата, включающего в себя собственно исследуемый двигатель М2, нагрузочную машину – асинхронный электродвигатель с фазным ротором – М1, импульсный датчик скорости М3.</w: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должно быть запущено ПО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выбрана соответствующая работа. </w: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для исследования системы приведена на рисунке </w:t>
      </w:r>
      <w:r w:rsidR="00ED5D90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ED5D90" w:rsidRPr="00DE731A" w:rsidRDefault="00ED5D90" w:rsidP="00ED5D90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Двигатель постоянного тока (ДПТ) подключается к модулю тиристорного преобразователя (ТП) через датчики тока и напряжения. </w:t>
      </w: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Якорная обмотка присоединяется к выходам якорного преобразователя модуля ТП, Обмотка возбуждения – к выходам нерегулируемого источника напряжения =220В модуля ТП. </w:t>
      </w:r>
    </w:p>
    <w:p w:rsidR="00ED5D90" w:rsidRPr="00DE731A" w:rsidRDefault="00ED5D90" w:rsidP="00ED5D90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 регулятора тока модуля регуляторов подключается ко входу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ТП, а также ко входу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 xml:space="preserve">4 модуля ввода/вывода. На вход регулятора тока подается сигнал задания с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модуля.</w:t>
      </w:r>
    </w:p>
    <w:p w:rsidR="00ED5D90" w:rsidRPr="00DE731A" w:rsidRDefault="00ED5D90" w:rsidP="00ED5D90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качестве нагрузочной машины выступает асинхронный электродвигатель, подключенный к преобразователю частоты ПЧ.</w:t>
      </w:r>
    </w:p>
    <w:p w:rsidR="00ED5D90" w:rsidRPr="00DE731A" w:rsidRDefault="00ED5D90" w:rsidP="00ED5D90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Преобразователь частоты запитывается трехфазным напряжением 3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>380В от модуля МП.</w:t>
      </w:r>
    </w:p>
    <w:p w:rsidR="00ED5D90" w:rsidRPr="00DE731A" w:rsidRDefault="00ED5D90" w:rsidP="00ED5D90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Выходы датчиков тока и напряжения, а также ПЧН силового модуля подключаются к входам А1, А2 , А3 модуля ввода/вывода соответственно.</w:t>
      </w:r>
    </w:p>
    <w:p w:rsidR="00ED5D90" w:rsidRPr="00DE731A" w:rsidRDefault="00ED5D90" w:rsidP="00ED5D90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сборки схемы необходимо настроить преобразователь частоты на режим регулирования момента. </w:t>
      </w:r>
    </w:p>
    <w:p w:rsidR="00E67D7B" w:rsidRPr="00DE731A" w:rsidRDefault="00452D90" w:rsidP="00DA3303">
      <w:pPr>
        <w:tabs>
          <w:tab w:val="num" w:pos="1276"/>
        </w:tabs>
        <w:spacing w:after="0" w:line="240" w:lineRule="auto"/>
        <w:ind w:right="17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323" w:dyaOrig="8365">
          <v:shape id="_x0000_i1041" type="#_x0000_t75" style="width:459pt;height:430.5pt" o:ole="">
            <v:imagedata r:id="rId41" o:title=""/>
          </v:shape>
          <o:OLEObject Type="Embed" ProgID="CorelDRAW.Graphic.11" ShapeID="_x0000_i1041" DrawAspect="Content" ObjectID="_1723363632" r:id="rId42"/>
        </w:objec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DA3303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>.1 – Схема для исследования системы ТП-Д</w:t>
      </w:r>
    </w:p>
    <w:p w:rsidR="00E67D7B" w:rsidRPr="00DE731A" w:rsidRDefault="00E67D7B" w:rsidP="00E67D7B">
      <w:pPr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6F59C3" w:rsidRDefault="00DA3303" w:rsidP="00DA3303">
      <w:pPr>
        <w:tabs>
          <w:tab w:val="num" w:pos="1276"/>
        </w:tabs>
        <w:spacing w:after="0" w:line="240" w:lineRule="auto"/>
        <w:ind w:firstLine="1134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lastRenderedPageBreak/>
        <w:t>Ход работы</w:t>
      </w:r>
    </w:p>
    <w:p w:rsidR="00DA3303" w:rsidRPr="00DE731A" w:rsidRDefault="00DA3303" w:rsidP="00DA3303">
      <w:pPr>
        <w:tabs>
          <w:tab w:val="num" w:pos="1276"/>
        </w:tabs>
        <w:spacing w:after="0" w:line="240" w:lineRule="auto"/>
        <w:ind w:firstLine="1134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</w:t>
      </w:r>
      <w:r w:rsidR="00CB1960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> Естественная механическая и электромеханическая характеристики системы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Естественные характеристики представляют собой зависимости частоты вращения двигателя от тока якоря (электромеханическая характеристика) и от момента на валу электродвигателя (механическая характеристика): </w:t>
      </w: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120" w:dyaOrig="380">
          <v:shape id="_x0000_i1042" type="#_x0000_t75" style="width:56.25pt;height:18.75pt" o:ole="">
            <v:imagedata r:id="rId43" o:title=""/>
          </v:shape>
          <o:OLEObject Type="Embed" ProgID="Equation.3" ShapeID="_x0000_i1042" DrawAspect="Content" ObjectID="_1723363633" r:id="rId44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280" w:dyaOrig="380">
          <v:shape id="_x0000_i1043" type="#_x0000_t75" style="width:63.75pt;height:18.75pt" o:ole="">
            <v:imagedata r:id="rId45" o:title=""/>
          </v:shape>
          <o:OLEObject Type="Embed" ProgID="Equation.3" ShapeID="_x0000_i1043" DrawAspect="Content" ObjectID="_1723363634" r:id="rId46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 постоянной величие питающего напряжения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const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снятия характеристик необходимо: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автоматические выключатели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включением кнопки «Сеть» подать напряжение на ТП;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разрешение на работу ТП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6) и установить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регуляторов выходное напряжение ТП 200В;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разрешить работу ПЧ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3) и, выбрав необходимое направление вращения АДФР, задавать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ПЧ момент нагрузки. При снятии опыта следить за током якоря ДПТ. Он не должен превышать 1,5А;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при проведении опыта желательно зафиксировать несколько точек двигательного и генераторного режимов. Результаты опыта заносить в таблицу </w:t>
      </w:r>
      <w:r w:rsidR="00DA3303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вывести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в крайнее левое положение,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в среднее положение, остановить ДПТ.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CB1960">
      <w:pPr>
        <w:pStyle w:val="a5"/>
        <w:tabs>
          <w:tab w:val="num" w:pos="1276"/>
        </w:tabs>
        <w:spacing w:after="0" w:line="240" w:lineRule="auto"/>
        <w:ind w:left="284" w:right="170" w:hanging="142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DA3303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 xml:space="preserve">.1 </w:t>
      </w:r>
    </w:p>
    <w:tbl>
      <w:tblPr>
        <w:tblStyle w:val="a9"/>
        <w:tblW w:w="10068" w:type="dxa"/>
        <w:jc w:val="center"/>
        <w:tblLook w:val="01E0" w:firstRow="1" w:lastRow="1" w:firstColumn="1" w:lastColumn="1" w:noHBand="0" w:noVBand="0"/>
      </w:tblPr>
      <w:tblGrid>
        <w:gridCol w:w="899"/>
        <w:gridCol w:w="881"/>
        <w:gridCol w:w="820"/>
        <w:gridCol w:w="1461"/>
        <w:gridCol w:w="1203"/>
        <w:gridCol w:w="1053"/>
        <w:gridCol w:w="1394"/>
        <w:gridCol w:w="1059"/>
        <w:gridCol w:w="1298"/>
      </w:tblGrid>
      <w:tr w:rsidR="008C0A27" w:rsidRPr="00DE731A" w:rsidTr="008C0A27">
        <w:trPr>
          <w:jc w:val="center"/>
        </w:trPr>
        <w:tc>
          <w:tcPr>
            <w:tcW w:w="3944" w:type="dxa"/>
            <w:gridSpan w:val="4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Данные опыта</w:t>
            </w:r>
          </w:p>
        </w:tc>
        <w:tc>
          <w:tcPr>
            <w:tcW w:w="6124" w:type="dxa"/>
            <w:gridSpan w:val="5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Расчетные данные</w:t>
            </w:r>
          </w:p>
        </w:tc>
      </w:tr>
      <w:tr w:rsidR="008C0A27" w:rsidRPr="00DE731A" w:rsidTr="008C0A27">
        <w:trPr>
          <w:jc w:val="center"/>
        </w:trPr>
        <w:tc>
          <w:tcPr>
            <w:tcW w:w="924" w:type="dxa"/>
            <w:vAlign w:val="center"/>
          </w:tcPr>
          <w:p w:rsidR="00E67D7B" w:rsidRPr="00DE731A" w:rsidRDefault="00E67D7B" w:rsidP="008C0A27">
            <w:pPr>
              <w:pStyle w:val="a5"/>
              <w:tabs>
                <w:tab w:val="num" w:pos="1276"/>
              </w:tabs>
              <w:spacing w:after="0"/>
              <w:ind w:left="-3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,А</w:t>
            </w:r>
          </w:p>
        </w:tc>
        <w:tc>
          <w:tcPr>
            <w:tcW w:w="700" w:type="dxa"/>
            <w:vAlign w:val="center"/>
          </w:tcPr>
          <w:p w:rsidR="00E67D7B" w:rsidRPr="00DE731A" w:rsidRDefault="00E67D7B" w:rsidP="008C0A27">
            <w:pPr>
              <w:pStyle w:val="a5"/>
              <w:tabs>
                <w:tab w:val="num" w:pos="1276"/>
              </w:tabs>
              <w:spacing w:after="0"/>
              <w:ind w:left="0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,В</w:t>
            </w:r>
          </w:p>
        </w:tc>
        <w:tc>
          <w:tcPr>
            <w:tcW w:w="828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,А</w:t>
            </w:r>
          </w:p>
        </w:tc>
        <w:tc>
          <w:tcPr>
            <w:tcW w:w="1492" w:type="dxa"/>
            <w:vAlign w:val="center"/>
          </w:tcPr>
          <w:p w:rsidR="00E67D7B" w:rsidRPr="00DE731A" w:rsidRDefault="00E67D7B" w:rsidP="008C0A27">
            <w:pPr>
              <w:ind w:left="-2" w:right="-135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n,об/мин</w:t>
            </w:r>
          </w:p>
        </w:tc>
        <w:tc>
          <w:tcPr>
            <w:tcW w:w="1203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ω,рад/с</w:t>
            </w:r>
          </w:p>
        </w:tc>
        <w:tc>
          <w:tcPr>
            <w:tcW w:w="1126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07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ЭЛ</w:t>
            </w:r>
            <w:r w:rsidRPr="00DE731A">
              <w:rPr>
                <w:sz w:val="32"/>
                <w:szCs w:val="32"/>
              </w:rPr>
              <w:t>,Вт</w:t>
            </w:r>
          </w:p>
        </w:tc>
        <w:tc>
          <w:tcPr>
            <w:tcW w:w="1074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,Вт</w:t>
            </w:r>
          </w:p>
        </w:tc>
        <w:tc>
          <w:tcPr>
            <w:tcW w:w="1314" w:type="dxa"/>
            <w:vAlign w:val="center"/>
          </w:tcPr>
          <w:p w:rsidR="00E67D7B" w:rsidRPr="00DE731A" w:rsidRDefault="00E67D7B" w:rsidP="008C0A27">
            <w:pPr>
              <w:pStyle w:val="a5"/>
              <w:tabs>
                <w:tab w:val="num" w:pos="1504"/>
              </w:tabs>
              <w:spacing w:after="0"/>
              <w:ind w:left="0" w:right="-32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M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,Н∙м</w:t>
            </w:r>
          </w:p>
        </w:tc>
      </w:tr>
      <w:tr w:rsidR="008C0A27" w:rsidRPr="00DE731A" w:rsidTr="008C0A27">
        <w:trPr>
          <w:jc w:val="center"/>
        </w:trPr>
        <w:tc>
          <w:tcPr>
            <w:tcW w:w="924" w:type="dxa"/>
            <w:vAlign w:val="center"/>
          </w:tcPr>
          <w:p w:rsidR="00E67D7B" w:rsidRPr="00DE731A" w:rsidRDefault="00E67D7B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  <w:lang w:val="en-US"/>
              </w:rPr>
            </w:pPr>
          </w:p>
        </w:tc>
        <w:tc>
          <w:tcPr>
            <w:tcW w:w="700" w:type="dxa"/>
            <w:vAlign w:val="center"/>
          </w:tcPr>
          <w:p w:rsidR="00E67D7B" w:rsidRPr="00DE731A" w:rsidRDefault="00E67D7B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828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92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203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26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07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74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314" w:type="dxa"/>
            <w:vAlign w:val="center"/>
          </w:tcPr>
          <w:p w:rsidR="00E67D7B" w:rsidRPr="00DE731A" w:rsidRDefault="00E67D7B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8C0A27" w:rsidRPr="00DE731A" w:rsidTr="008C0A27">
        <w:trPr>
          <w:jc w:val="center"/>
        </w:trPr>
        <w:tc>
          <w:tcPr>
            <w:tcW w:w="92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  <w:lang w:val="en-US"/>
              </w:rPr>
            </w:pPr>
          </w:p>
        </w:tc>
        <w:tc>
          <w:tcPr>
            <w:tcW w:w="700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82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203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26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07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74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31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8C0A27" w:rsidRPr="00DE731A" w:rsidTr="008C0A27">
        <w:trPr>
          <w:jc w:val="center"/>
        </w:trPr>
        <w:tc>
          <w:tcPr>
            <w:tcW w:w="92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  <w:lang w:val="en-US"/>
              </w:rPr>
            </w:pPr>
          </w:p>
        </w:tc>
        <w:tc>
          <w:tcPr>
            <w:tcW w:w="700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82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203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26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07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74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31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8C0A27" w:rsidRPr="00DE731A" w:rsidTr="008C0A27">
        <w:trPr>
          <w:jc w:val="center"/>
        </w:trPr>
        <w:tc>
          <w:tcPr>
            <w:tcW w:w="92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  <w:lang w:val="en-US"/>
              </w:rPr>
            </w:pPr>
          </w:p>
        </w:tc>
        <w:tc>
          <w:tcPr>
            <w:tcW w:w="700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82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203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26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07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74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31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8C0A27" w:rsidRPr="00DE731A" w:rsidTr="008C0A27">
        <w:trPr>
          <w:jc w:val="center"/>
        </w:trPr>
        <w:tc>
          <w:tcPr>
            <w:tcW w:w="92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  <w:lang w:val="en-US"/>
              </w:rPr>
            </w:pPr>
          </w:p>
        </w:tc>
        <w:tc>
          <w:tcPr>
            <w:tcW w:w="700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82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203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26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07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74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31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  <w:tr w:rsidR="008C0A27" w:rsidRPr="00DE731A" w:rsidTr="008C0A27">
        <w:trPr>
          <w:jc w:val="center"/>
        </w:trPr>
        <w:tc>
          <w:tcPr>
            <w:tcW w:w="92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  <w:lang w:val="en-US"/>
              </w:rPr>
            </w:pPr>
          </w:p>
        </w:tc>
        <w:tc>
          <w:tcPr>
            <w:tcW w:w="700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  <w:tc>
          <w:tcPr>
            <w:tcW w:w="82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203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26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07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74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314" w:type="dxa"/>
            <w:vAlign w:val="center"/>
          </w:tcPr>
          <w:p w:rsidR="00CB1960" w:rsidRPr="00DE731A" w:rsidRDefault="00CB1960" w:rsidP="00E67D7B">
            <w:pPr>
              <w:pStyle w:val="a5"/>
              <w:tabs>
                <w:tab w:val="num" w:pos="1276"/>
              </w:tabs>
              <w:spacing w:after="0"/>
              <w:ind w:right="170"/>
              <w:jc w:val="both"/>
              <w:rPr>
                <w:sz w:val="32"/>
                <w:szCs w:val="32"/>
              </w:rPr>
            </w:pPr>
          </w:p>
        </w:tc>
      </w:tr>
    </w:tbl>
    <w:p w:rsidR="00E67D7B" w:rsidRDefault="00E67D7B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8C0A27" w:rsidRDefault="008C0A27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8C0A27" w:rsidRDefault="008C0A27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8C0A27" w:rsidRDefault="008C0A27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Расчетные данные.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Частота вращения электродвигателя, рад/с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320" w:dyaOrig="700">
          <v:shape id="_x0000_i1044" type="#_x0000_t75" style="width:66pt;height:35.25pt" o:ole="">
            <v:imagedata r:id="rId47" o:title=""/>
          </v:shape>
          <o:OLEObject Type="Embed" ProgID="Equation.3" ShapeID="_x0000_i1044" DrawAspect="Content" ObjectID="_1723363635" r:id="rId48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Мощность на выходе тиристорного преобразователя, Вт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340" w:dyaOrig="380">
          <v:shape id="_x0000_i1045" type="#_x0000_t75" style="width:66.75pt;height:18.75pt" o:ole="">
            <v:imagedata r:id="rId49" o:title=""/>
          </v:shape>
          <o:OLEObject Type="Embed" ProgID="Equation.3" ShapeID="_x0000_i1045" DrawAspect="Content" ObjectID="_1723363636" r:id="rId50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Электрические потери в якорной цепи электродвигателя, Вт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640" w:dyaOrig="400">
          <v:shape id="_x0000_i1046" type="#_x0000_t75" style="width:81.75pt;height:20.25pt" o:ole="">
            <v:imagedata r:id="rId51" o:title=""/>
          </v:shape>
          <o:OLEObject Type="Embed" ProgID="Equation.3" ShapeID="_x0000_i1046" DrawAspect="Content" ObjectID="_1723363637" r:id="rId52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сопротивление якорной цепи (Приложение </w:t>
      </w:r>
      <w:r w:rsidR="00DA3303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), Ом.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Мощность на валу электродвигателя, Вт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2600" w:dyaOrig="380">
          <v:shape id="_x0000_i1047" type="#_x0000_t75" style="width:129.75pt;height:18.75pt" o:ole="">
            <v:imagedata r:id="rId53" o:title=""/>
          </v:shape>
          <o:OLEObject Type="Embed" ProgID="Equation.3" ShapeID="_x0000_i1047" DrawAspect="Content" ObjectID="_1723363638" r:id="rId54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700" w:dyaOrig="380">
          <v:shape id="_x0000_i1048" type="#_x0000_t75" style="width:35.25pt;height:18.75pt" o:ole="">
            <v:imagedata r:id="rId55" o:title=""/>
          </v:shape>
          <o:OLEObject Type="Embed" ProgID="Equation.3" ShapeID="_x0000_i1048" DrawAspect="Content" ObjectID="_1723363639" r:id="rId56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 – механические потери ДПТ (Приложение </w:t>
      </w:r>
      <w:r w:rsidR="00DA3303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), Вт.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Момент на валу электродвигателя, Н∙м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080" w:dyaOrig="700">
          <v:shape id="_x0000_i1049" type="#_x0000_t75" style="width:54pt;height:35.25pt" o:ole="">
            <v:imagedata r:id="rId57" o:title=""/>
          </v:shape>
          <o:OLEObject Type="Embed" ProgID="Equation.3" ShapeID="_x0000_i1049" DrawAspect="Content" ObjectID="_1723363640" r:id="rId58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 результатам опыта построить характеристики </w:t>
      </w: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120" w:dyaOrig="380">
          <v:shape id="_x0000_i1050" type="#_x0000_t75" style="width:56.25pt;height:18.75pt" o:ole="">
            <v:imagedata r:id="rId43" o:title=""/>
          </v:shape>
          <o:OLEObject Type="Embed" ProgID="Equation.3" ShapeID="_x0000_i1050" DrawAspect="Content" ObjectID="_1723363641" r:id="rId59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280" w:dyaOrig="380">
          <v:shape id="_x0000_i1051" type="#_x0000_t75" style="width:63.75pt;height:18.75pt" o:ole="">
            <v:imagedata r:id="rId45" o:title=""/>
          </v:shape>
          <o:OLEObject Type="Embed" ProgID="Equation.3" ShapeID="_x0000_i1051" DrawAspect="Content" ObjectID="_1723363642" r:id="rId60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</w:t>
      </w:r>
      <w:r w:rsidR="00CB1960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Снятие искусственной характеристики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Искусственные характеристики при пониженном напряжении представляют собой зависимости частоты вращения двигателя от тока якоря (электромеханическая характеристика) и от момента на валу электродвигателя (механическая характеристика): </w:t>
      </w: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120" w:dyaOrig="380">
          <v:shape id="_x0000_i1052" type="#_x0000_t75" style="width:56.25pt;height:18.75pt" o:ole="">
            <v:imagedata r:id="rId43" o:title=""/>
          </v:shape>
          <o:OLEObject Type="Embed" ProgID="Equation.3" ShapeID="_x0000_i1052" DrawAspect="Content" ObjectID="_1723363643" r:id="rId61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240" w:dyaOrig="380">
          <v:shape id="_x0000_i1053" type="#_x0000_t75" style="width:62.25pt;height:18.75pt" o:ole="">
            <v:imagedata r:id="rId62" o:title=""/>
          </v:shape>
          <o:OLEObject Type="Embed" ProgID="Equation.3" ShapeID="_x0000_i1053" DrawAspect="Content" ObjectID="_1723363644" r:id="rId63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 напряжении якоря, не равном номинальному, отсутствии добавочных сопротивлений в якорной цепи, номинальном потоке возбуждения.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Опыт снимается аналогично предыдущему. При выполнении опыта установить напряжение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ТП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по указанию преподавателя.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установке пониженного напряжения зафиксировать точку короткого замыкания.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Результаты измерений занести в таблицу </w:t>
      </w:r>
      <w:r w:rsidR="00CB1960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 xml:space="preserve">.2. 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CB1960">
      <w:pPr>
        <w:pStyle w:val="a5"/>
        <w:tabs>
          <w:tab w:val="num" w:pos="1276"/>
        </w:tabs>
        <w:spacing w:after="0" w:line="240" w:lineRule="auto"/>
        <w:ind w:left="284" w:right="17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CB1960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>.2</w:t>
      </w:r>
    </w:p>
    <w:tbl>
      <w:tblPr>
        <w:tblStyle w:val="a9"/>
        <w:tblW w:w="0" w:type="auto"/>
        <w:jc w:val="center"/>
        <w:tblLook w:val="01E0" w:firstRow="1" w:lastRow="1" w:firstColumn="1" w:lastColumn="1" w:noHBand="0" w:noVBand="0"/>
      </w:tblPr>
      <w:tblGrid>
        <w:gridCol w:w="921"/>
        <w:gridCol w:w="1030"/>
        <w:gridCol w:w="1020"/>
        <w:gridCol w:w="1429"/>
        <w:gridCol w:w="1203"/>
        <w:gridCol w:w="1109"/>
        <w:gridCol w:w="1315"/>
        <w:gridCol w:w="975"/>
        <w:gridCol w:w="1235"/>
      </w:tblGrid>
      <w:tr w:rsidR="00E67D7B" w:rsidRPr="00DE731A" w:rsidTr="00CB1960">
        <w:trPr>
          <w:jc w:val="center"/>
        </w:trPr>
        <w:tc>
          <w:tcPr>
            <w:tcW w:w="4400" w:type="dxa"/>
            <w:gridSpan w:val="4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Данные опыта</w:t>
            </w:r>
          </w:p>
        </w:tc>
        <w:tc>
          <w:tcPr>
            <w:tcW w:w="5324" w:type="dxa"/>
            <w:gridSpan w:val="5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Расчетные данные</w:t>
            </w:r>
          </w:p>
        </w:tc>
      </w:tr>
      <w:tr w:rsidR="00E67D7B" w:rsidRPr="00DE731A" w:rsidTr="00CB1960">
        <w:trPr>
          <w:jc w:val="center"/>
        </w:trPr>
        <w:tc>
          <w:tcPr>
            <w:tcW w:w="921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,А</w:t>
            </w:r>
          </w:p>
        </w:tc>
        <w:tc>
          <w:tcPr>
            <w:tcW w:w="103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,В</w:t>
            </w:r>
          </w:p>
        </w:tc>
        <w:tc>
          <w:tcPr>
            <w:tcW w:w="102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,А</w:t>
            </w:r>
          </w:p>
        </w:tc>
        <w:tc>
          <w:tcPr>
            <w:tcW w:w="1429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n,об/мин</w:t>
            </w:r>
          </w:p>
        </w:tc>
        <w:tc>
          <w:tcPr>
            <w:tcW w:w="108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ω,рад/с</w:t>
            </w:r>
          </w:p>
        </w:tc>
        <w:tc>
          <w:tcPr>
            <w:tcW w:w="992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ЭЛ</w:t>
            </w:r>
            <w:r w:rsidRPr="00DE731A">
              <w:rPr>
                <w:sz w:val="32"/>
                <w:szCs w:val="32"/>
              </w:rPr>
              <w:t>,Вт</w:t>
            </w:r>
          </w:p>
        </w:tc>
        <w:tc>
          <w:tcPr>
            <w:tcW w:w="1172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ЭЛ</w:t>
            </w:r>
            <w:r w:rsidRPr="00DE731A">
              <w:rPr>
                <w:sz w:val="32"/>
                <w:szCs w:val="32"/>
              </w:rPr>
              <w:t>,Вт</w:t>
            </w:r>
          </w:p>
        </w:tc>
        <w:tc>
          <w:tcPr>
            <w:tcW w:w="975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,Вт</w:t>
            </w:r>
          </w:p>
        </w:tc>
        <w:tc>
          <w:tcPr>
            <w:tcW w:w="1105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M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,Н∙м</w:t>
            </w:r>
          </w:p>
        </w:tc>
      </w:tr>
      <w:tr w:rsidR="00E67D7B" w:rsidRPr="00DE731A" w:rsidTr="00CB1960">
        <w:trPr>
          <w:jc w:val="center"/>
        </w:trPr>
        <w:tc>
          <w:tcPr>
            <w:tcW w:w="921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92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05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CB1960">
        <w:trPr>
          <w:jc w:val="center"/>
        </w:trPr>
        <w:tc>
          <w:tcPr>
            <w:tcW w:w="921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0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CB1960">
        <w:trPr>
          <w:jc w:val="center"/>
        </w:trPr>
        <w:tc>
          <w:tcPr>
            <w:tcW w:w="921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0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CB1960">
        <w:trPr>
          <w:jc w:val="center"/>
        </w:trPr>
        <w:tc>
          <w:tcPr>
            <w:tcW w:w="921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0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CB1960">
        <w:trPr>
          <w:jc w:val="center"/>
        </w:trPr>
        <w:tc>
          <w:tcPr>
            <w:tcW w:w="921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9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0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</w:tbl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</w:t>
      </w:r>
      <w:r w:rsidR="00CB1960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Снятие регулировочных характеристик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Регулировочные характеристики представляют собой зависимости напряжения на выходе преобразователя, частоты вращения, мощности на выходе ТП и на валу, КПД электродвигателя от напряжения управления: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, ω,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ЭЛ</w: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</w:rPr>
        <w:t>, η=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ВХ</w:t>
      </w:r>
      <w:r w:rsidRPr="00DE731A">
        <w:rPr>
          <w:rFonts w:ascii="Times New Roman" w:hAnsi="Times New Roman" w:cs="Times New Roman"/>
          <w:sz w:val="32"/>
          <w:szCs w:val="32"/>
        </w:rPr>
        <w:t xml:space="preserve">),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const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снятия данной характеристики необходимо при постоянном значении тока якоря изменять величину сигнала задания, фиксируя показания измерительных приборов.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на холостом ходу и под нагрузкой, создаваемой преобразователем частоты.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Порядок проведения опыта: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напряжение на тиристорный и частотный преобразователи, запустить ТП, установив выходное напряжение на уровне 200В;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с помощью преобразователя частоты установить ток якоря, заданный преподавателем;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изменяя положение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МР регулировать выходное напряжение преобразователя. После установки определенного напряжения регулировкой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добиться заданного тока якоря ДПТ. Результаты занести в таблицу </w:t>
      </w:r>
      <w:r w:rsidR="00CB1960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>.3.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CB1960">
      <w:pPr>
        <w:pStyle w:val="a5"/>
        <w:tabs>
          <w:tab w:val="num" w:pos="1276"/>
        </w:tabs>
        <w:spacing w:after="0" w:line="240" w:lineRule="auto"/>
        <w:ind w:left="284" w:right="17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CB1960" w:rsidRPr="00DE731A">
        <w:rPr>
          <w:rFonts w:ascii="Times New Roman" w:hAnsi="Times New Roman" w:cs="Times New Roman"/>
          <w:sz w:val="32"/>
          <w:szCs w:val="32"/>
        </w:rPr>
        <w:t>6</w:t>
      </w:r>
      <w:r w:rsidRPr="00DE731A">
        <w:rPr>
          <w:rFonts w:ascii="Times New Roman" w:hAnsi="Times New Roman" w:cs="Times New Roman"/>
          <w:sz w:val="32"/>
          <w:szCs w:val="32"/>
        </w:rPr>
        <w:t xml:space="preserve">.3 </w:t>
      </w:r>
    </w:p>
    <w:tbl>
      <w:tblPr>
        <w:tblStyle w:val="a9"/>
        <w:tblW w:w="0" w:type="auto"/>
        <w:jc w:val="center"/>
        <w:tblLook w:val="01E0" w:firstRow="1" w:lastRow="1" w:firstColumn="1" w:lastColumn="1" w:noHBand="0" w:noVBand="0"/>
      </w:tblPr>
      <w:tblGrid>
        <w:gridCol w:w="1008"/>
        <w:gridCol w:w="1030"/>
        <w:gridCol w:w="1020"/>
        <w:gridCol w:w="1429"/>
        <w:gridCol w:w="1203"/>
        <w:gridCol w:w="979"/>
        <w:gridCol w:w="1315"/>
        <w:gridCol w:w="975"/>
        <w:gridCol w:w="978"/>
      </w:tblGrid>
      <w:tr w:rsidR="00E67D7B" w:rsidRPr="00DE731A" w:rsidTr="00ED5D90">
        <w:trPr>
          <w:jc w:val="center"/>
        </w:trPr>
        <w:tc>
          <w:tcPr>
            <w:tcW w:w="4487" w:type="dxa"/>
            <w:gridSpan w:val="4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Данные опыта</w:t>
            </w:r>
          </w:p>
        </w:tc>
        <w:tc>
          <w:tcPr>
            <w:tcW w:w="5184" w:type="dxa"/>
            <w:gridSpan w:val="5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Расчетные данные</w:t>
            </w:r>
          </w:p>
        </w:tc>
      </w:tr>
      <w:tr w:rsidR="00E67D7B" w:rsidRPr="00DE731A" w:rsidTr="00ED5D90">
        <w:trPr>
          <w:jc w:val="center"/>
        </w:trPr>
        <w:tc>
          <w:tcPr>
            <w:tcW w:w="1008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03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,В</w:t>
            </w:r>
          </w:p>
        </w:tc>
        <w:tc>
          <w:tcPr>
            <w:tcW w:w="102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,А</w:t>
            </w:r>
          </w:p>
        </w:tc>
        <w:tc>
          <w:tcPr>
            <w:tcW w:w="1429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n,об/мин</w:t>
            </w:r>
          </w:p>
        </w:tc>
        <w:tc>
          <w:tcPr>
            <w:tcW w:w="108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ω,рад/с</w:t>
            </w:r>
          </w:p>
        </w:tc>
        <w:tc>
          <w:tcPr>
            <w:tcW w:w="979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172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ЭЛ</w:t>
            </w:r>
            <w:r w:rsidRPr="00DE731A">
              <w:rPr>
                <w:sz w:val="32"/>
                <w:szCs w:val="32"/>
              </w:rPr>
              <w:t>,Вт</w:t>
            </w:r>
          </w:p>
        </w:tc>
        <w:tc>
          <w:tcPr>
            <w:tcW w:w="975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,Вт</w:t>
            </w:r>
          </w:p>
        </w:tc>
        <w:tc>
          <w:tcPr>
            <w:tcW w:w="978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η</w:t>
            </w:r>
          </w:p>
        </w:tc>
      </w:tr>
      <w:tr w:rsidR="00E67D7B" w:rsidRPr="00DE731A" w:rsidTr="00ED5D90">
        <w:trPr>
          <w:jc w:val="center"/>
        </w:trPr>
        <w:tc>
          <w:tcPr>
            <w:tcW w:w="1008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9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8" w:type="dxa"/>
            <w:vAlign w:val="center"/>
          </w:tcPr>
          <w:p w:rsidR="00E67D7B" w:rsidRPr="00DE731A" w:rsidRDefault="00E67D7B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ED5D90">
        <w:trPr>
          <w:jc w:val="center"/>
        </w:trPr>
        <w:tc>
          <w:tcPr>
            <w:tcW w:w="100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ED5D90">
        <w:trPr>
          <w:jc w:val="center"/>
        </w:trPr>
        <w:tc>
          <w:tcPr>
            <w:tcW w:w="100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ED5D90">
        <w:trPr>
          <w:jc w:val="center"/>
        </w:trPr>
        <w:tc>
          <w:tcPr>
            <w:tcW w:w="100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  <w:tr w:rsidR="00CB1960" w:rsidRPr="00DE731A" w:rsidTr="00ED5D90">
        <w:trPr>
          <w:jc w:val="center"/>
        </w:trPr>
        <w:tc>
          <w:tcPr>
            <w:tcW w:w="100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3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2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42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080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9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172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5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78" w:type="dxa"/>
            <w:vAlign w:val="center"/>
          </w:tcPr>
          <w:p w:rsidR="00CB1960" w:rsidRPr="00DE731A" w:rsidRDefault="00CB1960" w:rsidP="00E67D7B">
            <w:pPr>
              <w:jc w:val="both"/>
              <w:rPr>
                <w:sz w:val="32"/>
                <w:szCs w:val="32"/>
              </w:rPr>
            </w:pPr>
          </w:p>
        </w:tc>
      </w:tr>
    </w:tbl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необходимо снять нагрузку с электродвигателя переведением тумблера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 в среднее положение, остановить ДПТ, убрать разрешение на работу тиристорного преобразователя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в нижнее положение), выключить питание стенда.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 результатам опыта построить регулировочные характеристики системы для двух значения тока якоря, объяснить их отличие. 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4</w:t>
      </w:r>
      <w:r w:rsidR="00CB1960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Снятие переходных процессов системы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снятия переходных процессов пуска/останова необходимо установить масштаб по времени в окне лабораторной работы на уровне 10с и заснять процесс пуска/останова при пониженном напряжении якоря ТП.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автоматические выключатели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(МПС),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(МП);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включением кнопки «Сеть» модуля ТП подать напряжение на преобразователь;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подав разрешение на работу ТП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6), установить частоту вращения на уровне 250…300 об/мин;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остановить ДПТ, переведя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в среднее положение;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произвести последовательно включение и выключение ТП переведением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из среднего положения в одно из крайних, а затем обратно, одновременно фиксируя переходные процессы на экране компьютера.</w:t>
      </w:r>
    </w:p>
    <w:p w:rsidR="00E67D7B" w:rsidRPr="00DE731A" w:rsidRDefault="00E67D7B" w:rsidP="008C0A27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 результатам опытов составить отчет по проделанной работе, в котором привести таблицы с опытными и расчетными данными, а также опытные кривые характеристик. Сделать выводы по работе.</w:t>
      </w:r>
    </w:p>
    <w:p w:rsidR="00643BF2" w:rsidRPr="00DE731A" w:rsidRDefault="00643BF2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Какие способы регулирования частоты вращения ДПТ существуют?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Как осуществляется регулирование напряжения на выходе ТП?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 чем преимущества и недостатки фазового регулирования напряжения?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 каком режиме работает двигатель при питании от ТП в следующих случаях: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&gt;0,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&gt;0,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</w:rPr>
        <w:t>&gt;0;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&gt;0,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=0,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</w:rPr>
        <w:t>&gt;0;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&gt;0,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&gt;0,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</w:rPr>
        <w:t>&lt;0;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&gt;0,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&lt;0,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</w:rPr>
        <w:t>&gt;0;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&lt;0,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&lt;0,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</w:rPr>
        <w:t>&lt;0.</w:t>
      </w:r>
    </w:p>
    <w:p w:rsidR="00E67D7B" w:rsidRPr="00DE731A" w:rsidRDefault="00E67D7B" w:rsidP="00E67D7B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5. С помощью какой обратной связи можно добиться горизонтальной механической характеристики:</w:t>
      </w:r>
    </w:p>
    <w:p w:rsidR="00E67D7B" w:rsidRPr="00DE731A" w:rsidRDefault="00E67D7B" w:rsidP="00E67D7B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 напряжению;</w:t>
      </w:r>
    </w:p>
    <w:p w:rsidR="00E67D7B" w:rsidRPr="00DE731A" w:rsidRDefault="00E67D7B" w:rsidP="00E67D7B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 скорости;</w:t>
      </w:r>
    </w:p>
    <w:p w:rsidR="00E67D7B" w:rsidRPr="00DE731A" w:rsidRDefault="00E67D7B" w:rsidP="00E67D7B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 ЭДС;</w:t>
      </w:r>
    </w:p>
    <w:p w:rsidR="00E67D7B" w:rsidRPr="00DE731A" w:rsidRDefault="00E67D7B" w:rsidP="00E67D7B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 току якоря. </w:t>
      </w:r>
    </w:p>
    <w:p w:rsidR="006F59C3" w:rsidRDefault="00E67D7B" w:rsidP="006F59C3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sz w:val="32"/>
          <w:szCs w:val="32"/>
        </w:rPr>
        <w:br w:type="page"/>
      </w:r>
      <w:r w:rsidR="00CB1960" w:rsidRPr="006F59C3">
        <w:rPr>
          <w:rFonts w:ascii="Times New Roman" w:hAnsi="Times New Roman" w:cs="Times New Roman"/>
          <w:b/>
          <w:sz w:val="32"/>
          <w:szCs w:val="32"/>
        </w:rPr>
        <w:lastRenderedPageBreak/>
        <w:t>Работа №7. ИССЛЕДОВАНИЕ</w:t>
      </w:r>
      <w:r w:rsidR="006F59C3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CB1960" w:rsidRPr="006F59C3">
        <w:rPr>
          <w:rFonts w:ascii="Times New Roman" w:hAnsi="Times New Roman" w:cs="Times New Roman"/>
          <w:b/>
          <w:sz w:val="32"/>
          <w:szCs w:val="32"/>
        </w:rPr>
        <w:t>ТОРМОЗНЫХ РЕЖИМОВ</w:t>
      </w:r>
    </w:p>
    <w:p w:rsidR="00CB1960" w:rsidRPr="006F59C3" w:rsidRDefault="00CB1960" w:rsidP="006F59C3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F59C3">
        <w:rPr>
          <w:rFonts w:ascii="Times New Roman" w:hAnsi="Times New Roman" w:cs="Times New Roman"/>
          <w:b/>
          <w:sz w:val="32"/>
          <w:szCs w:val="32"/>
        </w:rPr>
        <w:t>РАБОТЫ</w:t>
      </w:r>
      <w:r w:rsidRPr="00DE731A">
        <w:rPr>
          <w:b/>
          <w:sz w:val="32"/>
          <w:szCs w:val="32"/>
        </w:rPr>
        <w:t xml:space="preserve"> </w:t>
      </w:r>
      <w:r w:rsidRPr="006F59C3">
        <w:rPr>
          <w:rFonts w:ascii="Times New Roman" w:hAnsi="Times New Roman" w:cs="Times New Roman"/>
          <w:b/>
          <w:sz w:val="32"/>
          <w:szCs w:val="32"/>
        </w:rPr>
        <w:t>ДВИГАТЕЛЯ ПОСТОЯННОГО ТОКА</w:t>
      </w:r>
    </w:p>
    <w:p w:rsidR="00CB1960" w:rsidRPr="00DE731A" w:rsidRDefault="00CB1960" w:rsidP="00CB1960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CB1960" w:rsidRPr="006F59C3" w:rsidRDefault="00CB1960" w:rsidP="00CB1960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Исследование характеристик двигателя постоянного тока независимого возбуждения в тормозных режимах работы.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результате выполнения лабораторной работы студент должен: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знать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виды торможения двигателя постоянного тока;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собирать схемы для снятия характеристик различных тормозных режимов двигателя постоянного тока.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6F59C3" w:rsidRDefault="00CB1960" w:rsidP="00CB1960">
      <w:pPr>
        <w:tabs>
          <w:tab w:val="left" w:pos="1276"/>
        </w:tabs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проведением лабораторной работы необходимо привести модули в исходное состояние: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МДС1 установить в положение «∞»;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кнопку «Сеть» модуля ТП, переключатели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перевести в нижнее положение,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перевести в положение «Руч», установить режим регулирования скорости ТП (Приложение А);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– в нижнее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установить в крайнее положение против часовой стрелки. 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Исследуемая машина постоянного тока входит в состав электромашинного агрегата, включающего в себя собственно исследуемую машину постоянного тока М2, нагрузочную машину – машину переменного тока – М1 и импульсный датчик скорости М3.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должна быть запущена программа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выбрана соответствующая работа.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Описание программного обеспечения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LabShow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приведено в приложениях Г,Д.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6F59C3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Ход работы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 Рекуперативное торможение ДПТ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Рекуперативное торможение двигателя постоянного тока представляет собой способ торможения, при котором энергия торможения отдается обратно в источник питания. В данном случае в качестве источника питания выступает тиристорный преобразователь, который отдает рекуперированную энергию в сеть.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Рекуперативное торможение возможно только в случае, когда частота вращения двигателя превосходит частоту вращения на холостом ходу. При этом ЭДС двигателя оказывается больше ЭДС источника.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для снятия характеристики рекуперативного торможения представлена на рисунке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Якорная цепь ДПТ подключается к выходу тиристорного преобразователя  через регулируемые сопротивления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2, соединенные в параллель, модуля МДС1, а также датчики тока и напряжения СМ.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Выходы ДТ, ДН и ПЧН силового модуля подключаются ко входам А1, А2 и А3 соответственно модуля МВВ, выход датчика напряжения ТП подключается ко входу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>4 МВВ.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Тормозные режимы обеспечивает асинхронный электродвигатель, подключенный к преобразователю частоты. </w:t>
      </w:r>
    </w:p>
    <w:p w:rsidR="00F15EE8" w:rsidRPr="00DE731A" w:rsidRDefault="00F15EE8" w:rsidP="00F15EE8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началом работы перевести ПЧ в режим регулирования по моменту.</w:t>
      </w:r>
    </w:p>
    <w:p w:rsidR="00F15EE8" w:rsidRPr="00DE731A" w:rsidRDefault="00F15EE8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F15EE8" w:rsidP="00F15EE8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323" w:dyaOrig="10605">
          <v:shape id="_x0000_i1054" type="#_x0000_t75" style="width:428.25pt;height:363.75pt" o:ole="">
            <v:imagedata r:id="rId64" o:title=""/>
          </v:shape>
          <o:OLEObject Type="Embed" ProgID="CorelDRAW.Graphic.11" ShapeID="_x0000_i1054" DrawAspect="Content" ObjectID="_1723363645" r:id="rId65"/>
        </w:object>
      </w:r>
    </w:p>
    <w:p w:rsidR="006F59C3" w:rsidRDefault="006F59C3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.1 – Схема для исследования двигателя независимого возбуждения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Порядок проведения опыта: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включением автоматических выключателей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модулей питания стенда и питания подать напряжение на необходимые элементы стенда;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перевести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МДС1 в положение «0»;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ТП; 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подав разрешение на работу ТП, установить выходное напряжение на уровне 120…150В;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выбрав необходимое направление вращения ПЧ, задать момент нагрузки. Если частота вращения ДПТ уменьшается, изменить направление вращения ПЧ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ПЧ);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увеличивая момент, снять несколько точек в режиме рекуперации ДПТ, фиксируя необходимые величины в таблице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.1. Рекомендуется зафиксировать также точку холостого хода ДПТ и точку перехода в генераторный режим.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.1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470"/>
        <w:gridCol w:w="998"/>
        <w:gridCol w:w="1090"/>
        <w:gridCol w:w="1126"/>
        <w:gridCol w:w="1126"/>
        <w:gridCol w:w="1126"/>
        <w:gridCol w:w="1126"/>
        <w:gridCol w:w="1126"/>
        <w:gridCol w:w="1126"/>
      </w:tblGrid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6F59C3">
            <w:pPr>
              <w:ind w:right="-56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n, об/мин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 1/с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М, Н∙м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47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η</w:t>
            </w:r>
            <w:r w:rsidRPr="00DE731A">
              <w:rPr>
                <w:sz w:val="32"/>
                <w:szCs w:val="32"/>
                <w:vertAlign w:val="subscript"/>
              </w:rPr>
              <w:t>ДПТ</w:t>
            </w:r>
          </w:p>
        </w:tc>
        <w:tc>
          <w:tcPr>
            <w:tcW w:w="998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090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  <w:tc>
          <w:tcPr>
            <w:tcW w:w="1126" w:type="dxa"/>
          </w:tcPr>
          <w:p w:rsidR="00F15EE8" w:rsidRPr="00DE731A" w:rsidRDefault="00F15EE8" w:rsidP="00CB1960">
            <w:pPr>
              <w:rPr>
                <w:sz w:val="32"/>
                <w:szCs w:val="32"/>
              </w:rPr>
            </w:pPr>
          </w:p>
        </w:tc>
      </w:tr>
    </w:tbl>
    <w:p w:rsidR="00F15EE8" w:rsidRPr="00DE731A" w:rsidRDefault="00F15EE8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Расчетные данные.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Частота вращения электродвигателя, 1/с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320" w:dyaOrig="700">
          <v:shape id="_x0000_i1055" type="#_x0000_t75" style="width:66pt;height:35.25pt" o:ole="">
            <v:imagedata r:id="rId66" o:title=""/>
          </v:shape>
          <o:OLEObject Type="Embed" ProgID="Equation.3" ShapeID="_x0000_i1055" DrawAspect="Content" ObjectID="_1723363646" r:id="rId67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Выходная мощность тиристорного преобразователя, Вт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∙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Электрические потери в обмотке якоря, Вт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359" w:dyaOrig="400">
          <v:shape id="_x0000_i1056" type="#_x0000_t75" style="width:68.25pt;height:20.25pt" o:ole="">
            <v:imagedata r:id="rId68" o:title=""/>
          </v:shape>
          <o:OLEObject Type="Embed" ProgID="Equation.3" ShapeID="_x0000_i1056" DrawAspect="Content" ObjectID="_1723363647" r:id="rId69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сопротивление якорной цепи ДПТ (Приложение </w:t>
      </w:r>
      <w:r w:rsidR="00F15EE8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), Ом.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Мощность на валу ДПТ, Вт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4"/>
          <w:sz w:val="32"/>
          <w:szCs w:val="32"/>
        </w:rPr>
        <w:object w:dxaOrig="2720" w:dyaOrig="400">
          <v:shape id="_x0000_i1057" type="#_x0000_t75" style="width:135.75pt;height:20.25pt" o:ole="">
            <v:imagedata r:id="rId70" o:title=""/>
          </v:shape>
          <o:OLEObject Type="Embed" ProgID="Equation.3" ShapeID="_x0000_i1057" DrawAspect="Content" ObjectID="_1723363648" r:id="rId71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position w:val="-14"/>
          <w:sz w:val="32"/>
          <w:szCs w:val="32"/>
        </w:rPr>
        <w:object w:dxaOrig="980" w:dyaOrig="400">
          <v:shape id="_x0000_i1058" type="#_x0000_t75" style="width:48.75pt;height:20.25pt" o:ole="">
            <v:imagedata r:id="rId72" o:title=""/>
          </v:shape>
          <o:OLEObject Type="Embed" ProgID="Equation.3" ShapeID="_x0000_i1058" DrawAspect="Content" ObjectID="_1723363649" r:id="rId73"/>
        </w:object>
      </w:r>
      <w:r w:rsidRPr="00DE731A">
        <w:rPr>
          <w:rFonts w:ascii="Times New Roman" w:hAnsi="Times New Roman" w:cs="Times New Roman"/>
          <w:sz w:val="32"/>
          <w:szCs w:val="32"/>
        </w:rPr>
        <w:t xml:space="preserve"> – механические потери ДПТ (Приложение </w:t>
      </w:r>
      <w:r w:rsidR="00F15EE8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), Вт.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Момент, развиваемый двигателем, Н∙м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340" w:dyaOrig="380">
          <v:shape id="_x0000_i1059" type="#_x0000_t75" style="width:66.75pt;height:18.75pt" o:ole="">
            <v:imagedata r:id="rId74" o:title=""/>
          </v:shape>
          <o:OLEObject Type="Embed" ProgID="Equation.3" ShapeID="_x0000_i1059" DrawAspect="Content" ObjectID="_1723363650" r:id="rId75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</w:rPr>
        <w:object w:dxaOrig="2160" w:dyaOrig="780">
          <v:shape id="_x0000_i1060" type="#_x0000_t75" style="width:108pt;height:39pt" o:ole="">
            <v:imagedata r:id="rId76" o:title=""/>
          </v:shape>
          <o:OLEObject Type="Embed" ProgID="Equation.3" ShapeID="_x0000_i1060" DrawAspect="Content" ObjectID="_1723363651" r:id="rId77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</w:t>
      </w:r>
      <w:r w:rsidR="00F15EE8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Торможение противовключением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Торможение противовключением электродвигателя представляет собой торможение, при котором электродвигатель вращается в сторону, противоположную заданной. Данный вид торможения встречается преимущественно при нагрузках с активным моментом сопротивления.</w:t>
      </w:r>
      <w:r w:rsidR="00F15EE8" w:rsidRPr="00DE731A">
        <w:rPr>
          <w:rFonts w:ascii="Times New Roman" w:hAnsi="Times New Roman" w:cs="Times New Roman"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</w:rPr>
        <w:t xml:space="preserve">Схема для снятия характеристик представлена на рисунке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снятия характеристик электродвигателя в режиме противовключения необходимо ввести в якорную цепь добавочное сопротивление для уменьшения жесткости механической характеристики. Данное сопротивление устанавливается в пределах 120…160 Ом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МДС2.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Порядок проведения опыта: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включением автоматических выключателей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подать напряжение на стенд;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предварительно установив добавочное сопротивление в цепи якоря ДПТ, включить ТП (кнопка «Сеть»);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подав разрешение на работу ТП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6), установить частоту вращения ДПТ на уровне 350…400 об/мин;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разрешить работу ПЧ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3) и, задав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направление вращения асинхронного двигателя, изменять момент нагрузки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модуля. Если частота вращения увеличивается, поменять направление вращения АДКЗ;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плавно задавая нагрузку, снять механическую характеристику ДПТ, при этом зафиксировав точку короткого замыкания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&gt;0, М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</w:rPr>
        <w:t xml:space="preserve">&gt;0, ω=0), а также несколько точек режима противовключения. Данные занести в таблицу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.2.</w:t>
      </w:r>
    </w:p>
    <w:p w:rsidR="00CB1960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F59C3" w:rsidRPr="00DE731A" w:rsidRDefault="006F59C3" w:rsidP="006F59C3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Расчетные данные.</w:t>
      </w:r>
    </w:p>
    <w:p w:rsidR="006F59C3" w:rsidRPr="00DE731A" w:rsidRDefault="006F59C3" w:rsidP="006F59C3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Выходная мощность тиристорного преобразователя, Вт</w:t>
      </w:r>
    </w:p>
    <w:p w:rsidR="006F59C3" w:rsidRPr="00DE731A" w:rsidRDefault="006F59C3" w:rsidP="006F59C3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ТП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ТП</w:t>
      </w:r>
      <w:r w:rsidRPr="00DE731A">
        <w:rPr>
          <w:rFonts w:ascii="Times New Roman" w:hAnsi="Times New Roman" w:cs="Times New Roman"/>
          <w:sz w:val="32"/>
          <w:szCs w:val="32"/>
        </w:rPr>
        <w:t>∙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6F59C3" w:rsidRPr="00DE731A" w:rsidRDefault="006F59C3" w:rsidP="006F59C3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Потери в добавочном сопротивлении, Вт</w:t>
      </w:r>
    </w:p>
    <w:p w:rsidR="006F59C3" w:rsidRPr="00DE731A" w:rsidRDefault="006F59C3" w:rsidP="006F59C3">
      <w:pPr>
        <w:pStyle w:val="a5"/>
        <w:tabs>
          <w:tab w:val="num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4"/>
          <w:sz w:val="32"/>
          <w:szCs w:val="32"/>
          <w:lang w:val="en-US"/>
        </w:rPr>
        <w:object w:dxaOrig="1840" w:dyaOrig="420">
          <v:shape id="_x0000_i1061" type="#_x0000_t75" style="width:92.25pt;height:21pt" o:ole="">
            <v:imagedata r:id="rId78" o:title=""/>
          </v:shape>
          <o:OLEObject Type="Embed" ProgID="Equation.3" ShapeID="_x0000_i1061" DrawAspect="Content" ObjectID="_1723363652" r:id="rId79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6F59C3" w:rsidRDefault="006F59C3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F59C3" w:rsidRDefault="006F59C3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F59C3" w:rsidRPr="00DE731A" w:rsidRDefault="006F59C3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Таблица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.2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560"/>
        <w:gridCol w:w="1228"/>
        <w:gridCol w:w="1448"/>
        <w:gridCol w:w="1448"/>
        <w:gridCol w:w="1448"/>
        <w:gridCol w:w="1448"/>
        <w:gridCol w:w="1449"/>
      </w:tblGrid>
      <w:tr w:rsidR="00CB1960" w:rsidRPr="00DE731A" w:rsidTr="006F59C3">
        <w:tc>
          <w:tcPr>
            <w:tcW w:w="10029" w:type="dxa"/>
            <w:gridSpan w:val="7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R</w:t>
            </w:r>
            <w:r w:rsidRPr="00DE731A">
              <w:rPr>
                <w:sz w:val="32"/>
                <w:szCs w:val="32"/>
                <w:vertAlign w:val="subscript"/>
              </w:rPr>
              <w:t>ДОБ</w:t>
            </w:r>
            <w:r w:rsidRPr="00DE731A">
              <w:rPr>
                <w:sz w:val="32"/>
                <w:szCs w:val="32"/>
              </w:rPr>
              <w:t>=</w:t>
            </w: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ТП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n, об/мин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 1/с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ТП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ДОБ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М, Н∙м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η</w:t>
            </w:r>
            <w:r w:rsidRPr="00DE731A">
              <w:rPr>
                <w:sz w:val="32"/>
                <w:szCs w:val="32"/>
                <w:vertAlign w:val="subscript"/>
              </w:rPr>
              <w:t>ДПТ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</w:tbl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F15EE8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</w:t>
      </w:r>
      <w:r w:rsidR="00F15EE8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Динамическое торможение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проведением опыта перевести преобразователь частоты в режим регулирования скорости.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Динамическое торможение ДПТ представляет собой такой тип торможения, при котором якорная цепь отключается от источника питания и подключается к сопротивлению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ДТ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снятия характеристик динамического торможения собирается схема, показанная на рисунке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.2.</w:t>
      </w:r>
    </w:p>
    <w:p w:rsidR="00CB1960" w:rsidRPr="00DE731A" w:rsidRDefault="006F59C3" w:rsidP="006F59C3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323" w:dyaOrig="10583">
          <v:shape id="_x0000_i1062" type="#_x0000_t75" style="width:336.75pt;height:267.75pt" o:ole="">
            <v:imagedata r:id="rId80" o:title=""/>
          </v:shape>
          <o:OLEObject Type="Embed" ProgID="CorelDRAW.Graphic.11" ShapeID="_x0000_i1062" DrawAspect="Content" ObjectID="_1723363653" r:id="rId81"/>
        </w:objec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.2 – Схема для снятия характеристик динамического торможения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Обмотка возбуждения ДПТ подключается к выходу =220В модуля питания, а якорная цепь через датчики тока и напряжения силового модуля включается на добавочные сопротивления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2, соединенные в параллель, модуля МДС1.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Выходы датчиков тока и напряжения, а также выход ПЧН подключаются к входам А1, А2, А3 модуля вода/вывода соответственно.</w:t>
      </w:r>
    </w:p>
    <w:p w:rsidR="00CB1960" w:rsidRPr="00DE731A" w:rsidRDefault="00CB1960" w:rsidP="006F59C3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Тормозные режимы обеспечивает асинхронный электродвигатель, подключенный к преобразователю частоты. </w:t>
      </w:r>
    </w:p>
    <w:p w:rsidR="00CB1960" w:rsidRPr="00DE731A" w:rsidRDefault="00CB1960" w:rsidP="00CB1960">
      <w:pPr>
        <w:pStyle w:val="a5"/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Порядок проведения опыта: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установив по указанию преподавателя добавочное сопротивление в цепи якоря ДПТ, подать напряжение на стенд включением автоматических выключателей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(МПС),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(МП);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задав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направление вращения асинхронного двигателя, изменять частоту вращения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модуля;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плавно задавая нагрузку, снять механическую характеристику ДПТ при вращении вперед и назад. Ограничение по току якоря: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&lt;1.5А. Данные занести в таблицу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.3.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повторить опыт для другого значения сопротивления в якорной цепи, а также для нулевого значения сопротивления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МДС1 перевести в положение «0»).</w:t>
      </w:r>
    </w:p>
    <w:p w:rsidR="00CB1960" w:rsidRPr="00DE731A" w:rsidRDefault="00CB1960" w:rsidP="006F59C3">
      <w:pPr>
        <w:pStyle w:val="a5"/>
        <w:tabs>
          <w:tab w:val="num" w:pos="1276"/>
        </w:tabs>
        <w:spacing w:after="0" w:line="240" w:lineRule="auto"/>
        <w:ind w:left="0" w:firstLine="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F15EE8" w:rsidRPr="00DE731A">
        <w:rPr>
          <w:rFonts w:ascii="Times New Roman" w:hAnsi="Times New Roman" w:cs="Times New Roman"/>
          <w:sz w:val="32"/>
          <w:szCs w:val="32"/>
        </w:rPr>
        <w:t>7</w:t>
      </w:r>
      <w:r w:rsidRPr="00DE731A">
        <w:rPr>
          <w:rFonts w:ascii="Times New Roman" w:hAnsi="Times New Roman" w:cs="Times New Roman"/>
          <w:sz w:val="32"/>
          <w:szCs w:val="32"/>
        </w:rPr>
        <w:t>.3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560"/>
        <w:gridCol w:w="1228"/>
        <w:gridCol w:w="1448"/>
        <w:gridCol w:w="1448"/>
        <w:gridCol w:w="1448"/>
        <w:gridCol w:w="1448"/>
        <w:gridCol w:w="1449"/>
      </w:tblGrid>
      <w:tr w:rsidR="00CB1960" w:rsidRPr="00DE731A" w:rsidTr="006F59C3">
        <w:trPr>
          <w:trHeight w:val="314"/>
        </w:trPr>
        <w:tc>
          <w:tcPr>
            <w:tcW w:w="10029" w:type="dxa"/>
            <w:gridSpan w:val="7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R</w:t>
            </w:r>
            <w:r w:rsidRPr="00DE731A">
              <w:rPr>
                <w:sz w:val="32"/>
                <w:szCs w:val="32"/>
                <w:vertAlign w:val="subscript"/>
              </w:rPr>
              <w:t>ДОБ</w:t>
            </w:r>
            <w:r w:rsidRPr="00DE731A">
              <w:rPr>
                <w:sz w:val="32"/>
                <w:szCs w:val="32"/>
              </w:rPr>
              <w:t>=</w:t>
            </w: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n, об/мин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 1/с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ДОБ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  <w:tr w:rsidR="00CB1960" w:rsidRPr="00DE731A" w:rsidTr="006F59C3">
        <w:tc>
          <w:tcPr>
            <w:tcW w:w="1560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М, Н∙м</w:t>
            </w:r>
          </w:p>
        </w:tc>
        <w:tc>
          <w:tcPr>
            <w:tcW w:w="122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8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  <w:tc>
          <w:tcPr>
            <w:tcW w:w="1449" w:type="dxa"/>
          </w:tcPr>
          <w:p w:rsidR="00CB1960" w:rsidRPr="00DE731A" w:rsidRDefault="00CB1960" w:rsidP="00CB1960">
            <w:pPr>
              <w:rPr>
                <w:sz w:val="32"/>
                <w:szCs w:val="32"/>
              </w:rPr>
            </w:pPr>
          </w:p>
        </w:tc>
      </w:tr>
    </w:tbl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F15EE8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</w:t>
      </w:r>
      <w:r w:rsidR="00CB1960" w:rsidRPr="00DE731A">
        <w:rPr>
          <w:rFonts w:ascii="Times New Roman" w:hAnsi="Times New Roman" w:cs="Times New Roman"/>
          <w:sz w:val="32"/>
          <w:szCs w:val="32"/>
        </w:rPr>
        <w:t xml:space="preserve"> Обработка результатов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проведения опытов необходимо рассчитать необходимые величины, указанные в таблицах, а также построить механические ω=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</w:rPr>
        <w:t>) и электромеханические характеристики ω=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Также необходимо построить энергетические диаграммы для следующих режимов работы: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холостой ход;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двигательный режим;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идеальный холостой ход;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рекуперативное торможение;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точка короткого замыкания;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торможение противовключением;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динамическое торможение введением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ДТ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динамическое торможение при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ДТ</w:t>
      </w:r>
      <w:r w:rsidRPr="00DE731A">
        <w:rPr>
          <w:rFonts w:ascii="Times New Roman" w:hAnsi="Times New Roman" w:cs="Times New Roman"/>
          <w:sz w:val="32"/>
          <w:szCs w:val="32"/>
        </w:rPr>
        <w:t>=0.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Энергетические диаграммы представляют собой графическое отображение распределения потерь и показывают направление потоков мощностей в электроприводе. Диаграмма  отображается в масштабе для конкретного режима работы и для конкретной точки. Направление потоков мощностей показывается стрелками с указанием величин потерь. Примерный вид диаграммы для двигательного режима представлен на рисунке </w:t>
      </w:r>
      <w:r w:rsidR="00F15EE8" w:rsidRPr="00DE731A">
        <w:rPr>
          <w:rFonts w:ascii="Times New Roman" w:hAnsi="Times New Roman" w:cs="Times New Roman"/>
          <w:sz w:val="32"/>
          <w:szCs w:val="32"/>
        </w:rPr>
        <w:t>7.3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1792" w:dyaOrig="6183">
          <v:shape id="_x0000_i1063" type="#_x0000_t75" style="width:270.75pt;height:141.75pt" o:ole="">
            <v:imagedata r:id="rId82" o:title=""/>
          </v:shape>
          <o:OLEObject Type="Embed" ProgID="CorelDRAW.Graphic.11" ShapeID="_x0000_i1063" DrawAspect="Content" ObjectID="_1723363654" r:id="rId83"/>
        </w:object>
      </w:r>
    </w:p>
    <w:p w:rsidR="00CB1960" w:rsidRPr="00DE731A" w:rsidRDefault="00CB1960" w:rsidP="006F59C3">
      <w:pPr>
        <w:tabs>
          <w:tab w:val="left" w:pos="1276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F15EE8" w:rsidRPr="00DE731A">
        <w:rPr>
          <w:rFonts w:ascii="Times New Roman" w:hAnsi="Times New Roman" w:cs="Times New Roman"/>
          <w:sz w:val="32"/>
          <w:szCs w:val="32"/>
        </w:rPr>
        <w:t>7.3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Энергетическая диаграмма ДПТ для двигательного режима</w:t>
      </w:r>
    </w:p>
    <w:p w:rsidR="00CB1960" w:rsidRPr="00DE731A" w:rsidRDefault="00CB1960" w:rsidP="00CB1960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CB1960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643BF2">
      <w:pPr>
        <w:pStyle w:val="a5"/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</w:t>
      </w:r>
    </w:p>
    <w:p w:rsidR="00CB1960" w:rsidRPr="00DE731A" w:rsidRDefault="00CB1960" w:rsidP="00CB1960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CB1960" w:rsidRPr="00DE731A" w:rsidRDefault="00CB1960" w:rsidP="00CB1960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Какой из видов торможения ДПТ наиболее оптимален в энергетическом отношении, какой наименее оптимален?</w:t>
      </w:r>
    </w:p>
    <w:p w:rsidR="00CB1960" w:rsidRPr="00DE731A" w:rsidRDefault="00CB1960" w:rsidP="00CB1960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Какой вид торможения обеспечивает точную остановку электропривода с реактивным статическим моментом на валу?</w:t>
      </w:r>
    </w:p>
    <w:p w:rsidR="00CB1960" w:rsidRPr="00DE731A" w:rsidRDefault="00CB1960" w:rsidP="00CB1960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 Возможно ли динамическое торможение ДПТ параллельного возбуждения и если да, то эффективно ли оно?</w:t>
      </w:r>
    </w:p>
    <w:p w:rsidR="00CB1960" w:rsidRPr="00DE731A" w:rsidRDefault="00CB1960" w:rsidP="00CB196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 Для каких режимов торможения понятие КПД неприменимо?</w:t>
      </w:r>
    </w:p>
    <w:p w:rsidR="00CB1960" w:rsidRDefault="00CB1960" w:rsidP="00E67D7B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F59C3" w:rsidRDefault="006F59C3" w:rsidP="00E67D7B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F59C3" w:rsidRPr="00DE731A" w:rsidRDefault="006F59C3" w:rsidP="00E67D7B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Работа №</w:t>
      </w:r>
      <w:r w:rsidR="00107879" w:rsidRPr="00DE731A">
        <w:rPr>
          <w:rFonts w:ascii="Times New Roman" w:hAnsi="Times New Roman" w:cs="Times New Roman"/>
          <w:b/>
          <w:sz w:val="32"/>
          <w:szCs w:val="32"/>
        </w:rPr>
        <w:t>8</w:t>
      </w:r>
      <w:r w:rsidRPr="00DE731A">
        <w:rPr>
          <w:rFonts w:ascii="Times New Roman" w:hAnsi="Times New Roman" w:cs="Times New Roman"/>
          <w:b/>
          <w:sz w:val="32"/>
          <w:szCs w:val="32"/>
        </w:rPr>
        <w:t xml:space="preserve">. ИССЛЕДОВАНИЕ РАЗОМКНУТОЙ СИСТЕМЫ </w:t>
      </w:r>
    </w:p>
    <w:p w:rsidR="00F15EE8" w:rsidRPr="00DE731A" w:rsidRDefault="00F15EE8" w:rsidP="00F15EE8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"ПРЕОБРАЗОВАТЕЛЬ ЧАСТОТЫ – </w:t>
      </w:r>
    </w:p>
    <w:p w:rsidR="00F15EE8" w:rsidRPr="00DE731A" w:rsidRDefault="00F15EE8" w:rsidP="00F15EE8">
      <w:pPr>
        <w:spacing w:after="0" w:line="240" w:lineRule="auto"/>
        <w:ind w:firstLine="851"/>
        <w:jc w:val="center"/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АСИНХРОННЫЙ ДВИГАТЕЛЬ"</w:t>
      </w:r>
    </w:p>
    <w:p w:rsidR="00F15EE8" w:rsidRPr="00DE731A" w:rsidRDefault="00F15EE8" w:rsidP="00F15EE8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</w:p>
    <w:p w:rsidR="00107879" w:rsidRPr="00DE731A" w:rsidRDefault="00107879" w:rsidP="00F15EE8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</w:p>
    <w:p w:rsidR="00F15EE8" w:rsidRPr="00DE731A" w:rsidRDefault="00F15EE8" w:rsidP="00107879">
      <w:pPr>
        <w:spacing w:after="0" w:line="240" w:lineRule="auto"/>
        <w:ind w:firstLine="851"/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Исследование рабочих свойств системы "Преобразователь частоты – асинхронный двигатель" (ПЧ-АД), частотного регулирования скорости вращения, скалярного и векторного управления в разомкнутой системе.</w:t>
      </w:r>
    </w:p>
    <w:p w:rsidR="00107879" w:rsidRPr="00DE731A" w:rsidRDefault="00107879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результате выполнения работы студент должен:</w:t>
      </w:r>
    </w:p>
    <w:p w:rsidR="00107879" w:rsidRPr="00DE731A" w:rsidRDefault="00107879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знать </w:t>
      </w:r>
      <w:r w:rsidRPr="00DE731A">
        <w:rPr>
          <w:rFonts w:ascii="Times New Roman" w:hAnsi="Times New Roman" w:cs="Times New Roman"/>
          <w:sz w:val="32"/>
          <w:szCs w:val="32"/>
        </w:rPr>
        <w:t>– свойства системы ПЧ-АД;</w:t>
      </w:r>
    </w:p>
    <w:p w:rsidR="00107879" w:rsidRPr="00DE731A" w:rsidRDefault="00107879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снимать характеристики системы ПЧ-АД</w:t>
      </w:r>
    </w:p>
    <w:p w:rsidR="00F15EE8" w:rsidRPr="00DE731A" w:rsidRDefault="00F15EE8" w:rsidP="00F15EE8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F15EE8" w:rsidRPr="006F59C3" w:rsidRDefault="00F15EE8" w:rsidP="00107879">
      <w:pPr>
        <w:spacing w:after="0" w:line="240" w:lineRule="auto"/>
        <w:ind w:firstLine="851"/>
        <w:outlineLvl w:val="0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F15EE8" w:rsidRPr="00DE731A" w:rsidRDefault="00F15EE8" w:rsidP="00F15EE8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Исследуемый асинхронный электродвигатель с короткозамкнутым ротором входит в состав электромашинного агрегата, включающего в себя собственно исследуемый двигатель М1, нагрузочную машину – двигатель постоянного тока независимого возбуждения– М2, импульсный датчик скорости М3.</w:t>
      </w: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Перед проведением работы при выключенном автомате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МПС привести модули в исходное состояние:</w:t>
      </w: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"Сеть" модуля ТП перевести в нижнее положение,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– в положение «Руч»,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– в нижнее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– в среднее положение. Перевести ТП в режим регулирования момента;</w:t>
      </w: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– в среднее в положение «0»,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– в крайнее положение против часовой стрелки, установить перемычку между клеммами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XS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XS</w:t>
      </w:r>
      <w:r w:rsidRPr="00DE731A">
        <w:rPr>
          <w:rFonts w:ascii="Times New Roman" w:hAnsi="Times New Roman" w:cs="Times New Roman"/>
          <w:sz w:val="32"/>
          <w:szCs w:val="32"/>
        </w:rPr>
        <w:t>2 модуля.</w:t>
      </w: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должно быть загружено ПО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соответствующая лабораторная работа.</w:t>
      </w: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Схема для снятия характеристик системы ПЧ-АД приведена на рисунке </w:t>
      </w:r>
      <w:r w:rsidR="00107879" w:rsidRPr="00DE731A">
        <w:rPr>
          <w:rFonts w:ascii="Times New Roman" w:hAnsi="Times New Roman" w:cs="Times New Roman"/>
          <w:sz w:val="32"/>
          <w:szCs w:val="32"/>
        </w:rPr>
        <w:t>8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107879" w:rsidRPr="00DE731A" w:rsidRDefault="00107879" w:rsidP="00107879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Двигатель постоянного тока (ДПТ) подключается к модулю тиристорного преобразователя (ТП). Якорная обмотка присоединяется к выходам якорного преобразователя модуля ТП через датчики тока и напряжения, Обмотка возбуждения – к выходам нерегулируемого источника напряжения =220В модуля ТП. </w:t>
      </w:r>
    </w:p>
    <w:p w:rsidR="00107879" w:rsidRPr="00DE731A" w:rsidRDefault="00107879" w:rsidP="00107879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Асинхронный электродвигатель подключается к преобразователю частоты ПЧ.</w:t>
      </w:r>
    </w:p>
    <w:p w:rsidR="00107879" w:rsidRPr="00DE731A" w:rsidRDefault="00107879" w:rsidP="00107879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Собственно преобразователь частоты запитывается напряжением 3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>380В от модуля питания через измеритель мощности (МИМ).</w:t>
      </w:r>
    </w:p>
    <w:p w:rsidR="00107879" w:rsidRPr="00DE731A" w:rsidRDefault="00107879" w:rsidP="00F15EE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left="284" w:right="17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2180" w:dyaOrig="13161">
          <v:shape id="_x0000_i1064" type="#_x0000_t75" style="width:315pt;height:340.5pt" o:ole="">
            <v:imagedata r:id="rId84" o:title=""/>
          </v:shape>
          <o:OLEObject Type="Embed" ProgID="CorelDRAW.Graphic.11" ShapeID="_x0000_i1064" DrawAspect="Content" ObjectID="_1723363655" r:id="rId85"/>
        </w:object>
      </w:r>
    </w:p>
    <w:p w:rsidR="00F15EE8" w:rsidRPr="00DE731A" w:rsidRDefault="00F15EE8" w:rsidP="00F15EE8">
      <w:pPr>
        <w:tabs>
          <w:tab w:val="num" w:pos="1276"/>
        </w:tabs>
        <w:spacing w:after="0" w:line="240" w:lineRule="auto"/>
        <w:ind w:left="284" w:right="170"/>
        <w:jc w:val="center"/>
        <w:outlineLvl w:val="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107879" w:rsidRPr="00DE731A">
        <w:rPr>
          <w:rFonts w:ascii="Times New Roman" w:hAnsi="Times New Roman" w:cs="Times New Roman"/>
          <w:sz w:val="32"/>
          <w:szCs w:val="32"/>
        </w:rPr>
        <w:t>8</w:t>
      </w:r>
      <w:r w:rsidRPr="00DE731A">
        <w:rPr>
          <w:rFonts w:ascii="Times New Roman" w:hAnsi="Times New Roman" w:cs="Times New Roman"/>
          <w:sz w:val="32"/>
          <w:szCs w:val="32"/>
        </w:rPr>
        <w:t>.1 – Схема для снятия характеристик системы ПЧ-АД</w:t>
      </w:r>
    </w:p>
    <w:p w:rsidR="00F15EE8" w:rsidRPr="00DE731A" w:rsidRDefault="00F15EE8" w:rsidP="00F15EE8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107879" w:rsidRPr="006F59C3" w:rsidRDefault="00107879" w:rsidP="00F15EE8">
      <w:pPr>
        <w:spacing w:after="0" w:line="240" w:lineRule="auto"/>
        <w:ind w:left="284" w:right="170" w:firstLine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 xml:space="preserve">Ход работы </w:t>
      </w:r>
    </w:p>
    <w:p w:rsidR="00107879" w:rsidRPr="00DE731A" w:rsidRDefault="00107879" w:rsidP="00F15EE8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outlineLvl w:val="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</w:t>
      </w:r>
      <w:r w:rsidR="00107879" w:rsidRPr="00DE731A">
        <w:rPr>
          <w:rFonts w:ascii="Times New Roman" w:hAnsi="Times New Roman" w:cs="Times New Roman"/>
          <w:sz w:val="32"/>
          <w:szCs w:val="32"/>
        </w:rPr>
        <w:t xml:space="preserve">. </w:t>
      </w:r>
      <w:r w:rsidRPr="00DE731A">
        <w:rPr>
          <w:rFonts w:ascii="Times New Roman" w:hAnsi="Times New Roman" w:cs="Times New Roman"/>
          <w:sz w:val="32"/>
          <w:szCs w:val="32"/>
        </w:rPr>
        <w:t xml:space="preserve"> Семейство характеристик системы в режиме скалярного управления</w:t>
      </w:r>
    </w:p>
    <w:p w:rsidR="00F15EE8" w:rsidRPr="00DE731A" w:rsidRDefault="00F15EE8" w:rsidP="00F15EE8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Скалярное управление в системе ПЧ-АД сводится к управлению по закону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</w:rPr>
        <w:t>/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const</w:t>
      </w:r>
      <w:r w:rsidRPr="00DE731A">
        <w:rPr>
          <w:rFonts w:ascii="Times New Roman" w:hAnsi="Times New Roman" w:cs="Times New Roman"/>
          <w:sz w:val="32"/>
          <w:szCs w:val="32"/>
        </w:rPr>
        <w:t>, при котором критический момент асинхронного двигателя при регулировании частоты вращения держится постоянным.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переведения преобразователя в данный режим выполнить следующие действия: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сбросить настройки на заводские и запрограммировать преобразователь на режим регулирования скорости</w:t>
      </w:r>
      <w:r w:rsidR="00107879" w:rsidRPr="00DE731A">
        <w:rPr>
          <w:rFonts w:ascii="Times New Roman" w:hAnsi="Times New Roman" w:cs="Times New Roman"/>
          <w:sz w:val="32"/>
          <w:szCs w:val="32"/>
        </w:rPr>
        <w:t>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 параметре 0.49 установить значение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</w:t>
      </w:r>
      <w:r w:rsidRPr="00DE731A">
        <w:rPr>
          <w:rFonts w:ascii="Times New Roman" w:hAnsi="Times New Roman" w:cs="Times New Roman"/>
          <w:sz w:val="32"/>
          <w:szCs w:val="32"/>
        </w:rPr>
        <w:t>2 – это откроет доступ ко всем параметрам ПЧ;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параметр 5.27=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OFF</w:t>
      </w:r>
      <w:r w:rsidRPr="00DE731A">
        <w:rPr>
          <w:rFonts w:ascii="Times New Roman" w:hAnsi="Times New Roman" w:cs="Times New Roman"/>
          <w:sz w:val="32"/>
          <w:szCs w:val="32"/>
        </w:rPr>
        <w:t xml:space="preserve"> (режим компенсации скольжения отключен).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Опыт проводится в следующей последовательности: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включением автоматического выключателя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МПС подать напряжение на стенд;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–включением автоматического выключателя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МП подать напряжение на преобразователь частоты; 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включить кнопку "Сеть" модуля ТП;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подать разрешение на работу ПЧ и, выбрав направление вращения асинхронного электродвигателя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ПЧ, задать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выходную частоту преобразователя 50Гц;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подать разрешение на работу модуля ТП (тумблер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6);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зафиксировав необходимые величины согласно таблице </w:t>
      </w:r>
      <w:r w:rsidR="00107879" w:rsidRPr="00DE731A">
        <w:rPr>
          <w:rFonts w:ascii="Times New Roman" w:hAnsi="Times New Roman" w:cs="Times New Roman"/>
          <w:sz w:val="32"/>
          <w:szCs w:val="32"/>
        </w:rPr>
        <w:t>8</w:t>
      </w:r>
      <w:r w:rsidRPr="00DE731A">
        <w:rPr>
          <w:rFonts w:ascii="Times New Roman" w:hAnsi="Times New Roman" w:cs="Times New Roman"/>
          <w:sz w:val="32"/>
          <w:szCs w:val="32"/>
        </w:rPr>
        <w:t>.1, задать момент нагрузки. Таким образом снять несколько точек в двигательном и генераторном режимах;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после проведения опыта вывести момент нагрузки на ноль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ТП), убрать разрешение на работу ТП, остановить асинхронный электродвигатель.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Напряжение статора можно смотреть на экране ПЧ (параметр 5.02), ток статора смотреть в параметре 4.01.</w:t>
      </w:r>
    </w:p>
    <w:p w:rsidR="00F15EE8" w:rsidRPr="00DE731A" w:rsidRDefault="00F15EE8" w:rsidP="00107879">
      <w:pPr>
        <w:spacing w:after="0" w:line="240" w:lineRule="auto"/>
        <w:outlineLvl w:val="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107879" w:rsidRPr="00DE731A">
        <w:rPr>
          <w:rFonts w:ascii="Times New Roman" w:hAnsi="Times New Roman" w:cs="Times New Roman"/>
          <w:sz w:val="32"/>
          <w:szCs w:val="32"/>
        </w:rPr>
        <w:t>8</w:t>
      </w:r>
      <w:r w:rsidRPr="00DE731A">
        <w:rPr>
          <w:rFonts w:ascii="Times New Roman" w:hAnsi="Times New Roman" w:cs="Times New Roman"/>
          <w:sz w:val="32"/>
          <w:szCs w:val="32"/>
        </w:rPr>
        <w:t>.1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795"/>
        <w:gridCol w:w="1419"/>
        <w:gridCol w:w="1420"/>
        <w:gridCol w:w="1420"/>
        <w:gridCol w:w="1420"/>
        <w:gridCol w:w="1420"/>
        <w:gridCol w:w="1420"/>
      </w:tblGrid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S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ВА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 1/с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</w:t>
            </w: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ЭЛ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</w:t>
            </w: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η</w:t>
            </w:r>
            <w:r w:rsidRPr="00DE731A">
              <w:rPr>
                <w:sz w:val="32"/>
                <w:szCs w:val="32"/>
                <w:vertAlign w:val="subscript"/>
              </w:rPr>
              <w:t>АД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vertAlign w:val="subscript"/>
              </w:rPr>
            </w:pPr>
            <w:r w:rsidRPr="00DE731A">
              <w:rPr>
                <w:sz w:val="32"/>
                <w:szCs w:val="32"/>
              </w:rPr>
              <w:t>η</w:t>
            </w:r>
            <w:r w:rsidRPr="00DE731A">
              <w:rPr>
                <w:sz w:val="32"/>
                <w:szCs w:val="32"/>
                <w:vertAlign w:val="subscript"/>
              </w:rPr>
              <w:t>ПЧ-АД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vertAlign w:val="subscript"/>
              </w:rPr>
            </w:pPr>
            <w:r w:rsidRPr="00DE731A">
              <w:rPr>
                <w:sz w:val="32"/>
                <w:szCs w:val="32"/>
                <w:lang w:val="en-US"/>
              </w:rPr>
              <w:t>cos(φ)</w:t>
            </w:r>
            <w:r w:rsidRPr="00DE731A">
              <w:rPr>
                <w:sz w:val="32"/>
                <w:szCs w:val="32"/>
                <w:vertAlign w:val="subscript"/>
              </w:rPr>
              <w:t>АД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vertAlign w:val="subscript"/>
              </w:rPr>
            </w:pPr>
            <w:r w:rsidRPr="00DE731A">
              <w:rPr>
                <w:sz w:val="32"/>
                <w:szCs w:val="32"/>
                <w:lang w:val="en-US"/>
              </w:rPr>
              <w:t>cos(φ)</w:t>
            </w:r>
            <w:r w:rsidRPr="00DE731A">
              <w:rPr>
                <w:sz w:val="32"/>
                <w:szCs w:val="32"/>
                <w:vertAlign w:val="subscript"/>
              </w:rPr>
              <w:t>ПЧАД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6F59C3">
        <w:tc>
          <w:tcPr>
            <w:tcW w:w="168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Н∙м</w:t>
            </w:r>
          </w:p>
        </w:tc>
        <w:tc>
          <w:tcPr>
            <w:tcW w:w="1437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3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</w:tbl>
    <w:p w:rsidR="00F15EE8" w:rsidRPr="00DE731A" w:rsidRDefault="00F15EE8" w:rsidP="00F15EE8">
      <w:pPr>
        <w:spacing w:after="0" w:line="240" w:lineRule="auto"/>
        <w:ind w:left="284" w:right="170" w:firstLine="4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Повторить опыт для двух других значений частоты на выходе преобразователя.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07879" w:rsidRPr="00DE731A" w:rsidRDefault="0040582E" w:rsidP="0040582E">
      <w:pPr>
        <w:pStyle w:val="a4"/>
        <w:spacing w:after="0" w:line="24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2.Регулировочные характеристики</w:t>
      </w:r>
    </w:p>
    <w:p w:rsidR="0040582E" w:rsidRPr="00DE731A" w:rsidRDefault="0040582E" w:rsidP="0040582E">
      <w:pPr>
        <w:pStyle w:val="a4"/>
        <w:spacing w:after="0" w:line="240" w:lineRule="auto"/>
        <w:ind w:left="1080"/>
        <w:jc w:val="both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Регулировочные характеристики представляют собой зависимости выходной частоты, напряжения, мощности от сигнала задания при постоянном моменте на валу двигателя: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  <w:lang w:val="en-US"/>
        </w:rPr>
        <w:t>C</w: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), М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</w:rPr>
        <w:t>=с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onst</w:t>
      </w:r>
      <w:r w:rsidRPr="00DE731A">
        <w:rPr>
          <w:rFonts w:ascii="Times New Roman" w:hAnsi="Times New Roman" w:cs="Times New Roman"/>
          <w:sz w:val="32"/>
          <w:szCs w:val="32"/>
        </w:rPr>
        <w:t xml:space="preserve">. 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снятия характеристик необходимо: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выходную частоту преобразователя частоты 60 Гц (параметр 0.02=60);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задав нагрузку с помощью тиристорного преобразователя (значение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задается преподавателем и выбирается в пределах 0…1А), уменьшать выходную частоту ПЧ, фиксируя необходимые параметры. Сигнал задания (параметр 7.01) отображается в процентах от максимального сигнала (10В). Выходная частота отображается в параметре 5.01.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Результаты опыта занести в таблицу </w:t>
      </w:r>
      <w:r w:rsidR="0040582E" w:rsidRPr="00DE731A">
        <w:rPr>
          <w:rFonts w:ascii="Times New Roman" w:hAnsi="Times New Roman" w:cs="Times New Roman"/>
          <w:sz w:val="32"/>
          <w:szCs w:val="32"/>
        </w:rPr>
        <w:t>8</w:t>
      </w:r>
      <w:r w:rsidRPr="00DE731A">
        <w:rPr>
          <w:rFonts w:ascii="Times New Roman" w:hAnsi="Times New Roman" w:cs="Times New Roman"/>
          <w:sz w:val="32"/>
          <w:szCs w:val="32"/>
        </w:rPr>
        <w:t>.2.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Расчетные данные.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Полная выходная мощность преобразователя частоты, ВА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579" w:dyaOrig="380">
          <v:shape id="_x0000_i1065" type="#_x0000_t75" style="width:78.75pt;height:18.75pt" o:ole="">
            <v:imagedata r:id="rId86" o:title=""/>
          </v:shape>
          <o:OLEObject Type="Embed" ProgID="Equation.3" ShapeID="_x0000_i1065" DrawAspect="Content" ObjectID="_1723363656" r:id="rId87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СФ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фазное напряжение на выходе ПЧ, В.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Частота вращения электродвигателя, 1/с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040" w:dyaOrig="700">
          <v:shape id="_x0000_i1066" type="#_x0000_t75" style="width:51.75pt;height:35.25pt" o:ole="">
            <v:imagedata r:id="rId88" o:title=""/>
          </v:shape>
          <o:OLEObject Type="Embed" ProgID="Equation.3" ShapeID="_x0000_i1066" DrawAspect="Content" ObjectID="_1723363657" r:id="rId89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Электрические потери в статорной обмотке электродвигателя, Вт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740" w:dyaOrig="400">
          <v:shape id="_x0000_i1067" type="#_x0000_t75" style="width:87pt;height:20.25pt" o:ole="">
            <v:imagedata r:id="rId90" o:title=""/>
          </v:shape>
          <o:OLEObject Type="Embed" ProgID="Equation.3" ShapeID="_x0000_i1067" DrawAspect="Content" ObjectID="_1723363658" r:id="rId91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активное сопротивление фазы статора, Ом.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Электрические потери в цепи якоря ДПТ, Вт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4"/>
          <w:sz w:val="32"/>
          <w:szCs w:val="32"/>
        </w:rPr>
        <w:object w:dxaOrig="1500" w:dyaOrig="420">
          <v:shape id="_x0000_i1068" type="#_x0000_t75" style="width:75pt;height:21pt" o:ole="">
            <v:imagedata r:id="rId92" o:title=""/>
          </v:shape>
          <o:OLEObject Type="Embed" ProgID="Equation.3" ShapeID="_x0000_i1068" DrawAspect="Content" ObjectID="_1723363659" r:id="rId93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активное сопротивление якорной обмотки ДПТ, Ом.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Выходная мощность ТП, Вт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380" w:dyaOrig="380">
          <v:shape id="_x0000_i1069" type="#_x0000_t75" style="width:69pt;height:18.75pt" o:ole="">
            <v:imagedata r:id="rId94" o:title=""/>
          </v:shape>
          <o:OLEObject Type="Embed" ProgID="Equation.3" ShapeID="_x0000_i1069" DrawAspect="Content" ObjectID="_1723363660" r:id="rId95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Мощность на валу асинхронного электродвигателя, Вт: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4"/>
          <w:sz w:val="32"/>
          <w:szCs w:val="32"/>
        </w:rPr>
        <w:object w:dxaOrig="2920" w:dyaOrig="400">
          <v:shape id="_x0000_i1070" type="#_x0000_t75" style="width:146.25pt;height:20.25pt" o:ole="">
            <v:imagedata r:id="rId96" o:title=""/>
          </v:shape>
          <o:OLEObject Type="Embed" ProgID="Equation.3" ShapeID="_x0000_i1070" DrawAspect="Content" ObjectID="_1723363661" r:id="rId97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где Δ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МЕХ.ДПТ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механические потери ДПТ (Приложение Б). 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Активная выходная мощность ПЧ, Вт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4"/>
          <w:sz w:val="32"/>
          <w:szCs w:val="32"/>
        </w:rPr>
        <w:object w:dxaOrig="2799" w:dyaOrig="400">
          <v:shape id="_x0000_i1071" type="#_x0000_t75" style="width:140.25pt;height:20.25pt" o:ole="">
            <v:imagedata r:id="rId98" o:title=""/>
          </v:shape>
          <o:OLEObject Type="Embed" ProgID="Equation.3" ShapeID="_x0000_i1071" DrawAspect="Content" ObjectID="_1723363662" r:id="rId99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где Δ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МЕХ.АД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механические потери АДКЗ (Приложение Б).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Коэффициент полезного действия электродвигателя: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</w:rPr>
        <w:object w:dxaOrig="1080" w:dyaOrig="780">
          <v:shape id="_x0000_i1072" type="#_x0000_t75" style="width:54pt;height:39pt" o:ole="">
            <v:imagedata r:id="rId100" o:title=""/>
          </v:shape>
          <o:OLEObject Type="Embed" ProgID="Equation.3" ShapeID="_x0000_i1072" DrawAspect="Content" ObjectID="_1723363663" r:id="rId101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Cosφ</w:t>
      </w:r>
      <w:r w:rsidRPr="00DE731A">
        <w:rPr>
          <w:rFonts w:ascii="Times New Roman" w:hAnsi="Times New Roman" w:cs="Times New Roman"/>
          <w:sz w:val="32"/>
          <w:szCs w:val="32"/>
        </w:rPr>
        <w:t xml:space="preserve"> асинхронного двигателя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500" w:dyaOrig="700">
          <v:shape id="_x0000_i1073" type="#_x0000_t75" style="width:75pt;height:35.25pt" o:ole="">
            <v:imagedata r:id="rId102" o:title=""/>
          </v:shape>
          <o:OLEObject Type="Embed" ProgID="Equation.3" ShapeID="_x0000_i1073" DrawAspect="Content" ObjectID="_1723363664" r:id="rId103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Коэффициент полезного действия системы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</w:rPr>
        <w:object w:dxaOrig="1380" w:dyaOrig="780">
          <v:shape id="_x0000_i1074" type="#_x0000_t75" style="width:69pt;height:39pt" o:ole="">
            <v:imagedata r:id="rId104" o:title=""/>
          </v:shape>
          <o:OLEObject Type="Embed" ProgID="Equation.3" ShapeID="_x0000_i1074" DrawAspect="Content" ObjectID="_1723363665" r:id="rId105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Cosφ</w:t>
      </w:r>
      <w:r w:rsidRPr="00DE731A">
        <w:rPr>
          <w:rFonts w:ascii="Times New Roman" w:hAnsi="Times New Roman" w:cs="Times New Roman"/>
          <w:sz w:val="32"/>
          <w:szCs w:val="32"/>
        </w:rPr>
        <w:t xml:space="preserve"> системы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</w:rPr>
        <w:object w:dxaOrig="2640" w:dyaOrig="780">
          <v:shape id="_x0000_i1075" type="#_x0000_t75" style="width:132pt;height:39pt" o:ole="">
            <v:imagedata r:id="rId106" o:title=""/>
          </v:shape>
          <o:OLEObject Type="Embed" ProgID="Equation.3" ShapeID="_x0000_i1075" DrawAspect="Content" ObjectID="_1723363666" r:id="rId107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Момент на валу асинхронного двигателя, Н∙м: </w:t>
      </w:r>
    </w:p>
    <w:p w:rsidR="0040582E" w:rsidRPr="00DE731A" w:rsidRDefault="0040582E" w:rsidP="0040582E">
      <w:pPr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080" w:dyaOrig="700">
          <v:shape id="_x0000_i1076" type="#_x0000_t75" style="width:54pt;height:35.25pt" o:ole="">
            <v:imagedata r:id="rId108" o:title=""/>
          </v:shape>
          <o:OLEObject Type="Embed" ProgID="Equation.3" ShapeID="_x0000_i1076" DrawAspect="Content" ObjectID="_1723363667" r:id="rId109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F15EE8" w:rsidRPr="00DE731A" w:rsidRDefault="00F15EE8" w:rsidP="0040582E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40582E" w:rsidRPr="00DE731A">
        <w:rPr>
          <w:rFonts w:ascii="Times New Roman" w:hAnsi="Times New Roman" w:cs="Times New Roman"/>
          <w:sz w:val="32"/>
          <w:szCs w:val="32"/>
        </w:rPr>
        <w:t>8</w:t>
      </w:r>
      <w:r w:rsidRPr="00DE731A">
        <w:rPr>
          <w:rFonts w:ascii="Times New Roman" w:hAnsi="Times New Roman" w:cs="Times New Roman"/>
          <w:sz w:val="32"/>
          <w:szCs w:val="32"/>
        </w:rPr>
        <w:t xml:space="preserve">.2 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795"/>
        <w:gridCol w:w="1419"/>
        <w:gridCol w:w="1420"/>
        <w:gridCol w:w="1420"/>
        <w:gridCol w:w="1420"/>
        <w:gridCol w:w="1420"/>
        <w:gridCol w:w="1420"/>
      </w:tblGrid>
      <w:tr w:rsidR="00F15EE8" w:rsidRPr="00DE731A" w:rsidTr="0040582E">
        <w:tc>
          <w:tcPr>
            <w:tcW w:w="10313" w:type="dxa"/>
            <w:gridSpan w:val="7"/>
          </w:tcPr>
          <w:p w:rsidR="00F15EE8" w:rsidRPr="00DE731A" w:rsidRDefault="00F15EE8" w:rsidP="006F59C3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=</w:t>
            </w: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f</w:t>
            </w:r>
            <w:r w:rsidRPr="00DE731A">
              <w:rPr>
                <w:sz w:val="32"/>
                <w:szCs w:val="32"/>
              </w:rPr>
              <w:t>, Гц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ВХ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S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ВА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 1/с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</w:t>
            </w: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ЭЛ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</w:t>
            </w: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η</w:t>
            </w:r>
            <w:r w:rsidRPr="00DE731A">
              <w:rPr>
                <w:sz w:val="32"/>
                <w:szCs w:val="32"/>
                <w:vertAlign w:val="subscript"/>
              </w:rPr>
              <w:t>АД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vertAlign w:val="subscript"/>
              </w:rPr>
            </w:pPr>
            <w:r w:rsidRPr="00DE731A">
              <w:rPr>
                <w:sz w:val="32"/>
                <w:szCs w:val="32"/>
              </w:rPr>
              <w:t>η</w:t>
            </w:r>
            <w:r w:rsidRPr="00DE731A">
              <w:rPr>
                <w:sz w:val="32"/>
                <w:szCs w:val="32"/>
                <w:vertAlign w:val="subscript"/>
              </w:rPr>
              <w:t>ПЧ-АД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vertAlign w:val="subscript"/>
              </w:rPr>
            </w:pPr>
            <w:r w:rsidRPr="00DE731A">
              <w:rPr>
                <w:sz w:val="32"/>
                <w:szCs w:val="32"/>
                <w:lang w:val="en-US"/>
              </w:rPr>
              <w:t>cos(φ)</w:t>
            </w:r>
            <w:r w:rsidRPr="00DE731A">
              <w:rPr>
                <w:sz w:val="32"/>
                <w:szCs w:val="32"/>
                <w:vertAlign w:val="subscript"/>
              </w:rPr>
              <w:t>АД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  <w:vertAlign w:val="subscript"/>
              </w:rPr>
            </w:pPr>
            <w:r w:rsidRPr="00DE731A">
              <w:rPr>
                <w:sz w:val="32"/>
                <w:szCs w:val="32"/>
                <w:lang w:val="en-US"/>
              </w:rPr>
              <w:t>cos(φ)</w:t>
            </w:r>
            <w:r w:rsidRPr="00DE731A">
              <w:rPr>
                <w:sz w:val="32"/>
                <w:szCs w:val="32"/>
                <w:vertAlign w:val="subscript"/>
              </w:rPr>
              <w:t>ПЧАД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  <w:tr w:rsidR="00F15EE8" w:rsidRPr="00DE731A" w:rsidTr="0040582E">
        <w:tc>
          <w:tcPr>
            <w:tcW w:w="1500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Н∙м</w:t>
            </w:r>
          </w:p>
        </w:tc>
        <w:tc>
          <w:tcPr>
            <w:tcW w:w="1468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  <w:tc>
          <w:tcPr>
            <w:tcW w:w="1469" w:type="dxa"/>
          </w:tcPr>
          <w:p w:rsidR="00F15EE8" w:rsidRPr="00DE731A" w:rsidRDefault="00F15EE8" w:rsidP="00F15EE8">
            <w:pPr>
              <w:ind w:right="170"/>
              <w:rPr>
                <w:sz w:val="32"/>
                <w:szCs w:val="32"/>
              </w:rPr>
            </w:pPr>
          </w:p>
        </w:tc>
      </w:tr>
    </w:tbl>
    <w:p w:rsidR="00F15EE8" w:rsidRPr="00DE731A" w:rsidRDefault="00F15EE8" w:rsidP="00F15EE8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outlineLvl w:val="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</w:t>
      </w:r>
      <w:r w:rsidR="0040582E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Исследование режима компенсации скольжения </w:t>
      </w:r>
    </w:p>
    <w:p w:rsidR="00F15EE8" w:rsidRPr="00DE731A" w:rsidRDefault="00F15EE8" w:rsidP="00F15EE8">
      <w:pPr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Компенсация скольжения представляет собой способ стабилизации частоты вращения электродвигателя при изменении нагрузки на валу за счет повышения частоты на выходе преобразователя применением внутренней положительной обратной связи по току статора.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проведением опыта включить режим компенсации скольжения: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параметр 5.27=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ON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Снять статические характеристики ω,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1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</w:rPr>
        <w:t>) аналогично предыдущим опытам, сделать выводы.</w:t>
      </w:r>
    </w:p>
    <w:p w:rsidR="00F15EE8" w:rsidRPr="00DE731A" w:rsidRDefault="00F15EE8" w:rsidP="00F15EE8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outlineLvl w:val="0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</w:t>
      </w:r>
      <w:r w:rsidR="0040582E" w:rsidRPr="00DE731A">
        <w:rPr>
          <w:rFonts w:ascii="Times New Roman" w:hAnsi="Times New Roman" w:cs="Times New Roman"/>
          <w:sz w:val="32"/>
          <w:szCs w:val="32"/>
        </w:rPr>
        <w:t xml:space="preserve">. 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Исследование способов торможения электродвигателя</w:t>
      </w:r>
    </w:p>
    <w:p w:rsidR="00F15EE8" w:rsidRPr="00DE731A" w:rsidRDefault="00F15EE8" w:rsidP="00F15EE8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Преобразователь частоты имеет возможность совершать различные способы торможения электродвигателя в зависимости от требования технологического процесса. В процессе работы рекомендуется опробовать следующие способы торможения электродвигателя: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 остановка на выбеге;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 остановка с заданным темпом;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 торможение с подпиткой постоянным током.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 данном опыте требуется заснять процессы торможения. 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Торможение на выбеге включается установкой параметра 6.01=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Coast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Торможение с заданным темпом включается установкой параметра 6.01=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. Время торможения задается параметром 0.04 и варьируется в пределах 0…3200с.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Торможение с подпиткой постоянным током включается установкой в параметре 6.01 значения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dc</w:t>
      </w:r>
      <w:r w:rsidRPr="00DE731A">
        <w:rPr>
          <w:rFonts w:ascii="Times New Roman" w:hAnsi="Times New Roman" w:cs="Times New Roman"/>
          <w:sz w:val="32"/>
          <w:szCs w:val="32"/>
        </w:rPr>
        <w:t>1. Необходимо задать ток торможения (6.06) в процентах от номинального тока инвертора (0…150%), длительность торможения постоянным током (6.07) от 0 до 25с.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опыта необходимо разогнать двигатель до 50Гц, затем перевести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 в среднее положение. Происходит торможение по запрограммированному закону.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Рекомендуется нанести осциллограммы торможения на одной сетке и оценить различия переходных процессов.</w:t>
      </w:r>
    </w:p>
    <w:p w:rsidR="00F15EE8" w:rsidRDefault="00F15EE8" w:rsidP="00F15EE8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6F59C3" w:rsidRDefault="006F59C3" w:rsidP="00F15EE8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6F59C3" w:rsidRPr="00DE731A" w:rsidRDefault="006F59C3" w:rsidP="00F15EE8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643BF2">
      <w:pPr>
        <w:spacing w:after="0" w:line="240" w:lineRule="auto"/>
        <w:ind w:left="284" w:right="170" w:firstLine="567"/>
        <w:outlineLvl w:val="0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Контрольные вопросы</w:t>
      </w:r>
    </w:p>
    <w:p w:rsidR="00F15EE8" w:rsidRPr="00DE731A" w:rsidRDefault="00F15EE8" w:rsidP="00F15EE8">
      <w:pPr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Какие способы регулировки частоты вращения асинхронных электродвигателей вы знаете?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С какой целью при регулировании частоты вращения изменяются одновременно частота и напряжение на выходе преобразователя?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 Укажите достоинства и недостатки применения частотного регулирования?</w:t>
      </w:r>
    </w:p>
    <w:p w:rsidR="00F15EE8" w:rsidRPr="00DE731A" w:rsidRDefault="00F15EE8" w:rsidP="00F15EE8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 Объясните работу преобразователя в тормозном режиме. Где рассеивается энергия торможения двигателя?</w:t>
      </w:r>
    </w:p>
    <w:p w:rsidR="00F15EE8" w:rsidRPr="00DE731A" w:rsidRDefault="00F15EE8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  <w:r w:rsidRPr="00DE731A">
        <w:rPr>
          <w:sz w:val="32"/>
          <w:szCs w:val="32"/>
        </w:rPr>
        <w:br w:type="page"/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Работа №9. ИССЛЕДОВАНИЕ СИСТЕМЫ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  <w:t>ПОДЧИНЕННОГО РЕГУЛИРОВАНИЯ С ВНЕШНИМ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  <w:t>КОНТУРОМ СКОРОСТИ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0582E" w:rsidRPr="006F59C3" w:rsidRDefault="0040582E" w:rsidP="0040582E">
      <w:pPr>
        <w:tabs>
          <w:tab w:val="left" w:pos="1440"/>
        </w:tabs>
        <w:spacing w:after="0" w:line="240" w:lineRule="auto"/>
        <w:ind w:left="851"/>
        <w:rPr>
          <w:rFonts w:ascii="Times New Roman" w:hAnsi="Times New Roman" w:cs="Times New Roman"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sz w:val="32"/>
          <w:szCs w:val="32"/>
        </w:rPr>
        <w:cr/>
      </w: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  <w:r w:rsidRPr="006F59C3">
        <w:rPr>
          <w:rFonts w:ascii="Times New Roman" w:hAnsi="Times New Roman" w:cs="Times New Roman"/>
          <w:sz w:val="32"/>
          <w:szCs w:val="32"/>
          <w:u w:val="single"/>
        </w:rPr>
        <w:cr/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Изучение методики настройки регуляторов системы подчиненного регулирования тиристорного электропривода. 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Изучение статических и динамических характеристик тиристорного электропривода с подчиненным регулированием.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результате выполнения работы студент должен: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знать </w:t>
      </w:r>
      <w:r w:rsidRPr="00DE731A">
        <w:rPr>
          <w:rFonts w:ascii="Times New Roman" w:hAnsi="Times New Roman" w:cs="Times New Roman"/>
          <w:sz w:val="32"/>
          <w:szCs w:val="32"/>
        </w:rPr>
        <w:t>– характеристики тиристорного электропривода с подчиненным регулированием;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настраивать регуляторы и снимать характеристики тиристорного электропривода. </w:t>
      </w:r>
      <w:r w:rsidRPr="00DE731A">
        <w:rPr>
          <w:rFonts w:ascii="Times New Roman" w:hAnsi="Times New Roman" w:cs="Times New Roman"/>
          <w:sz w:val="32"/>
          <w:szCs w:val="32"/>
        </w:rPr>
        <w:cr/>
      </w:r>
    </w:p>
    <w:p w:rsidR="0040582E" w:rsidRPr="006F59C3" w:rsidRDefault="0040582E" w:rsidP="00A32202">
      <w:pPr>
        <w:tabs>
          <w:tab w:val="left" w:pos="1440"/>
        </w:tabs>
        <w:spacing w:after="0" w:line="240" w:lineRule="auto"/>
        <w:ind w:left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sz w:val="32"/>
          <w:szCs w:val="32"/>
        </w:rPr>
        <w:cr/>
      </w: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проведением лабораторной работы необходимо привести модули в исходное состояние: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отключить кнопку «Сеть» модуля ТП,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установить в нижнее положение,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перевести в положение «Скорость»,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 перевести в положение «П»;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– в нижнее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– в крайнее левое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среднее положение, переключатели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5,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установить в  положение «0», потенциометры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2 установить в нулевое положение (крайнее левое),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– установить в максимальное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МДС1 установить в положение «0».</w:t>
      </w:r>
    </w:p>
    <w:p w:rsidR="0040582E" w:rsidRPr="00DE731A" w:rsidRDefault="0040582E" w:rsidP="0040582E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запустить программу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выбрать соответствующую работу.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Описание программного обеспечения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LabShow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приведено в приложениях </w:t>
      </w:r>
      <w:r w:rsidR="00A32202" w:rsidRPr="00DE731A">
        <w:rPr>
          <w:rFonts w:ascii="Times New Roman" w:hAnsi="Times New Roman" w:cs="Times New Roman"/>
          <w:sz w:val="32"/>
          <w:szCs w:val="32"/>
        </w:rPr>
        <w:t>Г,Д.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Модуль регуляторов (МР), используемый для реализации системы подчиненного регулирования, включает в себя три операционных усилителя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А3. 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На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 реализован задатчик интенсивности ЗИ.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изменяется уровень напряжения на выходе ЗИ,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2 – темп изменения этого напряжения. Трехпозиционный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 обеспечивает изменение полярности напряжения на входе ЗИ и отключение питания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реализуется ПИ-регулятор скорости (РС). Переключателями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А4 изменяются параметры регулятора. Звено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AQ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ограничивает уровень выходного напряжения РС, которое является заданием для регулятора тока (РТ). Уровень максимального выходного напряжения РС устанавливается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А3.</w:t>
      </w:r>
    </w:p>
    <w:p w:rsidR="0040582E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А3 реализуется РТ. Переключателями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А5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А6 изменяются параметры РТ. Выходное напряжение РТ является напряжением управления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у</w:t>
      </w:r>
      <w:r w:rsidRPr="00DE731A">
        <w:rPr>
          <w:rFonts w:ascii="Times New Roman" w:hAnsi="Times New Roman" w:cs="Times New Roman"/>
          <w:sz w:val="32"/>
          <w:szCs w:val="32"/>
        </w:rPr>
        <w:t xml:space="preserve"> тиристорного преобразователя ТП. </w:t>
      </w:r>
    </w:p>
    <w:p w:rsidR="006F59C3" w:rsidRPr="00DE731A" w:rsidRDefault="006F59C3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Default="006F59C3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  <w:r w:rsidRPr="006F59C3">
        <w:rPr>
          <w:rFonts w:ascii="Times New Roman" w:hAnsi="Times New Roman" w:cs="Times New Roman"/>
          <w:b/>
          <w:sz w:val="32"/>
          <w:szCs w:val="32"/>
          <w:u w:val="single"/>
        </w:rPr>
        <w:t>Ход работы</w:t>
      </w:r>
    </w:p>
    <w:p w:rsidR="006F59C3" w:rsidRPr="006F59C3" w:rsidRDefault="006F59C3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Регулировочная характеристика разомкнутой системы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Регулировочная характеристика представляет собой зависимость частоты вращения от сигнала задания: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для снятия регулировочной характеристики представлена на рисунке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 сигнала задания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 xml:space="preserve"> модуля МР подключаются к входу А4, модуля МВВ, выходы контура скорости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контура тока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подключаются к входам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>2 соответственно.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измерения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используется компьютер.</w:t>
      </w:r>
    </w:p>
    <w:p w:rsidR="0040582E" w:rsidRPr="00DE731A" w:rsidRDefault="0040582E" w:rsidP="0040582E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Значение частоты вращения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наблюдать на индикаторе модуля СМ.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МПС; 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установить приближенные единичные коэффициенты усиления контуров скорости и тока. Для этого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любое крайнее положение,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задать сигнал, отличный от нуля. Изменяя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2, получить приблизительно единичный коэффициент усиления контура скорости, изменяя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6, получить приблизительно единичный коэффициент усиления контура тока,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установить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в нулевое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  <w:lang w:val="en-US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661" w:dyaOrig="9099">
          <v:shape id="_x0000_i1077" type="#_x0000_t75" style="width:435pt;height:290.25pt" o:ole="">
            <v:imagedata r:id="rId110" o:title=""/>
          </v:shape>
          <o:OLEObject Type="Embed" ProgID="CorelDRAW.Graphic.11" ShapeID="_x0000_i1077" DrawAspect="Content" ObjectID="_1723363668" r:id="rId111"/>
        </w:objec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.1 – Схема для снятия регулировочной характеристики разомкнутой системы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модуля ТП,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перевести в любое крайнее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задавать входной сигнал. Данные снимаются как на увеличение сигнала задания, так и на уменьшение.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</w:t>
      </w:r>
      <w:r w:rsidR="00A32202" w:rsidRPr="00DE731A">
        <w:rPr>
          <w:rFonts w:ascii="Times New Roman" w:hAnsi="Times New Roman" w:cs="Times New Roman"/>
          <w:sz w:val="32"/>
          <w:szCs w:val="32"/>
        </w:rPr>
        <w:t>анные опыта записать в таблицу 9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A32202">
      <w:pPr>
        <w:tabs>
          <w:tab w:val="left" w:pos="144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.1</w:t>
      </w:r>
    </w:p>
    <w:tbl>
      <w:tblPr>
        <w:tblStyle w:val="a9"/>
        <w:tblW w:w="9900" w:type="dxa"/>
        <w:tblInd w:w="108" w:type="dxa"/>
        <w:tblLook w:val="01E0" w:firstRow="1" w:lastRow="1" w:firstColumn="1" w:lastColumn="1" w:noHBand="0" w:noVBand="0"/>
      </w:tblPr>
      <w:tblGrid>
        <w:gridCol w:w="1474"/>
        <w:gridCol w:w="936"/>
        <w:gridCol w:w="936"/>
        <w:gridCol w:w="936"/>
        <w:gridCol w:w="936"/>
        <w:gridCol w:w="937"/>
        <w:gridCol w:w="936"/>
        <w:gridCol w:w="936"/>
        <w:gridCol w:w="936"/>
        <w:gridCol w:w="937"/>
      </w:tblGrid>
      <w:tr w:rsidR="0040582E" w:rsidRPr="00DE731A" w:rsidTr="00DE731A">
        <w:tc>
          <w:tcPr>
            <w:tcW w:w="1474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З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DE731A">
        <w:tc>
          <w:tcPr>
            <w:tcW w:w="1474" w:type="dxa"/>
          </w:tcPr>
          <w:p w:rsidR="0040582E" w:rsidRPr="00DE731A" w:rsidRDefault="0040582E" w:rsidP="006F59C3">
            <w:pPr>
              <w:tabs>
                <w:tab w:val="left" w:pos="1440"/>
              </w:tabs>
              <w:ind w:right="-52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40582E" w:rsidRPr="00DE731A" w:rsidRDefault="0040582E" w:rsidP="0040582E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</w:tbl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проведения опыта установить все переключатели модулей в исходное состояние.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Настройка контура регулирования тока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контура тока осуществляется при заторможенном двигателе.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Торможение двигателя осуществляется путем установки металлического стержня в отверстие полумуфты.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настройки контура тока представлена на рисунке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.2.</w:t>
      </w:r>
    </w:p>
    <w:p w:rsidR="0040582E" w:rsidRPr="00DE731A" w:rsidRDefault="0040582E" w:rsidP="0040582E">
      <w:pPr>
        <w:tabs>
          <w:tab w:val="left" w:pos="2785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753" w:dyaOrig="9054">
          <v:shape id="_x0000_i1078" type="#_x0000_t75" style="width:441.75pt;height:291pt" o:ole="">
            <v:imagedata r:id="rId112" o:title=""/>
          </v:shape>
          <o:OLEObject Type="Embed" ProgID="CorelDRAW.Graphic.11" ShapeID="_x0000_i1078" DrawAspect="Content" ObjectID="_1723363669" r:id="rId113"/>
        </w:objec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.2 – Схема настройки контура тока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Последовательно в цепь между ТП и якорем ДПТ для ограничения бросков тока включено регулируемое сопротивление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Р1 модуля МДС1. Оно включается только при настройке системы и затем устанавливается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на нулевое значение.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замкнутого контура регулирования тока якоря сводится к экспериментальному подбору оптимальных величин параметров ПИ-регулятора тока.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Сигнал обратной связи контура тока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ДТ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подключается к входу А2 модуля МВВ.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Значение тока якоря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наблюдать на компьютере.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2.1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Определение знака обратной связи контура тока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МДС1 ввести добавочное сопротивление (50-100 Ом); 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выключатель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модуля МПС;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модуля ТП,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модуля МР задать единичный коэффициент усиления контура скорости;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перевести в любое крайнее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– плавным изменением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ток якорной цепи ДПТ (0,2…0,3А);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кратковременно подключить выход ДТ модуля ТП к клемме Х7 модуля МР, если при этом ток якоря уменьшится, то обратная связь по току отрицательная. В противном случае обратная связь положительная.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ток якоря равным нулю;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МДС1 установить сопротивление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равным нулю.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2.2 Настройка П-регулятора контура тока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Настройку производить по переходной функции замкнутого контура, начиная с минимального значения коэффициента усиления пропорционального канала РТ. Скачок входного сигнала удобнее создавать 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 модуля МР. При этом постоянная времени ЗИ минимальна, а РС – пропорциональный. </w:t>
      </w:r>
    </w:p>
    <w:p w:rsidR="0040582E" w:rsidRPr="00DE731A" w:rsidRDefault="0040582E" w:rsidP="0040582E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Уставку задания следует принять такой, чтобы ток якоря на установившемся участке переходной функции не превышал 0,25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(Приложение </w:t>
      </w:r>
      <w:r w:rsidR="00A3220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 xml:space="preserve">). Выходную координату следует наблюдать на выходе ДТ с помощью компьютера. </w:t>
      </w:r>
    </w:p>
    <w:p w:rsidR="0040582E" w:rsidRPr="00DE731A" w:rsidRDefault="0040582E" w:rsidP="0040582E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Критерием оптимизации переходной функции принимается минимум перерегулирования и максимум быстродействия контура регулирования тока.</w:t>
      </w:r>
    </w:p>
    <w:p w:rsidR="0040582E" w:rsidRPr="00DE731A" w:rsidRDefault="0040582E" w:rsidP="0040582E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полученные в ходе настройки оптимальное значение П-регулятора тока.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задания тока.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2.3 Настройка И-регулятора контура тока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Настройку производить по переходной функции замкнутого контура. Для этого следует ввести с помощью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А6 конденсатор в цепь обратной связи РТ. Сняв серию переходных функций замкнутого контура регулирования тока с ПИ-регулятором тока, выбрать оптимальное значение емкости конденсатора.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полученные в ходе настройки оптимальные значения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6 и С2.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задания тока.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модуля ТП перевести в нижнее положение.</w:t>
      </w:r>
    </w:p>
    <w:p w:rsidR="0040582E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F59C3" w:rsidRPr="00DE731A" w:rsidRDefault="006F59C3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2.4 Настройка блока ограничения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Установить ток упора ДПТ в пределах (1…1,3)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 xml:space="preserve">ЯН </w:t>
      </w:r>
      <w:r w:rsidRPr="00DE731A">
        <w:rPr>
          <w:rFonts w:ascii="Times New Roman" w:hAnsi="Times New Roman" w:cs="Times New Roman"/>
          <w:sz w:val="32"/>
          <w:szCs w:val="32"/>
        </w:rPr>
        <w:t>(в соответствии с указанием преподавателя).</w:t>
      </w:r>
    </w:p>
    <w:p w:rsidR="0040582E" w:rsidRPr="00DE731A" w:rsidRDefault="0040582E" w:rsidP="0040582E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блока ограничения проводится в следующей последовательности: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 установить в положение «1»;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с помощью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А3 установить минимальный уровень насыщения РС;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с помощью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>Р1 подать на вход РС максимальный входной сигнал;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увеличивая постепенно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А3 выходное напряжение РС, установить заданный ток якоря ДПТ.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 дальнейшем уставку блока ограничения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AQ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изменять не следует.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Р1 поставить на минимум снимаемого напряжения. 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установить в среднее положение.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 установить в положение «0».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модуля ТП установить в нижнее положение. Отключить кнопку «Сеть» модуля ТП. 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настройки контура тока из агрегата удалить металлический стержень.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Настройка контура скорости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контура скорости производится на холостом ходу.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замкнутого контура регулирования скорости сводится к экспериментальному подбору оптимальных величин параметров R3 и С1.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Сигнал обратной связи контура скорости подключается к входу А3 модуля МВВ (на рисунке не показан).</w:t>
      </w:r>
    </w:p>
    <w:p w:rsidR="0040582E" w:rsidRPr="00DE731A" w:rsidRDefault="0040582E" w:rsidP="0040582E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Значение частоты вращения наблюдать на компьютере, а также на индикаторе модуля СМ.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настройки контура скорости представлена на рисунке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.3.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  <w:lang w:val="en-US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496" w:dyaOrig="9775">
          <v:shape id="_x0000_i1079" type="#_x0000_t75" style="width:429pt;height:310.5pt" o:ole="">
            <v:imagedata r:id="rId114" o:title=""/>
          </v:shape>
          <o:OLEObject Type="Embed" ProgID="CorelDRAW.Graphic.11" ShapeID="_x0000_i1079" DrawAspect="Content" ObjectID="_1723363670" r:id="rId115"/>
        </w:objec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.3 – Схема настройки контура скорости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3.1 Определение знака обратной связи контура скорости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запомнив положение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6, вывести его в положение «0»;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модуля МР перевести в положение «1»;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включить кнопку «Сеть» модуля ТП, SA6 «Разрешение» перевести в верхнее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тумблер SA1 модуля МР установить в любое крайнее положение;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плавно изменяя потенциометр RP1 модуля МР установить в режиме холостого хода частоту вращения ДПТ в пределах 0,2…0,3 от номинальной частоты вращения (Приложение </w:t>
      </w:r>
      <w:r w:rsidR="00A3220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кратковременно подключить перемычку с выхода ПЧН модуля СМ к клемме Х4 модуля МР, если частота вращения двигателя уменьшилась, то обратная связь по скорости отрицательная. В противном случае необходимо SA1 и RP1 модуля МР привести в исходное положение. Тумблер SA6 «Разрешение» модуля ТП перевести в нижнее положение, отключить кнопку «Сеть» модуля ТП. Изменить полярность подключения обмотки возбуждения;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вновь повторить проверку знака обратной связи по скорости.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определения знака обратной связи, вернуть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в запомненное состояние.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3.2 Настройка П-регулятора контура скорости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Настройку проводить по переходной функции замкнутого контура регулирования скорости, начиная с минимального значения коэффициента усиления П-регулятора РС. Скачок входного сигнала РС удобнее создавать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А1. При этом постоянная времени ЗИ минимальна.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Выходную координату следует наблюдать на выходе ПЧН с помощью компьютера. Критерием оптимизации переходной функции принимается минимум перерегулирования и максимум быстродействия контура регулирования скорости. 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в ходе настройки различные значения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3.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значения скорости.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3.3 Настройка И-регулятора контура скорости</w:t>
      </w:r>
    </w:p>
    <w:p w:rsidR="0040582E" w:rsidRPr="00DE731A" w:rsidRDefault="0040582E" w:rsidP="0040582E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этого следует при помощи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А4 ввести конденсатор С в цепь обратной связи РС и, сняв серию переходных функций замкнутого контура регулирования скорости с ПИ-регулятором скорости, выбрать оптимальное значение емкости конденсатора.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введении И-регулятора может возникнуть неустойчивость системы. При этом следует увеличить П-регулятор.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выбранные в ходе настройки значения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и С1.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значения скорости.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3.4 Настройка задатчика интенсивности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ЗИ сводится к экспериментальному подбору такого темпа нарастания и спадания сигнала на выходе ЗИ, чтобы при разгоне электропривода от нуля до номинального значения скорости вращения ДПТ динамическая составляющая тока якоря не превышала (0,4…0,6)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ЯН</w:t>
      </w:r>
      <w:r w:rsidRPr="00DE731A">
        <w:rPr>
          <w:rFonts w:ascii="Times New Roman" w:hAnsi="Times New Roman" w:cs="Times New Roman"/>
          <w:sz w:val="32"/>
          <w:szCs w:val="32"/>
        </w:rPr>
        <w:t xml:space="preserve">. Установка желаемого темпа нарастания и спадания выходного сигнала ЗИ осуществляется при помощи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>Р2. В дальнейшем уставку темпа разгона привода в задатчике интенсивности изменять не следует.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настройки контуров следует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в среднее положение.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в положение «0». Отключить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модуля ТП, отключить кнопку «Сеть» модуля ТП. Выключить автомат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модуля МП.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4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Регулировочные характеристики замкнутой системы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для исследования замкнутой системы представлена на рисунке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.4.</w:t>
      </w:r>
    </w:p>
    <w:p w:rsidR="00A32202" w:rsidRPr="00DE731A" w:rsidRDefault="00A32202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A32202" w:rsidP="0040582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496" w:dyaOrig="10618">
          <v:shape id="_x0000_i1080" type="#_x0000_t75" style="width:444pt;height:349.5pt" o:ole="">
            <v:imagedata r:id="rId116" o:title=""/>
          </v:shape>
          <o:OLEObject Type="Embed" ProgID="CorelDRAW.Graphic.11" ShapeID="_x0000_i1080" DrawAspect="Content" ObjectID="_1723363671" r:id="rId117"/>
        </w:object>
      </w:r>
    </w:p>
    <w:p w:rsidR="0040582E" w:rsidRPr="00DE731A" w:rsidRDefault="0040582E" w:rsidP="0040582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.4 – Схема для исследования замкнутой системы</w:t>
      </w:r>
    </w:p>
    <w:p w:rsidR="0040582E" w:rsidRPr="00DE731A" w:rsidRDefault="0040582E" w:rsidP="0040582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Регулировочные характеристики настроенной замкнутой системы электропривода снимаются при фиксированном моменте статической нагрузки М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 = 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const</w:t>
      </w:r>
      <w:r w:rsidRPr="00DE731A">
        <w:rPr>
          <w:rFonts w:ascii="Times New Roman" w:hAnsi="Times New Roman" w:cs="Times New Roman"/>
          <w:sz w:val="32"/>
          <w:szCs w:val="32"/>
        </w:rPr>
        <w:t xml:space="preserve">. Момент статический пропорционален току якоря. Изменяя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>Р1 напряжение на входе ЗИ, экспериментально снять следующие характеристики: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частоты вращения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тока якоря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напряжение на выходе РС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напряжение на выходе РТ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Нагрузка задается асинхронным электродвигателем, который подключен к преобразователю частоты.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Сигнал задания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 xml:space="preserve">, напряжение на выходах РС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РТ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, ток якоря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, ток статора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частота вращения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измеряются компьютером.</w:t>
      </w:r>
    </w:p>
    <w:p w:rsidR="0040582E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F59C3" w:rsidRPr="00DE731A" w:rsidRDefault="006F59C3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Опыт проводится в следующей последовательности: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модулей МПС и МП соответственно;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преобразователь частоты перевести в режим регулирования момента;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модуля ТП,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крайнее положение,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задать частоту вращения (800…1000 об/мин);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установить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модуля ПЧ в верхнее положение и 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выбрать направление вращения.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задать ток нагрузки (0,2…0,7А);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изменяя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Р1 напряжение на входе ЗИ, снять характеристики. 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занести в таблицу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.2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A32202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.2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440"/>
        <w:gridCol w:w="940"/>
        <w:gridCol w:w="940"/>
        <w:gridCol w:w="940"/>
        <w:gridCol w:w="940"/>
        <w:gridCol w:w="940"/>
        <w:gridCol w:w="940"/>
        <w:gridCol w:w="940"/>
        <w:gridCol w:w="940"/>
        <w:gridCol w:w="940"/>
      </w:tblGrid>
      <w:tr w:rsidR="0040582E" w:rsidRPr="00DE731A" w:rsidTr="00DE731A">
        <w:tc>
          <w:tcPr>
            <w:tcW w:w="14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З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DE731A">
        <w:tc>
          <w:tcPr>
            <w:tcW w:w="1440" w:type="dxa"/>
          </w:tcPr>
          <w:p w:rsidR="0040582E" w:rsidRPr="00DE731A" w:rsidRDefault="0040582E" w:rsidP="006F59C3">
            <w:pPr>
              <w:ind w:right="-86"/>
              <w:jc w:val="both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DE731A">
        <w:tc>
          <w:tcPr>
            <w:tcW w:w="14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DE731A">
        <w:tc>
          <w:tcPr>
            <w:tcW w:w="14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РС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DE731A">
        <w:tc>
          <w:tcPr>
            <w:tcW w:w="14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РТ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DE731A">
        <w:tc>
          <w:tcPr>
            <w:tcW w:w="14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</w:tbl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среднее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положение «0»,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установить в нижнее положение.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 в положение «0»,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в среднее положение.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> Пуск электропривода в замкнутой системе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настроенной системе электропривода снять осциллограммы пуска электропривода на холостом ходу до скорости, задаваемой преподавателем: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тока якоря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 xml:space="preserve">); 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частоты вращения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40582E" w:rsidRPr="00DE731A" w:rsidRDefault="0040582E" w:rsidP="0040582E">
      <w:pPr>
        <w:tabs>
          <w:tab w:val="left" w:pos="1753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Пуск электропривода удобнее создавать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модуля МР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Опыт проводится в следующей последовательности: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перевести в любое крайнее положение;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задать частоту вращения (указывается преподавателем);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перевести в среднее положение;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переведя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в любое крайнее положение, осуществить пуск электропривода.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обработке осциллограмм пуска электропривода определить и указать показатели процесса: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максимальное значение тока якоря при разгоне</w:t>
      </w:r>
      <w:r w:rsidRPr="00DE731A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ЯМ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достижения максимума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переходного процесса разгона электропривода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ПП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занести в таблицу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.3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.3</w:t>
      </w:r>
    </w:p>
    <w:tbl>
      <w:tblPr>
        <w:tblStyle w:val="a9"/>
        <w:tblW w:w="0" w:type="auto"/>
        <w:tblInd w:w="828" w:type="dxa"/>
        <w:tblLook w:val="01E0" w:firstRow="1" w:lastRow="1" w:firstColumn="1" w:lastColumn="1" w:noHBand="0" w:noVBand="0"/>
      </w:tblPr>
      <w:tblGrid>
        <w:gridCol w:w="1531"/>
        <w:gridCol w:w="1532"/>
        <w:gridCol w:w="1532"/>
      </w:tblGrid>
      <w:tr w:rsidR="0040582E" w:rsidRPr="00DE731A" w:rsidTr="00DE731A">
        <w:tc>
          <w:tcPr>
            <w:tcW w:w="1531" w:type="dxa"/>
          </w:tcPr>
          <w:p w:rsidR="0040582E" w:rsidRPr="00DE731A" w:rsidRDefault="0040582E" w:rsidP="0040582E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ЯМ</w:t>
            </w:r>
          </w:p>
        </w:tc>
        <w:tc>
          <w:tcPr>
            <w:tcW w:w="1532" w:type="dxa"/>
          </w:tcPr>
          <w:p w:rsidR="0040582E" w:rsidRPr="00DE731A" w:rsidRDefault="0040582E" w:rsidP="0040582E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М</w:t>
            </w:r>
          </w:p>
        </w:tc>
        <w:tc>
          <w:tcPr>
            <w:tcW w:w="1532" w:type="dxa"/>
          </w:tcPr>
          <w:p w:rsidR="0040582E" w:rsidRPr="00DE731A" w:rsidRDefault="0040582E" w:rsidP="0040582E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ПП</w:t>
            </w:r>
          </w:p>
        </w:tc>
      </w:tr>
      <w:tr w:rsidR="0040582E" w:rsidRPr="00DE731A" w:rsidTr="00DE731A">
        <w:tc>
          <w:tcPr>
            <w:tcW w:w="1531" w:type="dxa"/>
          </w:tcPr>
          <w:p w:rsidR="0040582E" w:rsidRPr="00DE731A" w:rsidRDefault="0040582E" w:rsidP="0040582E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А</w:t>
            </w:r>
          </w:p>
        </w:tc>
        <w:tc>
          <w:tcPr>
            <w:tcW w:w="1532" w:type="dxa"/>
          </w:tcPr>
          <w:p w:rsidR="0040582E" w:rsidRPr="00DE731A" w:rsidRDefault="0040582E" w:rsidP="0040582E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  <w:tc>
          <w:tcPr>
            <w:tcW w:w="1532" w:type="dxa"/>
          </w:tcPr>
          <w:p w:rsidR="0040582E" w:rsidRPr="00DE731A" w:rsidRDefault="0040582E" w:rsidP="0040582E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</w:tr>
      <w:tr w:rsidR="0040582E" w:rsidRPr="00DE731A" w:rsidTr="00DE731A">
        <w:tc>
          <w:tcPr>
            <w:tcW w:w="1531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532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532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</w:tbl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6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> Механические характеристики замкнутой системы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Механические и электромеханические характеристики в настроенной системе электропривода снимаются как в двигательном, так и в рекуперативном режимах работы ДПТ. При работе ДПТ в двигательном режиме АД включается на направление вращения встречно вращению ДПТ, при работе ДПТ в режиме рекуперативного торможения – согласно с вращением ДПТ. Характеристики снимаются при двух сигналах задания, величина которых задается преподавателем.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Момент статический пропорционален току якоря.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Экспериментально снять статические характеристики электропривода: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механическую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электромеханическую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внешнюю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регуляторные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),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40582E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Pr="00DE731A" w:rsidRDefault="00EB3DB9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Опыт проводится в следующей последовательности: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крайнее положение,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частоту вращения в диапазоне 800…1200 об/мин;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перевести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в верхнее положение и 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выбрать направление вращения;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ПЧ задавать момент нагрузки.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занести в таблицу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.4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A32202">
      <w:pPr>
        <w:spacing w:after="0" w:line="240" w:lineRule="auto"/>
        <w:ind w:left="142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.4</w:t>
      </w:r>
    </w:p>
    <w:tbl>
      <w:tblPr>
        <w:tblStyle w:val="a9"/>
        <w:tblW w:w="0" w:type="auto"/>
        <w:tblInd w:w="288" w:type="dxa"/>
        <w:tblLook w:val="01E0" w:firstRow="1" w:lastRow="1" w:firstColumn="1" w:lastColumn="1" w:noHBand="0" w:noVBand="0"/>
      </w:tblPr>
      <w:tblGrid>
        <w:gridCol w:w="1521"/>
        <w:gridCol w:w="784"/>
        <w:gridCol w:w="920"/>
        <w:gridCol w:w="920"/>
        <w:gridCol w:w="920"/>
        <w:gridCol w:w="920"/>
        <w:gridCol w:w="920"/>
        <w:gridCol w:w="920"/>
        <w:gridCol w:w="920"/>
        <w:gridCol w:w="920"/>
      </w:tblGrid>
      <w:tr w:rsidR="0040582E" w:rsidRPr="00DE731A" w:rsidTr="00EB3DB9">
        <w:tc>
          <w:tcPr>
            <w:tcW w:w="1521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Н·м</w:t>
            </w:r>
          </w:p>
        </w:tc>
        <w:tc>
          <w:tcPr>
            <w:tcW w:w="784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EB3DB9">
        <w:tc>
          <w:tcPr>
            <w:tcW w:w="1521" w:type="dxa"/>
          </w:tcPr>
          <w:p w:rsidR="0040582E" w:rsidRPr="00DE731A" w:rsidRDefault="0040582E" w:rsidP="00EB3DB9">
            <w:pPr>
              <w:ind w:left="-4" w:right="-103"/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784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EB3DB9">
        <w:tc>
          <w:tcPr>
            <w:tcW w:w="1521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784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EB3DB9">
        <w:tc>
          <w:tcPr>
            <w:tcW w:w="1521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784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EB3DB9">
        <w:tc>
          <w:tcPr>
            <w:tcW w:w="1521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РС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784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  <w:tr w:rsidR="0040582E" w:rsidRPr="00DE731A" w:rsidTr="00EB3DB9">
        <w:tc>
          <w:tcPr>
            <w:tcW w:w="1521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784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40582E" w:rsidRPr="00DE731A" w:rsidRDefault="0040582E" w:rsidP="0040582E">
            <w:pPr>
              <w:jc w:val="both"/>
              <w:rPr>
                <w:sz w:val="32"/>
                <w:szCs w:val="32"/>
              </w:rPr>
            </w:pPr>
          </w:p>
        </w:tc>
      </w:tr>
    </w:tbl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положение «0»,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 в среднее положение, убрать разрешение на работу ПЧ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3).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в среднее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в положение «0».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Расчетные данные.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Момент статический, Н·м</w:t>
      </w:r>
    </w:p>
    <w:p w:rsidR="0040582E" w:rsidRPr="00DE731A" w:rsidRDefault="0040582E" w:rsidP="0040582E">
      <w:pPr>
        <w:tabs>
          <w:tab w:val="left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460" w:dyaOrig="380">
          <v:shape id="_x0000_i1081" type="#_x0000_t75" style="width:72.75pt;height:18.75pt" o:ole="">
            <v:imagedata r:id="rId118" o:title=""/>
          </v:shape>
          <o:OLEObject Type="Embed" ProgID="Equation.3" ShapeID="_x0000_i1081" DrawAspect="Content" ObjectID="_1723363672" r:id="rId119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40582E" w:rsidRPr="00DE731A" w:rsidRDefault="0040582E" w:rsidP="0040582E">
      <w:pPr>
        <w:tabs>
          <w:tab w:val="left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</w:rPr>
        <w:object w:dxaOrig="1100" w:dyaOrig="780">
          <v:shape id="_x0000_i1082" type="#_x0000_t75" style="width:54.75pt;height:39pt" o:ole="">
            <v:imagedata r:id="rId120" o:title=""/>
          </v:shape>
          <o:OLEObject Type="Embed" ProgID="Equation.3" ShapeID="_x0000_i1082" DrawAspect="Content" ObjectID="_1723363673" r:id="rId121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40582E" w:rsidRPr="00DE731A" w:rsidRDefault="0040582E" w:rsidP="0040582E">
      <w:pPr>
        <w:tabs>
          <w:tab w:val="left" w:pos="1276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номинальное напряжение ДПТ (Приложение </w:t>
      </w:r>
      <w:r w:rsidR="00A3220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40582E" w:rsidRPr="00DE731A" w:rsidRDefault="0040582E" w:rsidP="0040582E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sym w:font="Symbol" w:char="F077"/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0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синхронная частота вращения ДПТ (Приложение </w:t>
      </w:r>
      <w:r w:rsidR="00A3220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7</w:t>
      </w:r>
      <w:r w:rsidR="00A3220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Переходные процессы при приложении момента статической нагрузки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Наброс и снятие нагрузки осуществляется включением-выключением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модуля ПЧ. Снять осциллограммы: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тока якоря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i/>
          <w:sz w:val="32"/>
          <w:szCs w:val="32"/>
        </w:rPr>
        <w:t>)</w:t>
      </w:r>
      <w:r w:rsidRPr="00DE731A">
        <w:rPr>
          <w:rFonts w:ascii="Times New Roman" w:hAnsi="Times New Roman" w:cs="Times New Roman"/>
          <w:sz w:val="32"/>
          <w:szCs w:val="32"/>
        </w:rPr>
        <w:t xml:space="preserve">; </w:t>
      </w:r>
    </w:p>
    <w:p w:rsidR="0040582E" w:rsidRPr="00DE731A" w:rsidRDefault="0040582E" w:rsidP="0040582E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частоты вращения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i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40582E" w:rsidRDefault="0040582E" w:rsidP="0040582E">
      <w:pPr>
        <w:pStyle w:val="22"/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pStyle w:val="22"/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pStyle w:val="22"/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Pr="00DE731A" w:rsidRDefault="00EB3DB9" w:rsidP="0040582E">
      <w:pPr>
        <w:pStyle w:val="22"/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в любое крайнее положение;</w:t>
      </w: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задать частоту вращения (указывается преподавателем);</w:t>
      </w: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модуля ПЧ установить в верхнее положение, а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перевести в крайнее положение;</w:t>
      </w: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ПЧ задать ток нагрузки;</w:t>
      </w: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включением-выключением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модуля ПЧ осуществлять наброс и снятие нагрузки.</w:t>
      </w: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осциллографировании фиксировать значения регистрируемых величин в установившихся режимах для определения их масштабов на осциллограммах.</w:t>
      </w:r>
    </w:p>
    <w:p w:rsidR="0040582E" w:rsidRPr="00DE731A" w:rsidRDefault="0040582E" w:rsidP="0040582E">
      <w:pPr>
        <w:pStyle w:val="22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обработке осциллограмм переходных процессов при скачкообразном приложении М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определить и указать показатели процесса:</w:t>
      </w:r>
    </w:p>
    <w:p w:rsidR="0040582E" w:rsidRPr="00DE731A" w:rsidRDefault="0040582E" w:rsidP="0040582E">
      <w:pPr>
        <w:pStyle w:val="22"/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динамическое падение скорости Δ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П</w:t>
      </w:r>
      <w:r w:rsidRPr="00DE731A">
        <w:rPr>
          <w:rFonts w:ascii="Times New Roman" w:hAnsi="Times New Roman" w:cs="Times New Roman"/>
          <w:sz w:val="32"/>
          <w:szCs w:val="32"/>
        </w:rPr>
        <w:t xml:space="preserve"> в переходном процессе;</w:t>
      </w:r>
    </w:p>
    <w:p w:rsidR="0040582E" w:rsidRPr="00DE731A" w:rsidRDefault="0040582E" w:rsidP="0040582E">
      <w:pPr>
        <w:pStyle w:val="22"/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</w:t>
      </w:r>
      <w:r w:rsidRPr="00DE731A">
        <w:rPr>
          <w:rFonts w:ascii="Times New Roman" w:hAnsi="Times New Roman" w:cs="Times New Roman"/>
          <w:sz w:val="32"/>
          <w:szCs w:val="32"/>
        </w:rPr>
        <w:t xml:space="preserve"> достижения скоростью величины Δ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П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40582E" w:rsidRPr="00DE731A" w:rsidRDefault="0040582E" w:rsidP="0040582E">
      <w:pPr>
        <w:pStyle w:val="22"/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переходного процесса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П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40582E" w:rsidRPr="00DE731A" w:rsidRDefault="0040582E" w:rsidP="0040582E">
      <w:pPr>
        <w:pStyle w:val="22"/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максимум тока якоря во время процесса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ЯМ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40582E" w:rsidRPr="00DE731A" w:rsidRDefault="0040582E" w:rsidP="0040582E">
      <w:pPr>
        <w:pStyle w:val="22"/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занести в таблицу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.5</w:t>
      </w:r>
    </w:p>
    <w:p w:rsidR="0040582E" w:rsidRPr="00DE731A" w:rsidRDefault="0040582E" w:rsidP="0040582E">
      <w:pPr>
        <w:pStyle w:val="22"/>
        <w:spacing w:after="0" w:line="240" w:lineRule="auto"/>
        <w:ind w:left="851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A32202">
      <w:pPr>
        <w:pStyle w:val="22"/>
        <w:spacing w:after="0" w:line="240" w:lineRule="auto"/>
        <w:ind w:left="284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A32202" w:rsidRPr="00DE731A">
        <w:rPr>
          <w:rFonts w:ascii="Times New Roman" w:hAnsi="Times New Roman" w:cs="Times New Roman"/>
          <w:sz w:val="32"/>
          <w:szCs w:val="32"/>
        </w:rPr>
        <w:t>9</w:t>
      </w:r>
      <w:r w:rsidRPr="00DE731A">
        <w:rPr>
          <w:rFonts w:ascii="Times New Roman" w:hAnsi="Times New Roman" w:cs="Times New Roman"/>
          <w:sz w:val="32"/>
          <w:szCs w:val="32"/>
        </w:rPr>
        <w:t>.5</w:t>
      </w:r>
    </w:p>
    <w:tbl>
      <w:tblPr>
        <w:tblStyle w:val="a9"/>
        <w:tblW w:w="4812" w:type="pct"/>
        <w:tblInd w:w="392" w:type="dxa"/>
        <w:tblLook w:val="01E0" w:firstRow="1" w:lastRow="1" w:firstColumn="1" w:lastColumn="1" w:noHBand="0" w:noVBand="0"/>
      </w:tblPr>
      <w:tblGrid>
        <w:gridCol w:w="2268"/>
        <w:gridCol w:w="2692"/>
        <w:gridCol w:w="2552"/>
        <w:gridCol w:w="2518"/>
      </w:tblGrid>
      <w:tr w:rsidR="0040582E" w:rsidRPr="00DE731A" w:rsidTr="00A32202">
        <w:tc>
          <w:tcPr>
            <w:tcW w:w="1131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</w:t>
            </w: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  <w:vertAlign w:val="subscript"/>
              </w:rPr>
              <w:t>п</w:t>
            </w:r>
          </w:p>
        </w:tc>
        <w:tc>
          <w:tcPr>
            <w:tcW w:w="1342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М</w:t>
            </w:r>
          </w:p>
        </w:tc>
        <w:tc>
          <w:tcPr>
            <w:tcW w:w="1272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П</w:t>
            </w:r>
          </w:p>
        </w:tc>
        <w:tc>
          <w:tcPr>
            <w:tcW w:w="1255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ЯМ</w:t>
            </w:r>
          </w:p>
        </w:tc>
      </w:tr>
      <w:tr w:rsidR="0040582E" w:rsidRPr="00DE731A" w:rsidTr="00A32202">
        <w:tc>
          <w:tcPr>
            <w:tcW w:w="1131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</w:p>
        </w:tc>
        <w:tc>
          <w:tcPr>
            <w:tcW w:w="1342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  <w:tc>
          <w:tcPr>
            <w:tcW w:w="1272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  <w:tc>
          <w:tcPr>
            <w:tcW w:w="1255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А</w:t>
            </w:r>
          </w:p>
        </w:tc>
      </w:tr>
      <w:tr w:rsidR="0040582E" w:rsidRPr="00DE731A" w:rsidTr="00A32202">
        <w:tc>
          <w:tcPr>
            <w:tcW w:w="1131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1342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1272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1255" w:type="pct"/>
          </w:tcPr>
          <w:p w:rsidR="0040582E" w:rsidRPr="00DE731A" w:rsidRDefault="0040582E" w:rsidP="0040582E">
            <w:pPr>
              <w:pStyle w:val="22"/>
              <w:spacing w:after="0" w:line="240" w:lineRule="auto"/>
              <w:rPr>
                <w:sz w:val="32"/>
                <w:szCs w:val="32"/>
              </w:rPr>
            </w:pPr>
          </w:p>
        </w:tc>
      </w:tr>
    </w:tbl>
    <w:p w:rsidR="0040582E" w:rsidRPr="00DE731A" w:rsidRDefault="0040582E" w:rsidP="0040582E">
      <w:pPr>
        <w:pStyle w:val="a5"/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pStyle w:val="a5"/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проведения опытов установить все переключатели модулей в исходное состояние.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Отключить автоматы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модулей МП и МПС соответственно.</w:t>
      </w:r>
    </w:p>
    <w:p w:rsidR="0040582E" w:rsidRPr="00DE731A" w:rsidRDefault="0040582E" w:rsidP="0040582E">
      <w:pPr>
        <w:pStyle w:val="a5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40582E" w:rsidRDefault="0040582E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EB3DB9" w:rsidRPr="00DE731A" w:rsidRDefault="00EB3DB9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643BF2">
      <w:pPr>
        <w:pStyle w:val="a5"/>
        <w:tabs>
          <w:tab w:val="left" w:pos="3505"/>
          <w:tab w:val="center" w:pos="4960"/>
        </w:tabs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Контрольные вопросы</w:t>
      </w:r>
    </w:p>
    <w:p w:rsidR="0040582E" w:rsidRPr="00DE731A" w:rsidRDefault="0040582E" w:rsidP="0040582E">
      <w:pPr>
        <w:pStyle w:val="a5"/>
        <w:tabs>
          <w:tab w:val="left" w:pos="3505"/>
          <w:tab w:val="center" w:pos="4960"/>
        </w:tabs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С какой целью и на каких этапах исключаются конденсаторы С в регуляторах РС и РТ?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С какой целью и на каких этапах настройки системы электропривода в цепь якоря ДПТ вводится добавочный резистор модуля добавочных сопротивлений №2?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 При каких настройках отключается возбуждение ДПТ?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 Как определить знак обратной связи по току в контуре тока?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5. Как определить знак обратной связи по скорости в контуре регулирования скорости?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6. Как экспериментально на стенде выставить и проверить величину коэффициента усиления П-канала регулятора?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7. С какой целью статическая характеристика регулятора скорости выполнена с насыщением?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8. Какие показатели процессов нужно обеспечить при настройке регулятора тока?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9. Какие показатели процессов нужно обеспечить при настройке регулятора скорости?</w:t>
      </w:r>
    </w:p>
    <w:p w:rsidR="0040582E" w:rsidRPr="00DE731A" w:rsidRDefault="0040582E" w:rsidP="0040582E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10. С помощью каких узлов формируется прямоугольная токовая диаграмма при разгоне лабораторного электропривода?</w:t>
      </w:r>
    </w:p>
    <w:p w:rsidR="0040582E" w:rsidRPr="00DE731A" w:rsidRDefault="0040582E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11. Как выставить требуемую величину тока упора ДПТ?</w:t>
      </w:r>
    </w:p>
    <w:p w:rsidR="00A32202" w:rsidRPr="00DE731A" w:rsidRDefault="00A32202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Default="00A32202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Pr="00DE731A" w:rsidRDefault="00EB3DB9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Работа №10. ИССЛЕДОВАНИЕ СИСТЕМЫ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  <w:t>ПОДЧИНЕННОГО РЕГУЛИРОВАНИЯ С ВНЕШНИМ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  <w:t>КОНТУРОМ НАПРЯЖЕНИЯ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A32202" w:rsidRPr="00EB3DB9" w:rsidRDefault="00A32202" w:rsidP="00A32202">
      <w:pPr>
        <w:tabs>
          <w:tab w:val="left" w:pos="1440"/>
        </w:tabs>
        <w:spacing w:after="0" w:line="240" w:lineRule="auto"/>
        <w:ind w:left="851"/>
        <w:rPr>
          <w:rFonts w:ascii="Times New Roman" w:hAnsi="Times New Roman" w:cs="Times New Roman"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sz w:val="32"/>
          <w:szCs w:val="32"/>
        </w:rPr>
        <w:cr/>
      </w:r>
      <w:r w:rsidRPr="00EB3DB9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  <w:r w:rsidRPr="00EB3DB9">
        <w:rPr>
          <w:rFonts w:ascii="Times New Roman" w:hAnsi="Times New Roman" w:cs="Times New Roman"/>
          <w:b/>
          <w:sz w:val="32"/>
          <w:szCs w:val="32"/>
          <w:u w:val="single"/>
        </w:rPr>
        <w:cr/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Изучение методики настройки регуляторов системы подчиненного регулирования тиристорного электропривода. </w:t>
      </w:r>
    </w:p>
    <w:p w:rsidR="00643BF2" w:rsidRPr="00DE731A" w:rsidRDefault="00A3220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Изучение статических и динамических характеристик тиристорного электропривода с подчиненным регулированием.</w:t>
      </w:r>
      <w:r w:rsidRPr="00DE731A">
        <w:rPr>
          <w:rFonts w:ascii="Times New Roman" w:hAnsi="Times New Roman" w:cs="Times New Roman"/>
          <w:sz w:val="32"/>
          <w:szCs w:val="32"/>
        </w:rPr>
        <w:cr/>
      </w:r>
      <w:r w:rsidR="00643BF2" w:rsidRPr="00DE731A">
        <w:rPr>
          <w:rFonts w:ascii="Times New Roman" w:hAnsi="Times New Roman" w:cs="Times New Roman"/>
          <w:sz w:val="32"/>
          <w:szCs w:val="32"/>
        </w:rPr>
        <w:t xml:space="preserve">              В результате выполнения работы студент должен: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знать </w:t>
      </w:r>
      <w:r w:rsidRPr="00DE731A">
        <w:rPr>
          <w:rFonts w:ascii="Times New Roman" w:hAnsi="Times New Roman" w:cs="Times New Roman"/>
          <w:sz w:val="32"/>
          <w:szCs w:val="32"/>
        </w:rPr>
        <w:t>– характеристики тиристорного электропривода с подчиненным регулированием;</w:t>
      </w:r>
    </w:p>
    <w:p w:rsidR="00A32202" w:rsidRPr="00DE731A" w:rsidRDefault="00643BF2" w:rsidP="00643BF2">
      <w:pPr>
        <w:tabs>
          <w:tab w:val="left" w:pos="1440"/>
        </w:tabs>
        <w:spacing w:after="0" w:line="240" w:lineRule="auto"/>
        <w:ind w:left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настраивать регуляторы и снимать характеристики тиристорного электропривода. </w:t>
      </w:r>
      <w:r w:rsidRPr="00DE731A">
        <w:rPr>
          <w:rFonts w:ascii="Times New Roman" w:hAnsi="Times New Roman" w:cs="Times New Roman"/>
          <w:sz w:val="32"/>
          <w:szCs w:val="32"/>
        </w:rPr>
        <w:cr/>
      </w:r>
      <w:r w:rsidR="00A32202" w:rsidRPr="00DE731A">
        <w:rPr>
          <w:rFonts w:ascii="Times New Roman" w:hAnsi="Times New Roman" w:cs="Times New Roman"/>
          <w:sz w:val="32"/>
          <w:szCs w:val="32"/>
        </w:rPr>
        <w:cr/>
      </w:r>
      <w:r w:rsidR="00A32202" w:rsidRPr="00EB3DB9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проведением лабораторной работы необходимо привести модули в исходное состояние: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отключить кнопку «Сеть» модуля ТП,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установить в нижнее положение,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перевести в положение «Скорость»,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 перевести в положение «П»,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– в положение «Руч»;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среднее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– в крайнее левое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– в нижнее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среднее положение, переключатели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5,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установить в  положение «0», потенциометры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2 установить в нулевое положение (крайнее левое),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– установить в максимальное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МДС1 установить в положение «0».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запустить программу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выбрать соответствующую работу.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Описание программного обеспечения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LabShow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приведено в приложениях </w:t>
      </w:r>
      <w:r w:rsidR="00643BF2" w:rsidRPr="00DE731A">
        <w:rPr>
          <w:rFonts w:ascii="Times New Roman" w:hAnsi="Times New Roman" w:cs="Times New Roman"/>
          <w:sz w:val="32"/>
          <w:szCs w:val="32"/>
        </w:rPr>
        <w:t>Г,Д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Модуль регуляторов (МР), используемый для реализации системы подчиненного регулирования, включает в себя три операционных усилителя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А3.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На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 реализован задатчик интенсивности ЗИ.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изменяется уровень напряжения на выходе ЗИ,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2 – темп изменения этого напряжения. Трехпозиционный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 обеспечивает изменение полярности напряжения на входе ЗИ и отключение питания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реализуется ПИ-регулятор напряжения РН. Переключателями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А2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А4 изменяются параметры регулятора. Звено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AQ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ограничивает уровень выходного напряжения РН, которое является заданием для регулятора тока РТ. Уровень максимального выходного напряжения РН устанавливается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А3.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А3 реализуется РТ. Переключателями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А5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А6 изменяются параметры РТ. Выходное напряжение РТ является напряжением управления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у</w:t>
      </w:r>
      <w:r w:rsidRPr="00DE731A">
        <w:rPr>
          <w:rFonts w:ascii="Times New Roman" w:hAnsi="Times New Roman" w:cs="Times New Roman"/>
          <w:sz w:val="32"/>
          <w:szCs w:val="32"/>
        </w:rPr>
        <w:t xml:space="preserve"> тиристорного преобразователя ТП.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комплексов с ручным управлением при выполнении данной работы необходимо использовать осциллограф (в состав комплекса не входит), который подключается к клеммам Х1, Х2, Х4, Х5, Х7, Х8 модуля регуляторов.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EB3DB9" w:rsidRDefault="00173D9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EB3DB9">
        <w:rPr>
          <w:rFonts w:ascii="Times New Roman" w:hAnsi="Times New Roman" w:cs="Times New Roman"/>
          <w:b/>
          <w:sz w:val="32"/>
          <w:szCs w:val="32"/>
          <w:u w:val="single"/>
        </w:rPr>
        <w:t>Ход работы</w:t>
      </w:r>
    </w:p>
    <w:p w:rsidR="00173D92" w:rsidRPr="00DE731A" w:rsidRDefault="00173D9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</w:t>
      </w:r>
      <w:r w:rsidR="00643BF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Регулировочная характеристика разомкнутой системы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Регулировочная характеристика представляет собой зависимость напряжения якоря ДПТ от сигнала задания: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для снятия регулировочной характеристики представлена на рисунке </w:t>
      </w:r>
      <w:r w:rsidR="00643BF2" w:rsidRPr="00DE731A">
        <w:rPr>
          <w:rFonts w:ascii="Times New Roman" w:hAnsi="Times New Roman" w:cs="Times New Roman"/>
          <w:sz w:val="32"/>
          <w:szCs w:val="32"/>
        </w:rPr>
        <w:t>10.</w:t>
      </w:r>
      <w:r w:rsidRPr="00DE731A">
        <w:rPr>
          <w:rFonts w:ascii="Times New Roman" w:hAnsi="Times New Roman" w:cs="Times New Roman"/>
          <w:sz w:val="32"/>
          <w:szCs w:val="32"/>
        </w:rPr>
        <w:t>1.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 сигнала задания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 xml:space="preserve"> модуля МР подключаются к входу А4, модуля МВВ (на рисунке не показан), выходы контура напряжения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контура тока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подключаются к входам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D</w:t>
      </w:r>
      <w:r w:rsidRPr="00DE731A">
        <w:rPr>
          <w:rFonts w:ascii="Times New Roman" w:hAnsi="Times New Roman" w:cs="Times New Roman"/>
          <w:sz w:val="32"/>
          <w:szCs w:val="32"/>
        </w:rPr>
        <w:t>2 соответственно.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измерения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 xml:space="preserve">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используется компьютер.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Напряжения якоря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наблюдать на индикаторе модуля ТП.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Значение частоты вращения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наблюдать на индикаторе модуля СМ.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643BF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661" w:dyaOrig="9099">
          <v:shape id="_x0000_i1083" type="#_x0000_t75" style="width:478.5pt;height:319.5pt" o:ole="">
            <v:imagedata r:id="rId110" o:title=""/>
          </v:shape>
          <o:OLEObject Type="Embed" ProgID="CorelDRAW.Graphic.11" ShapeID="_x0000_i1083" DrawAspect="Content" ObjectID="_1723363674" r:id="rId122"/>
        </w:object>
      </w:r>
    </w:p>
    <w:p w:rsidR="00643BF2" w:rsidRPr="00DE731A" w:rsidRDefault="00643BF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A3220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 xml:space="preserve">.1 – Схема для снятия регулировочной характеристики  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          разомкнутой системы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автоматический выключатель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модуля МПС;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определить единичные коэффициенты усиления контуров напряжения и тока.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любое крайнее положение,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задать сигнал, изменяя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2, получить приблизительно единичный коэффициент усиления контура напряжения, изменяя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6, получить приблизительно единичный коэффициент усиления контура тока,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установить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в нулевое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модуля ТП,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перевести в любое крайнее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задавать входной сигнал;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Данные снимаются как на увеличение сигнала задания, так и на уменьшение.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опыта записать в таблицу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A32202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Pr="00DE731A" w:rsidRDefault="00EB3DB9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643BF2">
      <w:pPr>
        <w:tabs>
          <w:tab w:val="left" w:pos="144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Таблица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.1</w:t>
      </w:r>
    </w:p>
    <w:tbl>
      <w:tblPr>
        <w:tblStyle w:val="a9"/>
        <w:tblW w:w="9900" w:type="dxa"/>
        <w:tblInd w:w="108" w:type="dxa"/>
        <w:tblLook w:val="01E0" w:firstRow="1" w:lastRow="1" w:firstColumn="1" w:lastColumn="1" w:noHBand="0" w:noVBand="0"/>
      </w:tblPr>
      <w:tblGrid>
        <w:gridCol w:w="1474"/>
        <w:gridCol w:w="936"/>
        <w:gridCol w:w="936"/>
        <w:gridCol w:w="936"/>
        <w:gridCol w:w="936"/>
        <w:gridCol w:w="937"/>
        <w:gridCol w:w="936"/>
        <w:gridCol w:w="936"/>
        <w:gridCol w:w="936"/>
        <w:gridCol w:w="937"/>
      </w:tblGrid>
      <w:tr w:rsidR="00A32202" w:rsidRPr="00DE731A" w:rsidTr="00DE731A">
        <w:tc>
          <w:tcPr>
            <w:tcW w:w="1474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З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DE731A">
        <w:tc>
          <w:tcPr>
            <w:tcW w:w="1474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6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937" w:type="dxa"/>
          </w:tcPr>
          <w:p w:rsidR="00A32202" w:rsidRPr="00DE731A" w:rsidRDefault="00A32202" w:rsidP="00A3220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</w:tbl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проведения опыта установить все переключатели модулей в исходное состояние.</w:t>
      </w:r>
    </w:p>
    <w:p w:rsidR="00EB3DB9" w:rsidRDefault="00EB3DB9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</w:t>
      </w:r>
      <w:r w:rsidR="00643BF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Настройка контура тока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контура тока осуществляется при заторможенном двигателе.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настройки контура тока представлена на рисунке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.2.</w:t>
      </w:r>
    </w:p>
    <w:p w:rsidR="00A32202" w:rsidRPr="00DE731A" w:rsidRDefault="00643BF2" w:rsidP="00643BF2">
      <w:pPr>
        <w:pStyle w:val="a5"/>
        <w:tabs>
          <w:tab w:val="num" w:pos="1276"/>
        </w:tabs>
        <w:spacing w:after="0" w:line="240" w:lineRule="auto"/>
        <w:ind w:left="0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661" w:dyaOrig="8408">
          <v:shape id="_x0000_i1084" type="#_x0000_t75" style="width:476.25pt;height:294pt" o:ole="">
            <v:imagedata r:id="rId123" o:title=""/>
          </v:shape>
          <o:OLEObject Type="Embed" ProgID="CorelDRAW.Graphic.11" ShapeID="_x0000_i1084" DrawAspect="Content" ObjectID="_1723363675" r:id="rId124"/>
        </w:objec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.2 – Схема настройки контура тока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643BF2">
      <w:pPr>
        <w:pStyle w:val="a5"/>
        <w:tabs>
          <w:tab w:val="num" w:pos="1276"/>
        </w:tabs>
        <w:spacing w:after="0" w:line="240" w:lineRule="auto"/>
        <w:ind w:left="0" w:firstLine="1134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Торможение двигателя осуществляется путем установки металлического стержня в отверстие полумуфты.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Последовательно в цепь между ТП и якорем ДПТ для ограничения бросков тока включено регулируемое сопротивление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Р1 модуля МДС1. Оно включается только при настройке системы и затем устанавливается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на нулевое значение.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замкнутого контура регулирования тока якоря сводится к экспериментальному подбору оптимальных величин параметров ПИ-регулятора цепи обратной связи РТ.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Сигнал обратной связи контура тока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ДТ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подключается к входу А2 модуля МВВ (на рисунке не показан).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Значение тока якоря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наблюдать на компьютере.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2.1 Определение знака обратной связи контура тока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МДС1 ввести добавочное сопротивление (50-100 Ом);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автоматический выключатель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 модуля МПС;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модуля ТП,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«Разрешение» перевести в верхнее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модуля МР задать коэффициент усиления контура напряжения;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перевести в крайнее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плавным изменением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ток якорной цепи ДПТ (0,2…0,3А).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кратковременно подключить выход ДТ модуля ТП к клемме Х7 модуля МР, если при этом ток якоря уменьшится, то обратная связь по току отрицательная.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ток якоря равным нулю;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МДС1 установить сопротивление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равным нулю.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2.2 Настройка П-регулятора контура тока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Настройку производить по переходной функции замкнутого контура, начиная с минимального значения коэффициента усиления пропорционального канала РТ. Скачок входного сигнала удобнее создавать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 xml:space="preserve">А1. При этом постоянная времени ЗИ минимальна, а РН – пропорциональный. </w:t>
      </w:r>
    </w:p>
    <w:p w:rsidR="00A32202" w:rsidRPr="00DE731A" w:rsidRDefault="00A32202" w:rsidP="00A32202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Уставку задания следует принять такой, чтобы ток якоря на установившемся участке переходной функции не превышал 0,5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ЯН</w:t>
      </w:r>
      <w:r w:rsidRPr="00DE731A">
        <w:rPr>
          <w:rFonts w:ascii="Times New Roman" w:hAnsi="Times New Roman" w:cs="Times New Roman"/>
          <w:sz w:val="32"/>
          <w:szCs w:val="32"/>
        </w:rPr>
        <w:t xml:space="preserve">. Выходную координату следует наблюдать на выходе ДТ с помощью компьютера. </w:t>
      </w:r>
    </w:p>
    <w:p w:rsidR="00A32202" w:rsidRPr="00DE731A" w:rsidRDefault="00A32202" w:rsidP="00A32202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Критерием оптимизации переходной функции принимается минимум перерегулирования и максимум быстродействия контура регулирования тока.</w:t>
      </w:r>
    </w:p>
    <w:p w:rsidR="00A32202" w:rsidRPr="00DE731A" w:rsidRDefault="00A32202" w:rsidP="00A32202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Зафиксировать полученные в ходе настройки оптимальное значение П-регулятора тока.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задания тока.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2.3 Настройка И-регулятора контура тока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Настройку производить по переходной функции замкнутого контура. Для этого следует ввести с помощью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А6 конденсатор в цепь обратной связи РТ. Сняв серию переходных функций замкнутого контура регулирования тока с ПИ-регулятором тока, выбрать оптимальное значение емкости конденсатора.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полученные в ходе настройки оптимальные значения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6 и С2.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задания тока.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модуля ТП перевести в нижнее положение.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2.4 Настройка блока ограничения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Установить ток упора ДПТ в пределах (1…1,3)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 xml:space="preserve">ЯН </w:t>
      </w:r>
      <w:r w:rsidRPr="00DE731A">
        <w:rPr>
          <w:rFonts w:ascii="Times New Roman" w:hAnsi="Times New Roman" w:cs="Times New Roman"/>
          <w:sz w:val="32"/>
          <w:szCs w:val="32"/>
        </w:rPr>
        <w:t>(в соответствии с указанием преподавателя).</w:t>
      </w:r>
    </w:p>
    <w:p w:rsidR="00A32202" w:rsidRPr="00DE731A" w:rsidRDefault="00A32202" w:rsidP="00A32202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блока ограничения проводится в следующей последовательности: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 установить в положение «1»;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с помощью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А3 установить минимальный уровень насыщения РН;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с помощью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>Р1 подать на вход РН максимальный входной сигнал;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увеличивая постепенно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А3 выходное напряжение РН, установить заданный ток якоря ДПТ.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 дальнейшем уставку блока ограничения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AQ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изменять не следует.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Р1 поставить на минимум снимаемого напряжения.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установить в среднее положение.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 установить в положение «0».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модуля ТП установить в нижнее положение. Отключить кнопку «Сеть» модуля ТП.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настройки контура тока из агрегата удалить металлический стержень.</w:t>
      </w:r>
    </w:p>
    <w:p w:rsidR="00A32202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Pr="00DE731A" w:rsidRDefault="00EB3DB9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3 Настройка контура напряжения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контура напряжения производится на холостом ходу.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замкнутого контура регулирования напряжения сводится к экспериментальному подбору оптимальных величин параметров R3 и С1.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Сигнал обратной связи контура напряжения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ДН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подключается к входу А3 модуля МВВ (на рисунке не показан).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Значение частоты вращения наблюдать на индикаторе модуля СМ.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настройки контура напряжения представлена на рисунке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.3.</w:t>
      </w:r>
    </w:p>
    <w:p w:rsidR="00A32202" w:rsidRPr="00DE731A" w:rsidRDefault="00643BF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661" w:dyaOrig="9045">
          <v:shape id="_x0000_i1085" type="#_x0000_t75" style="width:465.75pt;height:309pt" o:ole="">
            <v:imagedata r:id="rId125" o:title=""/>
          </v:shape>
          <o:OLEObject Type="Embed" ProgID="CorelDRAW.Graphic.11" ShapeID="_x0000_i1085" DrawAspect="Content" ObjectID="_1723363676" r:id="rId126"/>
        </w:objec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.3 – Схема настройки контура напряжения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3.1 Определение знака обратной связи контура напряжения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запомнив положение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6, вывести его в положение «0»;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модуля МР перевести в положение «1»;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включить кнопку «Сеть» модуля ТП, SA6 «Разрешение» перевести в верхнее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тумблер SA1 модуля МР установить в любое крайнее положение;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– плавно изменяя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в режиме холостого хода напряжения якоря ДПТ в пределах 0,2…0,3 от номинального напряжения (Приложение </w:t>
      </w:r>
      <w:r w:rsidR="00643BF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кратковременно подключить перемычку с выхода ДН модуля ТП к клемме Х4 модуля МР, если напряжение якоря двигателя уменьшилась, то обратная связь по напряжению отрицательная.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3.2 Настройка П-регулятора контура напряжения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Настройку проводить по переходной функции замкнутого контура регулирования напряжения, начиная с минимального значения коэффициента усиления П-канала РН. Скачок входного сигнала РН удобнее создавать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А1. При этом постоянная времени ЗИ минимальна.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Выходную координату следует наблюдать на выходе ДН с помощью компьютера. Критерием оптимизации переходной функции принимается минимум перерегулирования и максимум быстродействия контура регулирования напряжения. 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в ходе настройки различные значения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3.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значения напряжения.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3.3 Настройка И-регулятора контура напряжения</w:t>
      </w:r>
    </w:p>
    <w:p w:rsidR="00A32202" w:rsidRPr="00DE731A" w:rsidRDefault="00A32202" w:rsidP="00A32202">
      <w:pPr>
        <w:tabs>
          <w:tab w:val="left" w:pos="1440"/>
        </w:tabs>
        <w:spacing w:after="0" w:line="240" w:lineRule="auto"/>
        <w:ind w:firstLine="900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этого следует при помощи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А4 ввести конденсатор С в цепь обратной связи РН и, сняв серию переходных функций замкнутого контура регулирования напряжения с ПИ-регулятором напряжения, выбрать оптимальное значение емкости конденсатора.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введение И-регулятора система может стать неустойчивой. При неустойчивой работе системы следует увеличить коэффициент П-регулятора.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выбранные в ходе настройки значения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3 и С1.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значения напряжения.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3.4 Настройка задатчика интенсивности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ЗИ сводится к экспериментальному подбору такого темпа нарастания и спадания сигнала на выходе ЗИ, чтобы при разгоне электропривода от нуля до номинального значения скорости вращения ДПТ динамическая составляющая тока якоря не превышала (0,4…0,6)</w:t>
      </w:r>
      <w:r w:rsidRPr="00DE731A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ЯН</w:t>
      </w:r>
      <w:r w:rsidRPr="00DE731A">
        <w:rPr>
          <w:rFonts w:ascii="Times New Roman" w:hAnsi="Times New Roman" w:cs="Times New Roman"/>
          <w:sz w:val="32"/>
          <w:szCs w:val="32"/>
        </w:rPr>
        <w:t xml:space="preserve">. Установка желаемого темпа нарастания и спадания выходного сигнала ЗИ </w:t>
      </w: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осуществляется при помощи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>Р2. В дальнейшем уставку темпа разгона привода в задатчике интенсивности изменять не следует.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настройки контуров следует отключить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модуля ТП.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в среднее положение.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в положение «0»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 Регулировочные характеристики замкнутой системы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Схема для исследования замкнутой системы представлена на рисунке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.4.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643BF2" w:rsidP="00A32202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3661" w:dyaOrig="9045">
          <v:shape id="_x0000_i1086" type="#_x0000_t75" style="width:474.75pt;height:315pt" o:ole="">
            <v:imagedata r:id="rId125" o:title=""/>
          </v:shape>
          <o:OLEObject Type="Embed" ProgID="CorelDRAW.Graphic.11" ShapeID="_x0000_i1086" DrawAspect="Content" ObjectID="_1723363677" r:id="rId127"/>
        </w:object>
      </w:r>
    </w:p>
    <w:p w:rsidR="00A32202" w:rsidRPr="00DE731A" w:rsidRDefault="00A32202" w:rsidP="00A32202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.4 – Схема для исследования замкнутой системы</w:t>
      </w:r>
    </w:p>
    <w:p w:rsidR="00A32202" w:rsidRPr="00DE731A" w:rsidRDefault="00A32202" w:rsidP="00A32202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Регулировочные характеристики настроенной замкнутой системы электропривода снимаются при фиксированном моменте статической нагрузки   М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 = 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const</w:t>
      </w:r>
      <w:r w:rsidRPr="00DE731A">
        <w:rPr>
          <w:rFonts w:ascii="Times New Roman" w:hAnsi="Times New Roman" w:cs="Times New Roman"/>
          <w:sz w:val="32"/>
          <w:szCs w:val="32"/>
        </w:rPr>
        <w:t xml:space="preserve">. Момент статический пропорционален току якоря. Изменяя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>Р1 напряжение на входе ЗИ, экспериментально снять следующие характеристики: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 xml:space="preserve">напряжения якоря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частоты вращения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тока якоря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напряжение на выходе РС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напряжение на выходе РТ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Нагрузка задается асинхронным электродвигателем, который подключен к преобразователю частоты.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Сигнал задания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З</w:t>
      </w:r>
      <w:r w:rsidRPr="00DE731A">
        <w:rPr>
          <w:rFonts w:ascii="Times New Roman" w:hAnsi="Times New Roman" w:cs="Times New Roman"/>
          <w:sz w:val="32"/>
          <w:szCs w:val="32"/>
        </w:rPr>
        <w:t xml:space="preserve">, напряжение на выходах РН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РТ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, ток якоря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, напряжения якоря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ток статора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измеряются компьютером.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модулей МПС и МП соответственно;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преобразователь частоты перевести в режим регулирования момента;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модуля ТП,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крайнее положение,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задать напряжение якоря (100…200В);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подать разрешение на работу ПЧ, 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выбрать направление вращения,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задать ток нагрузки (0,2…0,7А);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изменяя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</w:rPr>
        <w:t xml:space="preserve">Р1 напряжение на входе ЗИ, снять характеристики. 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занести в таблицу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.2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643BF2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.2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440"/>
        <w:gridCol w:w="940"/>
        <w:gridCol w:w="940"/>
        <w:gridCol w:w="940"/>
        <w:gridCol w:w="940"/>
        <w:gridCol w:w="940"/>
        <w:gridCol w:w="940"/>
        <w:gridCol w:w="940"/>
        <w:gridCol w:w="940"/>
        <w:gridCol w:w="940"/>
      </w:tblGrid>
      <w:tr w:rsidR="00A32202" w:rsidRPr="00DE731A" w:rsidTr="00DE731A">
        <w:tc>
          <w:tcPr>
            <w:tcW w:w="14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З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DE731A">
        <w:tc>
          <w:tcPr>
            <w:tcW w:w="1440" w:type="dxa"/>
          </w:tcPr>
          <w:p w:rsidR="00A32202" w:rsidRPr="00DE731A" w:rsidRDefault="00A32202" w:rsidP="00EB3DB9">
            <w:pPr>
              <w:ind w:right="-86"/>
              <w:jc w:val="both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DE731A">
        <w:tc>
          <w:tcPr>
            <w:tcW w:w="14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DE731A">
        <w:tc>
          <w:tcPr>
            <w:tcW w:w="14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DE731A">
        <w:tc>
          <w:tcPr>
            <w:tcW w:w="14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РН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DE731A">
        <w:tc>
          <w:tcPr>
            <w:tcW w:w="14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РТ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DE731A">
        <w:tc>
          <w:tcPr>
            <w:tcW w:w="14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4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</w:tbl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среднее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положение «0»,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установить в среднее положение.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в положение «0»,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установить в среднее положение.</w:t>
      </w:r>
    </w:p>
    <w:p w:rsidR="00A32202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Default="00EB3DB9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B3DB9" w:rsidRPr="00DE731A" w:rsidRDefault="00EB3DB9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5</w:t>
      </w:r>
      <w:r w:rsidR="00643BF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> Пуск электропривода в замкнутой системе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настроенной системе электропривода снять осциллограммы пуска электропривода на холостом ходу до напряжения, заданного преподавателем: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тока якоря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 xml:space="preserve">); 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напряжения якоря ДПТ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A32202" w:rsidRPr="00DE731A" w:rsidRDefault="00A32202" w:rsidP="00A32202">
      <w:pPr>
        <w:tabs>
          <w:tab w:val="left" w:pos="1753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Пуск электропривода удобнее создавать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модуля МР</w:t>
      </w:r>
      <w:r w:rsidR="00643BF2" w:rsidRPr="00DE731A">
        <w:rPr>
          <w:rFonts w:ascii="Times New Roman" w:hAnsi="Times New Roman" w:cs="Times New Roman"/>
          <w:sz w:val="32"/>
          <w:szCs w:val="32"/>
        </w:rPr>
        <w:t>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МР перевести в любое крайнее положение;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МР задать напряжения якоря (указывается преподавателем);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перевести в среднее положение;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переведя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в любое крайнее положение, осуществить пуск электропривода.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обработке осциллограмм пуска электропривода определить и указать показатели процесса: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максимальное значение тока якоря при разгоне</w:t>
      </w:r>
      <w:r w:rsidRPr="00DE731A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ЯМ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достижения максимума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переходного процесса разгона электропривода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ПП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занести в таблицу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.3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EB3DB9">
      <w:pPr>
        <w:spacing w:after="0" w:line="240" w:lineRule="auto"/>
        <w:ind w:hanging="142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.3</w:t>
      </w:r>
    </w:p>
    <w:tbl>
      <w:tblPr>
        <w:tblStyle w:val="a9"/>
        <w:tblW w:w="5000" w:type="pct"/>
        <w:tblLook w:val="01E0" w:firstRow="1" w:lastRow="1" w:firstColumn="1" w:lastColumn="1" w:noHBand="0" w:noVBand="0"/>
      </w:tblPr>
      <w:tblGrid>
        <w:gridCol w:w="3472"/>
        <w:gridCol w:w="3475"/>
        <w:gridCol w:w="3475"/>
      </w:tblGrid>
      <w:tr w:rsidR="00A32202" w:rsidRPr="00DE731A" w:rsidTr="00DE731A">
        <w:tc>
          <w:tcPr>
            <w:tcW w:w="1666" w:type="pct"/>
          </w:tcPr>
          <w:p w:rsidR="00A32202" w:rsidRPr="00DE731A" w:rsidRDefault="00A32202" w:rsidP="00A3220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ЯМ</w:t>
            </w:r>
          </w:p>
        </w:tc>
        <w:tc>
          <w:tcPr>
            <w:tcW w:w="1667" w:type="pct"/>
          </w:tcPr>
          <w:p w:rsidR="00A32202" w:rsidRPr="00DE731A" w:rsidRDefault="00A32202" w:rsidP="00A3220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М</w:t>
            </w:r>
          </w:p>
        </w:tc>
        <w:tc>
          <w:tcPr>
            <w:tcW w:w="1667" w:type="pct"/>
          </w:tcPr>
          <w:p w:rsidR="00A32202" w:rsidRPr="00DE731A" w:rsidRDefault="00A32202" w:rsidP="00A3220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ПП</w:t>
            </w:r>
          </w:p>
        </w:tc>
      </w:tr>
      <w:tr w:rsidR="00A32202" w:rsidRPr="00DE731A" w:rsidTr="00DE731A">
        <w:tc>
          <w:tcPr>
            <w:tcW w:w="1666" w:type="pct"/>
          </w:tcPr>
          <w:p w:rsidR="00A32202" w:rsidRPr="00DE731A" w:rsidRDefault="00A32202" w:rsidP="00A3220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А</w:t>
            </w:r>
          </w:p>
        </w:tc>
        <w:tc>
          <w:tcPr>
            <w:tcW w:w="1667" w:type="pct"/>
          </w:tcPr>
          <w:p w:rsidR="00A32202" w:rsidRPr="00DE731A" w:rsidRDefault="00A32202" w:rsidP="00A3220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  <w:tc>
          <w:tcPr>
            <w:tcW w:w="1667" w:type="pct"/>
          </w:tcPr>
          <w:p w:rsidR="00A32202" w:rsidRPr="00DE731A" w:rsidRDefault="00A32202" w:rsidP="00A3220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</w:tr>
      <w:tr w:rsidR="00A32202" w:rsidRPr="00DE731A" w:rsidTr="00DE731A">
        <w:tc>
          <w:tcPr>
            <w:tcW w:w="1666" w:type="pct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667" w:type="pct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667" w:type="pct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</w:tbl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6</w:t>
      </w:r>
      <w:r w:rsidR="00643BF2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> Механические характеристики замкнутой системы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Механические и электромеханические характеристики в настроенной системе электропривода снимаются как в двигательном, так и в рекуперативном режимах работы ДПТ. При работе ДПТ в двигательном режиме АД включается на направление вращения встречно вращению ДПТ, при работе ДПТ в режиме рекуперативного торможения – согласно с вращением ДПТ. Характеристики снимаются при двух сигналах задания, величина которых задается преподавателем.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Момент статический пропорционален току якоря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Экспериментально снять статические характеристики электропривода: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механическую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электромеханическую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внешнюю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регуляторные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),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РТ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перевести в крайнее положение,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напряжения якоря в диапазоне 100…200В;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подать разрешение на работу ПЧ, 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выбрать направление вращения;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ПЧ задавать момент нагрузки.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Снять несколько точек, как в двигательном, так и в генераторном режимах.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Данные занести в таблицу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.4</w:t>
      </w:r>
    </w:p>
    <w:p w:rsidR="00A32202" w:rsidRPr="00DE731A" w:rsidRDefault="00A32202" w:rsidP="00643BF2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Таблица </w:t>
      </w:r>
      <w:r w:rsidR="00643BF2" w:rsidRPr="00DE731A">
        <w:rPr>
          <w:rFonts w:ascii="Times New Roman" w:hAnsi="Times New Roman" w:cs="Times New Roman"/>
          <w:sz w:val="32"/>
          <w:szCs w:val="32"/>
        </w:rPr>
        <w:t>10</w:t>
      </w:r>
      <w:r w:rsidRPr="00DE731A">
        <w:rPr>
          <w:rFonts w:ascii="Times New Roman" w:hAnsi="Times New Roman" w:cs="Times New Roman"/>
          <w:sz w:val="32"/>
          <w:szCs w:val="32"/>
        </w:rPr>
        <w:t>.4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565"/>
        <w:gridCol w:w="920"/>
        <w:gridCol w:w="920"/>
        <w:gridCol w:w="920"/>
        <w:gridCol w:w="920"/>
        <w:gridCol w:w="920"/>
        <w:gridCol w:w="920"/>
        <w:gridCol w:w="920"/>
        <w:gridCol w:w="920"/>
        <w:gridCol w:w="920"/>
      </w:tblGrid>
      <w:tr w:rsidR="00A32202" w:rsidRPr="00DE731A" w:rsidTr="00643BF2">
        <w:tc>
          <w:tcPr>
            <w:tcW w:w="1565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Н·м</w:t>
            </w: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643BF2">
        <w:tc>
          <w:tcPr>
            <w:tcW w:w="1565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643BF2">
        <w:tc>
          <w:tcPr>
            <w:tcW w:w="1565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643BF2">
        <w:tc>
          <w:tcPr>
            <w:tcW w:w="1565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643BF2">
        <w:tc>
          <w:tcPr>
            <w:tcW w:w="1565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РН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  <w:tr w:rsidR="00A32202" w:rsidRPr="00DE731A" w:rsidTr="00643BF2">
        <w:tc>
          <w:tcPr>
            <w:tcW w:w="1565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РТ</w:t>
            </w:r>
            <w:r w:rsidRPr="00DE731A">
              <w:rPr>
                <w:sz w:val="32"/>
                <w:szCs w:val="32"/>
              </w:rPr>
              <w:t xml:space="preserve"> В</w:t>
            </w: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A32202" w:rsidRPr="00DE731A" w:rsidRDefault="00A32202" w:rsidP="00A32202">
            <w:pPr>
              <w:jc w:val="both"/>
              <w:rPr>
                <w:sz w:val="32"/>
                <w:szCs w:val="32"/>
              </w:rPr>
            </w:pPr>
          </w:p>
        </w:tc>
      </w:tr>
    </w:tbl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установить в положение «0»,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 в среднее положение.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МР установить в среднее положение,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в положение «0».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модуля ТП установить в нижнее положение.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Расчетные данные.</w:t>
      </w:r>
    </w:p>
    <w:p w:rsidR="00A32202" w:rsidRPr="00DE731A" w:rsidRDefault="00A32202" w:rsidP="00A3220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Момент статический, Н·м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660" w:dyaOrig="380">
          <v:shape id="_x0000_i1087" type="#_x0000_t75" style="width:83.25pt;height:18.75pt" o:ole="">
            <v:imagedata r:id="rId128" o:title=""/>
          </v:shape>
          <o:OLEObject Type="Embed" ProgID="Equation.3" ShapeID="_x0000_i1087" DrawAspect="Content" ObjectID="_1723363678" r:id="rId129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</w:rPr>
        <w:object w:dxaOrig="1300" w:dyaOrig="780">
          <v:shape id="_x0000_i1088" type="#_x0000_t75" style="width:65.25pt;height:39pt" o:ole="">
            <v:imagedata r:id="rId130" o:title=""/>
          </v:shape>
          <o:OLEObject Type="Embed" ProgID="Equation.3" ShapeID="_x0000_i1088" DrawAspect="Content" ObjectID="_1723363679" r:id="rId131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A32202" w:rsidRPr="00DE731A" w:rsidRDefault="00A32202" w:rsidP="00A32202">
      <w:pPr>
        <w:tabs>
          <w:tab w:val="left" w:pos="1276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где</w:t>
      </w:r>
      <w:r w:rsidRPr="00DE731A">
        <w:rPr>
          <w:rFonts w:ascii="Times New Roman" w:hAnsi="Times New Roman" w:cs="Times New Roman"/>
          <w:sz w:val="32"/>
          <w:szCs w:val="32"/>
        </w:rPr>
        <w:tab/>
      </w:r>
      <w:r w:rsidRPr="00DE731A">
        <w:rPr>
          <w:rFonts w:ascii="Times New Roman" w:hAnsi="Times New Roman" w:cs="Times New Roman"/>
          <w:sz w:val="32"/>
          <w:szCs w:val="32"/>
        </w:rPr>
        <w:tab/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номинальное напряжение ДПТ (Приложение </w:t>
      </w:r>
      <w:r w:rsidR="00643BF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A32202" w:rsidRPr="00DE731A" w:rsidRDefault="00A32202" w:rsidP="00A32202">
      <w:pPr>
        <w:spacing w:after="0" w:line="240" w:lineRule="auto"/>
        <w:ind w:left="851" w:firstLine="565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sym w:font="Symbol" w:char="F077"/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0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синхронная частота вращения ДПТ (Приложение </w:t>
      </w:r>
      <w:r w:rsidR="00643BF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643BF2" w:rsidRPr="00DE731A" w:rsidRDefault="00643BF2" w:rsidP="00A3220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643BF2">
      <w:pPr>
        <w:pStyle w:val="a5"/>
        <w:tabs>
          <w:tab w:val="left" w:pos="3505"/>
          <w:tab w:val="center" w:pos="4960"/>
        </w:tabs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</w:t>
      </w:r>
    </w:p>
    <w:p w:rsidR="00A32202" w:rsidRPr="00DE731A" w:rsidRDefault="00A32202" w:rsidP="00A32202">
      <w:pPr>
        <w:pStyle w:val="a5"/>
        <w:tabs>
          <w:tab w:val="left" w:pos="3505"/>
          <w:tab w:val="center" w:pos="496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A32202" w:rsidRPr="00DE731A" w:rsidRDefault="00A32202" w:rsidP="00A32202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С какой целью и на каких этапах исключается И-канал в РН и РТ?</w:t>
      </w:r>
    </w:p>
    <w:p w:rsidR="00A32202" w:rsidRPr="00DE731A" w:rsidRDefault="00A32202" w:rsidP="00A32202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С какой целью и на каких этапах настройки системы электропривода в цепь якоря ДПТ вводится добавочный резистор?</w:t>
      </w:r>
    </w:p>
    <w:p w:rsidR="00A32202" w:rsidRPr="00DE731A" w:rsidRDefault="00A32202" w:rsidP="00A32202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 При каких настройках отключается возбуждение ДПТ?</w:t>
      </w:r>
    </w:p>
    <w:p w:rsidR="00A32202" w:rsidRPr="00DE731A" w:rsidRDefault="00A32202" w:rsidP="00A32202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 Как определить знак обратной связи по току и по напряжению?</w:t>
      </w:r>
    </w:p>
    <w:p w:rsidR="00A32202" w:rsidRPr="00DE731A" w:rsidRDefault="00A32202" w:rsidP="00A32202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5. Как определить знак обратной связи по напряжению в контуре регулирования напряжения?</w:t>
      </w:r>
    </w:p>
    <w:p w:rsidR="00A32202" w:rsidRPr="00DE731A" w:rsidRDefault="00A32202" w:rsidP="00A32202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6. Как экспериментально на стенде выставить и проверить величину коэффициента усиления П-канала регулятора?</w:t>
      </w:r>
    </w:p>
    <w:p w:rsidR="00A32202" w:rsidRPr="00DE731A" w:rsidRDefault="00A32202" w:rsidP="00A32202">
      <w:pPr>
        <w:pStyle w:val="a5"/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7. Какие показатели процессов нужно обеспечить при настройке регулятора тока и регулятора напряжения?</w:t>
      </w:r>
    </w:p>
    <w:p w:rsidR="00A32202" w:rsidRPr="00DE731A" w:rsidRDefault="004A2B28" w:rsidP="00643BF2">
      <w:pPr>
        <w:spacing w:after="0" w:line="240" w:lineRule="auto"/>
        <w:ind w:firstLine="1134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8</w:t>
      </w:r>
      <w:r w:rsidR="00A32202" w:rsidRPr="00DE731A">
        <w:rPr>
          <w:rFonts w:ascii="Times New Roman" w:hAnsi="Times New Roman" w:cs="Times New Roman"/>
          <w:sz w:val="32"/>
          <w:szCs w:val="32"/>
        </w:rPr>
        <w:t>. Почему в системах чаще используют ПИ-регуляторы?</w:t>
      </w:r>
    </w:p>
    <w:p w:rsidR="00A32202" w:rsidRPr="00DE731A" w:rsidRDefault="00A32202" w:rsidP="0040582E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0582E" w:rsidRPr="00DE731A" w:rsidRDefault="0040582E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EB3DB9" w:rsidRDefault="00643BF2" w:rsidP="00643BF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Работа №11. ИССЛЕДОВАНИЕ СИСТЕМЫ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  <w:t>ПОДЧИНЕННОГО РЕГУЛИРОВАНИЯ</w:t>
      </w:r>
    </w:p>
    <w:p w:rsidR="00EB3DB9" w:rsidRDefault="00643BF2" w:rsidP="00EB3DB9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«ИСТОЧНИК ТОКА-ДВИГАТЕЛЬ»</w:t>
      </w:r>
      <w:r w:rsidRPr="00DE731A">
        <w:rPr>
          <w:rFonts w:ascii="Times New Roman" w:hAnsi="Times New Roman" w:cs="Times New Roman"/>
          <w:b/>
          <w:sz w:val="32"/>
          <w:szCs w:val="32"/>
        </w:rPr>
        <w:cr/>
      </w:r>
      <w:r w:rsidRPr="00DE731A">
        <w:rPr>
          <w:rFonts w:ascii="Times New Roman" w:hAnsi="Times New Roman" w:cs="Times New Roman"/>
          <w:sz w:val="32"/>
          <w:szCs w:val="32"/>
        </w:rPr>
        <w:cr/>
      </w:r>
    </w:p>
    <w:p w:rsidR="00643BF2" w:rsidRPr="00EB3DB9" w:rsidRDefault="00643BF2" w:rsidP="00EB3DB9">
      <w:pPr>
        <w:tabs>
          <w:tab w:val="left" w:pos="1440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  <w:u w:val="single"/>
        </w:rPr>
      </w:pPr>
      <w:r w:rsidRPr="00EB3DB9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  <w:r w:rsidRPr="00EB3DB9">
        <w:rPr>
          <w:rFonts w:ascii="Times New Roman" w:hAnsi="Times New Roman" w:cs="Times New Roman"/>
          <w:sz w:val="32"/>
          <w:szCs w:val="32"/>
          <w:u w:val="single"/>
        </w:rPr>
        <w:cr/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Изучение методики настройки регуляторов системы подчиненного регулирования «источник тока-двигатель» на базе тиристорного электропривода постоянного тока тиристорного электропривода.</w:t>
      </w:r>
    </w:p>
    <w:p w:rsidR="00173D92" w:rsidRPr="00DE731A" w:rsidRDefault="00643BF2" w:rsidP="00EB3DB9">
      <w:pPr>
        <w:tabs>
          <w:tab w:val="left" w:pos="1134"/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Изучение статических и динамических характеристик системы.</w:t>
      </w:r>
      <w:r w:rsidRPr="00DE731A">
        <w:rPr>
          <w:rFonts w:ascii="Times New Roman" w:hAnsi="Times New Roman" w:cs="Times New Roman"/>
          <w:sz w:val="32"/>
          <w:szCs w:val="32"/>
        </w:rPr>
        <w:cr/>
      </w:r>
      <w:r w:rsidR="00EB3DB9">
        <w:rPr>
          <w:rFonts w:ascii="Times New Roman" w:hAnsi="Times New Roman" w:cs="Times New Roman"/>
          <w:sz w:val="32"/>
          <w:szCs w:val="32"/>
        </w:rPr>
        <w:t xml:space="preserve">           </w:t>
      </w:r>
      <w:r w:rsidR="00173D92" w:rsidRPr="00DE731A">
        <w:rPr>
          <w:rFonts w:ascii="Times New Roman" w:hAnsi="Times New Roman" w:cs="Times New Roman"/>
          <w:sz w:val="32"/>
          <w:szCs w:val="32"/>
        </w:rPr>
        <w:t>В результате выполнения работы студент должен:</w:t>
      </w:r>
    </w:p>
    <w:p w:rsidR="00173D92" w:rsidRPr="00DE731A" w:rsidRDefault="00173D92" w:rsidP="00173D9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знать </w:t>
      </w:r>
      <w:r w:rsidRPr="00DE731A">
        <w:rPr>
          <w:rFonts w:ascii="Times New Roman" w:hAnsi="Times New Roman" w:cs="Times New Roman"/>
          <w:sz w:val="32"/>
          <w:szCs w:val="32"/>
        </w:rPr>
        <w:t>– характеристики системы «источник тока – двигатель»;</w:t>
      </w:r>
    </w:p>
    <w:p w:rsidR="00643BF2" w:rsidRPr="00EB3DB9" w:rsidRDefault="00173D92" w:rsidP="00173D92">
      <w:pPr>
        <w:tabs>
          <w:tab w:val="left" w:pos="1440"/>
        </w:tabs>
        <w:spacing w:after="0" w:line="240" w:lineRule="auto"/>
        <w:ind w:left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настраивать регуляторы и снимать характеристики системы. </w:t>
      </w:r>
      <w:r w:rsidRPr="00DE731A">
        <w:rPr>
          <w:rFonts w:ascii="Times New Roman" w:hAnsi="Times New Roman" w:cs="Times New Roman"/>
          <w:sz w:val="32"/>
          <w:szCs w:val="32"/>
        </w:rPr>
        <w:cr/>
      </w:r>
      <w:r w:rsidR="00643BF2" w:rsidRPr="00DE731A">
        <w:rPr>
          <w:rFonts w:ascii="Times New Roman" w:hAnsi="Times New Roman" w:cs="Times New Roman"/>
          <w:sz w:val="32"/>
          <w:szCs w:val="32"/>
        </w:rPr>
        <w:cr/>
      </w:r>
      <w:r w:rsidR="00643BF2" w:rsidRPr="00EB3DB9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проведением лабораторной работы необходимо привести модули в исходное состояние: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отключить кнопку «Сеть» модуля ТП,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установить в нижнее положение,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перевести в положение «Момент»,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 перевести в положение «НМ»,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– в положение «Руч»,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в крайнее положение против часовой стрелки;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отключить кнопку «Сеть» модуля ТВ, вывести переключатели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1-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4, а также потенциометры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в положение «0».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5 установить в нижнее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– в среднее положение;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МДС2 установить в положение «1100».</w:t>
      </w:r>
    </w:p>
    <w:p w:rsidR="00643BF2" w:rsidRPr="00DE731A" w:rsidRDefault="00643BF2" w:rsidP="00643BF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запустить программу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выбрать соответствующую работу.</w:t>
      </w:r>
    </w:p>
    <w:p w:rsidR="00643BF2" w:rsidRPr="00DE731A" w:rsidRDefault="00643BF2" w:rsidP="00643BF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Описание программного обеспечения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LabShow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приведено в приложениях</w:t>
      </w:r>
      <w:r w:rsidR="00173D92" w:rsidRPr="00DE731A">
        <w:rPr>
          <w:rFonts w:ascii="Times New Roman" w:hAnsi="Times New Roman" w:cs="Times New Roman"/>
          <w:sz w:val="32"/>
          <w:szCs w:val="32"/>
        </w:rPr>
        <w:t xml:space="preserve"> Г, Д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системе «источник тока-двигатель» используются два силовых преобразователя: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тиристорный преобразователь для управления якорной цепью двигателя;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тиристорный возбудитель для управления цепью возбуждения.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В данной системе якорный преобразователь поддерживает заданный ток якоря постоянным, а управление осуществляется через цепь возбуждения.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работы данной системы необходимо настроить три контура: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контур тока якоря;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контур тока возбуждения;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контур скорости.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EB3DB9" w:rsidRDefault="00173D9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EB3DB9">
        <w:rPr>
          <w:rFonts w:ascii="Times New Roman" w:hAnsi="Times New Roman" w:cs="Times New Roman"/>
          <w:b/>
          <w:sz w:val="32"/>
          <w:szCs w:val="32"/>
          <w:u w:val="single"/>
        </w:rPr>
        <w:t xml:space="preserve">Ход работы </w:t>
      </w:r>
    </w:p>
    <w:p w:rsidR="00173D92" w:rsidRPr="00DE731A" w:rsidRDefault="00173D9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 Настройка контура тока возбуждения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настройки контура тока возбуждения необходимо собрать схему, представленную на рисунке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643BF2" w:rsidRPr="00DE731A" w:rsidRDefault="00F44D36" w:rsidP="00F44D36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1155" w:dyaOrig="9848">
          <v:shape id="_x0000_i1089" type="#_x0000_t75" style="width:368.25pt;height:325.5pt" o:ole="">
            <v:imagedata r:id="rId132" o:title=""/>
          </v:shape>
          <o:OLEObject Type="Embed" ProgID="CorelDRAW.Graphic.11" ShapeID="_x0000_i1089" DrawAspect="Content" ObjectID="_1723363680" r:id="rId133"/>
        </w:objec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.1 – Схема для настройки контура тока возбуждения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Обмотка возбуждения запитывается от модуля тиристорного возбудителя (ТВ), якорная цепь – от модуля тиристорного преобразователя (ТП). </w:t>
      </w:r>
    </w:p>
    <w:p w:rsidR="00643BF2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Pr="00DE731A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1.1 Определение знака обратной связи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определения знака обратной связи регулятора тока возбуждения необходимо: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автоматический выключатель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1;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включить кнопку «Сеть» модуля ТВ;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установить переключатели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регуляторов скорости и тока возбуждения ТВ в ненулевые позиции,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установить на максимум снимаемого напряжения.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подать разрешение на работу ТВ и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2 установить ток возбуждения на уровне 0,1А. Если ток возбуждения слишком мал, необходимо выключить разрешение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5) и увеличить коэффициенты усиления регуляторов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3);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соединить выход датчика тока возбуждения ТВ с клеммой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>2 модуля и наблюдать ток возбуждения на экране компьютера, либо на индикаторе модуля. При присоединении отрицательной обратной связи ток возбуждения должен уменьшиться.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1.2 Настройка пропорционального канала регулятора тока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определения знака обратной связи необходимо настроить пропорциональный канал регулятора тока возбуждения. Настройка П-канала заключается в подборе оптимального переходного процесса тока возбуждения при набросе задания. Оценивать параметры переходного процесса необходимо исходя из времени переходного процесса, величины перерегулирования и колебательности.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установить минимальный коэффициент усиления П-канала (переключатель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3);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задав ток возбуждения на уровне 0,1А, установить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ТВ в среднее положение;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произвести наброс задания, переключив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в одно из крайних положений. Одновременно наблюдать осциллограмму тока возбуждения на экране компьютера;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если переходный процесс не оптимален, изменить величину коэффициента пропорционального усиления регулятора тока возбуждения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3) и зафиксировать переходный процесс. 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Внимание. Изменение коэффициента пропорционального усиления выполнять только при снятом разрешении на работу ТВ (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b/>
          <w:sz w:val="32"/>
          <w:szCs w:val="32"/>
        </w:rPr>
        <w:t>5 в нижнее положение).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1.3 Настройка интегрального канала регулятора тока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настройки пропорционального коэффициента усиления необходимо настроить интегральный канал регулятора тока возбуждения. Интегральный канал предназначен для уменьшения статической ошибки. Настройка интегральной части регулятора осуществляется при настроенном пропорциональном коэффициенте усиления.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выполняется в следующей последовательности: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ввести интегральную часть в контур тока возбуждения (переключатель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4) и, произведя фиксацию переходного процесса тока возбуждения, оценить параметры процесса;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если необходимо, изменить емкость в цепи обратной связи регулятора тока и зафиксировать переходный процесс;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при введении интегральной части регулятора тока переходный процесс может получиться неустойчивым или колебательным. При этом следует увеличить коэффициент усиления П-канала регулятора.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Внимание. Изменение постоянной времени интегрального канала выполнять только при снятом разрешении на работу ТВ (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b/>
          <w:sz w:val="32"/>
          <w:szCs w:val="32"/>
        </w:rPr>
        <w:t>5 в нижнее положение).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настройки контура тока возбуждения убрать разрешение на работу ТВ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5).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 Настройка контура тока якоря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настройка контура тока возбуждения необходимо настроить контур тока якоря. Это необходимо для того, чтобы тиристорный преобразователь поддерживал необходимое значение тока якоря вне зависимости от режима работы привода.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 данной лабораторной работе для облегчения работы студента настройка контура тока якоря не выполняется. В тиристорном преобразователе используется внутренний контур тока. Для переведения ТП в режим поддержания тока якоря необходимо перевести его в режим регулирования момента (Приложение </w:t>
      </w:r>
      <w:r w:rsidR="00173D92" w:rsidRPr="00DE731A">
        <w:rPr>
          <w:rFonts w:ascii="Times New Roman" w:hAnsi="Times New Roman" w:cs="Times New Roman"/>
          <w:sz w:val="32"/>
          <w:szCs w:val="32"/>
        </w:rPr>
        <w:t>А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установки режима регулирования момента необходимо установить ток якоря: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включением кнопки «Сеть» модуля ТП подать напряжение питания;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подать разрешение на работу ТП и, выбрав любое направление вращения, задать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ток якоря на уровне 0,25…0,3А;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перевести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модуля в среднее положение и снять разрешение на работу ТП.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 Настройка контура скорости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настройки контура скорости необходимо собрать схему, представленную на рисунке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.2.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F44D36" w:rsidP="00F44D36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1543" w:dyaOrig="11527">
          <v:shape id="_x0000_i1090" type="#_x0000_t75" style="width:374.25pt;height:346.5pt" o:ole="">
            <v:imagedata r:id="rId134" o:title=""/>
          </v:shape>
          <o:OLEObject Type="Embed" ProgID="CorelDRAW.Graphic.11" ShapeID="_x0000_i1090" DrawAspect="Content" ObjectID="_1723363681" r:id="rId135"/>
        </w:objec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.2 – Схема для настройки контура скорости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контура скорости заключается в подборе оптимальных величин коэффициента усиления и постоянной времени интегрирования регулятора скорости ТВ. При настройке необходимо руководствоваться желаемыми показателями качества переходного процесса скорости: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минимальным временем переходного процесса;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минимальным перерегулированием.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3.1 Определение знака обратной связи по скорости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Перед настройкой регулятора скорости необходимо завести отрицательную обратную связь на вход регулятора скорости. Для этого: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включить кнопку «Сеть» модулей ТП и ТВ;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разрешение на работу ТП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6) и установить ток якоря на уровне 0,25…0,3А;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– запомнить положение переключателя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 модуля ТВ и вывести его в положение «0»;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подать разрешение на работу ТВ и, выбрав направление вращения, задать частоту вращения на уровне 150…200 об/мин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2;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кратковременно соединить выход ПЧН силового модуля со входом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>1 ТВ, одновременно наблюдая за частотой вращения двигателя. Если частота вращения увеличится, обратная связь положительна;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при положительной обратной связи необходимо убрать разрешение на работу ТВ, поменять направление тока якоря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ТП), повторить опыт.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 определения знака обратной связи необходимо убрать разрешение на работу ТВ и установить запомненную ранее постоянную времени контура тока возбуждения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4).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3.2 Настройка П-канала контура скорости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Настройка контура скорости заключается в подборе оптимальной формы переходного процесса скорости при набросе сигнала задания. 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Настойка П-канала производится в следующем порядке: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разрешение на работу ТП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6) и установить номинальный ток якоря ДПТ (Приложение </w:t>
      </w:r>
      <w:r w:rsidR="00173D9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минимальный коэффициент усиления П-канала регулятора скорости ТВ;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разрешение на работу ТВ и, выбрав направление вращения, установить частоту вращения на уровне 150…200 об/мин;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остановить ТВ установкой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в среднее положение;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произвести наброс сигнала задания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6), попутно фиксируя переходный процесс скорости;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произвести анализ переходного процесса скорости и при необходимости повторить осциллографирование процесса пуска с другим значением коэффициента усиления П-канала.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настройки П-канала остановить ТВ, не изменяя положение потенциометра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2.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Внимание. Изменение коэффициента пропорционального усиления выполнять только при снятом разрешении на работу ТВ (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b/>
          <w:sz w:val="32"/>
          <w:szCs w:val="32"/>
        </w:rPr>
        <w:t>5 в нижнее положение).</w:t>
      </w:r>
    </w:p>
    <w:p w:rsidR="00643BF2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Pr="00DE731A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3.2 Настройка И-канала контура скорости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Интегральный канал служит для уменьшения статической ошибки по скорости при приложении нагрузки. Настройка производится при настроенном П-канале регулятора скорости.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Настойка И-канала производится в следующем порядке: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разрешение на работу ТП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6) и установить номинальный ток якоря ДПТ (Приложение </w:t>
      </w:r>
      <w:r w:rsidR="00173D9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задать максимальную постоянную времени регулятора скорости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в положение «0,5»);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подать разрешение на работу ТВ и, выбрать направление вращения;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остановить ТВ установкой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в среднее положение;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произвести наброс сигнала задания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6), попутно фиксируя переходный процесс скорости;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произвести анализ переходного процесса скорости и при необходимости повторить осциллографирование процесса пуска с другим значением постоянной времени интегрирования;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при настройке И-канала регулятора скорости может понадобиться увеличение коэффициента пропорционального усиления регулятора скорости.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Внимание. Изменение постоянной времени И-канала производить только при снятом разрешении на работу ТВ (</w:t>
      </w:r>
      <w:r w:rsidRPr="00DE731A">
        <w:rPr>
          <w:rFonts w:ascii="Times New Roman" w:hAnsi="Times New Roman" w:cs="Times New Roman"/>
          <w:b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b/>
          <w:sz w:val="32"/>
          <w:szCs w:val="32"/>
        </w:rPr>
        <w:t>5 в нижнее положение).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 Снятие механической характеристики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Механическая характеристика системы «источник тока-двигатель» представляет собой зависимость частоты вращения двигателя от момента на валу.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снятия характеристики необходимо собрать схемы, представленную на рисунке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.3.</w:t>
      </w:r>
    </w:p>
    <w:p w:rsidR="00643BF2" w:rsidRPr="00DE731A" w:rsidRDefault="00F44D36" w:rsidP="00F44D36">
      <w:pPr>
        <w:tabs>
          <w:tab w:val="left" w:pos="1440"/>
        </w:tabs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1991" w:dyaOrig="14278">
          <v:shape id="_x0000_i1091" type="#_x0000_t75" style="width:369.75pt;height:398.25pt" o:ole="">
            <v:imagedata r:id="rId136" o:title=""/>
          </v:shape>
          <o:OLEObject Type="Embed" ProgID="CorelDRAW.Graphic.11" ShapeID="_x0000_i1091" DrawAspect="Content" ObjectID="_1723363682" r:id="rId137"/>
        </w:objec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.3 – Схема для исследования системы «источник тока-двигатель»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снятия механической характеристики необходимо: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автоматические выключатели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модулей питания и питания стенда;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подав разрешение на ТП и ТВ, задать направление вращения ДПТ и установить частоту вращения 1000…1500 об/мин;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выводя сопротивления МДС1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нагружать ДПТ, фиксируя показания в таблице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.1.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необходимо остановить привод, выключить автоматические выключатели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2, поменять направление фаз на асинхронном электродвигателе и повторить опыт.</w:t>
      </w:r>
    </w:p>
    <w:p w:rsidR="00643BF2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Pr="00DE731A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173D92">
      <w:pPr>
        <w:tabs>
          <w:tab w:val="left" w:pos="1440"/>
        </w:tabs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Таблица </w:t>
      </w:r>
      <w:r w:rsidR="00173D92" w:rsidRPr="00DE731A">
        <w:rPr>
          <w:rFonts w:ascii="Times New Roman" w:hAnsi="Times New Roman" w:cs="Times New Roman"/>
          <w:sz w:val="32"/>
          <w:szCs w:val="32"/>
        </w:rPr>
        <w:t>11</w:t>
      </w:r>
      <w:r w:rsidRPr="00DE731A">
        <w:rPr>
          <w:rFonts w:ascii="Times New Roman" w:hAnsi="Times New Roman" w:cs="Times New Roman"/>
          <w:sz w:val="32"/>
          <w:szCs w:val="32"/>
        </w:rPr>
        <w:t>.1</w:t>
      </w:r>
    </w:p>
    <w:tbl>
      <w:tblPr>
        <w:tblStyle w:val="a9"/>
        <w:tblW w:w="0" w:type="auto"/>
        <w:tblLook w:val="01E0" w:firstRow="1" w:lastRow="1" w:firstColumn="1" w:lastColumn="1" w:noHBand="0" w:noVBand="0"/>
      </w:tblPr>
      <w:tblGrid>
        <w:gridCol w:w="1488"/>
        <w:gridCol w:w="1488"/>
        <w:gridCol w:w="1489"/>
        <w:gridCol w:w="1489"/>
        <w:gridCol w:w="1489"/>
        <w:gridCol w:w="1489"/>
        <w:gridCol w:w="1489"/>
      </w:tblGrid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 xml:space="preserve">n, </w:t>
            </w:r>
            <w:r w:rsidRPr="00DE731A">
              <w:rPr>
                <w:sz w:val="32"/>
                <w:szCs w:val="32"/>
              </w:rPr>
              <w:t>об/мин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ω, рад/с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Δ</w:t>
            </w: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ВОЗБ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ΔP</w:t>
            </w:r>
            <w:r w:rsidRPr="00DE731A">
              <w:rPr>
                <w:sz w:val="32"/>
                <w:szCs w:val="32"/>
                <w:vertAlign w:val="subscript"/>
              </w:rPr>
              <w:t>ВОЗБ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P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  <w:tr w:rsidR="00643BF2" w:rsidRPr="00DE731A" w:rsidTr="00DE731A"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</w:t>
            </w:r>
            <w:r w:rsidRPr="00DE731A">
              <w:rPr>
                <w:sz w:val="32"/>
                <w:szCs w:val="32"/>
                <w:vertAlign w:val="subscript"/>
              </w:rPr>
              <w:t>В</w:t>
            </w:r>
            <w:r w:rsidRPr="00DE731A">
              <w:rPr>
                <w:sz w:val="32"/>
                <w:szCs w:val="32"/>
              </w:rPr>
              <w:t>, Н∙м</w:t>
            </w:r>
          </w:p>
        </w:tc>
        <w:tc>
          <w:tcPr>
            <w:tcW w:w="1488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  <w:tc>
          <w:tcPr>
            <w:tcW w:w="1489" w:type="dxa"/>
          </w:tcPr>
          <w:p w:rsidR="00643BF2" w:rsidRPr="00DE731A" w:rsidRDefault="00643BF2" w:rsidP="00643BF2">
            <w:pPr>
              <w:tabs>
                <w:tab w:val="left" w:pos="1440"/>
              </w:tabs>
              <w:jc w:val="both"/>
              <w:rPr>
                <w:sz w:val="32"/>
                <w:szCs w:val="32"/>
              </w:rPr>
            </w:pPr>
          </w:p>
        </w:tc>
      </w:tr>
    </w:tbl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Расчетные данные.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Частота вращения электродвигателя, рад/с: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320" w:dyaOrig="700">
          <v:shape id="_x0000_i1092" type="#_x0000_t75" style="width:66pt;height:35.25pt" o:ole="">
            <v:imagedata r:id="rId138" o:title=""/>
          </v:shape>
          <o:OLEObject Type="Embed" ProgID="Equation.3" ShapeID="_x0000_i1092" DrawAspect="Content" ObjectID="_1723363683" r:id="rId139"/>
        </w:objec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Выходная мощность ТП, Вт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  <w:vertAlign w:val="subscript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∙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Выходная мощность ТВ, Вт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ВОЗБ</w:t>
      </w:r>
      <w:r w:rsidRPr="00DE731A">
        <w:rPr>
          <w:rFonts w:ascii="Times New Roman" w:hAnsi="Times New Roman" w:cs="Times New Roman"/>
          <w:sz w:val="32"/>
          <w:szCs w:val="32"/>
        </w:rPr>
        <w:t>∙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ВОЗБ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Потери в якорной цепи, Вт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400" w:dyaOrig="400">
          <v:shape id="_x0000_i1093" type="#_x0000_t75" style="width:69.75pt;height:20.25pt" o:ole="">
            <v:imagedata r:id="rId140" o:title=""/>
          </v:shape>
          <o:OLEObject Type="Embed" ProgID="Equation.3" ShapeID="_x0000_i1093" DrawAspect="Content" ObjectID="_1723363684" r:id="rId141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сопротивление якорной цепи ДПТ (Приложение </w:t>
      </w:r>
      <w:r w:rsidR="00173D9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), Ом.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Потери в цепи возбуждения, Вт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620" w:dyaOrig="400">
          <v:shape id="_x0000_i1094" type="#_x0000_t75" style="width:81pt;height:20.25pt" o:ole="">
            <v:imagedata r:id="rId142" o:title=""/>
          </v:shape>
          <o:OLEObject Type="Embed" ProgID="Equation.3" ShapeID="_x0000_i1094" DrawAspect="Content" ObjectID="_1723363685" r:id="rId143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сопротивление обмотки возбуждения (Приложение </w:t>
      </w:r>
      <w:r w:rsidR="00173D9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), Ом.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Мощность на валу двигателя, Вт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-Δ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-Δ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МЕХ.ДПТ</w: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где Δ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P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МЕХ.ДПТ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механические потери двигателя постоянного тока (Приложение </w:t>
      </w:r>
      <w:r w:rsidR="00173D92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), Вт.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Момент на валу двигателя, Н∙м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26"/>
          <w:sz w:val="32"/>
          <w:szCs w:val="32"/>
        </w:rPr>
        <w:object w:dxaOrig="1080" w:dyaOrig="700">
          <v:shape id="_x0000_i1095" type="#_x0000_t75" style="width:54pt;height:35.25pt" o:ole="">
            <v:imagedata r:id="rId144" o:title=""/>
          </v:shape>
          <o:OLEObject Type="Embed" ProgID="Equation.3" ShapeID="_x0000_i1095" DrawAspect="Content" ObjectID="_1723363686" r:id="rId145"/>
        </w:objec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F44D36" w:rsidRDefault="00F44D36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По результатам экспериментов и расчетов построить следующие зависимости: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  <w:lang w:val="en-US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– </w:t>
      </w:r>
      <w:r w:rsidRPr="00DE731A">
        <w:rPr>
          <w:rFonts w:ascii="Times New Roman" w:hAnsi="Times New Roman" w:cs="Times New Roman"/>
          <w:sz w:val="32"/>
          <w:szCs w:val="32"/>
        </w:rPr>
        <w:t>ω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=f(</w:t>
      </w:r>
      <w:r w:rsidRPr="00DE731A">
        <w:rPr>
          <w:rFonts w:ascii="Times New Roman" w:hAnsi="Times New Roman" w:cs="Times New Roman"/>
          <w:sz w:val="32"/>
          <w:szCs w:val="32"/>
        </w:rPr>
        <w:t>М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), 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=const;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  <w:lang w:val="en-US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– ω=f(I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), 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=const;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  <w:lang w:val="en-US"/>
        </w:rPr>
      </w:pPr>
      <w:r w:rsidRPr="00DE731A">
        <w:rPr>
          <w:rFonts w:ascii="Times New Roman" w:hAnsi="Times New Roman" w:cs="Times New Roman"/>
          <w:sz w:val="32"/>
          <w:szCs w:val="32"/>
          <w:lang w:val="en-US"/>
        </w:rPr>
        <w:t>– 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=f(M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В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), 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=const.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  <w:lang w:val="en-US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  <w:lang w:val="en-US"/>
        </w:rPr>
      </w:pPr>
    </w:p>
    <w:p w:rsidR="00643BF2" w:rsidRPr="00DE731A" w:rsidRDefault="00643BF2" w:rsidP="00173D92">
      <w:pPr>
        <w:tabs>
          <w:tab w:val="left" w:pos="1440"/>
        </w:tabs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Почему в системе «источник тока-двигатель» электродвигатель не уходит в разнос при нулевом токе возбуждения.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Диапазон допустимых нагрузок системы «источник тока-двигатель»?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 Зачем необходимо охватывать якорную цепь тиристорного преобразователя обратной связью по току?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 Назовите преимущества и недостатки системы «источник тока-двигатель» по сравнению с системой регулирования по якорной цепи.</w:t>
      </w:r>
    </w:p>
    <w:p w:rsidR="00643BF2" w:rsidRPr="00DE731A" w:rsidRDefault="00643BF2" w:rsidP="00643BF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5. Назовите пути улучшения энергетических характеристик системы «источник тока-двигатель».</w:t>
      </w: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643BF2" w:rsidRPr="00DE731A" w:rsidRDefault="00643BF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F44D36" w:rsidRDefault="00F44D36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F44D36" w:rsidRDefault="00F44D36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F44D36" w:rsidRDefault="00F44D36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F44D36" w:rsidRDefault="00F44D36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F44D36" w:rsidRPr="00DE731A" w:rsidRDefault="00F44D36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173D92" w:rsidRPr="00DE731A" w:rsidRDefault="00173D92" w:rsidP="00F15EE8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F44D36" w:rsidRDefault="00F44D36" w:rsidP="00173D92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44D36" w:rsidRDefault="00F44D36" w:rsidP="00173D92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Работа № 12. ИССЛЕДОВАНИЕ ЗАМКНУТОЙ СИСТЕМЫ «ПРЕОБРАЗОВАТЕЛЬ ЧАСТОТЫ – АСИНХРОННЫЙ ДВИГАТЕЛЬ»</w:t>
      </w:r>
    </w:p>
    <w:p w:rsidR="00173D92" w:rsidRPr="00DE731A" w:rsidRDefault="00173D92" w:rsidP="00173D92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173D92" w:rsidRPr="00F44D36" w:rsidRDefault="00173D92" w:rsidP="00173D92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F44D36">
        <w:rPr>
          <w:rFonts w:ascii="Times New Roman" w:hAnsi="Times New Roman" w:cs="Times New Roman"/>
          <w:b/>
          <w:sz w:val="32"/>
          <w:szCs w:val="32"/>
          <w:u w:val="single"/>
        </w:rPr>
        <w:t>Цель работы</w:t>
      </w:r>
    </w:p>
    <w:p w:rsidR="00173D92" w:rsidRPr="00DE731A" w:rsidRDefault="00173D92" w:rsidP="00173D92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F44D36">
      <w:pPr>
        <w:pStyle w:val="22"/>
        <w:spacing w:after="0" w:line="240" w:lineRule="auto"/>
        <w:ind w:left="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Изучить работу частотного преобразователя в замкнутой системе. Изучить методику настройки контуров регулирования тока и скорости замкнутой системы электропривода. Снять экспериментальные характеристики замкнутой по скорости системы ПЧ-АД. </w:t>
      </w:r>
    </w:p>
    <w:p w:rsidR="00173D92" w:rsidRPr="00DE731A" w:rsidRDefault="00F44D36" w:rsidP="00F44D36">
      <w:pPr>
        <w:tabs>
          <w:tab w:val="left" w:pos="851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</w:t>
      </w:r>
      <w:r w:rsidR="00173D92" w:rsidRPr="00DE731A">
        <w:rPr>
          <w:rFonts w:ascii="Times New Roman" w:hAnsi="Times New Roman" w:cs="Times New Roman"/>
          <w:sz w:val="32"/>
          <w:szCs w:val="32"/>
        </w:rPr>
        <w:t>В результате выполнения работы студент должен:</w:t>
      </w:r>
    </w:p>
    <w:p w:rsidR="00173D92" w:rsidRPr="00DE731A" w:rsidRDefault="00173D92" w:rsidP="00F44D36">
      <w:pPr>
        <w:tabs>
          <w:tab w:val="left" w:pos="851"/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знать </w:t>
      </w:r>
      <w:r w:rsidRPr="00DE731A">
        <w:rPr>
          <w:rFonts w:ascii="Times New Roman" w:hAnsi="Times New Roman" w:cs="Times New Roman"/>
          <w:sz w:val="32"/>
          <w:szCs w:val="32"/>
        </w:rPr>
        <w:t>– характер работы частотного преобразователя в замкнутой системе;</w:t>
      </w:r>
    </w:p>
    <w:p w:rsidR="00173D92" w:rsidRPr="00DE731A" w:rsidRDefault="00173D92" w:rsidP="00F44D36">
      <w:pPr>
        <w:pStyle w:val="22"/>
        <w:tabs>
          <w:tab w:val="left" w:pos="851"/>
        </w:tabs>
        <w:spacing w:after="0" w:line="240" w:lineRule="auto"/>
        <w:ind w:left="0"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уметь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настраивать регуляторы и снимать характеристики системы. </w:t>
      </w:r>
      <w:r w:rsidRPr="00DE731A">
        <w:rPr>
          <w:rFonts w:ascii="Times New Roman" w:hAnsi="Times New Roman" w:cs="Times New Roman"/>
          <w:sz w:val="32"/>
          <w:szCs w:val="32"/>
        </w:rPr>
        <w:cr/>
      </w:r>
    </w:p>
    <w:p w:rsidR="00173D92" w:rsidRPr="00F44D36" w:rsidRDefault="00173D92" w:rsidP="00173D92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F44D36">
        <w:rPr>
          <w:rFonts w:ascii="Times New Roman" w:hAnsi="Times New Roman" w:cs="Times New Roman"/>
          <w:b/>
          <w:sz w:val="32"/>
          <w:szCs w:val="32"/>
          <w:u w:val="single"/>
        </w:rPr>
        <w:t>Пояснения к работе</w:t>
      </w:r>
    </w:p>
    <w:p w:rsidR="00173D92" w:rsidRPr="00DE731A" w:rsidRDefault="00173D92" w:rsidP="00173D92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Исследуемый асинхронный электродвигатель с короткозамкнутым ротором входит в состав электромашинного агрегата, включающего в себя собственно исследуемый двигатель М1, нагрузочную машину – двигатель постоянного тока независимого возбуждения – М2, импульсный датчик скорости М3.</w:t>
      </w:r>
    </w:p>
    <w:p w:rsidR="00173D92" w:rsidRPr="00DE731A" w:rsidRDefault="00173D92" w:rsidP="00173D92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Перед проведением работы при выключенных автоматических выключателях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QF</w:t>
      </w:r>
      <w:r w:rsidRPr="00DE731A">
        <w:rPr>
          <w:rFonts w:ascii="Times New Roman" w:hAnsi="Times New Roman" w:cs="Times New Roman"/>
          <w:sz w:val="32"/>
          <w:szCs w:val="32"/>
        </w:rPr>
        <w:t>2 модулей МПС и МП привести модули в исходное состояние:</w:t>
      </w:r>
    </w:p>
    <w:p w:rsidR="00173D92" w:rsidRPr="00DE731A" w:rsidRDefault="00173D92" w:rsidP="00173D92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"Сеть" модуля ТП перевести в нижнее положение, тумблер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– в положение «Руч»,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4 – в положение «НМ»,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– в нижнее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– в среднее положение;</w:t>
      </w:r>
    </w:p>
    <w:p w:rsidR="00173D92" w:rsidRPr="00DE731A" w:rsidRDefault="00173D92" w:rsidP="00173D92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модуля ПЧ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2 – в положение «Скорость», 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– в крайнее положение против часовой стрелки, установить перемычку между клеммами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XS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XS</w:t>
      </w:r>
      <w:r w:rsidRPr="00DE731A">
        <w:rPr>
          <w:rFonts w:ascii="Times New Roman" w:hAnsi="Times New Roman" w:cs="Times New Roman"/>
          <w:sz w:val="32"/>
          <w:szCs w:val="32"/>
        </w:rPr>
        <w:t xml:space="preserve">2 модуля, соединить специальным кабелем разъемы «ДС» модуля ПЧ и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>1 силового модуля.</w:t>
      </w:r>
    </w:p>
    <w:p w:rsidR="00173D92" w:rsidRPr="00DE731A" w:rsidRDefault="00173D92" w:rsidP="00173D92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собрать схему для исследования системы ПЧ-АД.</w:t>
      </w:r>
    </w:p>
    <w:p w:rsidR="004A2B28" w:rsidRPr="00DE731A" w:rsidRDefault="004A2B28" w:rsidP="004A2B28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Схема для снятия характеристик системы ПЧ-АД приведена на рисунке 12.1.</w:t>
      </w:r>
    </w:p>
    <w:p w:rsidR="004A2B28" w:rsidRPr="00DE731A" w:rsidRDefault="004A2B28" w:rsidP="00173D92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4A2B28" w:rsidRPr="00DE731A" w:rsidRDefault="004A2B28" w:rsidP="00173D92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tabs>
          <w:tab w:val="num" w:pos="1276"/>
        </w:tabs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2180" w:dyaOrig="13427">
          <v:shape id="_x0000_i1096" type="#_x0000_t75" style="width:309pt;height:340.5pt" o:ole="">
            <v:imagedata r:id="rId146" o:title=""/>
          </v:shape>
          <o:OLEObject Type="Embed" ProgID="CorelDRAW.Graphic.11" ShapeID="_x0000_i1096" DrawAspect="Content" ObjectID="_1723363687" r:id="rId147"/>
        </w:object>
      </w:r>
    </w:p>
    <w:p w:rsidR="00173D92" w:rsidRPr="00DE731A" w:rsidRDefault="00173D92" w:rsidP="00173D92">
      <w:pPr>
        <w:tabs>
          <w:tab w:val="num" w:pos="1276"/>
        </w:tabs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Рисунок 12.1 – Схема для снятия характеристик системы ПЧ-АД</w:t>
      </w:r>
    </w:p>
    <w:p w:rsidR="00173D92" w:rsidRDefault="00173D92" w:rsidP="00173D92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 </w:t>
      </w:r>
    </w:p>
    <w:p w:rsidR="00F44D36" w:rsidRPr="00DE731A" w:rsidRDefault="00F44D36" w:rsidP="00F44D36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Двигатель постоянного тока (ДПТ) подключается к модулю тиристорного преобразователя (ТП). Якорная обмотка присоединяется к регулируемому источнику постоянного тока модуля ТП, Обмотка возбуждения – к выходам нерегулируемого источника напряжения =220В модуля ТП.</w:t>
      </w:r>
    </w:p>
    <w:p w:rsidR="00F44D36" w:rsidRPr="00DE731A" w:rsidRDefault="00F44D36" w:rsidP="00F44D36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Тиристорный преобразователь должен быть переведен в режим регулирования момента.</w:t>
      </w:r>
    </w:p>
    <w:p w:rsidR="00F44D36" w:rsidRPr="00DE731A" w:rsidRDefault="00F44D36" w:rsidP="00F44D36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Асинхронный электродвигатель подключается к преобразователю частоты через датчики тока и напряжения силового модуля.</w:t>
      </w:r>
    </w:p>
    <w:p w:rsidR="00F44D36" w:rsidRPr="00DE731A" w:rsidRDefault="00F44D36" w:rsidP="00F44D36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Выходы датчиков тока и напряжения, а также ПЧН подключаются непосредственно к входам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 xml:space="preserve">1,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 xml:space="preserve">2,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A</w:t>
      </w:r>
      <w:r w:rsidRPr="00DE731A">
        <w:rPr>
          <w:rFonts w:ascii="Times New Roman" w:hAnsi="Times New Roman" w:cs="Times New Roman"/>
          <w:sz w:val="32"/>
          <w:szCs w:val="32"/>
        </w:rPr>
        <w:t>3 модуля МВВ.</w:t>
      </w:r>
    </w:p>
    <w:p w:rsidR="00F44D36" w:rsidRPr="00DE731A" w:rsidRDefault="00F44D36" w:rsidP="00F44D36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Выход датчика тока модуля ТП подключается к входу А4 модуля МВВ. </w:t>
      </w:r>
    </w:p>
    <w:p w:rsidR="00F44D36" w:rsidRPr="00DE731A" w:rsidRDefault="00F44D36" w:rsidP="00F44D36">
      <w:pPr>
        <w:pStyle w:val="22"/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Преобразователь частоты запитывается напряжением 3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x</w:t>
      </w:r>
      <w:r w:rsidRPr="00DE731A">
        <w:rPr>
          <w:rFonts w:ascii="Times New Roman" w:hAnsi="Times New Roman" w:cs="Times New Roman"/>
          <w:sz w:val="32"/>
          <w:szCs w:val="32"/>
        </w:rPr>
        <w:t>380В от модуля питания.</w:t>
      </w:r>
    </w:p>
    <w:p w:rsidR="00F44D36" w:rsidRPr="00DE731A" w:rsidRDefault="00F44D36" w:rsidP="00F44D36">
      <w:pPr>
        <w:tabs>
          <w:tab w:val="num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Для проведения работы на персональном компьютере должно быть загружено ПО 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Labdrive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лабораторная работа «Исследование замкнутой системы ПЧ-АД».</w:t>
      </w:r>
    </w:p>
    <w:p w:rsidR="00F44D36" w:rsidRDefault="00F44D36" w:rsidP="00173D92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310BA6" w:rsidRDefault="00310BA6" w:rsidP="00173D92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310BA6" w:rsidRPr="00DE731A" w:rsidRDefault="00310BA6" w:rsidP="00173D92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173D92" w:rsidRPr="00F44D36" w:rsidRDefault="004A2B28" w:rsidP="00173D92">
      <w:pPr>
        <w:pStyle w:val="22"/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F44D36">
        <w:rPr>
          <w:rFonts w:ascii="Times New Roman" w:hAnsi="Times New Roman" w:cs="Times New Roman"/>
          <w:b/>
          <w:sz w:val="32"/>
          <w:szCs w:val="32"/>
          <w:u w:val="single"/>
        </w:rPr>
        <w:t>Ход работы</w:t>
      </w:r>
    </w:p>
    <w:p w:rsidR="004A2B28" w:rsidRPr="00DE731A" w:rsidRDefault="004A2B28" w:rsidP="00173D92">
      <w:pPr>
        <w:pStyle w:val="22"/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</w:t>
      </w:r>
      <w:r w:rsidR="004A2B28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Подготовка частотного преобразователя для работы в замкнутой системе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режиме замкнутой по скорости системы преобразователь частоты держит заданную частоту вращения электродвигателя, изменяя выходную частоту и напряжение в соответствии с сигналом по скорости, поступающим с импульсного датчика скорости, установленном на валу двигателя.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переведения ПЧ в данный режим необходимо:</w:t>
      </w:r>
    </w:p>
    <w:p w:rsidR="00173D92" w:rsidRPr="00DE731A" w:rsidRDefault="00173D92" w:rsidP="00173D92">
      <w:pPr>
        <w:tabs>
          <w:tab w:val="num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 параметре 0.00 вести значение 1233 (сброс параметров ПЧ на заводские настройки); </w:t>
      </w:r>
    </w:p>
    <w:p w:rsidR="00173D92" w:rsidRPr="00DE731A" w:rsidRDefault="00173D92" w:rsidP="00173D92">
      <w:pPr>
        <w:tabs>
          <w:tab w:val="num" w:pos="851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 xml:space="preserve">установить 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«Разрешение» в положении 0;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0.00 на 1253 (разрешение на изменение работы преобразователя);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0.48 на CL.VECT (выбор режима работы преобразователя как замкнутой системы);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нажать кнопку «Стоп-Сброс»;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ввести паспортные данные исследуемого асинхронного электродвигателя (параметры 0.42–0.47) (Приложение </w:t>
      </w:r>
      <w:r w:rsidR="00310BA6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занести в параметр 0.49 значение L2 (разрешение просмотра всех параметров);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нажать кнопку «Стоп-Сброс»;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 параметр 03.34 занести количество импульсов на один оборот датчика скорости (500 имп/об);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параметр 3.40 установить в «0»;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выполнить автонастройку. В параметр 0.40 ввести значение «2» и установить тумблер SA3 – в положение «1», SA1 в положение «Вперед». Если появится сообщение tunE2, убрать разрешение на работу ПЧ и поменять местами фазы А и В электродвигателя, после чего нажать кнопку «Сброс». Повторить автонастройку.</w:t>
      </w:r>
    </w:p>
    <w:p w:rsidR="00173D92" w:rsidRPr="00DE731A" w:rsidRDefault="00173D92" w:rsidP="00173D92">
      <w:pPr>
        <w:tabs>
          <w:tab w:val="left" w:pos="1276"/>
        </w:tabs>
        <w:spacing w:after="0" w:line="240" w:lineRule="auto"/>
        <w:ind w:right="-2"/>
        <w:jc w:val="center"/>
        <w:rPr>
          <w:rFonts w:ascii="Times New Roman" w:hAnsi="Times New Roman" w:cs="Times New Roman"/>
          <w:sz w:val="32"/>
          <w:szCs w:val="32"/>
        </w:rPr>
      </w:pPr>
    </w:p>
    <w:p w:rsidR="004A2B28" w:rsidRPr="00DE731A" w:rsidRDefault="004A2B28" w:rsidP="00173D92">
      <w:pPr>
        <w:tabs>
          <w:tab w:val="left" w:pos="1276"/>
        </w:tabs>
        <w:spacing w:after="0" w:line="240" w:lineRule="auto"/>
        <w:ind w:right="-2"/>
        <w:jc w:val="center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 Настройка ПИ-регулятора контура тока статора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замкнутого контура регулирования тока (КРТ) статора выполняется при заторможенном роторе электродвигателя. Торможение двигателя осуществляется путем установки металлического стержня полумуфту электромашинного агрегата.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2.1 Настройка П-регулятора контура тока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Настройку производить по переходной функции замкнутого контура, начиная с минимального значения коэффициента усиления пропорционального канала РТ.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Последовательность действий следующая: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04.11 на 1 (разрешение регулирования момента);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04.08 на 0 (задание момента в КРТ);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04.14 на 0 (коэффициент усиления И–канала звена регулятора тока);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04.13 на 50 (минимальный коэффициент усиления П–канала регулятора);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включить переключатель SA3 «Разрешение» на лицевой панели модуля в положение «1»;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включить переключатель SA1 в положение «Вперед»;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установить значение параметра 04.08 на 100, задавая, таким образом, скачок задания на вход контура тока;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на дисплее ПК наблюдать процесс нарастания момента (активного тока) двигателя;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установить значение параметра 04.08 на 0;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повторить пункты, установив другое значение параметра 04.13;</w:t>
      </w:r>
    </w:p>
    <w:p w:rsidR="00173D92" w:rsidRPr="00DE731A" w:rsidRDefault="00173D92" w:rsidP="00173D92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Критерием оптимизации переходной функции принимается минимум перерегулирования и максимум быстродействия контура регулирования тока.</w:t>
      </w:r>
    </w:p>
    <w:p w:rsidR="00173D92" w:rsidRPr="00DE731A" w:rsidRDefault="00173D92" w:rsidP="00173D92">
      <w:pPr>
        <w:tabs>
          <w:tab w:val="num" w:pos="23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полученные в ходе настройки оптимальные значения П-регулятора тока.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задания тока.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2.2 Настройка И-регулятора контура тока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Настройку производить по переходной функции замкнутого контура.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Последовательность действий следующая: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04.08 на 0 (задание момента в КРТ);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– установить значение параметра 04.14 на 100 (минимальный коэффициент усиления И–канала регулятора тока);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установить значение параметра 04.08 на 100, задавая, таким образом, скачок сигнала задания на вход контура тока;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на дисплее ПК наблюдать процесс нарастания момента (активного тока) двигателя;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установить значение параметра 04.08 на 0;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повторить пункты, установив другое значение параметра 04.14.</w:t>
      </w:r>
    </w:p>
    <w:p w:rsidR="00173D92" w:rsidRPr="00DE731A" w:rsidRDefault="00173D92" w:rsidP="00173D9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полученные в ходе настройки оптимальное значение.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задания тока.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3 «Разрешение» перевести в нижнее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– в среднее положение.</w:t>
      </w:r>
    </w:p>
    <w:p w:rsidR="00173D92" w:rsidRPr="00DE731A" w:rsidRDefault="00173D92" w:rsidP="00173D9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После настройки контура тока из агрегата удалить металлический стержень и установить параметр 04.11=0.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 Настройка ПИ-регулятора контура регулирования скорости (частоты) вращения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контура скорости производится на холостом ходу.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Настройка замкнутого контура регулирования скорости сводится к экспериментальному подбору оптимальных величин параметров П-регулятора и И-регулятора.</w:t>
      </w:r>
    </w:p>
    <w:p w:rsidR="00173D92" w:rsidRPr="00DE731A" w:rsidRDefault="00173D92" w:rsidP="00173D9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Значение частоты вращения наблюдать на компьютере, а также на индикаторе модуля СМ.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3.1 Настройка П-регулятора контура скорости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Настройку производить по переходной функции замкнутого контура, начиная с минимального значения коэффициента усиления пропорционального канала РТ.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Последовательность действий следующая: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 xml:space="preserve">в параметре 6.01 установить значение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COAST</w:t>
      </w:r>
      <w:r w:rsidRPr="00DE731A">
        <w:rPr>
          <w:rFonts w:ascii="Times New Roman" w:hAnsi="Times New Roman" w:cs="Times New Roman"/>
          <w:sz w:val="32"/>
          <w:szCs w:val="32"/>
        </w:rPr>
        <w:t xml:space="preserve"> (торможение на выбеге);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03.16 на 0;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0.08 (03.11) на 0 (коэффициент усиления И–канала регулятора скорости РС);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0.09 (03.12) на 0 (коэффициент усиления Д–канала звена РС);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установить коэффициент усиления П–канала звена  РС на 0.0010 – параметр 0.07 (3.10);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установить значение параметра 0.03, 0.04 на 0 (время разгона и торможения привода);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включить переключатель SA3 «Разрешение» в положение «1»;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включить переключатель SA1 в положение «Вперед»;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потенциометром RP1 установить скорость вращения вала электродвигателя 0,1– 0,2 от номинальной;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на дисплее ПК наблюдать процесс нарастания скорости двигателя. Подавая и снимая скачок задания скорости переключателем «Вперед», снять переходные процессы системы электропривода;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подобрать и запомнить оптимальный коэффициент усиления П–канала звена РС с заданным уровнем вращения двигателя параметр 0.07 (3.10);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в ходе настройки различные значения П-канала.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значения скорости.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Критерием оптимизации переходной функции принимается минимум перерегулирования и максимум быстродействия контура регулирования скорости.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3.1 Настройка И-регулятора контура скорости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Настройку производить по переходной функции скорости замкнутого контура.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Последовательность действий следующая: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установить значение параметра 0.08 (03.11) на 0.10 (коэффициент усиления И–канала регулятора скорости РС);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 </w:t>
      </w:r>
      <w:r w:rsidRPr="00DE731A">
        <w:rPr>
          <w:rFonts w:ascii="Times New Roman" w:hAnsi="Times New Roman" w:cs="Times New Roman"/>
          <w:sz w:val="32"/>
          <w:szCs w:val="32"/>
        </w:rPr>
        <w:t>подавая и снимая скачок задания скорости переключателем «Вперед», снять переходные процессы системы электропривода;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Зафиксировать в ходе настройки различные значения ПИ-регулятора. Снять осциллограмму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 при скачке значения скорости.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</w:t>
      </w:r>
      <w:r w:rsidR="004A2B28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 xml:space="preserve"> Регулировочные характеристики замкнутой системы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Регулировочные характеристики настроенной замкнутой системы электропривода снимаются при фиксированном моменте статической нагрузки М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 = 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const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Экспериментально снять следующие характеристики: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частоты вращения АД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f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тока статора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f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напряжение статора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f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Нагрузка задается двигателем постоянного тока.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>В преобразователе частоты наблюдать следующие параметры:</w:t>
      </w:r>
    </w:p>
    <w:p w:rsidR="00173D92" w:rsidRPr="00DE731A" w:rsidRDefault="00173D92" w:rsidP="00173D92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4.02 – активный ток статора;</w:t>
      </w:r>
    </w:p>
    <w:p w:rsidR="00173D92" w:rsidRPr="00DE731A" w:rsidRDefault="00173D92" w:rsidP="00173D92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4.17 – ток намагничивания;</w:t>
      </w:r>
    </w:p>
    <w:p w:rsidR="00173D92" w:rsidRPr="00DE731A" w:rsidRDefault="00173D92" w:rsidP="00173D92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5.01 – частота задания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Напряжение статора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, ток статора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, ток нагрузки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Я</w:t>
      </w:r>
      <w:r w:rsidRPr="00DE731A">
        <w:rPr>
          <w:rFonts w:ascii="Times New Roman" w:hAnsi="Times New Roman" w:cs="Times New Roman"/>
          <w:sz w:val="32"/>
          <w:szCs w:val="32"/>
        </w:rPr>
        <w:t xml:space="preserve"> и частоту вращения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наблюдать на компьютере.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тиристорный преобразователь перевести в режим регулирования момента (Приложение </w:t>
      </w:r>
      <w:r w:rsidR="00310BA6">
        <w:rPr>
          <w:rFonts w:ascii="Times New Roman" w:hAnsi="Times New Roman" w:cs="Times New Roman"/>
          <w:sz w:val="32"/>
          <w:szCs w:val="32"/>
        </w:rPr>
        <w:t>А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«Разрешение» модуля ПЧ перевести в верхнее положение;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 выбрать направление вращения;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задать выходую частоту 50 Гц;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включить кнопку «Сеть» модуля ТП,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перевести в верхнее положение;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модуля ТП выбрать направление вращения;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ТП задать ток нагрузки 0,5…1А;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изменяя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ПЧ частоту задания, снять характеристики.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Данные опыта занести в таблицу 12.1.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4A2B28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Таблица 12.1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00"/>
        <w:gridCol w:w="1149"/>
        <w:gridCol w:w="1149"/>
        <w:gridCol w:w="1149"/>
        <w:gridCol w:w="1150"/>
        <w:gridCol w:w="1149"/>
        <w:gridCol w:w="1149"/>
        <w:gridCol w:w="1150"/>
      </w:tblGrid>
      <w:tr w:rsidR="00173D92" w:rsidRPr="00DE731A" w:rsidTr="004A2B28">
        <w:tc>
          <w:tcPr>
            <w:tcW w:w="9745" w:type="dxa"/>
            <w:gridSpan w:val="8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I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 xml:space="preserve">я = </w:t>
            </w:r>
          </w:p>
        </w:tc>
      </w:tr>
      <w:tr w:rsidR="00173D92" w:rsidRPr="00DE731A" w:rsidTr="004A2B28">
        <w:tc>
          <w:tcPr>
            <w:tcW w:w="170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Ic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, А</w:t>
            </w: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70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I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а, А</w:t>
            </w: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70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I</w:t>
            </w:r>
            <w:r w:rsidRPr="00DE731A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sym w:font="Symbol" w:char="F06D"/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, А</w:t>
            </w: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70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Uc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, В</w:t>
            </w: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70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DE731A">
              <w:rPr>
                <w:rFonts w:ascii="Times New Roman" w:hAnsi="Times New Roman" w:cs="Times New Roman"/>
                <w:sz w:val="32"/>
                <w:szCs w:val="32"/>
                <w:lang w:val="en-US"/>
              </w:rPr>
              <w:t>n</w:t>
            </w:r>
            <w:r w:rsidRPr="00DE731A">
              <w:rPr>
                <w:rFonts w:ascii="Times New Roman" w:hAnsi="Times New Roman" w:cs="Times New Roman"/>
                <w:sz w:val="32"/>
                <w:szCs w:val="32"/>
              </w:rPr>
              <w:t>, рад/с</w:t>
            </w: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49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1150" w:type="dxa"/>
          </w:tcPr>
          <w:p w:rsidR="00173D92" w:rsidRPr="00DE731A" w:rsidRDefault="00173D92" w:rsidP="00173D92">
            <w:pPr>
              <w:tabs>
                <w:tab w:val="left" w:pos="993"/>
              </w:tabs>
              <w:spacing w:after="0" w:line="240" w:lineRule="auto"/>
              <w:ind w:right="-2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убрать нагрузку,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5 модуля ТП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– в нижнее положение. Снять частоту задания ПЧ,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в нижнее положение.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</w:t>
      </w:r>
      <w:r w:rsidR="004A2B28" w:rsidRPr="00DE731A">
        <w:rPr>
          <w:rFonts w:ascii="Times New Roman" w:hAnsi="Times New Roman" w:cs="Times New Roman"/>
          <w:sz w:val="32"/>
          <w:szCs w:val="32"/>
        </w:rPr>
        <w:t>.</w:t>
      </w:r>
      <w:r w:rsidRPr="00DE731A">
        <w:rPr>
          <w:rFonts w:ascii="Times New Roman" w:hAnsi="Times New Roman" w:cs="Times New Roman"/>
          <w:sz w:val="32"/>
          <w:szCs w:val="32"/>
        </w:rPr>
        <w:t> Пуск электропривода в замкнутой системе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настроенной системе электропривода снять осциллограммы пуска электропривода на холостом ходу до скорости, задаваемой преподавателем: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тока статора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 xml:space="preserve">); 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частоты вращения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>=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173D92" w:rsidRPr="00DE731A" w:rsidRDefault="00173D92" w:rsidP="00173D92">
      <w:pPr>
        <w:tabs>
          <w:tab w:val="left" w:pos="1753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Пуск электропривода удобнее создавать 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</w:t>
      </w:r>
      <w:r w:rsidRPr="00DE731A">
        <w:rPr>
          <w:rFonts w:ascii="Times New Roman" w:hAnsi="Times New Roman" w:cs="Times New Roman"/>
          <w:sz w:val="32"/>
          <w:szCs w:val="32"/>
        </w:rPr>
        <w:t>А1 модуля ПЧ.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модуля ПЧ перевести в верхнее положение;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 выбрать направление вращения;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ПЧ задать частоту вращения (указывается преподавателем);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перевести в среднее положение;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переведя 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в любое крайнее положение, осуществить пуск электропривода.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обработке осциллограмм пуска электропривода определить и указать показатели процесса: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максимальное значение тока статора при разгоне</w:t>
      </w:r>
      <w:r w:rsidRPr="00DE731A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СМ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достижения максимума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М</w:t>
      </w:r>
      <w:r w:rsidRPr="00DE731A">
        <w:rPr>
          <w:rFonts w:ascii="Times New Roman" w:hAnsi="Times New Roman" w:cs="Times New Roman"/>
          <w:sz w:val="32"/>
          <w:szCs w:val="32"/>
        </w:rPr>
        <w:t>;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время переходного процесса разгона электропривода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t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ПП</w:t>
      </w:r>
      <w:r w:rsidRPr="00DE731A">
        <w:rPr>
          <w:rFonts w:ascii="Times New Roman" w:hAnsi="Times New Roman" w:cs="Times New Roman"/>
          <w:sz w:val="32"/>
          <w:szCs w:val="32"/>
        </w:rPr>
        <w:t>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Данные занести в таблицу 12.2.</w:t>
      </w:r>
    </w:p>
    <w:p w:rsidR="00173D92" w:rsidRPr="00DE731A" w:rsidRDefault="00173D92" w:rsidP="004A2B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Таблица 12.2</w:t>
      </w:r>
    </w:p>
    <w:tbl>
      <w:tblPr>
        <w:tblStyle w:val="a9"/>
        <w:tblW w:w="0" w:type="auto"/>
        <w:tblInd w:w="828" w:type="dxa"/>
        <w:tblLook w:val="01E0" w:firstRow="1" w:lastRow="1" w:firstColumn="1" w:lastColumn="1" w:noHBand="0" w:noVBand="0"/>
      </w:tblPr>
      <w:tblGrid>
        <w:gridCol w:w="1531"/>
        <w:gridCol w:w="1532"/>
        <w:gridCol w:w="1532"/>
      </w:tblGrid>
      <w:tr w:rsidR="00173D92" w:rsidRPr="00DE731A" w:rsidTr="00DE731A">
        <w:tc>
          <w:tcPr>
            <w:tcW w:w="1531" w:type="dxa"/>
          </w:tcPr>
          <w:p w:rsidR="00173D92" w:rsidRPr="00DE731A" w:rsidRDefault="00173D92" w:rsidP="00173D9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СМ</w:t>
            </w:r>
          </w:p>
        </w:tc>
        <w:tc>
          <w:tcPr>
            <w:tcW w:w="1532" w:type="dxa"/>
          </w:tcPr>
          <w:p w:rsidR="00173D92" w:rsidRPr="00DE731A" w:rsidRDefault="00173D92" w:rsidP="00173D9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М</w:t>
            </w:r>
          </w:p>
        </w:tc>
        <w:tc>
          <w:tcPr>
            <w:tcW w:w="1532" w:type="dxa"/>
          </w:tcPr>
          <w:p w:rsidR="00173D92" w:rsidRPr="00DE731A" w:rsidRDefault="00173D92" w:rsidP="00173D9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t</w:t>
            </w:r>
            <w:r w:rsidRPr="00DE731A">
              <w:rPr>
                <w:sz w:val="32"/>
                <w:szCs w:val="32"/>
                <w:vertAlign w:val="subscript"/>
              </w:rPr>
              <w:t>ПП</w:t>
            </w:r>
          </w:p>
        </w:tc>
      </w:tr>
      <w:tr w:rsidR="00173D92" w:rsidRPr="00DE731A" w:rsidTr="00DE731A">
        <w:tc>
          <w:tcPr>
            <w:tcW w:w="1531" w:type="dxa"/>
          </w:tcPr>
          <w:p w:rsidR="00173D92" w:rsidRPr="00DE731A" w:rsidRDefault="00173D92" w:rsidP="00173D9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А</w:t>
            </w:r>
          </w:p>
        </w:tc>
        <w:tc>
          <w:tcPr>
            <w:tcW w:w="1532" w:type="dxa"/>
          </w:tcPr>
          <w:p w:rsidR="00173D92" w:rsidRPr="00DE731A" w:rsidRDefault="00173D92" w:rsidP="00173D9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  <w:tc>
          <w:tcPr>
            <w:tcW w:w="1532" w:type="dxa"/>
          </w:tcPr>
          <w:p w:rsidR="00173D92" w:rsidRPr="00DE731A" w:rsidRDefault="00173D92" w:rsidP="00173D92">
            <w:pPr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с</w:t>
            </w:r>
          </w:p>
        </w:tc>
      </w:tr>
      <w:tr w:rsidR="00173D92" w:rsidRPr="00DE731A" w:rsidTr="00DE731A">
        <w:tc>
          <w:tcPr>
            <w:tcW w:w="1531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532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1532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</w:tr>
    </w:tbl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6</w:t>
      </w:r>
      <w:r w:rsidR="00310BA6">
        <w:rPr>
          <w:rFonts w:ascii="Times New Roman" w:hAnsi="Times New Roman" w:cs="Times New Roman"/>
          <w:sz w:val="32"/>
          <w:szCs w:val="32"/>
        </w:rPr>
        <w:t xml:space="preserve">. </w:t>
      </w:r>
      <w:r w:rsidRPr="00DE731A">
        <w:rPr>
          <w:rFonts w:ascii="Times New Roman" w:hAnsi="Times New Roman" w:cs="Times New Roman"/>
          <w:sz w:val="32"/>
          <w:szCs w:val="32"/>
        </w:rPr>
        <w:t> Механические характеристики замкнутой системы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Механические и электромеханические характеристики в настроенной системе электропривода снимаются как в двигательном, так и в рекуперативном режимах работы АД. При работе АД в двигательном режиме ДПТ включается на направление вращения встречно вращению АД, при работе АД в режиме рекуперативного торможения – согласно с вращением ДПТ. Характеристики снимаются при двух сигналах задания, величина которых задается преподавателем.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Экспериментально снять статические характеристики электропривода: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механическую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электромеханическую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n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I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внешнюю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 xml:space="preserve"> =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f</w:t>
      </w:r>
      <w:r w:rsidRPr="00DE731A">
        <w:rPr>
          <w:rFonts w:ascii="Times New Roman" w:hAnsi="Times New Roman" w:cs="Times New Roman"/>
          <w:sz w:val="32"/>
          <w:szCs w:val="32"/>
        </w:rPr>
        <w:t>(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M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С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spacing w:after="0" w:line="240" w:lineRule="auto"/>
        <w:ind w:left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Опыт проводится в следующей последовательности: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модуля ПЧ перевести в верхнее положение;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модуля ПЧ выбрать направление вращения;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ПЧ задать частоту вращения (указывается преподавателем);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переключателем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модуля ТП выбрать направление вращения;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изменяя 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модуля ТП задать ток нагрузки.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Данные опыта занести в таблицу 12.3.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модуля ТП изменить направление вращения и повторить опыт.</w:t>
      </w:r>
    </w:p>
    <w:p w:rsidR="004A2B28" w:rsidRPr="00DE731A" w:rsidRDefault="004A2B28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4A2B28">
      <w:pPr>
        <w:spacing w:after="0" w:line="240" w:lineRule="auto"/>
        <w:ind w:left="851" w:hanging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Таблица 12.3</w:t>
      </w:r>
    </w:p>
    <w:tbl>
      <w:tblPr>
        <w:tblStyle w:val="a9"/>
        <w:tblW w:w="0" w:type="auto"/>
        <w:tblInd w:w="108" w:type="dxa"/>
        <w:tblLook w:val="01E0" w:firstRow="1" w:lastRow="1" w:firstColumn="1" w:lastColumn="1" w:noHBand="0" w:noVBand="0"/>
      </w:tblPr>
      <w:tblGrid>
        <w:gridCol w:w="1565"/>
        <w:gridCol w:w="920"/>
        <w:gridCol w:w="920"/>
        <w:gridCol w:w="920"/>
        <w:gridCol w:w="920"/>
        <w:gridCol w:w="920"/>
        <w:gridCol w:w="920"/>
        <w:gridCol w:w="920"/>
        <w:gridCol w:w="920"/>
        <w:gridCol w:w="920"/>
      </w:tblGrid>
      <w:tr w:rsidR="00173D92" w:rsidRPr="00DE731A" w:rsidTr="004A2B28">
        <w:tc>
          <w:tcPr>
            <w:tcW w:w="1565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Н·м</w:t>
            </w: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565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n</w:t>
            </w:r>
            <w:r w:rsidRPr="00DE731A">
              <w:rPr>
                <w:sz w:val="32"/>
                <w:szCs w:val="32"/>
              </w:rPr>
              <w:t>, об/мин</w:t>
            </w: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565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</w:rPr>
              <w:t>Я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565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U</w:t>
            </w:r>
            <w:r w:rsidRPr="00DE731A">
              <w:rPr>
                <w:sz w:val="32"/>
                <w:szCs w:val="32"/>
                <w:vertAlign w:val="subscript"/>
              </w:rPr>
              <w:t>С</w:t>
            </w:r>
            <w:r w:rsidRPr="00DE731A">
              <w:rPr>
                <w:sz w:val="32"/>
                <w:szCs w:val="32"/>
              </w:rPr>
              <w:t>, В</w:t>
            </w: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</w:tr>
      <w:tr w:rsidR="00173D92" w:rsidRPr="00DE731A" w:rsidTr="004A2B28">
        <w:tc>
          <w:tcPr>
            <w:tcW w:w="1565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  <w:lang w:val="en-US"/>
              </w:rPr>
            </w:pPr>
            <w:r w:rsidRPr="00DE731A">
              <w:rPr>
                <w:sz w:val="32"/>
                <w:szCs w:val="32"/>
                <w:lang w:val="en-US"/>
              </w:rPr>
              <w:t>I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>, А</w:t>
            </w: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  <w:tc>
          <w:tcPr>
            <w:tcW w:w="920" w:type="dxa"/>
          </w:tcPr>
          <w:p w:rsidR="00173D92" w:rsidRPr="00DE731A" w:rsidRDefault="00173D92" w:rsidP="00173D92">
            <w:pPr>
              <w:jc w:val="both"/>
              <w:rPr>
                <w:sz w:val="32"/>
                <w:szCs w:val="32"/>
              </w:rPr>
            </w:pPr>
          </w:p>
        </w:tc>
      </w:tr>
    </w:tbl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После проведения опыта убрать нагрузку,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5 модуля ТП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6 «Разрешение» – в нижнее положение. Снять частоту задания ПЧ,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перевести в среднее положение, </w:t>
      </w:r>
      <w:r w:rsidRPr="00DE731A">
        <w:rPr>
          <w:rFonts w:ascii="Times New Roman" w:hAnsi="Times New Roman" w:cs="Times New Roman"/>
          <w:sz w:val="32"/>
          <w:szCs w:val="32"/>
          <w:lang w:val="en-GB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в нижнее положение.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Расчетные данные.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Момент статический, Н·м</w:t>
      </w:r>
    </w:p>
    <w:p w:rsidR="00173D92" w:rsidRPr="00DE731A" w:rsidRDefault="00173D92" w:rsidP="00173D92">
      <w:pPr>
        <w:tabs>
          <w:tab w:val="left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12"/>
          <w:sz w:val="32"/>
          <w:szCs w:val="32"/>
        </w:rPr>
        <w:object w:dxaOrig="1460" w:dyaOrig="380">
          <v:shape id="_x0000_i1097" type="#_x0000_t75" style="width:72.75pt;height:18.75pt" o:ole="">
            <v:imagedata r:id="rId148" o:title=""/>
          </v:shape>
          <o:OLEObject Type="Embed" ProgID="Equation.3" ShapeID="_x0000_i1097" DrawAspect="Content" ObjectID="_1723363688" r:id="rId149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173D92" w:rsidRPr="00DE731A" w:rsidRDefault="00173D92" w:rsidP="00173D92">
      <w:pPr>
        <w:tabs>
          <w:tab w:val="left" w:pos="1276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position w:val="-34"/>
          <w:sz w:val="32"/>
          <w:szCs w:val="32"/>
        </w:rPr>
        <w:object w:dxaOrig="1120" w:dyaOrig="780">
          <v:shape id="_x0000_i1098" type="#_x0000_t75" style="width:56.25pt;height:39pt" o:ole="">
            <v:imagedata r:id="rId150" o:title=""/>
          </v:shape>
          <o:OLEObject Type="Embed" ProgID="Equation.3" ShapeID="_x0000_i1098" DrawAspect="Content" ObjectID="_1723363689" r:id="rId151"/>
        </w:object>
      </w:r>
      <w:r w:rsidRPr="00DE731A">
        <w:rPr>
          <w:rFonts w:ascii="Times New Roman" w:hAnsi="Times New Roman" w:cs="Times New Roman"/>
          <w:sz w:val="32"/>
          <w:szCs w:val="32"/>
        </w:rPr>
        <w:t>,</w:t>
      </w:r>
    </w:p>
    <w:p w:rsidR="00173D92" w:rsidRPr="00DE731A" w:rsidRDefault="00173D92" w:rsidP="00173D92">
      <w:pPr>
        <w:tabs>
          <w:tab w:val="left" w:pos="1276"/>
        </w:tabs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где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U</w:t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Н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номинальное напряжение ДПТ (Приложение </w:t>
      </w:r>
      <w:r w:rsidR="004A2B28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);</w:t>
      </w:r>
    </w:p>
    <w:p w:rsidR="00173D92" w:rsidRPr="00DE731A" w:rsidRDefault="00173D92" w:rsidP="00173D92">
      <w:pPr>
        <w:tabs>
          <w:tab w:val="left" w:pos="1276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sym w:font="Symbol" w:char="F077"/>
      </w:r>
      <w:r w:rsidRPr="00DE731A">
        <w:rPr>
          <w:rFonts w:ascii="Times New Roman" w:hAnsi="Times New Roman" w:cs="Times New Roman"/>
          <w:sz w:val="32"/>
          <w:szCs w:val="32"/>
          <w:vertAlign w:val="subscript"/>
        </w:rPr>
        <w:t>0</w:t>
      </w:r>
      <w:r w:rsidRPr="00DE731A">
        <w:rPr>
          <w:rFonts w:ascii="Times New Roman" w:hAnsi="Times New Roman" w:cs="Times New Roman"/>
          <w:sz w:val="32"/>
          <w:szCs w:val="32"/>
        </w:rPr>
        <w:t xml:space="preserve"> – синхронная частота вращения ДПТ (Приложение </w:t>
      </w:r>
      <w:r w:rsidR="004A2B28" w:rsidRPr="00DE731A">
        <w:rPr>
          <w:rFonts w:ascii="Times New Roman" w:hAnsi="Times New Roman" w:cs="Times New Roman"/>
          <w:sz w:val="32"/>
          <w:szCs w:val="32"/>
        </w:rPr>
        <w:t>Б</w:t>
      </w:r>
      <w:r w:rsidRPr="00DE731A">
        <w:rPr>
          <w:rFonts w:ascii="Times New Roman" w:hAnsi="Times New Roman" w:cs="Times New Roman"/>
          <w:sz w:val="32"/>
          <w:szCs w:val="32"/>
        </w:rPr>
        <w:t>).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4A2B28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Контрольные вопросы</w:t>
      </w:r>
    </w:p>
    <w:p w:rsidR="00173D92" w:rsidRPr="00DE731A" w:rsidRDefault="00173D92" w:rsidP="00173D92">
      <w:pPr>
        <w:spacing w:after="0" w:line="240" w:lineRule="auto"/>
        <w:jc w:val="both"/>
        <w:rPr>
          <w:rFonts w:ascii="Times New Roman" w:hAnsi="Times New Roman" w:cs="Times New Roman"/>
          <w:sz w:val="32"/>
          <w:szCs w:val="32"/>
        </w:rPr>
      </w:pP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1. В чем разница разомкнутой и замкнутой вариантов реализации систем регулирования?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2. Что такое система подчиненного регулирования?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3. Какие контуры регулирования в настраиваемой системе регулирования существуют? </w:t>
      </w:r>
    </w:p>
    <w:p w:rsidR="00173D92" w:rsidRPr="00DE731A" w:rsidRDefault="00173D92" w:rsidP="00173D92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4. В каком порядке выполняется настройка замкнутой системы регулирования? </w:t>
      </w:r>
    </w:p>
    <w:p w:rsidR="004A2B28" w:rsidRPr="00DE731A" w:rsidRDefault="004A2B28" w:rsidP="00ED5D90">
      <w:pPr>
        <w:pStyle w:val="a5"/>
        <w:tabs>
          <w:tab w:val="left" w:pos="1188"/>
        </w:tabs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A2B28" w:rsidRPr="00DE731A" w:rsidRDefault="004A2B28" w:rsidP="00ED5D90">
      <w:pPr>
        <w:pStyle w:val="a5"/>
        <w:tabs>
          <w:tab w:val="left" w:pos="1188"/>
        </w:tabs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A2B28" w:rsidRPr="00DE731A" w:rsidRDefault="004A2B28" w:rsidP="00ED5D90">
      <w:pPr>
        <w:pStyle w:val="a5"/>
        <w:tabs>
          <w:tab w:val="left" w:pos="1188"/>
        </w:tabs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A2B28" w:rsidRPr="00DE731A" w:rsidRDefault="004A2B28" w:rsidP="00ED5D90">
      <w:pPr>
        <w:pStyle w:val="a5"/>
        <w:tabs>
          <w:tab w:val="left" w:pos="1188"/>
        </w:tabs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D5D90" w:rsidRPr="00DE731A" w:rsidRDefault="00ED5D90" w:rsidP="00310BA6">
      <w:pPr>
        <w:pStyle w:val="a5"/>
        <w:tabs>
          <w:tab w:val="left" w:pos="1188"/>
        </w:tabs>
        <w:spacing w:after="0" w:line="240" w:lineRule="auto"/>
        <w:ind w:left="0" w:right="17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lastRenderedPageBreak/>
        <w:t>ПРИЛОЖЕНИЕ А</w:t>
      </w:r>
    </w:p>
    <w:p w:rsidR="00ED5D90" w:rsidRPr="00DE731A" w:rsidRDefault="00ED5D90" w:rsidP="00310BA6">
      <w:pPr>
        <w:pStyle w:val="a5"/>
        <w:tabs>
          <w:tab w:val="left" w:pos="1188"/>
        </w:tabs>
        <w:spacing w:after="0" w:line="240" w:lineRule="auto"/>
        <w:ind w:left="0" w:right="17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>Тиристорный преобразователь</w:t>
      </w:r>
    </w:p>
    <w:p w:rsidR="00ED5D90" w:rsidRPr="00DE731A" w:rsidRDefault="00ED5D90" w:rsidP="00ED5D90">
      <w:pPr>
        <w:pStyle w:val="a5"/>
        <w:tabs>
          <w:tab w:val="left" w:pos="1188"/>
        </w:tabs>
        <w:spacing w:after="0" w:line="240" w:lineRule="auto"/>
        <w:ind w:left="284" w:right="170" w:firstLine="851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Тиристорный преобразователь представляет собой однофазный двухкомплектный преобразователь с раздельный управлением комплектами.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Преобразователь служит для управления электродвигателем постоянного тока независимого возбуждения.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ТП содержит выходы управляемого преобразователя для питания обмотки якоря и выходы неуправляемого преобразователя =220В для питания обмотки возбуждения.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Внешний вид модуля приведен на рисунке А.1.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object w:dxaOrig="12051" w:dyaOrig="28854">
          <v:shape id="_x0000_i1099" type="#_x0000_t75" style="width:182.25pt;height:435.75pt" o:ole="">
            <v:imagedata r:id="rId152" o:title=""/>
          </v:shape>
          <o:OLEObject Type="Embed" ProgID="CorelDRAW.Graphic.11" ShapeID="_x0000_i1099" DrawAspect="Content" ObjectID="_1723363690" r:id="rId153"/>
        </w:objec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Рисунок А.1 – Внешний вид модуля "Тиристорный преобразователь"</w:t>
      </w:r>
    </w:p>
    <w:p w:rsidR="00ED5D90" w:rsidRDefault="00ED5D90" w:rsidP="00ED5D90">
      <w:pPr>
        <w:tabs>
          <w:tab w:val="left" w:pos="1440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На лицевую панель вынесены: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кнопка «Сеть» подачи питания на ТП;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lastRenderedPageBreak/>
        <w:t xml:space="preserve">– переключатель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1 служит для переключения индикации «напряжение, ток якоря, ток возбуждения»;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– выбор режима регулирования «Скорость»/«Момент»;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3 – выбор режима управления «Руч»/«Авт». В положение «Авт» управление осуществляется с внешнего входного сигнала, сигнал задается на клемму Х1, внутренние связи преобразователя не размыкаются;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4 – выбор режима работы «П»/«НМ» В режиме «НМ» управление осуществляется с лицевой панели. В режиме «П» управление осуществляется от модуля регуляторов, сигнал задания задается на клемму Х1, при этом все внутренние обратные связи преобразователя размыкаются. Выбор режима работы отображается соответствующими светодиодами;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5 осуществляет выбор направления вращения;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6 «Разрешение» обеспечивает разрешение управления силовой частью;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 xml:space="preserve">1 обеспечивает уставку задания, в соответствии с положением тумблера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2, по напряжению якоря или по моменту.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Модуль ТП имеет индикатор, на который выводятся значения его выходного напряжения, тока якоря и возбуждения. 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Индикация режима работы преобразователя содержит 4 светодиода («Защита», «Работа», «Мост А» и «Мост В»).</w:t>
      </w:r>
    </w:p>
    <w:p w:rsidR="00ED5D90" w:rsidRPr="00DE731A" w:rsidRDefault="00ED5D90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При работе в режиме НМ (нагрузочная машина) преобразователь работает в двух основных режимах (рисунок А2):</w:t>
      </w: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 регулирование скорости;</w:t>
      </w: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 регулирование момента.</w:t>
      </w:r>
    </w:p>
    <w:p w:rsidR="00ED5D90" w:rsidRPr="00DE731A" w:rsidRDefault="00573D0B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pict>
          <v:group id="_x0000_s1092" style="position:absolute;left:0;text-align:left;margin-left:279pt;margin-top:4.6pt;width:143.85pt;height:136.7pt;z-index:251674112" coordorigin="7056,9647" coordsize="4434,4214" o:allowoverlap="f">
            <o:lock v:ext="edit" aspectratio="t"/>
            <v:line id="_x0000_s1093" style="position:absolute;rotation:90;flip:x" from="9041,9893" to="9041,13862" strokeweight="1.5pt">
              <o:lock v:ext="edit" aspectratio="t"/>
            </v:line>
            <v:line id="_x0000_s1094" style="position:absolute;rotation:90;flip:x" from="7054,11877" to="11023,11877" strokeweight="1.5pt">
              <o:lock v:ext="edit" aspectratio="t"/>
            </v:line>
            <v:group id="_x0000_s1095" style="position:absolute;left:8526;top:10637;width:2352;height:1561" coordorigin="7506,10577" coordsize="2352,1561">
              <o:lock v:ext="edit" aspectratio="t"/>
              <v:line id="_x0000_s1096" style="position:absolute;rotation:202339fd;mso-position-horizontal-relative:page;mso-position-vertical-relative:page" from="7506,10577" to="9577,10578">
                <o:lock v:ext="edit" aspectratio="t"/>
              </v:line>
              <v:line id="_x0000_s1097" style="position:absolute;mso-position-horizontal-relative:page;mso-position-vertical-relative:page" from="9582,10637" to="9858,12126">
                <o:lock v:ext="edit" aspectratio="t"/>
              </v:line>
              <v:line id="_x0000_s1098" style="position:absolute;mso-position-horizontal-relative:page;mso-position-vertical-relative:page" from="9299,10649" to="9575,12138">
                <o:lock v:ext="edit" aspectratio="t"/>
              </v:line>
              <v:line id="_x0000_s1099" style="position:absolute;mso-position-horizontal-relative:page;mso-position-vertical-relative:page" from="9015,10619" to="9291,12108">
                <o:lock v:ext="edit" aspectratio="t"/>
              </v:line>
              <v:line id="_x0000_s1100" style="position:absolute;mso-position-horizontal-relative:page;mso-position-vertical-relative:page" from="8730,10607" to="9006,12096">
                <o:lock v:ext="edit" aspectratio="t"/>
              </v:line>
              <v:line id="_x0000_s1101" style="position:absolute;mso-position-horizontal-relative:page;mso-position-vertical-relative:page" from="8448,10592" to="8724,12081">
                <o:lock v:ext="edit" aspectratio="t"/>
              </v:line>
              <v:line id="_x0000_s1102" style="position:absolute;mso-position-horizontal-relative:page;mso-position-vertical-relative:page" from="8165,10577" to="8441,12066">
                <o:lock v:ext="edit" aspectratio="t"/>
              </v:line>
            </v:group>
            <v:group id="_x0000_s1103" style="position:absolute;left:7230;top:11735;width:2352;height:1561;flip:x y" coordorigin="7506,10577" coordsize="2352,1561">
              <o:lock v:ext="edit" aspectratio="t"/>
              <v:line id="_x0000_s1104" style="position:absolute;rotation:202339fd;mso-position-horizontal-relative:page;mso-position-vertical-relative:page" from="7506,10577" to="9577,10578">
                <o:lock v:ext="edit" aspectratio="t"/>
              </v:line>
              <v:line id="_x0000_s1105" style="position:absolute;mso-position-horizontal-relative:page;mso-position-vertical-relative:page" from="9582,10637" to="9858,12126">
                <o:lock v:ext="edit" aspectratio="t"/>
              </v:line>
              <v:line id="_x0000_s1106" style="position:absolute;mso-position-horizontal-relative:page;mso-position-vertical-relative:page" from="9299,10649" to="9575,12138">
                <o:lock v:ext="edit" aspectratio="t"/>
              </v:line>
              <v:line id="_x0000_s1107" style="position:absolute;mso-position-horizontal-relative:page;mso-position-vertical-relative:page" from="9015,10619" to="9291,12108">
                <o:lock v:ext="edit" aspectratio="t"/>
              </v:line>
              <v:line id="_x0000_s1108" style="position:absolute;mso-position-horizontal-relative:page;mso-position-vertical-relative:page" from="8730,10607" to="9006,12096">
                <o:lock v:ext="edit" aspectratio="t"/>
              </v:line>
              <v:line id="_x0000_s1109" style="position:absolute;mso-position-horizontal-relative:page;mso-position-vertical-relative:page" from="8448,10592" to="8724,12081">
                <o:lock v:ext="edit" aspectratio="t"/>
              </v:line>
              <v:line id="_x0000_s1110" style="position:absolute;mso-position-horizontal-relative:page;mso-position-vertical-relative:page" from="8165,10577" to="8441,12066">
                <o:lock v:ext="edit" aspectratio="t"/>
              </v:line>
            </v:group>
            <v:shape id="_x0000_s1111" type="#_x0000_t202" style="position:absolute;left:10722;top:11375;width:768;height:540" filled="f" stroked="f">
              <o:lock v:ext="edit" aspectratio="t"/>
              <v:textbox style="mso-next-textbox:#_x0000_s1111">
                <w:txbxContent>
                  <w:p w:rsidR="00327B38" w:rsidRDefault="00327B38" w:rsidP="00ED5D90">
                    <w:r>
                      <w:t>М</w:t>
                    </w:r>
                  </w:p>
                </w:txbxContent>
              </v:textbox>
            </v:shape>
            <v:shape id="_x0000_s1112" type="#_x0000_t202" style="position:absolute;left:9042;top:9647;width:768;height:540" filled="f" stroked="f">
              <o:lock v:ext="edit" aspectratio="t"/>
              <v:textbox style="mso-next-textbox:#_x0000_s1112">
                <w:txbxContent>
                  <w:p w:rsidR="00327B38" w:rsidRDefault="00327B38" w:rsidP="00ED5D90">
                    <w:r>
                      <w:sym w:font="Symbol" w:char="F077"/>
                    </w:r>
                  </w:p>
                </w:txbxContent>
              </v:textbox>
            </v:shape>
            <w10:anchorlock/>
          </v:group>
        </w:pict>
      </w:r>
      <w:r>
        <w:rPr>
          <w:rFonts w:ascii="Times New Roman" w:hAnsi="Times New Roman" w:cs="Times New Roman"/>
          <w:noProof/>
          <w:sz w:val="32"/>
          <w:szCs w:val="32"/>
        </w:rPr>
        <w:pict>
          <v:group id="_x0000_s1070" style="position:absolute;left:0;text-align:left;margin-left:46.5pt;margin-top:1.9pt;width:152.1pt;height:141.55pt;z-index:251671040" coordorigin="1608,9647" coordsize="4464,4155" o:allowoverlap="f">
            <o:lock v:ext="edit" aspectratio="t"/>
            <v:line id="_x0000_s1071" style="position:absolute" from="3592,9833" to="3592,13802" strokeweight="1.5pt">
              <o:lock v:ext="edit" aspectratio="t"/>
            </v:line>
            <v:line id="_x0000_s1072" style="position:absolute" from="1608,11817" to="5577,11817" strokeweight="1.5pt">
              <o:lock v:ext="edit" aspectratio="t"/>
            </v:line>
            <v:line id="_x0000_s1073" style="position:absolute;rotation:202339fd;mso-position-horizontal-relative:page;mso-position-vertical-relative:page" from="2884,10523" to="4955,10524">
              <o:lock v:ext="edit" aspectratio="t"/>
            </v:line>
            <v:line id="_x0000_s1074" style="position:absolute;rotation:202339fd;mso-position-horizontal-relative:page;mso-position-vertical-relative:page" from="2885,10784" to="4982,10785">
              <o:lock v:ext="edit" aspectratio="t"/>
            </v:line>
            <v:line id="_x0000_s1075" style="position:absolute;rotation:202339fd;mso-position-horizontal-relative:page;mso-position-vertical-relative:page" from="2906,11045" to="5035,11046">
              <o:lock v:ext="edit" aspectratio="t"/>
            </v:line>
            <v:line id="_x0000_s1076" style="position:absolute;rotation:202339fd;mso-position-horizontal-relative:page;mso-position-vertical-relative:page" from="2885,11308" to="5078,11309">
              <o:lock v:ext="edit" aspectratio="t"/>
            </v:line>
            <v:line id="_x0000_s1077" style="position:absolute;rotation:202339fd;mso-position-horizontal-relative:page;mso-position-vertical-relative:page" from="2885,11570" to="5141,11571">
              <o:lock v:ext="edit" aspectratio="t"/>
            </v:line>
            <v:line id="_x0000_s1078" style="position:absolute;rotation:202339fd;mso-position-horizontal-relative:page;mso-position-vertical-relative:page" from="2874,11833" to="5195,11834">
              <o:lock v:ext="edit" aspectratio="t"/>
            </v:line>
            <v:line id="_x0000_s1079" style="position:absolute" from="4946,10583" to="5222,12072">
              <o:lock v:ext="edit" aspectratio="t"/>
            </v:line>
            <v:group id="_x0000_s1080" style="position:absolute;left:1674;top:11765;width:2348;height:1549;flip:x y" coordorigin="3227,10206" coordsize="2653,1685">
              <o:lock v:ext="edit" aspectratio="t"/>
              <v:line id="_x0000_s1081" style="position:absolute;rotation:202339fd;mso-position-horizontal-relative:page;mso-position-vertical-relative:page" from="3238,10206" to="5578,10207">
                <o:lock v:ext="edit" aspectratio="t"/>
              </v:line>
              <v:line id="_x0000_s1082" style="position:absolute;rotation:202339fd;mso-position-horizontal-relative:page;mso-position-vertical-relative:page" from="3239,10490" to="5609,10491">
                <o:lock v:ext="edit" aspectratio="t"/>
              </v:line>
              <v:line id="_x0000_s1083" style="position:absolute;rotation:202339fd;mso-position-horizontal-relative:page;mso-position-vertical-relative:page" from="3263,10774" to="5669,10775">
                <o:lock v:ext="edit" aspectratio="t"/>
              </v:line>
              <v:line id="_x0000_s1084" style="position:absolute;rotation:202339fd;mso-position-horizontal-relative:page;mso-position-vertical-relative:page" from="3239,11060" to="5717,11061">
                <o:lock v:ext="edit" aspectratio="t"/>
              </v:line>
              <v:line id="_x0000_s1085" style="position:absolute;rotation:202339fd;mso-position-horizontal-relative:page;mso-position-vertical-relative:page" from="3239,11345" to="5789,11346">
                <o:lock v:ext="edit" aspectratio="t"/>
              </v:line>
              <v:line id="_x0000_s1086" style="position:absolute;rotation:202339fd;mso-position-horizontal-relative:page;mso-position-vertical-relative:page" from="3227,11631" to="5849,11632">
                <o:lock v:ext="edit" aspectratio="t"/>
              </v:line>
              <v:line id="_x0000_s1087" style="position:absolute" from="5568,10271" to="5880,11891">
                <o:lock v:ext="edit" aspectratio="t"/>
              </v:line>
            </v:group>
            <v:shape id="_x0000_s1088" type="#_x0000_t202" style="position:absolute;left:3534;top:9647;width:768;height:540" filled="f" stroked="f">
              <o:lock v:ext="edit" aspectratio="t"/>
              <v:textbox style="mso-next-textbox:#_x0000_s1088">
                <w:txbxContent>
                  <w:p w:rsidR="00327B38" w:rsidRDefault="00327B38" w:rsidP="00ED5D90">
                    <w:r>
                      <w:sym w:font="Symbol" w:char="F077"/>
                    </w:r>
                  </w:p>
                </w:txbxContent>
              </v:textbox>
            </v:shape>
            <v:shape id="_x0000_s1089" type="#_x0000_t202" style="position:absolute;left:5304;top:11375;width:768;height:540" filled="f" stroked="f">
              <o:lock v:ext="edit" aspectratio="t"/>
              <v:textbox style="mso-next-textbox:#_x0000_s1089">
                <w:txbxContent>
                  <w:p w:rsidR="00327B38" w:rsidRDefault="00327B38" w:rsidP="00ED5D90">
                    <w:r>
                      <w:t>М</w:t>
                    </w:r>
                  </w:p>
                </w:txbxContent>
              </v:textbox>
            </v:shape>
            <w10:anchorlock/>
          </v:group>
        </w:pict>
      </w: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573D0B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pict>
          <v:shape id="_x0000_s1091" type="#_x0000_t202" style="position:absolute;left:0;text-align:left;margin-left:331.2pt;margin-top:14.65pt;width:24.55pt;height:23.1pt;z-index:251673088" filled="f" stroked="f">
            <o:lock v:ext="edit" aspectratio="t"/>
            <v:textbox style="mso-next-textbox:#_x0000_s1091">
              <w:txbxContent>
                <w:p w:rsidR="00327B38" w:rsidRDefault="00327B38" w:rsidP="00ED5D90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б)</w:t>
                  </w:r>
                </w:p>
              </w:txbxContent>
            </v:textbox>
          </v:shape>
        </w:pict>
      </w:r>
    </w:p>
    <w:p w:rsidR="00ED5D90" w:rsidRPr="00DE731A" w:rsidRDefault="00573D0B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</w:rPr>
        <w:pict>
          <v:shape id="_x0000_s1090" type="#_x0000_t202" style="position:absolute;left:0;text-align:left;margin-left:103.1pt;margin-top:1.6pt;width:24.55pt;height:23.1pt;z-index:251672064" filled="f" stroked="f">
            <o:lock v:ext="edit" aspectratio="t"/>
            <v:textbox style="mso-next-textbox:#_x0000_s1090">
              <w:txbxContent>
                <w:p w:rsidR="00327B38" w:rsidRDefault="00327B38" w:rsidP="00ED5D90">
                  <w:pPr>
                    <w:rPr>
                      <w:sz w:val="28"/>
                    </w:rPr>
                  </w:pPr>
                  <w:r>
                    <w:rPr>
                      <w:sz w:val="28"/>
                    </w:rPr>
                    <w:t>а)</w:t>
                  </w:r>
                </w:p>
              </w:txbxContent>
            </v:textbox>
          </v:shape>
        </w:pict>
      </w:r>
    </w:p>
    <w:p w:rsidR="0001312C" w:rsidRDefault="0001312C" w:rsidP="00ED5D90">
      <w:pPr>
        <w:tabs>
          <w:tab w:val="left" w:pos="1440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left="284" w:right="170"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Рисунок А.2 – Механические характеристики  ДПТ при работе ТП в режиме НМ:</w:t>
      </w:r>
    </w:p>
    <w:p w:rsidR="00ED5D90" w:rsidRPr="00DE731A" w:rsidRDefault="00ED5D90" w:rsidP="00ED5D90">
      <w:pPr>
        <w:tabs>
          <w:tab w:val="left" w:pos="1440"/>
        </w:tabs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 – при регулировании задания по скорости;</w:t>
      </w: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б – при регулировании задания по моменту.</w:t>
      </w: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 режиме регулирования скорости двигатель работает на горизонтальной механической характеристике, а в режиме регулирования по моменту – на вертикальной, при этом можно использовать двигатель как нагрузочное устройство для исследования асинхронной машины.</w:t>
      </w:r>
    </w:p>
    <w:p w:rsidR="00ED5D90" w:rsidRPr="00DE731A" w:rsidRDefault="00ED5D90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Режим регулирования по скорости: </w:t>
      </w:r>
    </w:p>
    <w:p w:rsidR="00ED5D90" w:rsidRPr="00DE731A" w:rsidRDefault="00ED5D90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работы преобразователя в режиме регулирования скорости необходимо:</w:t>
      </w:r>
    </w:p>
    <w:p w:rsidR="00ED5D90" w:rsidRPr="00DE731A" w:rsidRDefault="00ED5D90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установить в положение «Скорость»;</w:t>
      </w:r>
    </w:p>
    <w:p w:rsidR="00ED5D90" w:rsidRPr="00DE731A" w:rsidRDefault="00ED5D90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производить регулирование скорости двигателя.</w:t>
      </w:r>
    </w:p>
    <w:p w:rsidR="00ED5D90" w:rsidRPr="00DE731A" w:rsidRDefault="00ED5D90" w:rsidP="00ED5D90">
      <w:pPr>
        <w:spacing w:after="0" w:line="240" w:lineRule="auto"/>
        <w:ind w:left="284" w:right="170" w:firstLine="851"/>
        <w:rPr>
          <w:rFonts w:ascii="Times New Roman" w:hAnsi="Times New Roman" w:cs="Times New Roman"/>
          <w:b/>
          <w:sz w:val="32"/>
          <w:szCs w:val="32"/>
        </w:rPr>
      </w:pPr>
    </w:p>
    <w:p w:rsidR="00ED5D90" w:rsidRPr="00DE731A" w:rsidRDefault="00ED5D90" w:rsidP="00ED5D90">
      <w:pPr>
        <w:spacing w:after="0" w:line="240" w:lineRule="auto"/>
        <w:ind w:firstLine="851"/>
        <w:rPr>
          <w:rFonts w:ascii="Times New Roman" w:hAnsi="Times New Roman" w:cs="Times New Roman"/>
          <w:b/>
          <w:sz w:val="32"/>
          <w:szCs w:val="32"/>
        </w:rPr>
      </w:pPr>
      <w:r w:rsidRPr="00DE731A">
        <w:rPr>
          <w:rFonts w:ascii="Times New Roman" w:hAnsi="Times New Roman" w:cs="Times New Roman"/>
          <w:b/>
          <w:sz w:val="32"/>
          <w:szCs w:val="32"/>
        </w:rPr>
        <w:t xml:space="preserve">Режим регулирования по моменту: </w:t>
      </w:r>
    </w:p>
    <w:p w:rsidR="00ED5D90" w:rsidRPr="00DE731A" w:rsidRDefault="00ED5D90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Для работы преобразователя в режиме регулирования момента необходимо:</w:t>
      </w:r>
    </w:p>
    <w:p w:rsidR="00ED5D90" w:rsidRPr="00DE731A" w:rsidRDefault="00ED5D90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тумблер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SA</w:t>
      </w:r>
      <w:r w:rsidRPr="00DE731A">
        <w:rPr>
          <w:rFonts w:ascii="Times New Roman" w:hAnsi="Times New Roman" w:cs="Times New Roman"/>
          <w:sz w:val="32"/>
          <w:szCs w:val="32"/>
        </w:rPr>
        <w:t>2 установить в положение «Момент»;</w:t>
      </w:r>
    </w:p>
    <w:p w:rsidR="00ED5D90" w:rsidRPr="00DE731A" w:rsidRDefault="00ED5D90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– потенциометром 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RP</w:t>
      </w:r>
      <w:r w:rsidRPr="00DE731A">
        <w:rPr>
          <w:rFonts w:ascii="Times New Roman" w:hAnsi="Times New Roman" w:cs="Times New Roman"/>
          <w:sz w:val="32"/>
          <w:szCs w:val="32"/>
        </w:rPr>
        <w:t>1 регулировать момент, развиваемый двигателем.</w:t>
      </w:r>
    </w:p>
    <w:p w:rsidR="00ED5D90" w:rsidRPr="00DE731A" w:rsidRDefault="00ED5D90" w:rsidP="00E67D7B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ED5D90" w:rsidRDefault="00ED5D90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01312C" w:rsidRPr="00DE731A" w:rsidRDefault="0001312C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ED5D90" w:rsidRPr="00DE731A" w:rsidRDefault="00ED5D90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ED5D90" w:rsidRPr="00DE731A" w:rsidRDefault="00ED5D90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ED5D90" w:rsidRPr="00DE731A" w:rsidRDefault="00ED5D90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</w:p>
    <w:p w:rsidR="00A410BE" w:rsidRPr="00DE731A" w:rsidRDefault="00A410BE" w:rsidP="00A410BE">
      <w:pPr>
        <w:pStyle w:val="11"/>
        <w:jc w:val="center"/>
        <w:rPr>
          <w:b/>
          <w:bCs/>
          <w:sz w:val="32"/>
          <w:szCs w:val="32"/>
        </w:rPr>
      </w:pPr>
      <w:r w:rsidRPr="00DE731A">
        <w:rPr>
          <w:b/>
          <w:bCs/>
          <w:sz w:val="32"/>
          <w:szCs w:val="32"/>
        </w:rPr>
        <w:lastRenderedPageBreak/>
        <w:t xml:space="preserve">ПРИЛОЖЕНИЕ </w:t>
      </w:r>
      <w:r w:rsidR="00ED5D90" w:rsidRPr="00DE731A">
        <w:rPr>
          <w:b/>
          <w:bCs/>
          <w:sz w:val="32"/>
          <w:szCs w:val="32"/>
        </w:rPr>
        <w:t>Б</w:t>
      </w:r>
      <w:r w:rsidRPr="00DE731A">
        <w:rPr>
          <w:b/>
          <w:bCs/>
          <w:sz w:val="32"/>
          <w:szCs w:val="32"/>
        </w:rPr>
        <w:t xml:space="preserve"> </w:t>
      </w:r>
    </w:p>
    <w:p w:rsidR="00A410BE" w:rsidRPr="00DE731A" w:rsidRDefault="00A410BE" w:rsidP="0001312C">
      <w:pPr>
        <w:pStyle w:val="11"/>
        <w:jc w:val="center"/>
        <w:rPr>
          <w:b/>
          <w:bCs/>
          <w:sz w:val="32"/>
          <w:szCs w:val="32"/>
        </w:rPr>
      </w:pPr>
      <w:r w:rsidRPr="00DE731A">
        <w:rPr>
          <w:b/>
          <w:bCs/>
          <w:sz w:val="32"/>
          <w:szCs w:val="32"/>
        </w:rPr>
        <w:t>Паспортные и расчетные данные электрических машин</w:t>
      </w:r>
    </w:p>
    <w:p w:rsidR="0001312C" w:rsidRDefault="0001312C" w:rsidP="0001312C">
      <w:pPr>
        <w:pStyle w:val="11"/>
        <w:jc w:val="center"/>
        <w:rPr>
          <w:sz w:val="32"/>
          <w:szCs w:val="32"/>
        </w:rPr>
      </w:pPr>
    </w:p>
    <w:p w:rsidR="00A410BE" w:rsidRPr="00DE731A" w:rsidRDefault="00A410BE" w:rsidP="0001312C">
      <w:pPr>
        <w:pStyle w:val="11"/>
        <w:jc w:val="center"/>
        <w:rPr>
          <w:sz w:val="32"/>
          <w:szCs w:val="32"/>
        </w:rPr>
      </w:pPr>
      <w:r w:rsidRPr="00DE731A">
        <w:rPr>
          <w:sz w:val="32"/>
          <w:szCs w:val="32"/>
        </w:rPr>
        <w:t>Паспортные данные машины постоянного тока</w:t>
      </w:r>
    </w:p>
    <w:p w:rsidR="00A410BE" w:rsidRPr="00DE731A" w:rsidRDefault="00A410BE" w:rsidP="00ED5D90">
      <w:pPr>
        <w:pStyle w:val="11"/>
        <w:rPr>
          <w:sz w:val="32"/>
          <w:szCs w:val="32"/>
        </w:rPr>
      </w:pPr>
      <w:r w:rsidRPr="00DE731A">
        <w:rPr>
          <w:sz w:val="32"/>
          <w:szCs w:val="32"/>
        </w:rPr>
        <w:t xml:space="preserve">Таблица </w:t>
      </w:r>
      <w:r w:rsidR="00ED5D90" w:rsidRPr="00DE731A">
        <w:rPr>
          <w:sz w:val="32"/>
          <w:szCs w:val="32"/>
        </w:rPr>
        <w:t>Б</w:t>
      </w:r>
      <w:r w:rsidRPr="00DE731A">
        <w:rPr>
          <w:sz w:val="32"/>
          <w:szCs w:val="32"/>
        </w:rPr>
        <w:t>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818"/>
        <w:gridCol w:w="1478"/>
      </w:tblGrid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Наименование параметра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Значение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Тип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ПЛ-072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Мощность, Вт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180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Номинальное напряжение питания обмотки якоря, В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220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Номинальное напряжение питания обмотки возбуждения, В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200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Номинальная частота вращения, об/мин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1500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Номинальный ток якоря, А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1,3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к.п.д.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0,63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Масса, кг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7,65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01312C">
            <w:pPr>
              <w:pStyle w:val="11"/>
              <w:ind w:right="-187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 xml:space="preserve">Сопротивление обмотки якоря </w:t>
            </w:r>
            <w:r w:rsidRPr="00DE731A">
              <w:rPr>
                <w:sz w:val="32"/>
                <w:szCs w:val="32"/>
                <w:lang w:val="en-US"/>
              </w:rPr>
              <w:t>R</w:t>
            </w:r>
            <w:r w:rsidRPr="00DE731A">
              <w:rPr>
                <w:sz w:val="32"/>
                <w:szCs w:val="32"/>
                <w:vertAlign w:val="subscript"/>
              </w:rPr>
              <w:t>Я,20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sym w:font="Symbol" w:char="F0B0"/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 xml:space="preserve"> (расчетное значение), Ом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17,5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 xml:space="preserve">Сопротивление обмотки возбуждения </w:t>
            </w:r>
            <w:r w:rsidRPr="00DE731A">
              <w:rPr>
                <w:sz w:val="32"/>
                <w:szCs w:val="32"/>
                <w:lang w:val="en-US"/>
              </w:rPr>
              <w:t>R</w:t>
            </w:r>
            <w:r w:rsidRPr="00DE731A">
              <w:rPr>
                <w:sz w:val="32"/>
                <w:szCs w:val="32"/>
                <w:vertAlign w:val="subscript"/>
              </w:rPr>
              <w:t>ОВ,20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sym w:font="Symbol" w:char="F0B0"/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</w:rPr>
              <w:t xml:space="preserve"> (расчет. значение), Ом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820</w:t>
            </w:r>
          </w:p>
        </w:tc>
      </w:tr>
      <w:tr w:rsidR="00A410BE" w:rsidRPr="00DE731A" w:rsidTr="00ED5D90">
        <w:tc>
          <w:tcPr>
            <w:tcW w:w="8818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Механические потери, Р</w:t>
            </w:r>
            <w:r w:rsidRPr="00DE731A">
              <w:rPr>
                <w:sz w:val="32"/>
                <w:szCs w:val="32"/>
                <w:vertAlign w:val="subscript"/>
              </w:rPr>
              <w:t>мех ДПТ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1320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15</w:t>
            </w:r>
          </w:p>
        </w:tc>
      </w:tr>
    </w:tbl>
    <w:p w:rsidR="0001312C" w:rsidRDefault="0001312C" w:rsidP="0001312C">
      <w:pPr>
        <w:pStyle w:val="11"/>
        <w:jc w:val="center"/>
        <w:rPr>
          <w:sz w:val="32"/>
          <w:szCs w:val="32"/>
        </w:rPr>
      </w:pPr>
    </w:p>
    <w:p w:rsidR="0001312C" w:rsidRDefault="0001312C" w:rsidP="0001312C">
      <w:pPr>
        <w:pStyle w:val="11"/>
        <w:jc w:val="center"/>
        <w:rPr>
          <w:sz w:val="32"/>
          <w:szCs w:val="32"/>
        </w:rPr>
      </w:pPr>
    </w:p>
    <w:p w:rsidR="00A410BE" w:rsidRPr="00DE731A" w:rsidRDefault="00A410BE" w:rsidP="0001312C">
      <w:pPr>
        <w:pStyle w:val="11"/>
        <w:jc w:val="center"/>
        <w:rPr>
          <w:sz w:val="32"/>
          <w:szCs w:val="32"/>
        </w:rPr>
      </w:pPr>
      <w:r w:rsidRPr="00DE731A">
        <w:rPr>
          <w:sz w:val="32"/>
          <w:szCs w:val="32"/>
        </w:rPr>
        <w:t>Паспортные и расчетные данные асинхронного двигателя с фазным/короткозамкнутым ротором</w:t>
      </w:r>
    </w:p>
    <w:p w:rsidR="00A410BE" w:rsidRPr="00DE731A" w:rsidRDefault="00A410BE" w:rsidP="00ED5D90">
      <w:pPr>
        <w:pStyle w:val="11"/>
        <w:rPr>
          <w:sz w:val="32"/>
          <w:szCs w:val="32"/>
        </w:rPr>
      </w:pPr>
      <w:r w:rsidRPr="00DE731A">
        <w:rPr>
          <w:sz w:val="32"/>
          <w:szCs w:val="32"/>
        </w:rPr>
        <w:t xml:space="preserve">Таблица </w:t>
      </w:r>
      <w:r w:rsidR="00ED5D90" w:rsidRPr="00DE731A">
        <w:rPr>
          <w:sz w:val="32"/>
          <w:szCs w:val="32"/>
        </w:rPr>
        <w:t>Б</w:t>
      </w:r>
      <w:r w:rsidRPr="00DE731A">
        <w:rPr>
          <w:sz w:val="32"/>
          <w:szCs w:val="32"/>
        </w:rPr>
        <w:t>.2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961"/>
        <w:gridCol w:w="3461"/>
      </w:tblGrid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Наименование параметра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Значение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Тип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AIS</w:t>
            </w:r>
            <w:r w:rsidRPr="00DE731A">
              <w:rPr>
                <w:sz w:val="32"/>
                <w:szCs w:val="32"/>
              </w:rPr>
              <w:t>71ВУ3/АИР63В4УЗ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Мощность, Вт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370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ind w:right="-53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 xml:space="preserve">Номинальное напряжение питания обмотки статора, В, </w:t>
            </w:r>
            <w:r w:rsidRPr="00DE731A">
              <w:rPr>
                <w:sz w:val="32"/>
                <w:szCs w:val="32"/>
              </w:rPr>
              <w:sym w:font="Symbol" w:char="F044"/>
            </w:r>
            <w:r w:rsidRPr="00DE731A">
              <w:rPr>
                <w:sz w:val="32"/>
                <w:szCs w:val="32"/>
              </w:rPr>
              <w:t xml:space="preserve"> </w:t>
            </w:r>
            <w:r w:rsidRPr="00DE731A">
              <w:rPr>
                <w:sz w:val="32"/>
                <w:szCs w:val="32"/>
                <w:lang w:val="en-US"/>
              </w:rPr>
              <w:t>Y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380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Номинальная частота вращения, об/мин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1370/1320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Номинальный ток фазы статора, А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1,18/1,37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  <w:lang w:val="en-US"/>
              </w:rPr>
              <w:t>cos</w:t>
            </w:r>
            <w:r w:rsidRPr="00DE731A">
              <w:rPr>
                <w:sz w:val="32"/>
                <w:szCs w:val="32"/>
              </w:rPr>
              <w:t xml:space="preserve"> </w:t>
            </w:r>
            <w:r w:rsidRPr="00DE731A">
              <w:rPr>
                <w:sz w:val="32"/>
                <w:szCs w:val="32"/>
                <w:lang w:val="en-US"/>
              </w:rPr>
              <w:sym w:font="Symbol" w:char="F06A"/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0,7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Номинальный момент, Н</w:t>
            </w:r>
            <w:r w:rsidRPr="00DE731A">
              <w:rPr>
                <w:sz w:val="32"/>
                <w:szCs w:val="32"/>
              </w:rPr>
              <w:sym w:font="Symbol" w:char="F0D7"/>
            </w:r>
            <w:r w:rsidRPr="00DE731A">
              <w:rPr>
                <w:sz w:val="32"/>
                <w:szCs w:val="32"/>
              </w:rPr>
              <w:t>м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1,4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 xml:space="preserve">Активное сопротивление статора </w:t>
            </w:r>
            <w:r w:rsidRPr="00DE731A">
              <w:rPr>
                <w:sz w:val="32"/>
                <w:szCs w:val="32"/>
                <w:lang w:val="en-US"/>
              </w:rPr>
              <w:t>r</w:t>
            </w:r>
            <w:r w:rsidRPr="00DE731A">
              <w:rPr>
                <w:sz w:val="32"/>
                <w:szCs w:val="32"/>
                <w:vertAlign w:val="subscript"/>
              </w:rPr>
              <w:t>1,27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sym w:font="Symbol" w:char="F0B0"/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  <w:vertAlign w:val="subscript"/>
              </w:rPr>
              <w:t xml:space="preserve"> </w:t>
            </w:r>
            <w:r w:rsidRPr="00DE731A">
              <w:rPr>
                <w:sz w:val="32"/>
                <w:szCs w:val="32"/>
              </w:rPr>
              <w:t>, Ом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19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 xml:space="preserve">Активное сопротивление ротора </w:t>
            </w:r>
            <w:r w:rsidRPr="00DE731A">
              <w:rPr>
                <w:sz w:val="32"/>
                <w:szCs w:val="32"/>
                <w:lang w:val="en-US"/>
              </w:rPr>
              <w:t>r</w:t>
            </w:r>
            <w:r w:rsidRPr="00DE731A">
              <w:rPr>
                <w:sz w:val="32"/>
                <w:szCs w:val="32"/>
                <w:vertAlign w:val="subscript"/>
              </w:rPr>
              <w:t>2, 27</w:t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sym w:font="Symbol" w:char="F0B0"/>
            </w:r>
            <w:r w:rsidRPr="00DE731A">
              <w:rPr>
                <w:sz w:val="32"/>
                <w:szCs w:val="32"/>
                <w:vertAlign w:val="subscript"/>
                <w:lang w:val="en-US"/>
              </w:rPr>
              <w:t>C</w:t>
            </w:r>
            <w:r w:rsidRPr="00DE731A">
              <w:rPr>
                <w:sz w:val="32"/>
                <w:szCs w:val="32"/>
                <w:vertAlign w:val="subscript"/>
              </w:rPr>
              <w:t xml:space="preserve"> </w:t>
            </w:r>
            <w:r w:rsidRPr="00DE731A">
              <w:rPr>
                <w:sz w:val="32"/>
                <w:szCs w:val="32"/>
              </w:rPr>
              <w:t>, Ом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25</w:t>
            </w:r>
          </w:p>
        </w:tc>
      </w:tr>
      <w:tr w:rsidR="00A410BE" w:rsidRPr="00DE731A" w:rsidTr="00ED5D90">
        <w:tc>
          <w:tcPr>
            <w:tcW w:w="7082" w:type="dxa"/>
          </w:tcPr>
          <w:p w:rsidR="00A410BE" w:rsidRPr="00DE731A" w:rsidRDefault="00A410BE" w:rsidP="00ED5D90">
            <w:pPr>
              <w:pStyle w:val="11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Механические потери, Р</w:t>
            </w:r>
            <w:r w:rsidRPr="00DE731A">
              <w:rPr>
                <w:sz w:val="32"/>
                <w:szCs w:val="32"/>
                <w:vertAlign w:val="subscript"/>
              </w:rPr>
              <w:t>мех АД</w:t>
            </w:r>
            <w:r w:rsidRPr="00DE731A">
              <w:rPr>
                <w:sz w:val="32"/>
                <w:szCs w:val="32"/>
              </w:rPr>
              <w:t>, Вт</w:t>
            </w:r>
          </w:p>
        </w:tc>
        <w:tc>
          <w:tcPr>
            <w:tcW w:w="3056" w:type="dxa"/>
          </w:tcPr>
          <w:p w:rsidR="00A410BE" w:rsidRPr="00DE731A" w:rsidRDefault="00A410BE" w:rsidP="00ED5D90">
            <w:pPr>
              <w:pStyle w:val="11"/>
              <w:jc w:val="center"/>
              <w:rPr>
                <w:sz w:val="32"/>
                <w:szCs w:val="32"/>
              </w:rPr>
            </w:pPr>
            <w:r w:rsidRPr="00DE731A">
              <w:rPr>
                <w:sz w:val="32"/>
                <w:szCs w:val="32"/>
              </w:rPr>
              <w:t>11</w:t>
            </w:r>
          </w:p>
        </w:tc>
      </w:tr>
    </w:tbl>
    <w:p w:rsidR="00A410BE" w:rsidRPr="00DE731A" w:rsidRDefault="00A410BE" w:rsidP="00A410BE">
      <w:pPr>
        <w:pStyle w:val="11"/>
        <w:ind w:firstLine="709"/>
        <w:rPr>
          <w:iCs/>
          <w:sz w:val="32"/>
          <w:szCs w:val="32"/>
        </w:rPr>
      </w:pPr>
      <w:r w:rsidRPr="00DE731A">
        <w:rPr>
          <w:b/>
          <w:bCs/>
          <w:iCs/>
          <w:sz w:val="32"/>
          <w:szCs w:val="32"/>
        </w:rPr>
        <w:t>Примечание</w:t>
      </w:r>
      <w:r w:rsidRPr="00DE731A">
        <w:rPr>
          <w:iCs/>
          <w:sz w:val="32"/>
          <w:szCs w:val="32"/>
        </w:rPr>
        <w:t>: Механические характеристики, как естественные, так и искусственные, желательно снимать при пониженном напряжении, а затем момент пересчитывать по формуле</w:t>
      </w:r>
    </w:p>
    <w:p w:rsidR="00A410BE" w:rsidRPr="00DE731A" w:rsidRDefault="00A410BE" w:rsidP="00A410BE">
      <w:pPr>
        <w:pStyle w:val="11"/>
        <w:jc w:val="center"/>
        <w:rPr>
          <w:sz w:val="32"/>
          <w:szCs w:val="32"/>
        </w:rPr>
      </w:pPr>
      <w:r w:rsidRPr="00DE731A">
        <w:rPr>
          <w:sz w:val="32"/>
          <w:szCs w:val="32"/>
          <w:lang w:val="en-US"/>
        </w:rPr>
        <w:t>U</w:t>
      </w:r>
      <w:r w:rsidRPr="00DE731A">
        <w:rPr>
          <w:sz w:val="32"/>
          <w:szCs w:val="32"/>
          <w:vertAlign w:val="subscript"/>
        </w:rPr>
        <w:t>ПОНИЖ, Л</w:t>
      </w:r>
      <w:r w:rsidRPr="00DE731A">
        <w:rPr>
          <w:sz w:val="32"/>
          <w:szCs w:val="32"/>
        </w:rPr>
        <w:t>=220 В, М=М</w:t>
      </w:r>
      <w:r w:rsidRPr="00DE731A">
        <w:rPr>
          <w:sz w:val="32"/>
          <w:szCs w:val="32"/>
          <w:vertAlign w:val="subscript"/>
        </w:rPr>
        <w:t>ОПЫТ</w:t>
      </w:r>
      <w:r w:rsidRPr="00DE731A">
        <w:rPr>
          <w:sz w:val="32"/>
          <w:szCs w:val="32"/>
        </w:rPr>
        <w:sym w:font="Symbol" w:char="F0D7"/>
      </w:r>
      <w:r w:rsidRPr="00DE731A">
        <w:rPr>
          <w:sz w:val="32"/>
          <w:szCs w:val="32"/>
        </w:rPr>
        <w:t>(380/220)</w:t>
      </w:r>
      <w:r w:rsidRPr="00DE731A">
        <w:rPr>
          <w:sz w:val="32"/>
          <w:szCs w:val="32"/>
          <w:vertAlign w:val="superscript"/>
        </w:rPr>
        <w:t>2</w:t>
      </w:r>
      <w:r w:rsidRPr="00DE731A">
        <w:rPr>
          <w:sz w:val="32"/>
          <w:szCs w:val="32"/>
        </w:rPr>
        <w:sym w:font="Symbol" w:char="F0BB"/>
      </w:r>
      <w:r w:rsidRPr="00DE731A">
        <w:rPr>
          <w:sz w:val="32"/>
          <w:szCs w:val="32"/>
        </w:rPr>
        <w:t xml:space="preserve"> М</w:t>
      </w:r>
      <w:r w:rsidRPr="00DE731A">
        <w:rPr>
          <w:sz w:val="32"/>
          <w:szCs w:val="32"/>
          <w:vertAlign w:val="subscript"/>
        </w:rPr>
        <w:t>ОПЫТ</w:t>
      </w:r>
      <w:r w:rsidRPr="00DE731A">
        <w:rPr>
          <w:sz w:val="32"/>
          <w:szCs w:val="32"/>
        </w:rPr>
        <w:sym w:font="Symbol" w:char="F0D7"/>
      </w:r>
      <w:r w:rsidRPr="00DE731A">
        <w:rPr>
          <w:sz w:val="32"/>
          <w:szCs w:val="32"/>
        </w:rPr>
        <w:t>3.</w:t>
      </w:r>
    </w:p>
    <w:p w:rsidR="00A410BE" w:rsidRPr="00DE731A" w:rsidRDefault="00A410BE" w:rsidP="00A410BE">
      <w:pPr>
        <w:pStyle w:val="11"/>
        <w:jc w:val="center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lastRenderedPageBreak/>
        <w:t xml:space="preserve">ПРИЛОЖЕНИЕ </w:t>
      </w:r>
      <w:r w:rsidR="00ED5D90" w:rsidRPr="00DE731A">
        <w:rPr>
          <w:b/>
          <w:sz w:val="32"/>
          <w:szCs w:val="32"/>
        </w:rPr>
        <w:t>В</w:t>
      </w:r>
    </w:p>
    <w:p w:rsidR="00A410BE" w:rsidRPr="00DE731A" w:rsidRDefault="00A410BE" w:rsidP="00A410BE">
      <w:pPr>
        <w:pStyle w:val="11"/>
        <w:jc w:val="center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t>Тарировочные кривые</w:t>
      </w:r>
    </w:p>
    <w:p w:rsidR="00A410BE" w:rsidRPr="00DE731A" w:rsidRDefault="00573D0B" w:rsidP="00A410BE">
      <w:pPr>
        <w:pStyle w:val="11"/>
        <w:ind w:firstLine="851"/>
        <w:rPr>
          <w:bCs/>
          <w:sz w:val="32"/>
          <w:szCs w:val="32"/>
        </w:rPr>
      </w:pPr>
      <w:r>
        <w:rPr>
          <w:bCs/>
          <w:noProof/>
          <w:snapToGrid/>
          <w:sz w:val="32"/>
          <w:szCs w:val="32"/>
        </w:rPr>
        <w:pict>
          <v:shape id="_x0000_s1041" type="#_x0000_t202" style="position:absolute;left:0;text-align:left;margin-left:112.2pt;margin-top:18.8pt;width:95.15pt;height:30.2pt;z-index:251660800;mso-wrap-edited:f" wrapcoords="-251 0 -251 21600 21851 21600 21851 0 -251 0" filled="f" stroked="f">
            <v:textbox style="mso-next-textbox:#_x0000_s1041">
              <w:txbxContent>
                <w:p w:rsidR="00327B38" w:rsidRDefault="00327B38" w:rsidP="00A410BE">
                  <w:r>
                    <w:t xml:space="preserve">при </w:t>
                  </w:r>
                  <w:r>
                    <w:rPr>
                      <w:i/>
                      <w:iCs/>
                      <w:lang w:val="en-US"/>
                    </w:rPr>
                    <w:t>i</w:t>
                  </w:r>
                  <w:r>
                    <w:rPr>
                      <w:vertAlign w:val="subscript"/>
                    </w:rPr>
                    <w:t>в</w:t>
                  </w:r>
                  <w:r>
                    <w:t xml:space="preserve"> =0,</w:t>
                  </w:r>
                  <w:r>
                    <w:rPr>
                      <w:lang w:val="en-US"/>
                    </w:rPr>
                    <w:t>22</w:t>
                  </w:r>
                  <w:r>
                    <w:t xml:space="preserve"> А</w:t>
                  </w:r>
                </w:p>
              </w:txbxContent>
            </v:textbox>
          </v:shape>
        </w:pict>
      </w:r>
      <w:r>
        <w:rPr>
          <w:bCs/>
          <w:noProof/>
          <w:snapToGrid/>
          <w:sz w:val="32"/>
          <w:szCs w:val="32"/>
        </w:rPr>
        <w:pict>
          <v:shape id="_x0000_s1039" type="#_x0000_t202" style="position:absolute;left:0;text-align:left;margin-left:289.85pt;margin-top:18.8pt;width:95.15pt;height:30.2pt;z-index:251658752;mso-wrap-edited:f" wrapcoords="-251 0 -251 21600 21851 21600 21851 0 -251 0" filled="f" stroked="f">
            <v:textbox>
              <w:txbxContent>
                <w:p w:rsidR="00327B38" w:rsidRDefault="00327B38" w:rsidP="00A410BE">
                  <w:r>
                    <w:t xml:space="preserve">при </w:t>
                  </w:r>
                  <w:r>
                    <w:rPr>
                      <w:i/>
                      <w:iCs/>
                      <w:lang w:val="en-US"/>
                    </w:rPr>
                    <w:t>i</w:t>
                  </w:r>
                  <w:r>
                    <w:rPr>
                      <w:vertAlign w:val="subscript"/>
                    </w:rPr>
                    <w:t>в</w:t>
                  </w:r>
                  <w:r>
                    <w:t xml:space="preserve"> =0,</w:t>
                  </w:r>
                  <w:r>
                    <w:rPr>
                      <w:lang w:val="en-US"/>
                    </w:rPr>
                    <w:t>17</w:t>
                  </w:r>
                  <w:r>
                    <w:t xml:space="preserve"> А</w:t>
                  </w:r>
                </w:p>
              </w:txbxContent>
            </v:textbox>
          </v:shape>
        </w:pict>
      </w:r>
      <w:r w:rsidR="00A410BE" w:rsidRPr="00DE731A">
        <w:rPr>
          <w:bCs/>
          <w:sz w:val="32"/>
          <w:szCs w:val="32"/>
        </w:rPr>
        <w:t>Зависимости С</w:t>
      </w:r>
      <w:r w:rsidR="00A410BE" w:rsidRPr="00DE731A">
        <w:rPr>
          <w:bCs/>
          <w:sz w:val="32"/>
          <w:szCs w:val="32"/>
          <w:vertAlign w:val="subscript"/>
        </w:rPr>
        <w:t>М</w:t>
      </w:r>
      <w:r w:rsidR="00A410BE" w:rsidRPr="00DE731A">
        <w:rPr>
          <w:bCs/>
          <w:sz w:val="32"/>
          <w:szCs w:val="32"/>
        </w:rPr>
        <w:t xml:space="preserve"> = </w:t>
      </w:r>
      <w:r w:rsidR="00A410BE" w:rsidRPr="00DE731A">
        <w:rPr>
          <w:bCs/>
          <w:sz w:val="32"/>
          <w:szCs w:val="32"/>
          <w:lang w:val="en-US"/>
        </w:rPr>
        <w:t>f</w:t>
      </w:r>
      <w:r w:rsidR="00A410BE" w:rsidRPr="00DE731A">
        <w:rPr>
          <w:bCs/>
          <w:sz w:val="32"/>
          <w:szCs w:val="32"/>
        </w:rPr>
        <w:t>(</w:t>
      </w:r>
      <w:r w:rsidR="00A410BE" w:rsidRPr="00DE731A">
        <w:rPr>
          <w:bCs/>
          <w:sz w:val="32"/>
          <w:szCs w:val="32"/>
        </w:rPr>
        <w:sym w:font="Symbol" w:char="F077"/>
      </w:r>
      <w:r w:rsidR="00A410BE" w:rsidRPr="00DE731A">
        <w:rPr>
          <w:bCs/>
          <w:sz w:val="32"/>
          <w:szCs w:val="32"/>
        </w:rPr>
        <w:t xml:space="preserve">) и </w:t>
      </w:r>
      <w:r w:rsidR="00A410BE" w:rsidRPr="00DE731A">
        <w:rPr>
          <w:bCs/>
          <w:sz w:val="32"/>
          <w:szCs w:val="32"/>
          <w:lang w:val="en-US"/>
        </w:rPr>
        <w:t>I</w:t>
      </w:r>
      <w:r w:rsidR="00A410BE" w:rsidRPr="00DE731A">
        <w:rPr>
          <w:bCs/>
          <w:sz w:val="32"/>
          <w:szCs w:val="32"/>
          <w:vertAlign w:val="subscript"/>
        </w:rPr>
        <w:t>Я0</w:t>
      </w:r>
      <w:r w:rsidR="00A410BE" w:rsidRPr="00DE731A">
        <w:rPr>
          <w:bCs/>
          <w:sz w:val="32"/>
          <w:szCs w:val="32"/>
        </w:rPr>
        <w:t xml:space="preserve"> = </w:t>
      </w:r>
      <w:r w:rsidR="00A410BE" w:rsidRPr="00DE731A">
        <w:rPr>
          <w:bCs/>
          <w:sz w:val="32"/>
          <w:szCs w:val="32"/>
          <w:lang w:val="en-US"/>
        </w:rPr>
        <w:t>f</w:t>
      </w:r>
      <w:r w:rsidR="00A410BE" w:rsidRPr="00DE731A">
        <w:rPr>
          <w:bCs/>
          <w:sz w:val="32"/>
          <w:szCs w:val="32"/>
        </w:rPr>
        <w:t>(</w:t>
      </w:r>
      <w:r w:rsidR="00A410BE" w:rsidRPr="00DE731A">
        <w:rPr>
          <w:bCs/>
          <w:sz w:val="32"/>
          <w:szCs w:val="32"/>
        </w:rPr>
        <w:sym w:font="Symbol" w:char="F077"/>
      </w:r>
      <w:r w:rsidR="00A410BE" w:rsidRPr="00DE731A">
        <w:rPr>
          <w:bCs/>
          <w:sz w:val="32"/>
          <w:szCs w:val="32"/>
        </w:rPr>
        <w:t>) машины постоянного тока ПЛ-072У3.</w:t>
      </w:r>
    </w:p>
    <w:p w:rsidR="00A410BE" w:rsidRPr="00DE731A" w:rsidRDefault="00573D0B" w:rsidP="00A410BE">
      <w:pPr>
        <w:pStyle w:val="11"/>
        <w:spacing w:before="120"/>
        <w:ind w:firstLine="851"/>
        <w:rPr>
          <w:sz w:val="32"/>
          <w:szCs w:val="32"/>
        </w:rPr>
      </w:pPr>
      <w:r>
        <w:rPr>
          <w:bCs/>
          <w:noProof/>
          <w:snapToGrid/>
          <w:sz w:val="32"/>
          <w:szCs w:val="32"/>
        </w:rPr>
        <w:pict>
          <v:line id="_x0000_s1038" style="position:absolute;left:0;text-align:left;flip:x;z-index:251657728;mso-wrap-edited:f" from="168.3pt,12.05pt" to="199.15pt,58.65pt" wrapcoords="-460 0 17923 19200 17004 20200 18383 21200 20221 21600 22060 21600 22060 19400 19762 19200 919 0 -460 0">
            <v:stroke endarrow="block"/>
          </v:line>
        </w:pict>
      </w:r>
      <w:r>
        <w:rPr>
          <w:bCs/>
          <w:noProof/>
          <w:snapToGrid/>
          <w:sz w:val="32"/>
          <w:szCs w:val="32"/>
        </w:rPr>
        <w:pict>
          <v:shape id="_x0000_s1037" type="#_x0000_t202" style="position:absolute;left:0;text-align:left;margin-left:9.35pt;margin-top:4.65pt;width:60.45pt;height:30.2pt;z-index:251656704;mso-wrap-edited:f" wrapcoords="-251 0 -251 21600 21851 21600 21851 0 -251 0" filled="f" stroked="f">
            <v:textbox style="mso-next-textbox:#_x0000_s1037">
              <w:txbxContent>
                <w:p w:rsidR="00327B38" w:rsidRDefault="00327B38" w:rsidP="00A410BE">
                  <w:r>
                    <w:t>С</w:t>
                  </w:r>
                  <w:r>
                    <w:rPr>
                      <w:vertAlign w:val="subscript"/>
                    </w:rPr>
                    <w:t>М</w:t>
                  </w:r>
                  <w:r>
                    <w:t>, В</w:t>
                  </w:r>
                  <w:r>
                    <w:sym w:font="Symbol" w:char="F0D7"/>
                  </w:r>
                  <w:r>
                    <w:t>с</w:t>
                  </w:r>
                </w:p>
              </w:txbxContent>
            </v:textbox>
          </v:shape>
        </w:pict>
      </w:r>
      <w:r>
        <w:rPr>
          <w:bCs/>
          <w:noProof/>
          <w:snapToGrid/>
          <w:sz w:val="32"/>
          <w:szCs w:val="32"/>
        </w:rPr>
        <w:pict>
          <v:shape id="_x0000_s1035" type="#_x0000_t202" style="position:absolute;left:0;text-align:left;margin-left:467.5pt;margin-top:256.65pt;width:47.6pt;height:30.2pt;z-index:251654656;mso-wrap-edited:f" wrapcoords="-251 0 -251 21600 21851 21600 21851 0 -251 0" filled="f" stroked="f">
            <v:textbox style="mso-next-textbox:#_x0000_s1035">
              <w:txbxContent>
                <w:p w:rsidR="00327B38" w:rsidRDefault="00327B38" w:rsidP="00A410BE">
                  <w:r>
                    <w:sym w:font="Symbol" w:char="F077"/>
                  </w:r>
                  <w:r>
                    <w:t>, 1/с</w:t>
                  </w:r>
                </w:p>
              </w:txbxContent>
            </v:textbox>
          </v:shape>
        </w:pict>
      </w:r>
      <w:r>
        <w:rPr>
          <w:bCs/>
          <w:noProof/>
          <w:snapToGrid/>
          <w:sz w:val="32"/>
          <w:szCs w:val="32"/>
        </w:rPr>
        <w:pict>
          <v:line id="_x0000_s1036" style="position:absolute;left:0;text-align:left;flip:x;z-index:251655680;mso-wrap-edited:f" from="243.1pt,4.65pt" to="289.85pt,94pt" wrapcoords="-460 0 17923 19200 17004 20200 18383 21200 20221 21600 22060 21600 22060 19400 19762 19200 919 0 -460 0">
            <v:stroke endarrow="block"/>
          </v:line>
        </w:pict>
      </w:r>
      <w:r>
        <w:rPr>
          <w:bCs/>
          <w:noProof/>
          <w:snapToGrid/>
          <w:sz w:val="32"/>
          <w:szCs w:val="32"/>
        </w:rPr>
        <w:pict>
          <v:line id="_x0000_s1042" style="position:absolute;left:0;text-align:left;z-index:-251654656;mso-wrap-edited:f" from="284pt,12.35pt" to="338pt,12.35pt" wrapcoords="-198 0 -198 0 21798 0 21798 0 -198 0"/>
        </w:pict>
      </w:r>
      <w:r>
        <w:rPr>
          <w:bCs/>
          <w:noProof/>
          <w:snapToGrid/>
          <w:sz w:val="32"/>
          <w:szCs w:val="32"/>
        </w:rPr>
        <w:pict>
          <v:line id="_x0000_s1040" style="position:absolute;left:0;text-align:left;z-index:-251656704;mso-wrap-edited:f" from="199.8pt,12.35pt" to="253.8pt,12.35pt" wrapcoords="-198 0 -198 0 21798 0 21798 0 -198 0"/>
        </w:pict>
      </w:r>
      <w:r w:rsidR="00A410BE" w:rsidRPr="00DE731A">
        <w:rPr>
          <w:noProof/>
          <w:snapToGrid/>
          <w:sz w:val="32"/>
          <w:szCs w:val="32"/>
        </w:rPr>
        <w:drawing>
          <wp:inline distT="0" distB="0" distL="0" distR="0">
            <wp:extent cx="5581650" cy="3667125"/>
            <wp:effectExtent l="19050" t="0" r="19050" b="0"/>
            <wp:docPr id="91" name="Объект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4"/>
              </a:graphicData>
            </a:graphic>
          </wp:inline>
        </w:drawing>
      </w:r>
    </w:p>
    <w:p w:rsidR="00A410BE" w:rsidRPr="00DE731A" w:rsidRDefault="00573D0B" w:rsidP="00A410BE">
      <w:pPr>
        <w:pStyle w:val="11"/>
        <w:spacing w:before="240"/>
        <w:jc w:val="center"/>
        <w:rPr>
          <w:sz w:val="32"/>
          <w:szCs w:val="32"/>
        </w:rPr>
      </w:pPr>
      <w:r>
        <w:rPr>
          <w:noProof/>
          <w:snapToGrid/>
          <w:sz w:val="32"/>
          <w:szCs w:val="32"/>
        </w:rPr>
        <w:pict>
          <v:shape id="_x0000_s1045" type="#_x0000_t202" style="position:absolute;left:0;text-align:left;margin-left:462.45pt;margin-top:286.15pt;width:47.6pt;height:30.2pt;z-index:251663872;mso-wrap-edited:f" wrapcoords="-251 0 -251 21600 21851 21600 21851 0 -251 0" filled="f" stroked="f">
            <v:textbox style="mso-next-textbox:#_x0000_s1045">
              <w:txbxContent>
                <w:p w:rsidR="00327B38" w:rsidRDefault="00327B38" w:rsidP="00A410BE">
                  <w:r>
                    <w:sym w:font="Symbol" w:char="F077"/>
                  </w:r>
                  <w:r>
                    <w:t>, 1/с</w:t>
                  </w:r>
                </w:p>
              </w:txbxContent>
            </v:textbox>
          </v:shape>
        </w:pict>
      </w:r>
      <w:r>
        <w:rPr>
          <w:noProof/>
          <w:snapToGrid/>
          <w:sz w:val="32"/>
          <w:szCs w:val="32"/>
        </w:rPr>
        <w:pict>
          <v:line id="_x0000_s1047" style="position:absolute;left:0;text-align:left;z-index:251665920" from="252.45pt,35.35pt" to="308.55pt,116.35pt">
            <v:stroke endarrow="block"/>
            <w10:wrap type="square"/>
          </v:line>
        </w:pict>
      </w:r>
      <w:r>
        <w:rPr>
          <w:noProof/>
          <w:snapToGrid/>
          <w:sz w:val="32"/>
          <w:szCs w:val="32"/>
        </w:rPr>
        <w:pict>
          <v:line id="_x0000_s1046" style="position:absolute;left:0;text-align:left;z-index:251664896" from="158.95pt,35.35pt" to="224.4pt,134.35pt">
            <v:stroke endarrow="block"/>
            <w10:wrap type="square"/>
          </v:line>
        </w:pict>
      </w:r>
      <w:r w:rsidR="00A410BE" w:rsidRPr="00DE731A">
        <w:rPr>
          <w:noProof/>
          <w:snapToGrid/>
          <w:sz w:val="32"/>
          <w:szCs w:val="32"/>
        </w:rPr>
        <w:drawing>
          <wp:anchor distT="0" distB="0" distL="114300" distR="114300" simplePos="0" relativeHeight="251644416" behindDoc="0" locked="0" layoutInCell="1" allowOverlap="1">
            <wp:simplePos x="0" y="0"/>
            <wp:positionH relativeFrom="column">
              <wp:posOffset>593725</wp:posOffset>
            </wp:positionH>
            <wp:positionV relativeFrom="paragraph">
              <wp:posOffset>334645</wp:posOffset>
            </wp:positionV>
            <wp:extent cx="5581650" cy="4114800"/>
            <wp:effectExtent l="19050" t="0" r="19050" b="0"/>
            <wp:wrapTopAndBottom/>
            <wp:docPr id="19" name="Объект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5"/>
              </a:graphicData>
            </a:graphic>
          </wp:anchor>
        </w:drawing>
      </w:r>
      <w:r>
        <w:rPr>
          <w:noProof/>
          <w:snapToGrid/>
          <w:sz w:val="32"/>
          <w:szCs w:val="32"/>
        </w:rPr>
        <w:pict>
          <v:shape id="_x0000_s1044" type="#_x0000_t202" style="position:absolute;left:0;text-align:left;margin-left:28.05pt;margin-top:17.35pt;width:60.45pt;height:30.2pt;z-index:251662848;mso-wrap-edited:f;mso-position-horizontal-relative:text;mso-position-vertical-relative:text" wrapcoords="-251 0 -251 21600 21851 21600 21851 0 -251 0" filled="f" stroked="f">
            <v:textbox style="mso-next-textbox:#_x0000_s1044">
              <w:txbxContent>
                <w:p w:rsidR="00327B38" w:rsidRDefault="00327B38" w:rsidP="00A410BE">
                  <w:r>
                    <w:rPr>
                      <w:lang w:val="en-US"/>
                    </w:rPr>
                    <w:t>I</w:t>
                  </w:r>
                  <w:r>
                    <w:rPr>
                      <w:vertAlign w:val="subscript"/>
                    </w:rPr>
                    <w:t>Я0</w:t>
                  </w:r>
                  <w:r>
                    <w:t>, А</w:t>
                  </w:r>
                </w:p>
              </w:txbxContent>
            </v:textbox>
          </v:shape>
        </w:pict>
      </w:r>
      <w:r>
        <w:rPr>
          <w:noProof/>
          <w:snapToGrid/>
          <w:sz w:val="32"/>
          <w:szCs w:val="32"/>
        </w:rPr>
        <w:pict>
          <v:shape id="_x0000_s1051" type="#_x0000_t202" style="position:absolute;left:0;text-align:left;margin-left:149.6pt;margin-top:8.35pt;width:95.15pt;height:30.2pt;z-index:251670016;mso-wrap-edited:f;mso-position-horizontal-relative:text;mso-position-vertical-relative:text" wrapcoords="-251 0 -251 21600 21851 21600 21851 0 -251 0" filled="f" stroked="f">
            <v:textbox style="mso-next-textbox:#_x0000_s1051">
              <w:txbxContent>
                <w:p w:rsidR="00327B38" w:rsidRDefault="00327B38" w:rsidP="00A410BE">
                  <w:r>
                    <w:t xml:space="preserve">при </w:t>
                  </w:r>
                  <w:r>
                    <w:rPr>
                      <w:i/>
                      <w:iCs/>
                      <w:lang w:val="en-US"/>
                    </w:rPr>
                    <w:t>i</w:t>
                  </w:r>
                  <w:r>
                    <w:rPr>
                      <w:vertAlign w:val="subscript"/>
                    </w:rPr>
                    <w:t>в</w:t>
                  </w:r>
                  <w:r>
                    <w:t xml:space="preserve"> =0,</w:t>
                  </w:r>
                  <w:r>
                    <w:rPr>
                      <w:lang w:val="en-US"/>
                    </w:rPr>
                    <w:t>22</w:t>
                  </w:r>
                  <w:r>
                    <w:t xml:space="preserve"> А</w:t>
                  </w:r>
                </w:p>
              </w:txbxContent>
            </v:textbox>
          </v:shape>
        </w:pict>
      </w:r>
      <w:r>
        <w:rPr>
          <w:noProof/>
          <w:snapToGrid/>
          <w:sz w:val="32"/>
          <w:szCs w:val="32"/>
        </w:rPr>
        <w:pict>
          <v:line id="_x0000_s1048" style="position:absolute;left:0;text-align:left;z-index:251666944;mso-position-horizontal-relative:text;mso-position-vertical-relative:text" from="158.95pt,35.35pt" to="211.05pt,35.35pt">
            <w10:wrap type="square"/>
          </v:line>
        </w:pict>
      </w:r>
      <w:r>
        <w:rPr>
          <w:noProof/>
          <w:snapToGrid/>
          <w:sz w:val="32"/>
          <w:szCs w:val="32"/>
        </w:rPr>
        <w:pict>
          <v:shape id="_x0000_s1050" type="#_x0000_t202" style="position:absolute;left:0;text-align:left;margin-left:252.45pt;margin-top:8.35pt;width:95.15pt;height:30.2pt;z-index:251668992;mso-wrap-edited:f;mso-position-horizontal-relative:text;mso-position-vertical-relative:text" wrapcoords="-251 0 -251 21600 21851 21600 21851 0 -251 0" filled="f" stroked="f">
            <v:textbox style="mso-next-textbox:#_x0000_s1050">
              <w:txbxContent>
                <w:p w:rsidR="00327B38" w:rsidRDefault="00327B38" w:rsidP="00A410BE">
                  <w:r>
                    <w:t xml:space="preserve">при </w:t>
                  </w:r>
                  <w:r>
                    <w:rPr>
                      <w:i/>
                      <w:iCs/>
                      <w:lang w:val="en-US"/>
                    </w:rPr>
                    <w:t>i</w:t>
                  </w:r>
                  <w:r>
                    <w:rPr>
                      <w:vertAlign w:val="subscript"/>
                    </w:rPr>
                    <w:t>в</w:t>
                  </w:r>
                  <w:r>
                    <w:t xml:space="preserve"> =0,</w:t>
                  </w:r>
                  <w:r>
                    <w:rPr>
                      <w:lang w:val="en-US"/>
                    </w:rPr>
                    <w:t>17</w:t>
                  </w:r>
                  <w:r>
                    <w:t xml:space="preserve"> А</w:t>
                  </w:r>
                </w:p>
              </w:txbxContent>
            </v:textbox>
          </v:shape>
        </w:pict>
      </w:r>
      <w:r>
        <w:rPr>
          <w:noProof/>
          <w:snapToGrid/>
          <w:sz w:val="32"/>
          <w:szCs w:val="32"/>
        </w:rPr>
        <w:pict>
          <v:line id="_x0000_s1049" style="position:absolute;left:0;text-align:left;z-index:251667968;mso-position-horizontal-relative:text;mso-position-vertical-relative:text" from="252.45pt,35.35pt" to="308.35pt,35.35pt">
            <w10:wrap type="square"/>
          </v:line>
        </w:pict>
      </w:r>
    </w:p>
    <w:p w:rsidR="00A410BE" w:rsidRPr="00DE731A" w:rsidRDefault="00A410BE" w:rsidP="00A410BE">
      <w:pPr>
        <w:pStyle w:val="11"/>
        <w:jc w:val="center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lastRenderedPageBreak/>
        <w:t xml:space="preserve">ПРИЛОЖЕНИЕ </w:t>
      </w:r>
      <w:r w:rsidR="00ED5D90" w:rsidRPr="00DE731A">
        <w:rPr>
          <w:b/>
          <w:sz w:val="32"/>
          <w:szCs w:val="32"/>
        </w:rPr>
        <w:t>Г</w:t>
      </w:r>
    </w:p>
    <w:p w:rsidR="00A410BE" w:rsidRPr="00DE731A" w:rsidRDefault="00A410BE" w:rsidP="00A410BE">
      <w:pPr>
        <w:pStyle w:val="11"/>
        <w:spacing w:before="240"/>
        <w:jc w:val="center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t>Описание работы программного обеспечения «</w:t>
      </w:r>
      <w:r w:rsidR="00ED5D90" w:rsidRPr="00DE731A">
        <w:rPr>
          <w:b/>
          <w:sz w:val="32"/>
          <w:szCs w:val="32"/>
          <w:lang w:val="en-US"/>
        </w:rPr>
        <w:t>L</w:t>
      </w:r>
      <w:r w:rsidRPr="00DE731A">
        <w:rPr>
          <w:b/>
          <w:sz w:val="32"/>
          <w:szCs w:val="32"/>
          <w:lang w:val="en-US"/>
        </w:rPr>
        <w:t>ab</w:t>
      </w:r>
      <w:r w:rsidR="00ED5D90" w:rsidRPr="00DE731A">
        <w:rPr>
          <w:b/>
          <w:sz w:val="32"/>
          <w:szCs w:val="32"/>
          <w:lang w:val="en-US"/>
        </w:rPr>
        <w:t>D</w:t>
      </w:r>
      <w:r w:rsidRPr="00DE731A">
        <w:rPr>
          <w:b/>
          <w:sz w:val="32"/>
          <w:szCs w:val="32"/>
          <w:lang w:val="en-US"/>
        </w:rPr>
        <w:t>rive</w:t>
      </w:r>
      <w:r w:rsidRPr="00DE731A">
        <w:rPr>
          <w:b/>
          <w:sz w:val="32"/>
          <w:szCs w:val="32"/>
        </w:rPr>
        <w:t>»</w:t>
      </w:r>
    </w:p>
    <w:p w:rsidR="00A410BE" w:rsidRPr="00DE731A" w:rsidRDefault="00A410BE" w:rsidP="00A410BE">
      <w:pPr>
        <w:pStyle w:val="3"/>
        <w:spacing w:before="0" w:after="0"/>
        <w:ind w:firstLine="0"/>
        <w:jc w:val="center"/>
        <w:rPr>
          <w:sz w:val="32"/>
          <w:szCs w:val="32"/>
        </w:rPr>
      </w:pPr>
    </w:p>
    <w:p w:rsidR="00A410BE" w:rsidRPr="00DE731A" w:rsidRDefault="00A410BE" w:rsidP="00A410BE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В лабораторном комплексе используется плата аналогового ввода–вывода вместе с программным обеспечением «</w:t>
      </w:r>
      <w:r w:rsidRPr="00DE731A">
        <w:rPr>
          <w:sz w:val="32"/>
          <w:szCs w:val="32"/>
          <w:lang w:val="en-US"/>
        </w:rPr>
        <w:t>LabDrive</w:t>
      </w:r>
      <w:r w:rsidRPr="00DE731A">
        <w:rPr>
          <w:sz w:val="32"/>
          <w:szCs w:val="32"/>
        </w:rPr>
        <w:t>» (модуль ввода/вывода). В составе стенда плата обеспечивает ввод до 6 аналоговых сигналов.</w:t>
      </w:r>
      <w:r w:rsidRPr="00DE731A">
        <w:rPr>
          <w:i/>
          <w:sz w:val="32"/>
          <w:szCs w:val="32"/>
        </w:rPr>
        <w:t xml:space="preserve"> </w:t>
      </w:r>
      <w:r w:rsidRPr="00DE731A">
        <w:rPr>
          <w:sz w:val="32"/>
          <w:szCs w:val="32"/>
        </w:rPr>
        <w:t>Сигналы должны быть низковольтными 0...</w:t>
      </w:r>
      <w:r w:rsidRPr="00DE731A">
        <w:rPr>
          <w:sz w:val="32"/>
          <w:szCs w:val="32"/>
        </w:rPr>
        <w:sym w:font="Symbol" w:char="F0B1"/>
      </w:r>
      <w:r w:rsidRPr="00DE731A">
        <w:rPr>
          <w:sz w:val="32"/>
          <w:szCs w:val="32"/>
        </w:rPr>
        <w:t>10 В, для измерений силовых токов и напряжений используйте соответствующие датчики.</w:t>
      </w:r>
    </w:p>
    <w:p w:rsidR="00A410BE" w:rsidRPr="00DE731A" w:rsidRDefault="00A410BE" w:rsidP="00A410BE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Для осциллографирования переходных процессов с лабораторном комплексе разработано программное обеспечение «</w:t>
      </w:r>
      <w:r w:rsidRPr="00DE731A">
        <w:rPr>
          <w:sz w:val="32"/>
          <w:szCs w:val="32"/>
          <w:lang w:val="en-US"/>
        </w:rPr>
        <w:t>LabDrive</w:t>
      </w:r>
      <w:r w:rsidRPr="00DE731A">
        <w:rPr>
          <w:sz w:val="32"/>
          <w:szCs w:val="32"/>
        </w:rPr>
        <w:t>».</w:t>
      </w:r>
    </w:p>
    <w:p w:rsidR="00A410BE" w:rsidRPr="00DE731A" w:rsidRDefault="00A410BE" w:rsidP="00A410BE">
      <w:pPr>
        <w:pStyle w:val="11"/>
        <w:rPr>
          <w:sz w:val="32"/>
          <w:szCs w:val="32"/>
        </w:rPr>
      </w:pPr>
    </w:p>
    <w:p w:rsidR="00A410BE" w:rsidRPr="00DE731A" w:rsidRDefault="00A410BE" w:rsidP="00A410BE">
      <w:pPr>
        <w:pStyle w:val="11"/>
        <w:jc w:val="center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t>Подготовка и снятие осциллограмм с помощью пакета «</w:t>
      </w:r>
      <w:r w:rsidRPr="00DE731A">
        <w:rPr>
          <w:b/>
          <w:sz w:val="32"/>
          <w:szCs w:val="32"/>
          <w:lang w:val="en-US"/>
        </w:rPr>
        <w:t>LabDrive</w:t>
      </w:r>
      <w:r w:rsidRPr="00DE731A">
        <w:rPr>
          <w:b/>
          <w:sz w:val="32"/>
          <w:szCs w:val="32"/>
        </w:rPr>
        <w:t>»</w:t>
      </w:r>
    </w:p>
    <w:p w:rsidR="00A410BE" w:rsidRPr="00DE731A" w:rsidRDefault="00A410BE" w:rsidP="00A410BE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1. Включить персональный компьютер и дождаться загрузки «</w:t>
      </w:r>
      <w:r w:rsidRPr="00DE731A">
        <w:rPr>
          <w:sz w:val="32"/>
          <w:szCs w:val="32"/>
          <w:lang w:val="en-US"/>
        </w:rPr>
        <w:t>Windows</w:t>
      </w:r>
      <w:r w:rsidRPr="00DE731A">
        <w:rPr>
          <w:sz w:val="32"/>
          <w:szCs w:val="32"/>
        </w:rPr>
        <w:t xml:space="preserve">». </w:t>
      </w:r>
    </w:p>
    <w:p w:rsidR="00A410BE" w:rsidRPr="00DE731A" w:rsidRDefault="00A410BE" w:rsidP="00A410BE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2. Запустить программу «</w:t>
      </w:r>
      <w:r w:rsidRPr="00DE731A">
        <w:rPr>
          <w:sz w:val="32"/>
          <w:szCs w:val="32"/>
          <w:lang w:val="en-US"/>
        </w:rPr>
        <w:t>LabDrive</w:t>
      </w:r>
      <w:r w:rsidRPr="00DE731A">
        <w:rPr>
          <w:sz w:val="32"/>
          <w:szCs w:val="32"/>
        </w:rPr>
        <w:t xml:space="preserve">». При этом на экране компьютера загрузится меню выбора работ (рисунок </w:t>
      </w:r>
      <w:r w:rsidR="00ED5D90" w:rsidRPr="00DE731A">
        <w:rPr>
          <w:sz w:val="32"/>
          <w:szCs w:val="32"/>
        </w:rPr>
        <w:t>Г</w:t>
      </w:r>
      <w:r w:rsidRPr="00DE731A">
        <w:rPr>
          <w:sz w:val="32"/>
          <w:szCs w:val="32"/>
        </w:rPr>
        <w:t>1).</w:t>
      </w:r>
    </w:p>
    <w:p w:rsidR="00A410BE" w:rsidRPr="00DE731A" w:rsidRDefault="00A410BE" w:rsidP="00A410BE">
      <w:pPr>
        <w:pStyle w:val="11"/>
        <w:tabs>
          <w:tab w:val="left" w:pos="993"/>
        </w:tabs>
        <w:jc w:val="center"/>
        <w:rPr>
          <w:sz w:val="32"/>
          <w:szCs w:val="32"/>
        </w:rPr>
      </w:pPr>
      <w:r w:rsidRPr="00DE731A">
        <w:rPr>
          <w:noProof/>
          <w:snapToGrid/>
          <w:sz w:val="32"/>
          <w:szCs w:val="32"/>
        </w:rPr>
        <w:drawing>
          <wp:inline distT="0" distB="0" distL="0" distR="0">
            <wp:extent cx="4333875" cy="2893499"/>
            <wp:effectExtent l="19050" t="0" r="9525" b="0"/>
            <wp:docPr id="95" name="Рисунок 95" descr="zvxcvbcvb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zvxcvbcvbh"/>
                    <pic:cNvPicPr>
                      <a:picLocks noChangeAspect="1" noChangeArrowheads="1"/>
                    </pic:cNvPicPr>
                  </pic:nvPicPr>
                  <pic:blipFill>
                    <a:blip r:embed="rId1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5714" cy="2894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0BE" w:rsidRPr="00DE731A" w:rsidRDefault="00A410BE" w:rsidP="00A410BE">
      <w:pPr>
        <w:pStyle w:val="11"/>
        <w:jc w:val="center"/>
        <w:rPr>
          <w:sz w:val="32"/>
          <w:szCs w:val="32"/>
        </w:rPr>
      </w:pPr>
      <w:r w:rsidRPr="00DE731A">
        <w:rPr>
          <w:sz w:val="32"/>
          <w:szCs w:val="32"/>
        </w:rPr>
        <w:t xml:space="preserve">Рисунок </w:t>
      </w:r>
      <w:r w:rsidR="00ED5D90" w:rsidRPr="00DE731A">
        <w:rPr>
          <w:sz w:val="32"/>
          <w:szCs w:val="32"/>
        </w:rPr>
        <w:t>Г</w:t>
      </w:r>
      <w:r w:rsidRPr="00DE731A">
        <w:rPr>
          <w:sz w:val="32"/>
          <w:szCs w:val="32"/>
        </w:rPr>
        <w:t>1 – Примерный вид меню выбора лабораторных работ</w:t>
      </w:r>
    </w:p>
    <w:p w:rsidR="00A410BE" w:rsidRPr="00DE731A" w:rsidRDefault="00A410BE" w:rsidP="00A410BE">
      <w:pPr>
        <w:pStyle w:val="11"/>
        <w:tabs>
          <w:tab w:val="left" w:pos="993"/>
        </w:tabs>
        <w:ind w:firstLine="851"/>
        <w:rPr>
          <w:sz w:val="32"/>
          <w:szCs w:val="32"/>
        </w:rPr>
      </w:pPr>
    </w:p>
    <w:p w:rsidR="00A410BE" w:rsidRPr="00DE731A" w:rsidRDefault="00A410BE" w:rsidP="00A410BE">
      <w:pPr>
        <w:pStyle w:val="11"/>
        <w:tabs>
          <w:tab w:val="left" w:pos="993"/>
        </w:tabs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 xml:space="preserve">3. Выбрать необходимую строку лабораторной работы и нажать клавишу «Выбрать». На экран загрузится окно лабораторной работы, например, при выборе работы «Исследование генератора постоянного тока независимого/параллельного возбуждения» появится изображение трех координатных сеток (рисунок </w:t>
      </w:r>
      <w:r w:rsidR="00ED5D90" w:rsidRPr="00DE731A">
        <w:rPr>
          <w:sz w:val="32"/>
          <w:szCs w:val="32"/>
        </w:rPr>
        <w:t>Г</w:t>
      </w:r>
      <w:r w:rsidRPr="00DE731A">
        <w:rPr>
          <w:sz w:val="32"/>
          <w:szCs w:val="32"/>
        </w:rPr>
        <w:t>2).</w:t>
      </w:r>
    </w:p>
    <w:p w:rsidR="00ED5D90" w:rsidRPr="00DE731A" w:rsidRDefault="00ED5D90" w:rsidP="00A410BE">
      <w:pPr>
        <w:pStyle w:val="11"/>
        <w:tabs>
          <w:tab w:val="left" w:pos="993"/>
        </w:tabs>
        <w:ind w:firstLine="851"/>
        <w:rPr>
          <w:sz w:val="32"/>
          <w:szCs w:val="32"/>
        </w:rPr>
      </w:pPr>
    </w:p>
    <w:p w:rsidR="00A410BE" w:rsidRPr="00DE731A" w:rsidRDefault="00A410BE" w:rsidP="00A410BE">
      <w:pPr>
        <w:pStyle w:val="11"/>
        <w:jc w:val="center"/>
        <w:rPr>
          <w:sz w:val="32"/>
          <w:szCs w:val="32"/>
        </w:rPr>
      </w:pPr>
      <w:r w:rsidRPr="00DE731A">
        <w:rPr>
          <w:noProof/>
          <w:snapToGrid/>
          <w:sz w:val="32"/>
          <w:szCs w:val="32"/>
        </w:rPr>
        <w:lastRenderedPageBreak/>
        <w:drawing>
          <wp:inline distT="0" distB="0" distL="0" distR="0">
            <wp:extent cx="4210050" cy="2774929"/>
            <wp:effectExtent l="19050" t="0" r="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101" cy="27775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0BE" w:rsidRPr="00DE731A" w:rsidRDefault="00A410BE" w:rsidP="00A410BE">
      <w:pPr>
        <w:pStyle w:val="11"/>
        <w:jc w:val="center"/>
        <w:rPr>
          <w:sz w:val="32"/>
          <w:szCs w:val="32"/>
        </w:rPr>
      </w:pPr>
      <w:r w:rsidRPr="00DE731A">
        <w:rPr>
          <w:sz w:val="32"/>
          <w:szCs w:val="32"/>
        </w:rPr>
        <w:t xml:space="preserve">Рисунок </w:t>
      </w:r>
      <w:r w:rsidR="00ED5D90" w:rsidRPr="00DE731A">
        <w:rPr>
          <w:sz w:val="32"/>
          <w:szCs w:val="32"/>
        </w:rPr>
        <w:t>Г</w:t>
      </w:r>
      <w:r w:rsidRPr="00DE731A">
        <w:rPr>
          <w:sz w:val="32"/>
          <w:szCs w:val="32"/>
        </w:rPr>
        <w:t xml:space="preserve">2 – Окно лабораторной работы </w:t>
      </w:r>
    </w:p>
    <w:p w:rsidR="00ED5D90" w:rsidRPr="00DE731A" w:rsidRDefault="00ED5D90" w:rsidP="00ED5D90">
      <w:pPr>
        <w:pStyle w:val="2"/>
        <w:spacing w:before="0" w:after="0"/>
        <w:ind w:firstLine="851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>Окно лабораторной работы содержит:</w:t>
      </w:r>
    </w:p>
    <w:p w:rsidR="00ED5D90" w:rsidRPr="00DE731A" w:rsidRDefault="00ED5D90" w:rsidP="00ED5D90">
      <w:pPr>
        <w:spacing w:after="0" w:line="240" w:lineRule="auto"/>
        <w:ind w:firstLine="851"/>
        <w:rPr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а) название работы;</w:t>
      </w:r>
    </w:p>
    <w:p w:rsidR="00A410BE" w:rsidRPr="00DE731A" w:rsidRDefault="00A410BE" w:rsidP="00ED5D90">
      <w:pPr>
        <w:pStyle w:val="2"/>
        <w:spacing w:before="0" w:after="0"/>
        <w:ind w:firstLine="851"/>
        <w:jc w:val="both"/>
        <w:rPr>
          <w:b w:val="0"/>
          <w:sz w:val="32"/>
          <w:szCs w:val="32"/>
        </w:rPr>
      </w:pPr>
      <w:r w:rsidRPr="00DE731A">
        <w:rPr>
          <w:b w:val="0"/>
          <w:sz w:val="32"/>
          <w:szCs w:val="32"/>
        </w:rPr>
        <w:t xml:space="preserve">б) три координатные сетки графиков, в данном случае ток якоря </w:t>
      </w:r>
      <w:r w:rsidRPr="00DE731A">
        <w:rPr>
          <w:b w:val="0"/>
          <w:sz w:val="32"/>
          <w:szCs w:val="32"/>
          <w:lang w:val="en-US"/>
        </w:rPr>
        <w:t>I</w:t>
      </w:r>
      <w:r w:rsidRPr="00DE731A">
        <w:rPr>
          <w:b w:val="0"/>
          <w:sz w:val="32"/>
          <w:szCs w:val="32"/>
          <w:vertAlign w:val="subscript"/>
        </w:rPr>
        <w:t>Я</w:t>
      </w:r>
      <w:r w:rsidRPr="00DE731A">
        <w:rPr>
          <w:b w:val="0"/>
          <w:sz w:val="32"/>
          <w:szCs w:val="32"/>
        </w:rPr>
        <w:t xml:space="preserve">, напряжение на якоре двигателя постоянного тока </w:t>
      </w:r>
      <w:r w:rsidRPr="00DE731A">
        <w:rPr>
          <w:b w:val="0"/>
          <w:sz w:val="32"/>
          <w:szCs w:val="32"/>
          <w:lang w:val="en-US"/>
        </w:rPr>
        <w:t>U</w:t>
      </w:r>
      <w:r w:rsidRPr="00DE731A">
        <w:rPr>
          <w:b w:val="0"/>
          <w:sz w:val="32"/>
          <w:szCs w:val="32"/>
          <w:vertAlign w:val="subscript"/>
        </w:rPr>
        <w:t>Я</w:t>
      </w:r>
      <w:r w:rsidRPr="00DE731A">
        <w:rPr>
          <w:b w:val="0"/>
          <w:sz w:val="32"/>
          <w:szCs w:val="32"/>
        </w:rPr>
        <w:t xml:space="preserve"> и скорость вращения двигателя </w:t>
      </w:r>
      <w:r w:rsidRPr="00DE731A">
        <w:rPr>
          <w:b w:val="0"/>
          <w:sz w:val="32"/>
          <w:szCs w:val="32"/>
          <w:lang w:val="en-US"/>
        </w:rPr>
        <w:t>n</w:t>
      </w:r>
      <w:r w:rsidRPr="00DE731A">
        <w:rPr>
          <w:b w:val="0"/>
          <w:sz w:val="32"/>
          <w:szCs w:val="32"/>
        </w:rPr>
        <w:t>. По оси абсцисс откладывается текущее время в секундах, по осям ординат соответствующие масштабы сигналов в вольтах, амперах и об/мин;</w:t>
      </w:r>
    </w:p>
    <w:p w:rsidR="00A410BE" w:rsidRPr="00DE731A" w:rsidRDefault="00A410BE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в) ручку выбора развертки по времени «Развертка», позволяющую выбрать время развертки от 0,1 до 10 секунд;</w:t>
      </w:r>
    </w:p>
    <w:p w:rsidR="00A410BE" w:rsidRPr="00DE731A" w:rsidRDefault="00A410BE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г) кнопки управления:</w:t>
      </w:r>
    </w:p>
    <w:p w:rsidR="00A410BE" w:rsidRPr="00DE731A" w:rsidRDefault="00A410BE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«Пуск», запускает осциллографирование сигналов;</w:t>
      </w:r>
    </w:p>
    <w:p w:rsidR="00A410BE" w:rsidRPr="00DE731A" w:rsidRDefault="00A410BE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«Стоп», останавливает осциллографирование;</w:t>
      </w:r>
    </w:p>
    <w:p w:rsidR="00A410BE" w:rsidRPr="00DE731A" w:rsidRDefault="00A410BE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«Сохранить», записывает переходные процессы в файл.</w:t>
      </w:r>
    </w:p>
    <w:p w:rsidR="00A410BE" w:rsidRPr="00DE731A" w:rsidRDefault="00A410BE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– «Выключить», завершает лабораторную работу.</w:t>
      </w:r>
    </w:p>
    <w:p w:rsidR="00A410BE" w:rsidRPr="00DE731A" w:rsidRDefault="00A410BE" w:rsidP="00ED5D90">
      <w:pPr>
        <w:spacing w:after="0" w:line="240" w:lineRule="auto"/>
        <w:ind w:firstLine="851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4. Нажать кнопку «Пуск». На экране появятся осциллограммы.</w:t>
      </w:r>
    </w:p>
    <w:p w:rsidR="00A410BE" w:rsidRPr="00DE731A" w:rsidRDefault="00A410BE" w:rsidP="00ED5D9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>5. При нажатии кнопки «Стоп» осциллографирование приостанавливается.</w:t>
      </w:r>
    </w:p>
    <w:p w:rsidR="00A410BE" w:rsidRPr="00DE731A" w:rsidRDefault="00A410BE" w:rsidP="00A410BE">
      <w:pPr>
        <w:pStyle w:val="21"/>
        <w:ind w:firstLine="851"/>
        <w:rPr>
          <w:snapToGrid/>
          <w:sz w:val="32"/>
          <w:szCs w:val="32"/>
        </w:rPr>
      </w:pPr>
      <w:r w:rsidRPr="00DE731A">
        <w:rPr>
          <w:snapToGrid/>
          <w:sz w:val="32"/>
          <w:szCs w:val="32"/>
        </w:rPr>
        <w:t>6. Записать переходные процессы. Для этого нажимается клавиша «Сохранить» и вводится имя файла.</w:t>
      </w:r>
    </w:p>
    <w:p w:rsidR="00A410BE" w:rsidRPr="00DE731A" w:rsidRDefault="00A410BE" w:rsidP="00A410BE">
      <w:pPr>
        <w:pStyle w:val="21"/>
        <w:ind w:firstLine="851"/>
        <w:rPr>
          <w:snapToGrid/>
          <w:sz w:val="32"/>
          <w:szCs w:val="32"/>
        </w:rPr>
      </w:pPr>
      <w:r w:rsidRPr="00DE731A">
        <w:rPr>
          <w:snapToGrid/>
          <w:sz w:val="32"/>
          <w:szCs w:val="32"/>
        </w:rPr>
        <w:t>7. Нажатием клавиши «Выключить» завершить осциллографирование переходных процессов в данной работе, нажатием клавиши «Выйти» завершается действие программы.</w:t>
      </w:r>
    </w:p>
    <w:p w:rsidR="00A410BE" w:rsidRPr="00DE731A" w:rsidRDefault="00A410BE" w:rsidP="00A410BE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A410BE" w:rsidRDefault="00A410BE" w:rsidP="00A410BE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01312C" w:rsidRDefault="0001312C" w:rsidP="00A410BE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01312C" w:rsidRPr="00DE731A" w:rsidRDefault="0001312C" w:rsidP="00A410BE">
      <w:pPr>
        <w:autoSpaceDE w:val="0"/>
        <w:autoSpaceDN w:val="0"/>
        <w:spacing w:after="0" w:line="240" w:lineRule="auto"/>
        <w:rPr>
          <w:sz w:val="32"/>
          <w:szCs w:val="32"/>
        </w:rPr>
      </w:pPr>
    </w:p>
    <w:p w:rsidR="00A410BE" w:rsidRPr="00DE731A" w:rsidRDefault="00A410BE" w:rsidP="00A410BE">
      <w:pPr>
        <w:pStyle w:val="11"/>
        <w:jc w:val="center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lastRenderedPageBreak/>
        <w:t xml:space="preserve">ПРИЛОЖЕНИЕ </w:t>
      </w:r>
      <w:r w:rsidR="00ED5D90" w:rsidRPr="00DE731A">
        <w:rPr>
          <w:b/>
          <w:sz w:val="32"/>
          <w:szCs w:val="32"/>
        </w:rPr>
        <w:t>Д</w:t>
      </w:r>
    </w:p>
    <w:p w:rsidR="00A410BE" w:rsidRPr="00DE731A" w:rsidRDefault="00A410BE" w:rsidP="00A410BE">
      <w:pPr>
        <w:pStyle w:val="11"/>
        <w:spacing w:before="240"/>
        <w:jc w:val="center"/>
        <w:rPr>
          <w:b/>
          <w:sz w:val="32"/>
          <w:szCs w:val="32"/>
        </w:rPr>
      </w:pPr>
      <w:r w:rsidRPr="00DE731A">
        <w:rPr>
          <w:b/>
          <w:sz w:val="32"/>
          <w:szCs w:val="32"/>
        </w:rPr>
        <w:t>Описание работы программного обеспечения «</w:t>
      </w:r>
      <w:r w:rsidRPr="00DE731A">
        <w:rPr>
          <w:b/>
          <w:sz w:val="32"/>
          <w:szCs w:val="32"/>
          <w:lang w:val="en-US"/>
        </w:rPr>
        <w:t>labshow</w:t>
      </w:r>
      <w:r w:rsidRPr="00DE731A">
        <w:rPr>
          <w:b/>
          <w:sz w:val="32"/>
          <w:szCs w:val="32"/>
        </w:rPr>
        <w:t>»</w:t>
      </w:r>
    </w:p>
    <w:p w:rsidR="00A410BE" w:rsidRPr="00DE731A" w:rsidRDefault="00A410BE" w:rsidP="00A410BE">
      <w:pPr>
        <w:pStyle w:val="21"/>
        <w:rPr>
          <w:snapToGrid/>
          <w:sz w:val="32"/>
          <w:szCs w:val="32"/>
        </w:rPr>
      </w:pPr>
    </w:p>
    <w:p w:rsidR="00A410BE" w:rsidRPr="00DE731A" w:rsidRDefault="00A410BE" w:rsidP="00A410BE">
      <w:pPr>
        <w:pStyle w:val="21"/>
        <w:ind w:firstLine="851"/>
        <w:rPr>
          <w:snapToGrid/>
          <w:sz w:val="32"/>
          <w:szCs w:val="32"/>
        </w:rPr>
      </w:pPr>
      <w:r w:rsidRPr="00DE731A">
        <w:rPr>
          <w:snapToGrid/>
          <w:sz w:val="32"/>
          <w:szCs w:val="32"/>
        </w:rPr>
        <w:t>Программы «</w:t>
      </w:r>
      <w:r w:rsidRPr="00DE731A">
        <w:rPr>
          <w:snapToGrid/>
          <w:sz w:val="32"/>
          <w:szCs w:val="32"/>
          <w:lang w:val="en-US"/>
        </w:rPr>
        <w:t>LabShow</w:t>
      </w:r>
      <w:r w:rsidRPr="00DE731A">
        <w:rPr>
          <w:snapToGrid/>
          <w:sz w:val="32"/>
          <w:szCs w:val="32"/>
        </w:rPr>
        <w:t>» позволяет построить осциллограммы из записанных файлов.</w:t>
      </w:r>
    </w:p>
    <w:p w:rsidR="00A410BE" w:rsidRPr="00DE731A" w:rsidRDefault="00A410BE" w:rsidP="00A410BE">
      <w:pPr>
        <w:pStyle w:val="21"/>
        <w:ind w:firstLine="851"/>
        <w:rPr>
          <w:b/>
          <w:sz w:val="32"/>
          <w:szCs w:val="32"/>
        </w:rPr>
      </w:pPr>
    </w:p>
    <w:p w:rsidR="00A410BE" w:rsidRPr="00DE731A" w:rsidRDefault="00A410BE" w:rsidP="00A410BE">
      <w:pPr>
        <w:pStyle w:val="21"/>
        <w:ind w:firstLine="851"/>
        <w:rPr>
          <w:snapToGrid/>
          <w:sz w:val="32"/>
          <w:szCs w:val="32"/>
        </w:rPr>
      </w:pPr>
      <w:r w:rsidRPr="00DE731A">
        <w:rPr>
          <w:b/>
          <w:sz w:val="32"/>
          <w:szCs w:val="32"/>
        </w:rPr>
        <w:t>Подготовка и снятие осциллограмм с помощью пакета «</w:t>
      </w:r>
      <w:r w:rsidRPr="00DE731A">
        <w:rPr>
          <w:b/>
          <w:sz w:val="32"/>
          <w:szCs w:val="32"/>
          <w:lang w:val="en-US"/>
        </w:rPr>
        <w:t>LabShow</w:t>
      </w:r>
      <w:r w:rsidRPr="00DE731A">
        <w:rPr>
          <w:b/>
          <w:sz w:val="32"/>
          <w:szCs w:val="32"/>
        </w:rPr>
        <w:t>»</w:t>
      </w:r>
    </w:p>
    <w:p w:rsidR="00A410BE" w:rsidRPr="00DE731A" w:rsidRDefault="00A410BE" w:rsidP="00A410BE">
      <w:pPr>
        <w:pStyle w:val="21"/>
        <w:ind w:firstLine="851"/>
        <w:rPr>
          <w:snapToGrid/>
          <w:sz w:val="32"/>
          <w:szCs w:val="32"/>
        </w:rPr>
      </w:pPr>
    </w:p>
    <w:p w:rsidR="00A410BE" w:rsidRPr="00DE731A" w:rsidRDefault="00A410BE" w:rsidP="00A410BE">
      <w:pPr>
        <w:pStyle w:val="11"/>
        <w:ind w:firstLine="851"/>
        <w:rPr>
          <w:sz w:val="32"/>
          <w:szCs w:val="32"/>
        </w:rPr>
      </w:pPr>
      <w:r w:rsidRPr="00DE731A">
        <w:rPr>
          <w:sz w:val="32"/>
          <w:szCs w:val="32"/>
        </w:rPr>
        <w:t>Запустить программу «</w:t>
      </w:r>
      <w:r w:rsidRPr="00DE731A">
        <w:rPr>
          <w:sz w:val="32"/>
          <w:szCs w:val="32"/>
          <w:lang w:val="en-US"/>
        </w:rPr>
        <w:t>LabShow</w:t>
      </w:r>
      <w:r w:rsidRPr="00DE731A">
        <w:rPr>
          <w:sz w:val="32"/>
          <w:szCs w:val="32"/>
        </w:rPr>
        <w:t>». При этом на экране компьютера загрузится окно программы (</w:t>
      </w:r>
      <w:r w:rsidR="00ED5D90" w:rsidRPr="00DE731A">
        <w:rPr>
          <w:sz w:val="32"/>
          <w:szCs w:val="32"/>
        </w:rPr>
        <w:t>рисунок Д</w:t>
      </w:r>
      <w:r w:rsidRPr="00DE731A">
        <w:rPr>
          <w:sz w:val="32"/>
          <w:szCs w:val="32"/>
        </w:rPr>
        <w:t>1).</w:t>
      </w:r>
    </w:p>
    <w:p w:rsidR="00A410BE" w:rsidRPr="00DE731A" w:rsidRDefault="00A410BE" w:rsidP="00ED5D90">
      <w:pPr>
        <w:pStyle w:val="21"/>
        <w:ind w:firstLine="0"/>
        <w:jc w:val="center"/>
        <w:rPr>
          <w:snapToGrid/>
          <w:sz w:val="32"/>
          <w:szCs w:val="32"/>
        </w:rPr>
      </w:pPr>
      <w:r w:rsidRPr="00DE731A">
        <w:rPr>
          <w:noProof/>
          <w:snapToGrid/>
          <w:sz w:val="32"/>
          <w:szCs w:val="32"/>
        </w:rPr>
        <w:drawing>
          <wp:inline distT="0" distB="0" distL="0" distR="0">
            <wp:extent cx="4095750" cy="2771775"/>
            <wp:effectExtent l="19050" t="0" r="0" b="0"/>
            <wp:docPr id="99" name="Рисунок 99" descr="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LS"/>
                    <pic:cNvPicPr>
                      <a:picLocks noChangeAspect="1" noChangeArrowheads="1"/>
                    </pic:cNvPicPr>
                  </pic:nvPicPr>
                  <pic:blipFill>
                    <a:blip r:embed="rId1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521" cy="277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10BE" w:rsidRPr="00DE731A" w:rsidRDefault="00A410BE" w:rsidP="00A410BE">
      <w:pPr>
        <w:jc w:val="center"/>
        <w:rPr>
          <w:rFonts w:ascii="Times New Roman" w:hAnsi="Times New Roman" w:cs="Times New Roman"/>
          <w:sz w:val="32"/>
          <w:szCs w:val="32"/>
        </w:rPr>
      </w:pPr>
      <w:r w:rsidRPr="00DE731A">
        <w:rPr>
          <w:rFonts w:ascii="Times New Roman" w:hAnsi="Times New Roman" w:cs="Times New Roman"/>
          <w:sz w:val="32"/>
          <w:szCs w:val="32"/>
        </w:rPr>
        <w:t xml:space="preserve">Рисунок </w:t>
      </w:r>
      <w:r w:rsidR="00ED5D90" w:rsidRPr="00DE731A">
        <w:rPr>
          <w:rFonts w:ascii="Times New Roman" w:hAnsi="Times New Roman" w:cs="Times New Roman"/>
          <w:sz w:val="32"/>
          <w:szCs w:val="32"/>
        </w:rPr>
        <w:t>Д</w:t>
      </w:r>
      <w:r w:rsidRPr="00DE731A">
        <w:rPr>
          <w:rFonts w:ascii="Times New Roman" w:hAnsi="Times New Roman" w:cs="Times New Roman"/>
          <w:sz w:val="32"/>
          <w:szCs w:val="32"/>
        </w:rPr>
        <w:t>1 – Окно программы «</w:t>
      </w:r>
      <w:r w:rsidRPr="00DE731A">
        <w:rPr>
          <w:rFonts w:ascii="Times New Roman" w:hAnsi="Times New Roman" w:cs="Times New Roman"/>
          <w:sz w:val="32"/>
          <w:szCs w:val="32"/>
          <w:lang w:val="en-US"/>
        </w:rPr>
        <w:t>LabShow</w:t>
      </w:r>
      <w:r w:rsidRPr="00DE731A">
        <w:rPr>
          <w:rFonts w:ascii="Times New Roman" w:hAnsi="Times New Roman" w:cs="Times New Roman"/>
          <w:sz w:val="32"/>
          <w:szCs w:val="32"/>
        </w:rPr>
        <w:t>»</w:t>
      </w:r>
    </w:p>
    <w:p w:rsidR="00A410BE" w:rsidRPr="00DE731A" w:rsidRDefault="00A410BE" w:rsidP="00A410BE">
      <w:pPr>
        <w:pStyle w:val="21"/>
        <w:ind w:firstLine="851"/>
        <w:rPr>
          <w:snapToGrid/>
          <w:sz w:val="32"/>
          <w:szCs w:val="32"/>
        </w:rPr>
      </w:pPr>
    </w:p>
    <w:p w:rsidR="00A410BE" w:rsidRPr="00DE731A" w:rsidRDefault="00A410BE" w:rsidP="00A410BE">
      <w:pPr>
        <w:pStyle w:val="21"/>
        <w:ind w:firstLine="851"/>
        <w:rPr>
          <w:sz w:val="32"/>
          <w:szCs w:val="32"/>
        </w:rPr>
      </w:pPr>
      <w:r w:rsidRPr="00DE731A">
        <w:rPr>
          <w:snapToGrid/>
          <w:sz w:val="32"/>
          <w:szCs w:val="32"/>
        </w:rPr>
        <w:t>Кнопка «Открыть» позволяет загрузить данные из файла, кнопка «Выключить» завершает выполнение программы, кнопка «Фазовые» строит фазовые траектории для двух выбранных координат</w:t>
      </w:r>
      <w:r w:rsidRPr="00DE731A">
        <w:rPr>
          <w:sz w:val="32"/>
          <w:szCs w:val="32"/>
        </w:rPr>
        <w:t>.</w:t>
      </w:r>
    </w:p>
    <w:p w:rsidR="00A410BE" w:rsidRDefault="00A410BE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F7030">
      <w:pPr>
        <w:pStyle w:val="26"/>
        <w:tabs>
          <w:tab w:val="left" w:pos="6397"/>
        </w:tabs>
        <w:jc w:val="center"/>
        <w:rPr>
          <w:b/>
          <w:sz w:val="32"/>
          <w:szCs w:val="36"/>
        </w:rPr>
      </w:pPr>
      <w:r w:rsidRPr="00AF7030">
        <w:rPr>
          <w:b/>
          <w:sz w:val="32"/>
          <w:szCs w:val="36"/>
        </w:rPr>
        <w:lastRenderedPageBreak/>
        <w:t>СПИСОК ЛИТЕРАТУРЫ</w:t>
      </w:r>
    </w:p>
    <w:p w:rsidR="00AF7030" w:rsidRDefault="00AF7030" w:rsidP="00AF7030">
      <w:pPr>
        <w:pStyle w:val="26"/>
        <w:tabs>
          <w:tab w:val="left" w:pos="6397"/>
        </w:tabs>
        <w:jc w:val="center"/>
        <w:rPr>
          <w:b/>
          <w:sz w:val="32"/>
          <w:szCs w:val="36"/>
        </w:rPr>
      </w:pPr>
    </w:p>
    <w:p w:rsidR="00AF7030" w:rsidRPr="00AF7030" w:rsidRDefault="00AF7030" w:rsidP="00AF7030">
      <w:pPr>
        <w:pStyle w:val="26"/>
        <w:tabs>
          <w:tab w:val="left" w:pos="6397"/>
        </w:tabs>
        <w:ind w:firstLine="851"/>
        <w:jc w:val="left"/>
        <w:rPr>
          <w:sz w:val="32"/>
          <w:szCs w:val="36"/>
        </w:rPr>
      </w:pPr>
    </w:p>
    <w:p w:rsidR="003112E1" w:rsidRDefault="003112E1" w:rsidP="00AF7030">
      <w:pPr>
        <w:pStyle w:val="a4"/>
        <w:numPr>
          <w:ilvl w:val="0"/>
          <w:numId w:val="11"/>
        </w:numPr>
        <w:tabs>
          <w:tab w:val="left" w:pos="0"/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112E1">
        <w:rPr>
          <w:rFonts w:ascii="Times New Roman" w:hAnsi="Times New Roman" w:cs="Times New Roman"/>
          <w:sz w:val="28"/>
          <w:szCs w:val="28"/>
        </w:rPr>
        <w:t>Поляков А. Е.Электрические машины, элетропривод и системы интеллектуального управления элетротех. комплексами/А.Е.Поляков, А.В.Чесноков, Е.М.Филимонова - М.: Форум,ИНФРА-М, 2015. - 224 с</w:t>
      </w:r>
    </w:p>
    <w:p w:rsidR="00AF7030" w:rsidRPr="00AF7030" w:rsidRDefault="00AF7030" w:rsidP="00AF7030">
      <w:pPr>
        <w:pStyle w:val="a4"/>
        <w:numPr>
          <w:ilvl w:val="0"/>
          <w:numId w:val="11"/>
        </w:numPr>
        <w:shd w:val="clear" w:color="auto" w:fill="FFFFFF"/>
        <w:tabs>
          <w:tab w:val="left" w:pos="0"/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F7030">
        <w:rPr>
          <w:rFonts w:ascii="Times New Roman" w:hAnsi="Times New Roman" w:cs="Times New Roman"/>
          <w:sz w:val="28"/>
          <w:szCs w:val="28"/>
        </w:rPr>
        <w:t>ГОСТ 2.109-73 ЕСКД Основные требования к чертежам.</w:t>
      </w:r>
    </w:p>
    <w:p w:rsidR="00AF7030" w:rsidRPr="00AF7030" w:rsidRDefault="00AF7030" w:rsidP="00AF7030">
      <w:pPr>
        <w:pStyle w:val="a4"/>
        <w:widowControl w:val="0"/>
        <w:numPr>
          <w:ilvl w:val="0"/>
          <w:numId w:val="11"/>
        </w:numPr>
        <w:shd w:val="clear" w:color="auto" w:fill="FFFFFF"/>
        <w:tabs>
          <w:tab w:val="left" w:pos="0"/>
          <w:tab w:val="left" w:pos="284"/>
        </w:tabs>
        <w:spacing w:after="0" w:line="240" w:lineRule="auto"/>
        <w:ind w:left="0" w:right="1" w:firstLine="0"/>
        <w:jc w:val="both"/>
        <w:rPr>
          <w:rFonts w:ascii="Times New Roman" w:hAnsi="Times New Roman" w:cs="Times New Roman"/>
          <w:sz w:val="28"/>
          <w:szCs w:val="28"/>
        </w:rPr>
      </w:pPr>
      <w:r w:rsidRPr="00AF7030">
        <w:rPr>
          <w:rFonts w:ascii="Times New Roman" w:hAnsi="Times New Roman" w:cs="Times New Roman"/>
          <w:sz w:val="28"/>
          <w:szCs w:val="28"/>
        </w:rPr>
        <w:t xml:space="preserve"> ГОСТ  21.613-88   Система  проектной   документации  для   строительства.   Силовое </w:t>
      </w:r>
      <w:r w:rsidRPr="00AF7030">
        <w:rPr>
          <w:rFonts w:ascii="Times New Roman" w:hAnsi="Times New Roman" w:cs="Times New Roman"/>
          <w:spacing w:val="3"/>
          <w:sz w:val="28"/>
          <w:szCs w:val="28"/>
        </w:rPr>
        <w:t>электрооборудование. Рабочие чертежи.</w:t>
      </w:r>
    </w:p>
    <w:p w:rsidR="00AF7030" w:rsidRPr="00AF7030" w:rsidRDefault="00AF7030" w:rsidP="00AF7030">
      <w:pPr>
        <w:widowControl w:val="0"/>
        <w:shd w:val="clear" w:color="auto" w:fill="FFFFFF"/>
        <w:tabs>
          <w:tab w:val="left" w:pos="0"/>
          <w:tab w:val="left" w:pos="284"/>
        </w:tabs>
        <w:spacing w:after="0" w:line="240" w:lineRule="auto"/>
        <w:ind w:right="1"/>
        <w:jc w:val="both"/>
        <w:rPr>
          <w:rFonts w:ascii="Times New Roman" w:hAnsi="Times New Roman" w:cs="Times New Roman"/>
          <w:sz w:val="28"/>
          <w:szCs w:val="28"/>
        </w:rPr>
      </w:pPr>
    </w:p>
    <w:p w:rsidR="00AF7030" w:rsidRPr="007448ED" w:rsidRDefault="00AF7030" w:rsidP="00AF7030">
      <w:pPr>
        <w:pStyle w:val="a5"/>
        <w:jc w:val="both"/>
      </w:pPr>
    </w:p>
    <w:p w:rsidR="00AF7030" w:rsidRPr="00AF7030" w:rsidRDefault="00AF7030" w:rsidP="00AF7030">
      <w:pPr>
        <w:pStyle w:val="a4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8"/>
          <w:szCs w:val="28"/>
        </w:rPr>
      </w:pPr>
    </w:p>
    <w:p w:rsidR="00AF7030" w:rsidRPr="00AF7030" w:rsidRDefault="00AF7030" w:rsidP="00AF7030">
      <w:pPr>
        <w:widowControl w:val="0"/>
        <w:shd w:val="clear" w:color="auto" w:fill="FFFFFF"/>
        <w:tabs>
          <w:tab w:val="left" w:pos="284"/>
          <w:tab w:val="left" w:pos="426"/>
        </w:tabs>
        <w:spacing w:after="0" w:line="240" w:lineRule="auto"/>
        <w:ind w:right="1"/>
        <w:jc w:val="both"/>
        <w:rPr>
          <w:sz w:val="28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AF7030" w:rsidRDefault="00AF7030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p w:rsidR="00C521BB" w:rsidRDefault="00C521BB" w:rsidP="00A410BE">
      <w:pPr>
        <w:autoSpaceDE w:val="0"/>
        <w:autoSpaceDN w:val="0"/>
        <w:spacing w:after="0" w:line="240" w:lineRule="auto"/>
        <w:rPr>
          <w:rFonts w:ascii="Times New Roman" w:hAnsi="Times New Roman" w:cs="Times New Roman"/>
          <w:sz w:val="32"/>
          <w:szCs w:val="32"/>
        </w:rPr>
      </w:pPr>
    </w:p>
    <w:sectPr w:rsidR="00C521BB" w:rsidSect="00364E21">
      <w:footerReference w:type="default" r:id="rId159"/>
      <w:pgSz w:w="11906" w:h="16838"/>
      <w:pgMar w:top="567" w:right="707" w:bottom="709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73D0B" w:rsidRDefault="00573D0B" w:rsidP="00364E21">
      <w:pPr>
        <w:spacing w:after="0" w:line="240" w:lineRule="auto"/>
      </w:pPr>
      <w:r>
        <w:separator/>
      </w:r>
    </w:p>
  </w:endnote>
  <w:endnote w:type="continuationSeparator" w:id="0">
    <w:p w:rsidR="00573D0B" w:rsidRDefault="00573D0B" w:rsidP="00364E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80"/>
    <w:family w:val="auto"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6472644"/>
      <w:docPartObj>
        <w:docPartGallery w:val="Page Numbers (Bottom of Page)"/>
        <w:docPartUnique/>
      </w:docPartObj>
    </w:sdtPr>
    <w:sdtEndPr/>
    <w:sdtContent>
      <w:p w:rsidR="00327B38" w:rsidRDefault="00573D0B">
        <w:pPr>
          <w:pStyle w:val="a7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3112E1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327B38" w:rsidRDefault="00327B3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73D0B" w:rsidRDefault="00573D0B" w:rsidP="00364E21">
      <w:pPr>
        <w:spacing w:after="0" w:line="240" w:lineRule="auto"/>
      </w:pPr>
      <w:r>
        <w:separator/>
      </w:r>
    </w:p>
  </w:footnote>
  <w:footnote w:type="continuationSeparator" w:id="0">
    <w:p w:rsidR="00573D0B" w:rsidRDefault="00573D0B" w:rsidP="00364E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 w15:restartNumberingAfterBreak="0">
    <w:nsid w:val="04EA2FCA"/>
    <w:multiLevelType w:val="hybridMultilevel"/>
    <w:tmpl w:val="BCFA600E"/>
    <w:lvl w:ilvl="0" w:tplc="83C243E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 w15:restartNumberingAfterBreak="0">
    <w:nsid w:val="34927659"/>
    <w:multiLevelType w:val="hybridMultilevel"/>
    <w:tmpl w:val="1AE667B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5D1491"/>
    <w:multiLevelType w:val="hybridMultilevel"/>
    <w:tmpl w:val="49A6B85E"/>
    <w:lvl w:ilvl="0" w:tplc="8BC233A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7979A5"/>
    <w:multiLevelType w:val="singleLevel"/>
    <w:tmpl w:val="C6DC8928"/>
    <w:lvl w:ilvl="0">
      <w:numFmt w:val="bullet"/>
      <w:lvlText w:val="-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4A4D4270"/>
    <w:multiLevelType w:val="hybridMultilevel"/>
    <w:tmpl w:val="25327C8C"/>
    <w:lvl w:ilvl="0" w:tplc="8BC233A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9FC0375C">
      <w:start w:val="1"/>
      <w:numFmt w:val="decimal"/>
      <w:lvlText w:val="%2.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 w15:restartNumberingAfterBreak="0">
    <w:nsid w:val="4BFE055C"/>
    <w:multiLevelType w:val="hybridMultilevel"/>
    <w:tmpl w:val="DCDA376A"/>
    <w:lvl w:ilvl="0" w:tplc="9EBAE7D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8" w15:restartNumberingAfterBreak="0">
    <w:nsid w:val="4CB573C4"/>
    <w:multiLevelType w:val="hybridMultilevel"/>
    <w:tmpl w:val="D648045E"/>
    <w:lvl w:ilvl="0" w:tplc="11AE82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01B2EB4"/>
    <w:multiLevelType w:val="hybridMultilevel"/>
    <w:tmpl w:val="EED28B0E"/>
    <w:lvl w:ilvl="0" w:tplc="21EEEF9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0" w15:restartNumberingAfterBreak="0">
    <w:nsid w:val="668551FC"/>
    <w:multiLevelType w:val="hybridMultilevel"/>
    <w:tmpl w:val="1228FFD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74CA3E1E"/>
    <w:multiLevelType w:val="hybridMultilevel"/>
    <w:tmpl w:val="AA74C8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0E4AA5"/>
    <w:multiLevelType w:val="hybridMultilevel"/>
    <w:tmpl w:val="76B0DE7A"/>
    <w:lvl w:ilvl="0" w:tplc="23327CFC">
      <w:start w:val="1"/>
      <w:numFmt w:val="decimal"/>
      <w:lvlText w:val="%1.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"/>
  </w:num>
  <w:num w:numId="2">
    <w:abstractNumId w:val="7"/>
  </w:num>
  <w:num w:numId="3">
    <w:abstractNumId w:val="12"/>
  </w:num>
  <w:num w:numId="4">
    <w:abstractNumId w:val="9"/>
  </w:num>
  <w:num w:numId="5">
    <w:abstractNumId w:val="10"/>
  </w:num>
  <w:num w:numId="6">
    <w:abstractNumId w:val="2"/>
  </w:num>
  <w:num w:numId="7">
    <w:abstractNumId w:val="6"/>
  </w:num>
  <w:num w:numId="8">
    <w:abstractNumId w:val="5"/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lvl w:ilvl="0">
        <w:numFmt w:val="bullet"/>
        <w:lvlText w:val="•"/>
        <w:legacy w:legacy="1" w:legacySpace="0" w:legacyIndent="20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11">
    <w:abstractNumId w:val="3"/>
  </w:num>
  <w:num w:numId="12">
    <w:abstractNumId w:val="11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284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E131F"/>
    <w:rsid w:val="0001312C"/>
    <w:rsid w:val="00037A3C"/>
    <w:rsid w:val="0005298A"/>
    <w:rsid w:val="00094831"/>
    <w:rsid w:val="000E131F"/>
    <w:rsid w:val="000E3BBF"/>
    <w:rsid w:val="00107879"/>
    <w:rsid w:val="00173D92"/>
    <w:rsid w:val="00200CDA"/>
    <w:rsid w:val="002661FC"/>
    <w:rsid w:val="002671C2"/>
    <w:rsid w:val="00310BA6"/>
    <w:rsid w:val="003112E1"/>
    <w:rsid w:val="00321ACA"/>
    <w:rsid w:val="00327B38"/>
    <w:rsid w:val="00364E21"/>
    <w:rsid w:val="0040582E"/>
    <w:rsid w:val="00452D90"/>
    <w:rsid w:val="004A2B28"/>
    <w:rsid w:val="004C6BEE"/>
    <w:rsid w:val="00514A02"/>
    <w:rsid w:val="00530C12"/>
    <w:rsid w:val="00573D0B"/>
    <w:rsid w:val="005E5159"/>
    <w:rsid w:val="0060505A"/>
    <w:rsid w:val="00643BF2"/>
    <w:rsid w:val="006F59C3"/>
    <w:rsid w:val="00765483"/>
    <w:rsid w:val="00847475"/>
    <w:rsid w:val="008C0A27"/>
    <w:rsid w:val="008C249A"/>
    <w:rsid w:val="009A63A7"/>
    <w:rsid w:val="00A32202"/>
    <w:rsid w:val="00A410BE"/>
    <w:rsid w:val="00A93727"/>
    <w:rsid w:val="00AA4DF2"/>
    <w:rsid w:val="00AF7030"/>
    <w:rsid w:val="00B216CF"/>
    <w:rsid w:val="00B91202"/>
    <w:rsid w:val="00BF6518"/>
    <w:rsid w:val="00C521BB"/>
    <w:rsid w:val="00C92C9A"/>
    <w:rsid w:val="00CB1960"/>
    <w:rsid w:val="00DA3303"/>
    <w:rsid w:val="00DE11E7"/>
    <w:rsid w:val="00DE731A"/>
    <w:rsid w:val="00E67D7B"/>
    <w:rsid w:val="00EB3DB9"/>
    <w:rsid w:val="00ED5D90"/>
    <w:rsid w:val="00F15EE8"/>
    <w:rsid w:val="00F41635"/>
    <w:rsid w:val="00F44D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3"/>
    <o:shapelayout v:ext="edit">
      <o:idmap v:ext="edit" data="1"/>
    </o:shapelayout>
  </w:shapeDefaults>
  <w:decimalSymbol w:val=","/>
  <w:listSeparator w:val=";"/>
  <w14:docId w14:val="200D7544"/>
  <w15:docId w15:val="{DB68A693-27EF-4C24-880B-FD87ACBC3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A4DF2"/>
  </w:style>
  <w:style w:type="paragraph" w:styleId="1">
    <w:name w:val="heading 1"/>
    <w:basedOn w:val="a"/>
    <w:next w:val="a"/>
    <w:link w:val="10"/>
    <w:uiPriority w:val="9"/>
    <w:qFormat/>
    <w:rsid w:val="00DE731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A410BE"/>
    <w:pPr>
      <w:keepNext/>
      <w:spacing w:before="120" w:after="120" w:line="240" w:lineRule="auto"/>
      <w:ind w:firstLine="720"/>
      <w:outlineLvl w:val="1"/>
    </w:pPr>
    <w:rPr>
      <w:rFonts w:ascii="Times New Roman" w:eastAsia="Times New Roman" w:hAnsi="Times New Roman" w:cs="Times New Roman"/>
      <w:b/>
      <w:bCs/>
      <w:sz w:val="28"/>
      <w:szCs w:val="20"/>
    </w:rPr>
  </w:style>
  <w:style w:type="paragraph" w:styleId="3">
    <w:name w:val="heading 3"/>
    <w:aliases w:val="Заголовок для Диплома"/>
    <w:basedOn w:val="11"/>
    <w:next w:val="11"/>
    <w:link w:val="30"/>
    <w:qFormat/>
    <w:rsid w:val="00A410BE"/>
    <w:pPr>
      <w:keepNext/>
      <w:spacing w:before="120" w:after="120"/>
      <w:ind w:firstLine="709"/>
      <w:outlineLvl w:val="2"/>
    </w:pPr>
    <w:rPr>
      <w:b/>
      <w:bCs/>
    </w:rPr>
  </w:style>
  <w:style w:type="paragraph" w:styleId="5">
    <w:name w:val="heading 5"/>
    <w:basedOn w:val="a"/>
    <w:next w:val="a"/>
    <w:link w:val="50"/>
    <w:qFormat/>
    <w:rsid w:val="00C521BB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521B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C521BB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E731A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одержимое таблицы"/>
    <w:basedOn w:val="a"/>
    <w:rsid w:val="000E131F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4">
    <w:name w:val="List Paragraph"/>
    <w:basedOn w:val="a"/>
    <w:uiPriority w:val="34"/>
    <w:qFormat/>
    <w:rsid w:val="00DE11E7"/>
    <w:pPr>
      <w:ind w:left="720"/>
      <w:contextualSpacing/>
    </w:pPr>
  </w:style>
  <w:style w:type="paragraph" w:styleId="31">
    <w:name w:val="Body Text Indent 3"/>
    <w:basedOn w:val="a"/>
    <w:link w:val="32"/>
    <w:rsid w:val="00765483"/>
    <w:pPr>
      <w:spacing w:before="120" w:after="120" w:line="240" w:lineRule="auto"/>
      <w:ind w:left="6" w:firstLine="714"/>
      <w:jc w:val="both"/>
    </w:pPr>
    <w:rPr>
      <w:rFonts w:ascii="Times New Roman" w:eastAsia="Times New Roman" w:hAnsi="Times New Roman" w:cs="Times New Roman"/>
      <w:b/>
      <w:bCs/>
      <w:sz w:val="28"/>
      <w:szCs w:val="20"/>
    </w:rPr>
  </w:style>
  <w:style w:type="character" w:customStyle="1" w:styleId="32">
    <w:name w:val="Основной текст с отступом 3 Знак"/>
    <w:basedOn w:val="a0"/>
    <w:link w:val="31"/>
    <w:rsid w:val="00765483"/>
    <w:rPr>
      <w:rFonts w:ascii="Times New Roman" w:eastAsia="Times New Roman" w:hAnsi="Times New Roman" w:cs="Times New Roman"/>
      <w:b/>
      <w:bCs/>
      <w:sz w:val="28"/>
      <w:szCs w:val="20"/>
    </w:rPr>
  </w:style>
  <w:style w:type="paragraph" w:styleId="a5">
    <w:name w:val="Body Text Indent"/>
    <w:basedOn w:val="a"/>
    <w:link w:val="a6"/>
    <w:uiPriority w:val="99"/>
    <w:unhideWhenUsed/>
    <w:rsid w:val="00765483"/>
    <w:pPr>
      <w:spacing w:after="120"/>
      <w:ind w:left="283"/>
    </w:pPr>
  </w:style>
  <w:style w:type="character" w:customStyle="1" w:styleId="a6">
    <w:name w:val="Основной текст с отступом Знак"/>
    <w:basedOn w:val="a0"/>
    <w:link w:val="a5"/>
    <w:uiPriority w:val="99"/>
    <w:rsid w:val="00765483"/>
  </w:style>
  <w:style w:type="paragraph" w:customStyle="1" w:styleId="11">
    <w:name w:val="Обычный1"/>
    <w:rsid w:val="00765483"/>
    <w:pPr>
      <w:spacing w:after="0" w:line="240" w:lineRule="auto"/>
      <w:jc w:val="both"/>
    </w:pPr>
    <w:rPr>
      <w:rFonts w:ascii="Times New Roman" w:eastAsia="Times New Roman" w:hAnsi="Times New Roman" w:cs="Times New Roman"/>
      <w:snapToGrid w:val="0"/>
      <w:sz w:val="28"/>
      <w:szCs w:val="20"/>
    </w:rPr>
  </w:style>
  <w:style w:type="paragraph" w:styleId="a7">
    <w:name w:val="footer"/>
    <w:basedOn w:val="a"/>
    <w:link w:val="a8"/>
    <w:uiPriority w:val="99"/>
    <w:rsid w:val="00765483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8">
    <w:name w:val="Нижний колонтитул Знак"/>
    <w:basedOn w:val="a0"/>
    <w:link w:val="a7"/>
    <w:uiPriority w:val="99"/>
    <w:rsid w:val="00765483"/>
    <w:rPr>
      <w:rFonts w:ascii="Times New Roman" w:eastAsia="Times New Roman" w:hAnsi="Times New Roman" w:cs="Times New Roman"/>
      <w:sz w:val="20"/>
      <w:szCs w:val="20"/>
    </w:rPr>
  </w:style>
  <w:style w:type="table" w:styleId="a9">
    <w:name w:val="Table Grid"/>
    <w:basedOn w:val="a1"/>
    <w:rsid w:val="0076548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caption"/>
    <w:basedOn w:val="a"/>
    <w:next w:val="a"/>
    <w:qFormat/>
    <w:rsid w:val="00765483"/>
    <w:pPr>
      <w:spacing w:before="120" w:after="240" w:line="240" w:lineRule="auto"/>
      <w:jc w:val="center"/>
    </w:pPr>
    <w:rPr>
      <w:rFonts w:ascii="Times New Roman" w:eastAsia="Times New Roman" w:hAnsi="Times New Roman" w:cs="Times New Roman"/>
      <w:sz w:val="28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7654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65483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A410BE"/>
    <w:rPr>
      <w:rFonts w:ascii="Times New Roman" w:eastAsia="Times New Roman" w:hAnsi="Times New Roman" w:cs="Times New Roman"/>
      <w:b/>
      <w:bCs/>
      <w:sz w:val="28"/>
      <w:szCs w:val="20"/>
    </w:rPr>
  </w:style>
  <w:style w:type="character" w:customStyle="1" w:styleId="30">
    <w:name w:val="Заголовок 3 Знак"/>
    <w:aliases w:val="Заголовок для Диплома Знак"/>
    <w:basedOn w:val="a0"/>
    <w:link w:val="3"/>
    <w:rsid w:val="00A410BE"/>
    <w:rPr>
      <w:rFonts w:ascii="Times New Roman" w:eastAsia="Times New Roman" w:hAnsi="Times New Roman" w:cs="Times New Roman"/>
      <w:b/>
      <w:bCs/>
      <w:snapToGrid w:val="0"/>
      <w:sz w:val="28"/>
      <w:szCs w:val="20"/>
    </w:rPr>
  </w:style>
  <w:style w:type="paragraph" w:customStyle="1" w:styleId="21">
    <w:name w:val="Основной текст 21"/>
    <w:basedOn w:val="11"/>
    <w:rsid w:val="00A410BE"/>
    <w:pPr>
      <w:ind w:firstLine="720"/>
    </w:pPr>
  </w:style>
  <w:style w:type="paragraph" w:styleId="22">
    <w:name w:val="Body Text Indent 2"/>
    <w:basedOn w:val="a"/>
    <w:link w:val="23"/>
    <w:uiPriority w:val="99"/>
    <w:unhideWhenUsed/>
    <w:rsid w:val="00A410BE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rsid w:val="00A410BE"/>
  </w:style>
  <w:style w:type="paragraph" w:styleId="24">
    <w:name w:val="Body Text 2"/>
    <w:basedOn w:val="a"/>
    <w:link w:val="25"/>
    <w:uiPriority w:val="99"/>
    <w:semiHidden/>
    <w:unhideWhenUsed/>
    <w:rsid w:val="00A410BE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A410BE"/>
  </w:style>
  <w:style w:type="paragraph" w:styleId="ad">
    <w:name w:val="Title"/>
    <w:basedOn w:val="a"/>
    <w:link w:val="ae"/>
    <w:qFormat/>
    <w:rsid w:val="00A410BE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e">
    <w:name w:val="Заголовок Знак"/>
    <w:basedOn w:val="a0"/>
    <w:link w:val="ad"/>
    <w:rsid w:val="00A410BE"/>
    <w:rPr>
      <w:rFonts w:ascii="Times New Roman" w:eastAsia="Times New Roman" w:hAnsi="Times New Roman" w:cs="Times New Roman"/>
      <w:sz w:val="28"/>
      <w:szCs w:val="24"/>
    </w:rPr>
  </w:style>
  <w:style w:type="character" w:customStyle="1" w:styleId="10">
    <w:name w:val="Заголовок 1 Знак"/>
    <w:basedOn w:val="a0"/>
    <w:link w:val="1"/>
    <w:uiPriority w:val="9"/>
    <w:rsid w:val="00DE731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90">
    <w:name w:val="Заголовок 9 Знак"/>
    <w:basedOn w:val="a0"/>
    <w:link w:val="9"/>
    <w:uiPriority w:val="9"/>
    <w:semiHidden/>
    <w:rsid w:val="00DE731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">
    <w:name w:val="Body Text"/>
    <w:basedOn w:val="a"/>
    <w:link w:val="af0"/>
    <w:uiPriority w:val="99"/>
    <w:semiHidden/>
    <w:unhideWhenUsed/>
    <w:rsid w:val="00DE731A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semiHidden/>
    <w:rsid w:val="00DE731A"/>
  </w:style>
  <w:style w:type="paragraph" w:styleId="af1">
    <w:name w:val="header"/>
    <w:basedOn w:val="a"/>
    <w:link w:val="af2"/>
    <w:rsid w:val="00DE731A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2">
    <w:name w:val="Верхний колонтитул Знак"/>
    <w:basedOn w:val="a0"/>
    <w:link w:val="af1"/>
    <w:rsid w:val="00DE731A"/>
    <w:rPr>
      <w:rFonts w:ascii="Times New Roman" w:eastAsia="Times New Roman" w:hAnsi="Times New Roman" w:cs="Times New Roman"/>
      <w:sz w:val="20"/>
      <w:szCs w:val="20"/>
    </w:rPr>
  </w:style>
  <w:style w:type="paragraph" w:styleId="af3">
    <w:name w:val="annotation text"/>
    <w:basedOn w:val="a"/>
    <w:link w:val="af4"/>
    <w:semiHidden/>
    <w:rsid w:val="00DE731A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4">
    <w:name w:val="Текст примечания Знак"/>
    <w:basedOn w:val="a0"/>
    <w:link w:val="af3"/>
    <w:semiHidden/>
    <w:rsid w:val="00DE731A"/>
    <w:rPr>
      <w:rFonts w:ascii="Times New Roman" w:eastAsia="Times New Roman" w:hAnsi="Times New Roman" w:cs="Times New Roman"/>
      <w:sz w:val="20"/>
      <w:szCs w:val="20"/>
    </w:rPr>
  </w:style>
  <w:style w:type="character" w:customStyle="1" w:styleId="60">
    <w:name w:val="Заголовок 6 Знак"/>
    <w:basedOn w:val="a0"/>
    <w:link w:val="6"/>
    <w:uiPriority w:val="9"/>
    <w:semiHidden/>
    <w:rsid w:val="00C521B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C521BB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50">
    <w:name w:val="Заголовок 5 Знак"/>
    <w:basedOn w:val="a0"/>
    <w:link w:val="5"/>
    <w:rsid w:val="00C521BB"/>
    <w:rPr>
      <w:rFonts w:ascii="Times New Roman" w:eastAsia="Times New Roman" w:hAnsi="Times New Roman" w:cs="Times New Roman"/>
      <w:b/>
      <w:bCs/>
      <w:i/>
      <w:iCs/>
      <w:sz w:val="26"/>
      <w:szCs w:val="26"/>
    </w:rPr>
  </w:style>
  <w:style w:type="paragraph" w:customStyle="1" w:styleId="220">
    <w:name w:val="Основной текст 22"/>
    <w:basedOn w:val="a"/>
    <w:rsid w:val="00C521BB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napToGrid w:val="0"/>
      <w:sz w:val="28"/>
      <w:szCs w:val="20"/>
    </w:rPr>
  </w:style>
  <w:style w:type="paragraph" w:styleId="af5">
    <w:name w:val="Normal (Web)"/>
    <w:basedOn w:val="a"/>
    <w:semiHidden/>
    <w:rsid w:val="00321A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6">
    <w:name w:val="line number"/>
    <w:basedOn w:val="a0"/>
    <w:uiPriority w:val="99"/>
    <w:semiHidden/>
    <w:unhideWhenUsed/>
    <w:rsid w:val="00364E21"/>
  </w:style>
  <w:style w:type="paragraph" w:customStyle="1" w:styleId="26">
    <w:name w:val="Обычный2"/>
    <w:rsid w:val="00AF7030"/>
    <w:pPr>
      <w:spacing w:after="0" w:line="240" w:lineRule="auto"/>
      <w:jc w:val="both"/>
    </w:pPr>
    <w:rPr>
      <w:rFonts w:ascii="Times New Roman" w:eastAsia="Times New Roman" w:hAnsi="Times New Roman" w:cs="Times New Roman"/>
      <w:snapToGrid w:val="0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1" Type="http://schemas.openxmlformats.org/officeDocument/2006/relationships/image" Target="media/image7.emf"/><Relationship Id="rId42" Type="http://schemas.openxmlformats.org/officeDocument/2006/relationships/oleObject" Target="embeddings/oleObject17.bin"/><Relationship Id="rId63" Type="http://schemas.openxmlformats.org/officeDocument/2006/relationships/oleObject" Target="embeddings/oleObject29.bin"/><Relationship Id="rId84" Type="http://schemas.openxmlformats.org/officeDocument/2006/relationships/image" Target="media/image38.emf"/><Relationship Id="rId138" Type="http://schemas.openxmlformats.org/officeDocument/2006/relationships/image" Target="media/image64.wmf"/><Relationship Id="rId159" Type="http://schemas.openxmlformats.org/officeDocument/2006/relationships/footer" Target="footer1.xml"/><Relationship Id="rId107" Type="http://schemas.openxmlformats.org/officeDocument/2006/relationships/oleObject" Target="embeddings/oleObject51.bin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4.bin"/><Relationship Id="rId53" Type="http://schemas.openxmlformats.org/officeDocument/2006/relationships/image" Target="media/image24.wmf"/><Relationship Id="rId74" Type="http://schemas.openxmlformats.org/officeDocument/2006/relationships/image" Target="media/image33.wmf"/><Relationship Id="rId128" Type="http://schemas.openxmlformats.org/officeDocument/2006/relationships/image" Target="media/image59.wmf"/><Relationship Id="rId149" Type="http://schemas.openxmlformats.org/officeDocument/2006/relationships/oleObject" Target="embeddings/oleObject73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fontTable" Target="fontTable.xml"/><Relationship Id="rId22" Type="http://schemas.openxmlformats.org/officeDocument/2006/relationships/oleObject" Target="embeddings/oleObject8.bin"/><Relationship Id="rId43" Type="http://schemas.openxmlformats.org/officeDocument/2006/relationships/image" Target="media/image19.wmf"/><Relationship Id="rId64" Type="http://schemas.openxmlformats.org/officeDocument/2006/relationships/image" Target="media/image28.emf"/><Relationship Id="rId118" Type="http://schemas.openxmlformats.org/officeDocument/2006/relationships/image" Target="media/image55.wmf"/><Relationship Id="rId139" Type="http://schemas.openxmlformats.org/officeDocument/2006/relationships/oleObject" Target="embeddings/oleObject68.bin"/><Relationship Id="rId85" Type="http://schemas.openxmlformats.org/officeDocument/2006/relationships/oleObject" Target="embeddings/oleObject40.bin"/><Relationship Id="rId150" Type="http://schemas.openxmlformats.org/officeDocument/2006/relationships/image" Target="media/image70.wmf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33" Type="http://schemas.openxmlformats.org/officeDocument/2006/relationships/image" Target="media/image12.wmf"/><Relationship Id="rId38" Type="http://schemas.openxmlformats.org/officeDocument/2006/relationships/image" Target="media/image15.jpeg"/><Relationship Id="rId59" Type="http://schemas.openxmlformats.org/officeDocument/2006/relationships/oleObject" Target="embeddings/oleObject26.bin"/><Relationship Id="rId103" Type="http://schemas.openxmlformats.org/officeDocument/2006/relationships/oleObject" Target="embeddings/oleObject49.bin"/><Relationship Id="rId108" Type="http://schemas.openxmlformats.org/officeDocument/2006/relationships/image" Target="media/image50.wmf"/><Relationship Id="rId124" Type="http://schemas.openxmlformats.org/officeDocument/2006/relationships/oleObject" Target="embeddings/oleObject60.bin"/><Relationship Id="rId129" Type="http://schemas.openxmlformats.org/officeDocument/2006/relationships/oleObject" Target="embeddings/oleObject63.bin"/><Relationship Id="rId54" Type="http://schemas.openxmlformats.org/officeDocument/2006/relationships/oleObject" Target="embeddings/oleObject23.bin"/><Relationship Id="rId70" Type="http://schemas.openxmlformats.org/officeDocument/2006/relationships/image" Target="media/image31.wmf"/><Relationship Id="rId75" Type="http://schemas.openxmlformats.org/officeDocument/2006/relationships/oleObject" Target="embeddings/oleObject35.bin"/><Relationship Id="rId91" Type="http://schemas.openxmlformats.org/officeDocument/2006/relationships/oleObject" Target="embeddings/oleObject43.bin"/><Relationship Id="rId96" Type="http://schemas.openxmlformats.org/officeDocument/2006/relationships/image" Target="media/image44.wmf"/><Relationship Id="rId140" Type="http://schemas.openxmlformats.org/officeDocument/2006/relationships/image" Target="media/image65.wmf"/><Relationship Id="rId145" Type="http://schemas.openxmlformats.org/officeDocument/2006/relationships/oleObject" Target="embeddings/oleObject71.bin"/><Relationship Id="rId16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8.jpeg"/><Relationship Id="rId28" Type="http://schemas.openxmlformats.org/officeDocument/2006/relationships/oleObject" Target="embeddings/oleObject12.bin"/><Relationship Id="rId49" Type="http://schemas.openxmlformats.org/officeDocument/2006/relationships/image" Target="media/image22.wmf"/><Relationship Id="rId114" Type="http://schemas.openxmlformats.org/officeDocument/2006/relationships/image" Target="media/image53.emf"/><Relationship Id="rId119" Type="http://schemas.openxmlformats.org/officeDocument/2006/relationships/oleObject" Target="embeddings/oleObject57.bin"/><Relationship Id="rId44" Type="http://schemas.openxmlformats.org/officeDocument/2006/relationships/oleObject" Target="embeddings/oleObject18.bin"/><Relationship Id="rId60" Type="http://schemas.openxmlformats.org/officeDocument/2006/relationships/oleObject" Target="embeddings/oleObject27.bin"/><Relationship Id="rId65" Type="http://schemas.openxmlformats.org/officeDocument/2006/relationships/oleObject" Target="embeddings/oleObject30.bin"/><Relationship Id="rId81" Type="http://schemas.openxmlformats.org/officeDocument/2006/relationships/oleObject" Target="embeddings/oleObject38.bin"/><Relationship Id="rId86" Type="http://schemas.openxmlformats.org/officeDocument/2006/relationships/image" Target="media/image39.wmf"/><Relationship Id="rId130" Type="http://schemas.openxmlformats.org/officeDocument/2006/relationships/image" Target="media/image60.wmf"/><Relationship Id="rId135" Type="http://schemas.openxmlformats.org/officeDocument/2006/relationships/oleObject" Target="embeddings/oleObject66.bin"/><Relationship Id="rId151" Type="http://schemas.openxmlformats.org/officeDocument/2006/relationships/oleObject" Target="embeddings/oleObject74.bin"/><Relationship Id="rId156" Type="http://schemas.openxmlformats.org/officeDocument/2006/relationships/image" Target="media/image72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39" Type="http://schemas.openxmlformats.org/officeDocument/2006/relationships/image" Target="media/image16.jpeg"/><Relationship Id="rId109" Type="http://schemas.openxmlformats.org/officeDocument/2006/relationships/oleObject" Target="embeddings/oleObject52.bin"/><Relationship Id="rId34" Type="http://schemas.openxmlformats.org/officeDocument/2006/relationships/oleObject" Target="embeddings/oleObject15.bin"/><Relationship Id="rId50" Type="http://schemas.openxmlformats.org/officeDocument/2006/relationships/oleObject" Target="embeddings/oleObject21.bin"/><Relationship Id="rId55" Type="http://schemas.openxmlformats.org/officeDocument/2006/relationships/image" Target="media/image25.wmf"/><Relationship Id="rId76" Type="http://schemas.openxmlformats.org/officeDocument/2006/relationships/image" Target="media/image34.wmf"/><Relationship Id="rId97" Type="http://schemas.openxmlformats.org/officeDocument/2006/relationships/oleObject" Target="embeddings/oleObject46.bin"/><Relationship Id="rId104" Type="http://schemas.openxmlformats.org/officeDocument/2006/relationships/image" Target="media/image48.wmf"/><Relationship Id="rId120" Type="http://schemas.openxmlformats.org/officeDocument/2006/relationships/image" Target="media/image56.wmf"/><Relationship Id="rId125" Type="http://schemas.openxmlformats.org/officeDocument/2006/relationships/image" Target="media/image58.emf"/><Relationship Id="rId141" Type="http://schemas.openxmlformats.org/officeDocument/2006/relationships/oleObject" Target="embeddings/oleObject69.bin"/><Relationship Id="rId146" Type="http://schemas.openxmlformats.org/officeDocument/2006/relationships/image" Target="media/image68.emf"/><Relationship Id="rId7" Type="http://schemas.openxmlformats.org/officeDocument/2006/relationships/endnotes" Target="endnotes.xml"/><Relationship Id="rId71" Type="http://schemas.openxmlformats.org/officeDocument/2006/relationships/oleObject" Target="embeddings/oleObject33.bin"/><Relationship Id="rId92" Type="http://schemas.openxmlformats.org/officeDocument/2006/relationships/image" Target="media/image42.wmf"/><Relationship Id="rId2" Type="http://schemas.openxmlformats.org/officeDocument/2006/relationships/numbering" Target="numbering.xml"/><Relationship Id="rId29" Type="http://schemas.openxmlformats.org/officeDocument/2006/relationships/image" Target="media/image10.emf"/><Relationship Id="rId24" Type="http://schemas.openxmlformats.org/officeDocument/2006/relationships/oleObject" Target="embeddings/oleObject9.bin"/><Relationship Id="rId40" Type="http://schemas.openxmlformats.org/officeDocument/2006/relationships/image" Target="media/image17.jpeg"/><Relationship Id="rId45" Type="http://schemas.openxmlformats.org/officeDocument/2006/relationships/image" Target="media/image20.wmf"/><Relationship Id="rId66" Type="http://schemas.openxmlformats.org/officeDocument/2006/relationships/image" Target="media/image29.wmf"/><Relationship Id="rId87" Type="http://schemas.openxmlformats.org/officeDocument/2006/relationships/oleObject" Target="embeddings/oleObject41.bin"/><Relationship Id="rId110" Type="http://schemas.openxmlformats.org/officeDocument/2006/relationships/image" Target="media/image51.emf"/><Relationship Id="rId115" Type="http://schemas.openxmlformats.org/officeDocument/2006/relationships/oleObject" Target="embeddings/oleObject55.bin"/><Relationship Id="rId131" Type="http://schemas.openxmlformats.org/officeDocument/2006/relationships/oleObject" Target="embeddings/oleObject64.bin"/><Relationship Id="rId136" Type="http://schemas.openxmlformats.org/officeDocument/2006/relationships/image" Target="media/image63.emf"/><Relationship Id="rId157" Type="http://schemas.openxmlformats.org/officeDocument/2006/relationships/image" Target="media/image73.png"/><Relationship Id="rId61" Type="http://schemas.openxmlformats.org/officeDocument/2006/relationships/oleObject" Target="embeddings/oleObject28.bin"/><Relationship Id="rId82" Type="http://schemas.openxmlformats.org/officeDocument/2006/relationships/image" Target="media/image37.emf"/><Relationship Id="rId152" Type="http://schemas.openxmlformats.org/officeDocument/2006/relationships/image" Target="media/image71.emf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oleObject" Target="embeddings/oleObject13.bin"/><Relationship Id="rId35" Type="http://schemas.openxmlformats.org/officeDocument/2006/relationships/image" Target="media/image13.png"/><Relationship Id="rId56" Type="http://schemas.openxmlformats.org/officeDocument/2006/relationships/oleObject" Target="embeddings/oleObject24.bin"/><Relationship Id="rId77" Type="http://schemas.openxmlformats.org/officeDocument/2006/relationships/oleObject" Target="embeddings/oleObject36.bin"/><Relationship Id="rId100" Type="http://schemas.openxmlformats.org/officeDocument/2006/relationships/image" Target="media/image46.wmf"/><Relationship Id="rId105" Type="http://schemas.openxmlformats.org/officeDocument/2006/relationships/oleObject" Target="embeddings/oleObject50.bin"/><Relationship Id="rId126" Type="http://schemas.openxmlformats.org/officeDocument/2006/relationships/oleObject" Target="embeddings/oleObject61.bin"/><Relationship Id="rId147" Type="http://schemas.openxmlformats.org/officeDocument/2006/relationships/oleObject" Target="embeddings/oleObject72.bin"/><Relationship Id="rId8" Type="http://schemas.openxmlformats.org/officeDocument/2006/relationships/image" Target="media/image1.emf"/><Relationship Id="rId51" Type="http://schemas.openxmlformats.org/officeDocument/2006/relationships/image" Target="media/image23.wmf"/><Relationship Id="rId72" Type="http://schemas.openxmlformats.org/officeDocument/2006/relationships/image" Target="media/image32.wmf"/><Relationship Id="rId93" Type="http://schemas.openxmlformats.org/officeDocument/2006/relationships/oleObject" Target="embeddings/oleObject44.bin"/><Relationship Id="rId98" Type="http://schemas.openxmlformats.org/officeDocument/2006/relationships/image" Target="media/image45.w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6.wmf"/><Relationship Id="rId3" Type="http://schemas.openxmlformats.org/officeDocument/2006/relationships/styles" Target="styles.xml"/><Relationship Id="rId25" Type="http://schemas.openxmlformats.org/officeDocument/2006/relationships/oleObject" Target="embeddings/oleObject10.bin"/><Relationship Id="rId46" Type="http://schemas.openxmlformats.org/officeDocument/2006/relationships/oleObject" Target="embeddings/oleObject19.bin"/><Relationship Id="rId67" Type="http://schemas.openxmlformats.org/officeDocument/2006/relationships/oleObject" Target="embeddings/oleObject31.bin"/><Relationship Id="rId116" Type="http://schemas.openxmlformats.org/officeDocument/2006/relationships/image" Target="media/image54.emf"/><Relationship Id="rId137" Type="http://schemas.openxmlformats.org/officeDocument/2006/relationships/oleObject" Target="embeddings/oleObject67.bin"/><Relationship Id="rId158" Type="http://schemas.openxmlformats.org/officeDocument/2006/relationships/image" Target="media/image74.png"/><Relationship Id="rId20" Type="http://schemas.openxmlformats.org/officeDocument/2006/relationships/oleObject" Target="embeddings/oleObject7.bin"/><Relationship Id="rId41" Type="http://schemas.openxmlformats.org/officeDocument/2006/relationships/image" Target="media/image18.emf"/><Relationship Id="rId62" Type="http://schemas.openxmlformats.org/officeDocument/2006/relationships/image" Target="media/image27.wmf"/><Relationship Id="rId83" Type="http://schemas.openxmlformats.org/officeDocument/2006/relationships/oleObject" Target="embeddings/oleObject39.bin"/><Relationship Id="rId88" Type="http://schemas.openxmlformats.org/officeDocument/2006/relationships/image" Target="media/image40.w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1.emf"/><Relationship Id="rId153" Type="http://schemas.openxmlformats.org/officeDocument/2006/relationships/oleObject" Target="embeddings/oleObject75.bin"/><Relationship Id="rId15" Type="http://schemas.openxmlformats.org/officeDocument/2006/relationships/oleObject" Target="embeddings/oleObject4.bin"/><Relationship Id="rId36" Type="http://schemas.openxmlformats.org/officeDocument/2006/relationships/oleObject" Target="embeddings/oleObject16.bin"/><Relationship Id="rId57" Type="http://schemas.openxmlformats.org/officeDocument/2006/relationships/image" Target="media/image26.wmf"/><Relationship Id="rId106" Type="http://schemas.openxmlformats.org/officeDocument/2006/relationships/image" Target="media/image49.wmf"/><Relationship Id="rId127" Type="http://schemas.openxmlformats.org/officeDocument/2006/relationships/oleObject" Target="embeddings/oleObject62.bin"/><Relationship Id="rId10" Type="http://schemas.openxmlformats.org/officeDocument/2006/relationships/image" Target="media/image2.emf"/><Relationship Id="rId31" Type="http://schemas.openxmlformats.org/officeDocument/2006/relationships/image" Target="media/image11.emf"/><Relationship Id="rId52" Type="http://schemas.openxmlformats.org/officeDocument/2006/relationships/oleObject" Target="embeddings/oleObject22.bin"/><Relationship Id="rId73" Type="http://schemas.openxmlformats.org/officeDocument/2006/relationships/oleObject" Target="embeddings/oleObject34.bin"/><Relationship Id="rId78" Type="http://schemas.openxmlformats.org/officeDocument/2006/relationships/image" Target="media/image35.wmf"/><Relationship Id="rId94" Type="http://schemas.openxmlformats.org/officeDocument/2006/relationships/image" Target="media/image43.w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oleObject" Target="embeddings/oleObject59.bin"/><Relationship Id="rId143" Type="http://schemas.openxmlformats.org/officeDocument/2006/relationships/oleObject" Target="embeddings/oleObject70.bin"/><Relationship Id="rId148" Type="http://schemas.openxmlformats.org/officeDocument/2006/relationships/image" Target="media/image69.w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26" Type="http://schemas.openxmlformats.org/officeDocument/2006/relationships/image" Target="media/image9.emf"/><Relationship Id="rId47" Type="http://schemas.openxmlformats.org/officeDocument/2006/relationships/image" Target="media/image21.wmf"/><Relationship Id="rId68" Type="http://schemas.openxmlformats.org/officeDocument/2006/relationships/image" Target="media/image30.wmf"/><Relationship Id="rId89" Type="http://schemas.openxmlformats.org/officeDocument/2006/relationships/oleObject" Target="embeddings/oleObject42.bin"/><Relationship Id="rId112" Type="http://schemas.openxmlformats.org/officeDocument/2006/relationships/image" Target="media/image52.emf"/><Relationship Id="rId133" Type="http://schemas.openxmlformats.org/officeDocument/2006/relationships/oleObject" Target="embeddings/oleObject65.bin"/><Relationship Id="rId154" Type="http://schemas.openxmlformats.org/officeDocument/2006/relationships/chart" Target="charts/chart1.xml"/><Relationship Id="rId16" Type="http://schemas.openxmlformats.org/officeDocument/2006/relationships/image" Target="media/image5.wmf"/><Relationship Id="rId37" Type="http://schemas.openxmlformats.org/officeDocument/2006/relationships/image" Target="media/image14.jpeg"/><Relationship Id="rId58" Type="http://schemas.openxmlformats.org/officeDocument/2006/relationships/oleObject" Target="embeddings/oleObject25.bin"/><Relationship Id="rId79" Type="http://schemas.openxmlformats.org/officeDocument/2006/relationships/oleObject" Target="embeddings/oleObject37.bin"/><Relationship Id="rId102" Type="http://schemas.openxmlformats.org/officeDocument/2006/relationships/image" Target="media/image47.wmf"/><Relationship Id="rId123" Type="http://schemas.openxmlformats.org/officeDocument/2006/relationships/image" Target="media/image57.emf"/><Relationship Id="rId144" Type="http://schemas.openxmlformats.org/officeDocument/2006/relationships/image" Target="media/image67.wmf"/><Relationship Id="rId90" Type="http://schemas.openxmlformats.org/officeDocument/2006/relationships/image" Target="media/image41.wmf"/><Relationship Id="rId27" Type="http://schemas.openxmlformats.org/officeDocument/2006/relationships/oleObject" Target="embeddings/oleObject11.bin"/><Relationship Id="rId48" Type="http://schemas.openxmlformats.org/officeDocument/2006/relationships/oleObject" Target="embeddings/oleObject20.bin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2.emf"/><Relationship Id="rId80" Type="http://schemas.openxmlformats.org/officeDocument/2006/relationships/image" Target="media/image36.emf"/><Relationship Id="rId155" Type="http://schemas.openxmlformats.org/officeDocument/2006/relationships/chart" Target="charts/chart2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8.5069444444444545E-2"/>
          <c:y val="5.8679706601466881E-2"/>
          <c:w val="0.87152777777777779"/>
          <c:h val="0.83129584352078489"/>
        </c:manualLayout>
      </c:layout>
      <c:scatterChart>
        <c:scatterStyle val="smoothMarker"/>
        <c:varyColors val="0"/>
        <c:ser>
          <c:idx val="0"/>
          <c:order val="0"/>
          <c:spPr>
            <a:ln w="12700">
              <a:solidFill>
                <a:srgbClr val="000080"/>
              </a:solidFill>
              <a:prstDash val="solid"/>
            </a:ln>
          </c:spPr>
          <c:marker>
            <c:symbol val="diamond"/>
            <c:size val="4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xVal>
            <c:numRef>
              <c:f>Лист1!$C$5:$T$5</c:f>
              <c:numCache>
                <c:formatCode>General</c:formatCode>
                <c:ptCount val="18"/>
                <c:pt idx="0">
                  <c:v>40</c:v>
                </c:pt>
                <c:pt idx="1">
                  <c:v>52</c:v>
                </c:pt>
                <c:pt idx="2">
                  <c:v>88</c:v>
                </c:pt>
                <c:pt idx="3">
                  <c:v>100</c:v>
                </c:pt>
                <c:pt idx="4">
                  <c:v>124</c:v>
                </c:pt>
                <c:pt idx="5">
                  <c:v>144</c:v>
                </c:pt>
                <c:pt idx="6">
                  <c:v>160</c:v>
                </c:pt>
                <c:pt idx="7">
                  <c:v>180</c:v>
                </c:pt>
                <c:pt idx="8">
                  <c:v>194</c:v>
                </c:pt>
                <c:pt idx="10">
                  <c:v>46</c:v>
                </c:pt>
                <c:pt idx="11">
                  <c:v>66</c:v>
                </c:pt>
                <c:pt idx="12">
                  <c:v>100</c:v>
                </c:pt>
                <c:pt idx="13">
                  <c:v>122</c:v>
                </c:pt>
                <c:pt idx="14">
                  <c:v>136</c:v>
                </c:pt>
                <c:pt idx="15">
                  <c:v>166</c:v>
                </c:pt>
                <c:pt idx="16">
                  <c:v>182</c:v>
                </c:pt>
                <c:pt idx="17">
                  <c:v>196</c:v>
                </c:pt>
              </c:numCache>
            </c:numRef>
          </c:xVal>
          <c:yVal>
            <c:numRef>
              <c:f>Лист1!$C$6:$T$6</c:f>
              <c:numCache>
                <c:formatCode>General</c:formatCode>
                <c:ptCount val="18"/>
                <c:pt idx="0">
                  <c:v>1.5</c:v>
                </c:pt>
                <c:pt idx="1">
                  <c:v>1.4</c:v>
                </c:pt>
                <c:pt idx="2">
                  <c:v>1.3</c:v>
                </c:pt>
                <c:pt idx="3">
                  <c:v>1.29</c:v>
                </c:pt>
                <c:pt idx="4">
                  <c:v>1.27</c:v>
                </c:pt>
                <c:pt idx="5">
                  <c:v>1.28</c:v>
                </c:pt>
                <c:pt idx="6">
                  <c:v>1.29</c:v>
                </c:pt>
                <c:pt idx="7">
                  <c:v>1.26</c:v>
                </c:pt>
                <c:pt idx="8">
                  <c:v>1.27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60AB-4B7B-A25E-ABFBD5BEDB20}"/>
            </c:ext>
          </c:extLst>
        </c:ser>
        <c:ser>
          <c:idx val="1"/>
          <c:order val="1"/>
          <c:spPr>
            <a:ln w="12700">
              <a:solidFill>
                <a:srgbClr val="FF00FF"/>
              </a:solidFill>
              <a:prstDash val="solid"/>
            </a:ln>
          </c:spPr>
          <c:marker>
            <c:symbol val="square"/>
            <c:size val="4"/>
            <c:spPr>
              <a:solidFill>
                <a:srgbClr val="FF00FF"/>
              </a:solidFill>
              <a:ln>
                <a:solidFill>
                  <a:srgbClr val="FF00FF"/>
                </a:solidFill>
                <a:prstDash val="solid"/>
              </a:ln>
            </c:spPr>
          </c:marker>
          <c:xVal>
            <c:numRef>
              <c:f>Лист1!$C$5:$T$5</c:f>
              <c:numCache>
                <c:formatCode>General</c:formatCode>
                <c:ptCount val="18"/>
                <c:pt idx="0">
                  <c:v>40</c:v>
                </c:pt>
                <c:pt idx="1">
                  <c:v>52</c:v>
                </c:pt>
                <c:pt idx="2">
                  <c:v>88</c:v>
                </c:pt>
                <c:pt idx="3">
                  <c:v>100</c:v>
                </c:pt>
                <c:pt idx="4">
                  <c:v>124</c:v>
                </c:pt>
                <c:pt idx="5">
                  <c:v>144</c:v>
                </c:pt>
                <c:pt idx="6">
                  <c:v>160</c:v>
                </c:pt>
                <c:pt idx="7">
                  <c:v>180</c:v>
                </c:pt>
                <c:pt idx="8">
                  <c:v>194</c:v>
                </c:pt>
                <c:pt idx="10">
                  <c:v>46</c:v>
                </c:pt>
                <c:pt idx="11">
                  <c:v>66</c:v>
                </c:pt>
                <c:pt idx="12">
                  <c:v>100</c:v>
                </c:pt>
                <c:pt idx="13">
                  <c:v>122</c:v>
                </c:pt>
                <c:pt idx="14">
                  <c:v>136</c:v>
                </c:pt>
                <c:pt idx="15">
                  <c:v>166</c:v>
                </c:pt>
                <c:pt idx="16">
                  <c:v>182</c:v>
                </c:pt>
                <c:pt idx="17">
                  <c:v>196</c:v>
                </c:pt>
              </c:numCache>
            </c:numRef>
          </c:xVal>
          <c:yVal>
            <c:numRef>
              <c:f>Лист1!$C$7:$T$7</c:f>
              <c:numCache>
                <c:formatCode>General</c:formatCode>
                <c:ptCount val="18"/>
                <c:pt idx="10">
                  <c:v>1.35</c:v>
                </c:pt>
                <c:pt idx="11">
                  <c:v>1.23</c:v>
                </c:pt>
                <c:pt idx="12">
                  <c:v>1.1700000000000021</c:v>
                </c:pt>
                <c:pt idx="13">
                  <c:v>1.1299999999999975</c:v>
                </c:pt>
                <c:pt idx="14">
                  <c:v>1.1200000000000001</c:v>
                </c:pt>
                <c:pt idx="15">
                  <c:v>1.1299999999999975</c:v>
                </c:pt>
                <c:pt idx="16">
                  <c:v>1.1299999999999975</c:v>
                </c:pt>
                <c:pt idx="17">
                  <c:v>1.1299999999999975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60AB-4B7B-A25E-ABFBD5BEDB2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02491264"/>
        <c:axId val="102589184"/>
      </c:scatterChart>
      <c:valAx>
        <c:axId val="102491264"/>
        <c:scaling>
          <c:orientation val="minMax"/>
        </c:scaling>
        <c:delete val="0"/>
        <c:axPos val="b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02589184"/>
        <c:crosses val="autoZero"/>
        <c:crossBetween val="midCat"/>
      </c:valAx>
      <c:valAx>
        <c:axId val="10258918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02491264"/>
        <c:crosses val="autoZero"/>
        <c:crossBetween val="midCat"/>
      </c:valAx>
      <c:spPr>
        <a:solidFill>
          <a:srgbClr val="FFFFFF"/>
        </a:solidFill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12700">
      <a:solidFill>
        <a:srgbClr val="FFFFFF"/>
      </a:solidFill>
      <a:prstDash val="solid"/>
    </a:ln>
  </c:spPr>
  <c:txPr>
    <a:bodyPr/>
    <a:lstStyle/>
    <a:p>
      <a:pPr>
        <a:defRPr sz="1200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0.10069444444444461"/>
          <c:y val="5.6872037914692086E-2"/>
          <c:w val="0.85937500000000122"/>
          <c:h val="0.83886255924170616"/>
        </c:manualLayout>
      </c:layout>
      <c:scatterChart>
        <c:scatterStyle val="smoothMarker"/>
        <c:varyColors val="0"/>
        <c:ser>
          <c:idx val="0"/>
          <c:order val="0"/>
          <c:spPr>
            <a:ln w="12412">
              <a:solidFill>
                <a:srgbClr val="000080"/>
              </a:solidFill>
              <a:prstDash val="solid"/>
            </a:ln>
          </c:spPr>
          <c:marker>
            <c:symbol val="diamond"/>
            <c:size val="4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xVal>
            <c:numRef>
              <c:f>Лист1!$C$10:$T$10</c:f>
              <c:numCache>
                <c:formatCode>General</c:formatCode>
                <c:ptCount val="18"/>
                <c:pt idx="0">
                  <c:v>40</c:v>
                </c:pt>
                <c:pt idx="1">
                  <c:v>52</c:v>
                </c:pt>
                <c:pt idx="2">
                  <c:v>88</c:v>
                </c:pt>
                <c:pt idx="3">
                  <c:v>100</c:v>
                </c:pt>
                <c:pt idx="4">
                  <c:v>124</c:v>
                </c:pt>
                <c:pt idx="5">
                  <c:v>144</c:v>
                </c:pt>
                <c:pt idx="6">
                  <c:v>160</c:v>
                </c:pt>
                <c:pt idx="7">
                  <c:v>180</c:v>
                </c:pt>
                <c:pt idx="8">
                  <c:v>194</c:v>
                </c:pt>
                <c:pt idx="10">
                  <c:v>46</c:v>
                </c:pt>
                <c:pt idx="11">
                  <c:v>66</c:v>
                </c:pt>
                <c:pt idx="12">
                  <c:v>100</c:v>
                </c:pt>
                <c:pt idx="13">
                  <c:v>122</c:v>
                </c:pt>
                <c:pt idx="14">
                  <c:v>136</c:v>
                </c:pt>
                <c:pt idx="15">
                  <c:v>166</c:v>
                </c:pt>
                <c:pt idx="16">
                  <c:v>182</c:v>
                </c:pt>
                <c:pt idx="17">
                  <c:v>196</c:v>
                </c:pt>
              </c:numCache>
            </c:numRef>
          </c:xVal>
          <c:yVal>
            <c:numRef>
              <c:f>Лист1!$C$11:$T$11</c:f>
              <c:numCache>
                <c:formatCode>General</c:formatCode>
                <c:ptCount val="18"/>
                <c:pt idx="0">
                  <c:v>0.13500000000000001</c:v>
                </c:pt>
                <c:pt idx="1">
                  <c:v>0.15000000000000024</c:v>
                </c:pt>
                <c:pt idx="2">
                  <c:v>0.17</c:v>
                </c:pt>
                <c:pt idx="3">
                  <c:v>0.17500000000000004</c:v>
                </c:pt>
                <c:pt idx="4">
                  <c:v>0.18500000000000028</c:v>
                </c:pt>
                <c:pt idx="5">
                  <c:v>0.19500000000000001</c:v>
                </c:pt>
                <c:pt idx="6">
                  <c:v>0.20500000000000004</c:v>
                </c:pt>
                <c:pt idx="7">
                  <c:v>0.21300000000000024</c:v>
                </c:pt>
                <c:pt idx="8">
                  <c:v>0.22500000000000001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0-4B32-4585-807A-4A59026BBE8B}"/>
            </c:ext>
          </c:extLst>
        </c:ser>
        <c:ser>
          <c:idx val="1"/>
          <c:order val="1"/>
          <c:spPr>
            <a:ln w="12412">
              <a:solidFill>
                <a:srgbClr val="FF00FF"/>
              </a:solidFill>
              <a:prstDash val="solid"/>
            </a:ln>
          </c:spPr>
          <c:marker>
            <c:symbol val="square"/>
            <c:size val="4"/>
            <c:spPr>
              <a:solidFill>
                <a:srgbClr val="FF00FF"/>
              </a:solidFill>
              <a:ln>
                <a:solidFill>
                  <a:srgbClr val="FF00FF"/>
                </a:solidFill>
                <a:prstDash val="solid"/>
              </a:ln>
            </c:spPr>
          </c:marker>
          <c:xVal>
            <c:numRef>
              <c:f>Лист1!$C$10:$T$10</c:f>
              <c:numCache>
                <c:formatCode>General</c:formatCode>
                <c:ptCount val="18"/>
                <c:pt idx="0">
                  <c:v>40</c:v>
                </c:pt>
                <c:pt idx="1">
                  <c:v>52</c:v>
                </c:pt>
                <c:pt idx="2">
                  <c:v>88</c:v>
                </c:pt>
                <c:pt idx="3">
                  <c:v>100</c:v>
                </c:pt>
                <c:pt idx="4">
                  <c:v>124</c:v>
                </c:pt>
                <c:pt idx="5">
                  <c:v>144</c:v>
                </c:pt>
                <c:pt idx="6">
                  <c:v>160</c:v>
                </c:pt>
                <c:pt idx="7">
                  <c:v>180</c:v>
                </c:pt>
                <c:pt idx="8">
                  <c:v>194</c:v>
                </c:pt>
                <c:pt idx="10">
                  <c:v>46</c:v>
                </c:pt>
                <c:pt idx="11">
                  <c:v>66</c:v>
                </c:pt>
                <c:pt idx="12">
                  <c:v>100</c:v>
                </c:pt>
                <c:pt idx="13">
                  <c:v>122</c:v>
                </c:pt>
                <c:pt idx="14">
                  <c:v>136</c:v>
                </c:pt>
                <c:pt idx="15">
                  <c:v>166</c:v>
                </c:pt>
                <c:pt idx="16">
                  <c:v>182</c:v>
                </c:pt>
                <c:pt idx="17">
                  <c:v>196</c:v>
                </c:pt>
              </c:numCache>
            </c:numRef>
          </c:xVal>
          <c:yVal>
            <c:numRef>
              <c:f>Лист1!$C$12:$T$12</c:f>
              <c:numCache>
                <c:formatCode>General</c:formatCode>
                <c:ptCount val="18"/>
                <c:pt idx="10">
                  <c:v>0.13500000000000001</c:v>
                </c:pt>
                <c:pt idx="11">
                  <c:v>0.14700000000000021</c:v>
                </c:pt>
                <c:pt idx="12">
                  <c:v>0.17</c:v>
                </c:pt>
                <c:pt idx="13">
                  <c:v>0.17700000000000021</c:v>
                </c:pt>
                <c:pt idx="14">
                  <c:v>0.18000000000000024</c:v>
                </c:pt>
                <c:pt idx="15">
                  <c:v>0.2</c:v>
                </c:pt>
                <c:pt idx="16">
                  <c:v>0.20800000000000021</c:v>
                </c:pt>
                <c:pt idx="17">
                  <c:v>0.21400000000000027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4B32-4585-807A-4A59026BBE8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6433664"/>
        <c:axId val="116435584"/>
      </c:scatterChart>
      <c:valAx>
        <c:axId val="116433664"/>
        <c:scaling>
          <c:orientation val="minMax"/>
        </c:scaling>
        <c:delete val="0"/>
        <c:axPos val="b"/>
        <c:majorGridlines>
          <c:spPr>
            <a:ln w="3103">
              <a:solidFill>
                <a:srgbClr val="000000"/>
              </a:solidFill>
              <a:prstDash val="solid"/>
            </a:ln>
          </c:spPr>
        </c:majorGridlines>
        <c:minorGridlines>
          <c:spPr>
            <a:ln w="3103">
              <a:solidFill>
                <a:srgbClr val="000000"/>
              </a:solidFill>
              <a:prstDash val="solid"/>
            </a:ln>
          </c:spPr>
        </c:minorGridlines>
        <c:numFmt formatCode="General" sourceLinked="1"/>
        <c:majorTickMark val="out"/>
        <c:minorTickMark val="none"/>
        <c:tickLblPos val="nextTo"/>
        <c:spPr>
          <a:ln w="310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00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16435584"/>
        <c:crosses val="autoZero"/>
        <c:crossBetween val="midCat"/>
        <c:majorUnit val="50"/>
        <c:minorUnit val="10"/>
      </c:valAx>
      <c:valAx>
        <c:axId val="116435584"/>
        <c:scaling>
          <c:orientation val="minMax"/>
        </c:scaling>
        <c:delete val="0"/>
        <c:axPos val="l"/>
        <c:majorGridlines>
          <c:spPr>
            <a:ln w="3103">
              <a:solidFill>
                <a:srgbClr val="000000"/>
              </a:solidFill>
              <a:prstDash val="solid"/>
            </a:ln>
          </c:spPr>
        </c:majorGridlines>
        <c:minorGridlines>
          <c:spPr>
            <a:ln w="3103">
              <a:solidFill>
                <a:srgbClr val="000000"/>
              </a:solidFill>
              <a:prstDash val="solid"/>
            </a:ln>
          </c:spPr>
        </c:minorGridlines>
        <c:numFmt formatCode="General" sourceLinked="1"/>
        <c:majorTickMark val="out"/>
        <c:minorTickMark val="none"/>
        <c:tickLblPos val="nextTo"/>
        <c:spPr>
          <a:ln w="3103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173" b="0" i="0" u="none" strike="noStrike" baseline="0">
                <a:solidFill>
                  <a:srgbClr val="000000"/>
                </a:solidFill>
                <a:latin typeface="Arial Cyr"/>
                <a:ea typeface="Arial Cyr"/>
                <a:cs typeface="Arial Cyr"/>
              </a:defRPr>
            </a:pPr>
            <a:endParaRPr lang="ru-RU"/>
          </a:p>
        </c:txPr>
        <c:crossAx val="116433664"/>
        <c:crosses val="autoZero"/>
        <c:crossBetween val="midCat"/>
      </c:valAx>
      <c:spPr>
        <a:solidFill>
          <a:srgbClr val="FFFFFF"/>
        </a:solidFill>
        <a:ln w="12412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12412">
      <a:solidFill>
        <a:srgbClr val="FFFFFF"/>
      </a:solidFill>
      <a:prstDash val="solid"/>
    </a:ln>
  </c:spPr>
  <c:txPr>
    <a:bodyPr/>
    <a:lstStyle/>
    <a:p>
      <a:pPr>
        <a:defRPr sz="1173" b="0" i="0" u="none" strike="noStrike" baseline="0">
          <a:solidFill>
            <a:srgbClr val="000000"/>
          </a:solidFill>
          <a:latin typeface="Arial Cyr"/>
          <a:ea typeface="Arial Cyr"/>
          <a:cs typeface="Arial Cyr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77CD0B-4777-4AC4-AA41-0446E7113A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482</TotalTime>
  <Pages>110</Pages>
  <Words>20202</Words>
  <Characters>115155</Characters>
  <Application>Microsoft Office Word</Application>
  <DocSecurity>0</DocSecurity>
  <Lines>959</Lines>
  <Paragraphs>270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chinyaeva</dc:creator>
  <cp:keywords/>
  <dc:description/>
  <cp:lastModifiedBy>Чиняева Светлана Александровна</cp:lastModifiedBy>
  <cp:revision>16</cp:revision>
  <cp:lastPrinted>2018-10-09T10:22:00Z</cp:lastPrinted>
  <dcterms:created xsi:type="dcterms:W3CDTF">2013-09-18T02:21:00Z</dcterms:created>
  <dcterms:modified xsi:type="dcterms:W3CDTF">2022-08-30T06:12:00Z</dcterms:modified>
</cp:coreProperties>
</file>