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317" w:rsidRDefault="00F47317" w:rsidP="00F47317">
      <w:pPr>
        <w:pStyle w:val="a3"/>
      </w:pPr>
      <w:r>
        <w:t>Министерство образования и науки Челябинской области</w:t>
      </w:r>
    </w:p>
    <w:p w:rsidR="00F47317" w:rsidRDefault="00F47317" w:rsidP="001F7CF5">
      <w:pPr>
        <w:jc w:val="center"/>
        <w:rPr>
          <w:i/>
          <w:sz w:val="24"/>
        </w:rPr>
      </w:pPr>
      <w:r>
        <w:rPr>
          <w:i/>
          <w:sz w:val="24"/>
        </w:rPr>
        <w:t xml:space="preserve">Государственное бюджетное </w:t>
      </w:r>
      <w:r w:rsidR="001F7CF5">
        <w:rPr>
          <w:i/>
          <w:sz w:val="24"/>
        </w:rPr>
        <w:t xml:space="preserve">профессиональное </w:t>
      </w:r>
      <w:r>
        <w:rPr>
          <w:i/>
          <w:sz w:val="24"/>
        </w:rPr>
        <w:t>образовательное учреждение</w:t>
      </w:r>
    </w:p>
    <w:p w:rsidR="00F47317" w:rsidRPr="001F7CF5" w:rsidRDefault="00F47317" w:rsidP="00F47317">
      <w:pPr>
        <w:jc w:val="center"/>
        <w:rPr>
          <w:b/>
          <w:sz w:val="24"/>
        </w:rPr>
      </w:pPr>
      <w:r w:rsidRPr="001F7CF5">
        <w:rPr>
          <w:b/>
          <w:sz w:val="24"/>
        </w:rPr>
        <w:t>Южно-Уральский государственный технический колледж</w:t>
      </w: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b/>
          <w:sz w:val="32"/>
        </w:rPr>
      </w:pPr>
      <w:r>
        <w:rPr>
          <w:b/>
          <w:sz w:val="32"/>
        </w:rPr>
        <w:t>МЕТОДИЧЕСКИЕ РЕКОМЕНДАЦИИ</w:t>
      </w:r>
    </w:p>
    <w:p w:rsidR="00F47317" w:rsidRDefault="00F47317" w:rsidP="00F47317">
      <w:pPr>
        <w:jc w:val="center"/>
        <w:rPr>
          <w:b/>
          <w:sz w:val="32"/>
        </w:rPr>
      </w:pPr>
    </w:p>
    <w:p w:rsidR="00F47317" w:rsidRDefault="00F47317" w:rsidP="00F47317">
      <w:pPr>
        <w:jc w:val="center"/>
        <w:rPr>
          <w:sz w:val="32"/>
        </w:rPr>
      </w:pPr>
    </w:p>
    <w:p w:rsidR="00F47317" w:rsidRDefault="00F47317" w:rsidP="00F47317">
      <w:pPr>
        <w:jc w:val="center"/>
        <w:rPr>
          <w:sz w:val="32"/>
        </w:rPr>
      </w:pPr>
      <w:r>
        <w:rPr>
          <w:sz w:val="32"/>
        </w:rPr>
        <w:t>по организации выполнения и защиты курсового проекта</w:t>
      </w:r>
    </w:p>
    <w:p w:rsidR="00F47317" w:rsidRDefault="00F47317" w:rsidP="00F47317">
      <w:pPr>
        <w:jc w:val="center"/>
        <w:rPr>
          <w:sz w:val="32"/>
        </w:rPr>
      </w:pPr>
    </w:p>
    <w:p w:rsidR="00F47317" w:rsidRDefault="00F47317" w:rsidP="00F47317">
      <w:pPr>
        <w:jc w:val="center"/>
        <w:rPr>
          <w:sz w:val="32"/>
        </w:rPr>
      </w:pPr>
    </w:p>
    <w:p w:rsidR="00F47317" w:rsidRDefault="00F47317" w:rsidP="00F47317">
      <w:pPr>
        <w:jc w:val="center"/>
        <w:rPr>
          <w:sz w:val="28"/>
        </w:rPr>
      </w:pPr>
    </w:p>
    <w:p w:rsidR="00F47317" w:rsidRDefault="00F47317" w:rsidP="00F47317">
      <w:pPr>
        <w:jc w:val="center"/>
        <w:rPr>
          <w:sz w:val="24"/>
        </w:rPr>
      </w:pPr>
      <w:r>
        <w:rPr>
          <w:sz w:val="24"/>
        </w:rPr>
        <w:t xml:space="preserve">МДК 02.02 </w:t>
      </w:r>
    </w:p>
    <w:p w:rsidR="00F47317" w:rsidRPr="00EB38C6" w:rsidRDefault="00F47317" w:rsidP="00F47317">
      <w:pPr>
        <w:jc w:val="center"/>
        <w:rPr>
          <w:b/>
          <w:sz w:val="24"/>
        </w:rPr>
      </w:pPr>
      <w:r>
        <w:rPr>
          <w:b/>
          <w:sz w:val="28"/>
          <w:szCs w:val="28"/>
        </w:rPr>
        <w:t>Внутреннее электроснабжение промышленных и гражданских зданий</w:t>
      </w: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  <w:r>
        <w:rPr>
          <w:sz w:val="24"/>
        </w:rPr>
        <w:t xml:space="preserve">ПМ.02 </w:t>
      </w:r>
    </w:p>
    <w:p w:rsidR="00F47317" w:rsidRDefault="00F47317" w:rsidP="00F47317">
      <w:pPr>
        <w:jc w:val="center"/>
        <w:rPr>
          <w:b/>
          <w:sz w:val="28"/>
          <w:szCs w:val="28"/>
        </w:rPr>
      </w:pPr>
      <w:r w:rsidRPr="00957071">
        <w:rPr>
          <w:b/>
          <w:sz w:val="28"/>
          <w:szCs w:val="28"/>
        </w:rPr>
        <w:t xml:space="preserve">Организация и выполнение работ по монтажу и наладке </w:t>
      </w:r>
    </w:p>
    <w:p w:rsidR="00F47317" w:rsidRPr="00957071" w:rsidRDefault="00F47317" w:rsidP="00F47317">
      <w:pPr>
        <w:jc w:val="center"/>
        <w:rPr>
          <w:b/>
          <w:sz w:val="24"/>
        </w:rPr>
      </w:pPr>
      <w:r w:rsidRPr="00957071">
        <w:rPr>
          <w:b/>
          <w:sz w:val="28"/>
          <w:szCs w:val="28"/>
        </w:rPr>
        <w:t>электрооборудования промышленных и гражданских зданий</w:t>
      </w:r>
    </w:p>
    <w:p w:rsidR="00F47317" w:rsidRPr="00957071" w:rsidRDefault="00F47317" w:rsidP="00F47317">
      <w:pPr>
        <w:jc w:val="center"/>
        <w:rPr>
          <w:b/>
          <w:sz w:val="28"/>
          <w:szCs w:val="28"/>
        </w:rPr>
      </w:pPr>
    </w:p>
    <w:p w:rsidR="00F47317" w:rsidRDefault="001F7CF5" w:rsidP="00F47317">
      <w:pPr>
        <w:jc w:val="center"/>
        <w:rPr>
          <w:sz w:val="24"/>
        </w:rPr>
      </w:pPr>
      <w:r>
        <w:rPr>
          <w:sz w:val="24"/>
        </w:rPr>
        <w:t>специальность 08.02.09</w:t>
      </w:r>
    </w:p>
    <w:p w:rsidR="00F47317" w:rsidRDefault="00F47317" w:rsidP="00F47317">
      <w:pPr>
        <w:jc w:val="center"/>
        <w:rPr>
          <w:sz w:val="24"/>
        </w:rPr>
      </w:pPr>
      <w:r>
        <w:rPr>
          <w:sz w:val="24"/>
        </w:rPr>
        <w:t xml:space="preserve">«Монтаж, наладка и эксплуатация электрооборудования </w:t>
      </w:r>
    </w:p>
    <w:p w:rsidR="00F47317" w:rsidRDefault="00F47317" w:rsidP="00F47317">
      <w:pPr>
        <w:jc w:val="center"/>
        <w:rPr>
          <w:sz w:val="24"/>
        </w:rPr>
      </w:pPr>
      <w:r>
        <w:rPr>
          <w:sz w:val="24"/>
        </w:rPr>
        <w:t>промышленных и гражданских зданий»</w:t>
      </w:r>
    </w:p>
    <w:p w:rsidR="00F47317" w:rsidRDefault="00F47317" w:rsidP="00F47317">
      <w:pPr>
        <w:jc w:val="center"/>
        <w:rPr>
          <w:sz w:val="24"/>
        </w:rPr>
      </w:pPr>
    </w:p>
    <w:p w:rsidR="00F47317" w:rsidRDefault="00D07897" w:rsidP="00F47317">
      <w:pPr>
        <w:jc w:val="center"/>
        <w:rPr>
          <w:sz w:val="24"/>
        </w:rPr>
      </w:pPr>
      <w:r>
        <w:rPr>
          <w:sz w:val="24"/>
        </w:rPr>
        <w:t>ФП «ПРОФЕССИОНАЛИТЕТ»</w:t>
      </w: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jc w:val="center"/>
        <w:rPr>
          <w:sz w:val="24"/>
        </w:rPr>
      </w:pPr>
    </w:p>
    <w:p w:rsidR="00F47317" w:rsidRDefault="00F47317" w:rsidP="00F47317">
      <w:pPr>
        <w:rPr>
          <w:sz w:val="24"/>
        </w:rPr>
      </w:pPr>
    </w:p>
    <w:p w:rsidR="00F47317" w:rsidRDefault="00F47317" w:rsidP="00F47317">
      <w:pPr>
        <w:rPr>
          <w:sz w:val="24"/>
        </w:rPr>
      </w:pPr>
    </w:p>
    <w:p w:rsidR="00F47317" w:rsidRDefault="00F47317" w:rsidP="00F47317">
      <w:pPr>
        <w:rPr>
          <w:sz w:val="24"/>
        </w:rPr>
      </w:pPr>
    </w:p>
    <w:p w:rsidR="00F47317" w:rsidRDefault="00F47317" w:rsidP="00F47317">
      <w:pPr>
        <w:rPr>
          <w:sz w:val="24"/>
        </w:rPr>
      </w:pPr>
    </w:p>
    <w:p w:rsidR="00F47317" w:rsidRDefault="00F47317" w:rsidP="00F47317">
      <w:pPr>
        <w:rPr>
          <w:sz w:val="24"/>
        </w:rPr>
      </w:pPr>
    </w:p>
    <w:p w:rsidR="00443B32" w:rsidRDefault="001F7CF5" w:rsidP="00F47317">
      <w:pPr>
        <w:jc w:val="center"/>
        <w:rPr>
          <w:sz w:val="24"/>
        </w:rPr>
      </w:pPr>
      <w:r>
        <w:rPr>
          <w:sz w:val="24"/>
        </w:rPr>
        <w:t>Челябинск, 20</w:t>
      </w:r>
      <w:r w:rsidR="00D07897">
        <w:rPr>
          <w:sz w:val="24"/>
        </w:rPr>
        <w:t>22</w:t>
      </w:r>
      <w:r w:rsidR="00443B32">
        <w:rPr>
          <w:sz w:val="24"/>
        </w:rPr>
        <w:br w:type="page"/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325"/>
        <w:gridCol w:w="3263"/>
        <w:gridCol w:w="3018"/>
      </w:tblGrid>
      <w:tr w:rsidR="00F47317" w:rsidRPr="00957071" w:rsidTr="00C5714F">
        <w:tc>
          <w:tcPr>
            <w:tcW w:w="3325" w:type="dxa"/>
          </w:tcPr>
          <w:p w:rsidR="00F47317" w:rsidRPr="00957071" w:rsidRDefault="00F47317" w:rsidP="001F7CF5">
            <w:pPr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br w:type="page"/>
            </w:r>
            <w:r w:rsidRPr="00957071">
              <w:rPr>
                <w:sz w:val="24"/>
                <w:szCs w:val="24"/>
              </w:rPr>
              <w:br w:type="page"/>
              <w:t>Методические рекомендации составлены в соответствии с программой профессионального модуля ПМ 02 «Организация и выполнение работ по монтажу и наладке электрооборудования промышленных и гражданских зданий»</w:t>
            </w:r>
          </w:p>
        </w:tc>
        <w:tc>
          <w:tcPr>
            <w:tcW w:w="3263" w:type="dxa"/>
          </w:tcPr>
          <w:p w:rsidR="00F47317" w:rsidRPr="00F47317" w:rsidRDefault="00F47317" w:rsidP="00C5714F">
            <w:pPr>
              <w:pStyle w:val="9"/>
              <w:spacing w:before="0"/>
              <w:ind w:right="-108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4731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ОДОБРЕНО</w:t>
            </w:r>
          </w:p>
          <w:p w:rsidR="00F47317" w:rsidRPr="00F47317" w:rsidRDefault="00F47317" w:rsidP="00C5714F">
            <w:pPr>
              <w:pStyle w:val="a7"/>
              <w:jc w:val="both"/>
              <w:rPr>
                <w:szCs w:val="24"/>
              </w:rPr>
            </w:pPr>
          </w:p>
          <w:p w:rsidR="00F47317" w:rsidRPr="00F47317" w:rsidRDefault="00F47317" w:rsidP="00C5714F">
            <w:pPr>
              <w:jc w:val="both"/>
              <w:rPr>
                <w:sz w:val="24"/>
                <w:szCs w:val="24"/>
              </w:rPr>
            </w:pPr>
            <w:r w:rsidRPr="00F47317">
              <w:rPr>
                <w:sz w:val="24"/>
                <w:szCs w:val="24"/>
              </w:rPr>
              <w:t xml:space="preserve">Предметной (цикловой) </w:t>
            </w:r>
          </w:p>
          <w:p w:rsidR="00F47317" w:rsidRPr="00F47317" w:rsidRDefault="00F47317" w:rsidP="00C5714F">
            <w:pPr>
              <w:jc w:val="both"/>
              <w:rPr>
                <w:sz w:val="24"/>
                <w:szCs w:val="24"/>
              </w:rPr>
            </w:pPr>
            <w:r w:rsidRPr="00F47317">
              <w:rPr>
                <w:sz w:val="24"/>
                <w:szCs w:val="24"/>
              </w:rPr>
              <w:t>комиссией</w:t>
            </w:r>
          </w:p>
          <w:p w:rsidR="00F47317" w:rsidRPr="00F47317" w:rsidRDefault="00F47317" w:rsidP="00C5714F">
            <w:pPr>
              <w:pStyle w:val="a7"/>
              <w:jc w:val="both"/>
              <w:rPr>
                <w:szCs w:val="24"/>
              </w:rPr>
            </w:pPr>
            <w:r w:rsidRPr="00F47317">
              <w:rPr>
                <w:szCs w:val="24"/>
              </w:rPr>
              <w:t>протокол №</w:t>
            </w:r>
          </w:p>
          <w:p w:rsidR="00F47317" w:rsidRPr="00F47317" w:rsidRDefault="001F7CF5" w:rsidP="00C5714F">
            <w:pPr>
              <w:pStyle w:val="a7"/>
              <w:jc w:val="both"/>
              <w:rPr>
                <w:szCs w:val="24"/>
              </w:rPr>
            </w:pPr>
            <w:r>
              <w:rPr>
                <w:szCs w:val="24"/>
              </w:rPr>
              <w:t>«__</w:t>
            </w:r>
            <w:proofErr w:type="gramStart"/>
            <w:r>
              <w:rPr>
                <w:szCs w:val="24"/>
              </w:rPr>
              <w:t>_»_</w:t>
            </w:r>
            <w:proofErr w:type="gramEnd"/>
            <w:r>
              <w:rPr>
                <w:szCs w:val="24"/>
              </w:rPr>
              <w:t>____________20</w:t>
            </w:r>
            <w:r w:rsidR="00D07897">
              <w:rPr>
                <w:szCs w:val="24"/>
              </w:rPr>
              <w:t>22</w:t>
            </w:r>
            <w:r w:rsidR="00F47317" w:rsidRPr="00F47317">
              <w:rPr>
                <w:szCs w:val="24"/>
              </w:rPr>
              <w:t xml:space="preserve"> г.</w:t>
            </w:r>
          </w:p>
          <w:p w:rsidR="00F47317" w:rsidRPr="00F47317" w:rsidRDefault="00F47317" w:rsidP="00C5714F">
            <w:pPr>
              <w:pStyle w:val="a7"/>
              <w:jc w:val="both"/>
              <w:rPr>
                <w:szCs w:val="24"/>
              </w:rPr>
            </w:pPr>
          </w:p>
          <w:p w:rsidR="00F47317" w:rsidRPr="00F47317" w:rsidRDefault="00F47317" w:rsidP="00C5714F">
            <w:pPr>
              <w:pStyle w:val="a7"/>
              <w:jc w:val="both"/>
              <w:rPr>
                <w:szCs w:val="24"/>
              </w:rPr>
            </w:pPr>
            <w:r w:rsidRPr="00F47317">
              <w:rPr>
                <w:szCs w:val="24"/>
              </w:rPr>
              <w:t>Председатель ПЦК</w:t>
            </w:r>
          </w:p>
          <w:p w:rsidR="00F47317" w:rsidRPr="00F47317" w:rsidRDefault="00F47317" w:rsidP="00C5714F">
            <w:pPr>
              <w:jc w:val="both"/>
              <w:rPr>
                <w:sz w:val="24"/>
                <w:szCs w:val="24"/>
              </w:rPr>
            </w:pPr>
            <w:r w:rsidRPr="00F47317">
              <w:rPr>
                <w:sz w:val="24"/>
                <w:szCs w:val="24"/>
              </w:rPr>
              <w:t xml:space="preserve">__________/ </w:t>
            </w:r>
            <w:proofErr w:type="spellStart"/>
            <w:r w:rsidRPr="00F47317">
              <w:rPr>
                <w:sz w:val="24"/>
                <w:szCs w:val="24"/>
              </w:rPr>
              <w:t>С.А.Чиняева</w:t>
            </w:r>
            <w:proofErr w:type="spellEnd"/>
            <w:r w:rsidRPr="00F47317">
              <w:rPr>
                <w:sz w:val="24"/>
                <w:szCs w:val="24"/>
              </w:rPr>
              <w:t xml:space="preserve"> / </w:t>
            </w:r>
          </w:p>
        </w:tc>
        <w:tc>
          <w:tcPr>
            <w:tcW w:w="3018" w:type="dxa"/>
          </w:tcPr>
          <w:p w:rsidR="00F47317" w:rsidRPr="00F47317" w:rsidRDefault="00F47317" w:rsidP="00C5714F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F4731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br w:type="page"/>
              <w:t>УТВЕРЖДАЮ</w:t>
            </w:r>
          </w:p>
          <w:p w:rsidR="00F47317" w:rsidRPr="00F47317" w:rsidRDefault="00F47317" w:rsidP="00C5714F">
            <w:pPr>
              <w:jc w:val="both"/>
              <w:rPr>
                <w:sz w:val="24"/>
                <w:szCs w:val="24"/>
              </w:rPr>
            </w:pPr>
          </w:p>
          <w:p w:rsidR="00F47317" w:rsidRPr="00F47317" w:rsidRDefault="00F47317" w:rsidP="00C5714F">
            <w:pPr>
              <w:jc w:val="both"/>
              <w:rPr>
                <w:sz w:val="24"/>
                <w:szCs w:val="24"/>
              </w:rPr>
            </w:pPr>
            <w:r w:rsidRPr="00F47317">
              <w:rPr>
                <w:sz w:val="24"/>
                <w:szCs w:val="24"/>
              </w:rPr>
              <w:t xml:space="preserve">Зам. директора по НМР </w:t>
            </w:r>
          </w:p>
          <w:p w:rsidR="00F47317" w:rsidRPr="00F47317" w:rsidRDefault="00F47317" w:rsidP="00C5714F">
            <w:pPr>
              <w:jc w:val="both"/>
              <w:rPr>
                <w:sz w:val="24"/>
                <w:szCs w:val="24"/>
              </w:rPr>
            </w:pPr>
            <w:r w:rsidRPr="00F47317">
              <w:rPr>
                <w:sz w:val="24"/>
                <w:szCs w:val="24"/>
              </w:rPr>
              <w:t xml:space="preserve">_________Т.Ю. </w:t>
            </w:r>
            <w:proofErr w:type="spellStart"/>
            <w:r w:rsidRPr="00F47317">
              <w:rPr>
                <w:sz w:val="24"/>
                <w:szCs w:val="24"/>
              </w:rPr>
              <w:t>Крашакова</w:t>
            </w:r>
            <w:proofErr w:type="spellEnd"/>
          </w:p>
          <w:p w:rsidR="00F47317" w:rsidRPr="00F47317" w:rsidRDefault="001F7CF5" w:rsidP="00C571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«___»__________20</w:t>
            </w:r>
            <w:r w:rsidR="00D07897">
              <w:rPr>
                <w:sz w:val="24"/>
                <w:szCs w:val="24"/>
              </w:rPr>
              <w:t>22</w:t>
            </w:r>
            <w:bookmarkStart w:id="0" w:name="_GoBack"/>
            <w:bookmarkEnd w:id="0"/>
            <w:r w:rsidR="00F47317" w:rsidRPr="00F47317">
              <w:rPr>
                <w:sz w:val="24"/>
                <w:szCs w:val="24"/>
              </w:rPr>
              <w:t xml:space="preserve"> г.</w:t>
            </w:r>
          </w:p>
        </w:tc>
      </w:tr>
    </w:tbl>
    <w:p w:rsidR="00F47317" w:rsidRPr="00957071" w:rsidRDefault="00F47317" w:rsidP="00F47317">
      <w:pPr>
        <w:pStyle w:val="a4"/>
        <w:ind w:right="-426"/>
        <w:rPr>
          <w:szCs w:val="24"/>
        </w:rPr>
      </w:pPr>
    </w:p>
    <w:p w:rsidR="00F47317" w:rsidRPr="00957071" w:rsidRDefault="00F47317" w:rsidP="00F47317">
      <w:pPr>
        <w:pStyle w:val="a4"/>
        <w:ind w:right="-426"/>
        <w:rPr>
          <w:szCs w:val="24"/>
        </w:rPr>
      </w:pPr>
    </w:p>
    <w:p w:rsidR="00F47317" w:rsidRPr="00957071" w:rsidRDefault="00F47317" w:rsidP="00F47317">
      <w:pPr>
        <w:pStyle w:val="a4"/>
        <w:ind w:right="-426"/>
        <w:rPr>
          <w:szCs w:val="24"/>
        </w:rPr>
      </w:pPr>
    </w:p>
    <w:p w:rsidR="00F47317" w:rsidRPr="00957071" w:rsidRDefault="00F47317" w:rsidP="00F47317">
      <w:pPr>
        <w:pStyle w:val="a4"/>
        <w:ind w:right="-426"/>
        <w:rPr>
          <w:szCs w:val="24"/>
        </w:rPr>
      </w:pPr>
    </w:p>
    <w:p w:rsidR="00F47317" w:rsidRPr="00957071" w:rsidRDefault="00F47317" w:rsidP="00F47317">
      <w:pPr>
        <w:pStyle w:val="a4"/>
        <w:ind w:right="-426"/>
        <w:rPr>
          <w:szCs w:val="24"/>
        </w:rPr>
      </w:pPr>
    </w:p>
    <w:p w:rsidR="00F47317" w:rsidRPr="00957071" w:rsidRDefault="00F47317" w:rsidP="00F47317">
      <w:pPr>
        <w:rPr>
          <w:sz w:val="24"/>
          <w:szCs w:val="24"/>
        </w:rPr>
      </w:pPr>
    </w:p>
    <w:p w:rsidR="00F47317" w:rsidRPr="00957071" w:rsidRDefault="00F47317" w:rsidP="00F47317">
      <w:pPr>
        <w:rPr>
          <w:sz w:val="24"/>
          <w:szCs w:val="24"/>
        </w:rPr>
      </w:pPr>
    </w:p>
    <w:p w:rsidR="00F47317" w:rsidRPr="00957071" w:rsidRDefault="00F47317" w:rsidP="00F47317">
      <w:pPr>
        <w:rPr>
          <w:sz w:val="24"/>
          <w:szCs w:val="24"/>
        </w:rPr>
      </w:pPr>
    </w:p>
    <w:p w:rsidR="00F47317" w:rsidRPr="00957071" w:rsidRDefault="00F47317" w:rsidP="00F47317">
      <w:pPr>
        <w:rPr>
          <w:sz w:val="24"/>
          <w:szCs w:val="24"/>
        </w:rPr>
      </w:pPr>
    </w:p>
    <w:p w:rsidR="00F47317" w:rsidRDefault="00F47317" w:rsidP="00F47317">
      <w:pPr>
        <w:jc w:val="both"/>
        <w:rPr>
          <w:sz w:val="24"/>
          <w:szCs w:val="24"/>
        </w:rPr>
      </w:pPr>
    </w:p>
    <w:p w:rsidR="00797C80" w:rsidRDefault="00797C80" w:rsidP="00F47317">
      <w:pPr>
        <w:jc w:val="both"/>
        <w:rPr>
          <w:sz w:val="24"/>
          <w:szCs w:val="24"/>
        </w:rPr>
      </w:pPr>
    </w:p>
    <w:p w:rsidR="00797C80" w:rsidRDefault="00797C80" w:rsidP="00F47317">
      <w:pPr>
        <w:jc w:val="both"/>
        <w:rPr>
          <w:sz w:val="24"/>
          <w:szCs w:val="24"/>
        </w:rPr>
      </w:pPr>
    </w:p>
    <w:p w:rsidR="00797C80" w:rsidRDefault="00797C80" w:rsidP="00F47317">
      <w:pPr>
        <w:jc w:val="both"/>
        <w:rPr>
          <w:sz w:val="24"/>
          <w:szCs w:val="24"/>
        </w:rPr>
      </w:pPr>
    </w:p>
    <w:p w:rsidR="00797C80" w:rsidRDefault="00797C80" w:rsidP="00F47317">
      <w:pPr>
        <w:jc w:val="both"/>
        <w:rPr>
          <w:sz w:val="24"/>
          <w:szCs w:val="24"/>
        </w:rPr>
      </w:pPr>
    </w:p>
    <w:p w:rsidR="00797C80" w:rsidRPr="00957071" w:rsidRDefault="00797C80" w:rsidP="00F47317">
      <w:pPr>
        <w:jc w:val="both"/>
        <w:rPr>
          <w:sz w:val="24"/>
          <w:szCs w:val="24"/>
        </w:rPr>
      </w:pPr>
    </w:p>
    <w:p w:rsidR="00F47317" w:rsidRPr="00957071" w:rsidRDefault="00F47317" w:rsidP="00F47317">
      <w:pPr>
        <w:jc w:val="both"/>
        <w:rPr>
          <w:sz w:val="24"/>
          <w:szCs w:val="24"/>
        </w:rPr>
      </w:pPr>
    </w:p>
    <w:p w:rsidR="00F47317" w:rsidRPr="00957071" w:rsidRDefault="00F47317" w:rsidP="00F47317">
      <w:pPr>
        <w:jc w:val="both"/>
        <w:rPr>
          <w:sz w:val="24"/>
          <w:szCs w:val="24"/>
        </w:rPr>
      </w:pPr>
    </w:p>
    <w:p w:rsidR="00F47317" w:rsidRPr="00957071" w:rsidRDefault="00F47317" w:rsidP="00F47317">
      <w:pPr>
        <w:jc w:val="both"/>
        <w:rPr>
          <w:sz w:val="24"/>
          <w:szCs w:val="24"/>
        </w:rPr>
      </w:pPr>
    </w:p>
    <w:p w:rsidR="00F47317" w:rsidRPr="00957071" w:rsidRDefault="00F47317" w:rsidP="00F47317">
      <w:pPr>
        <w:pStyle w:val="2"/>
        <w:ind w:right="707"/>
        <w:rPr>
          <w:szCs w:val="24"/>
        </w:rPr>
      </w:pPr>
    </w:p>
    <w:p w:rsidR="00F47317" w:rsidRPr="00957071" w:rsidRDefault="00F47317" w:rsidP="00F47317">
      <w:pPr>
        <w:pStyle w:val="2"/>
        <w:ind w:right="707"/>
        <w:rPr>
          <w:szCs w:val="24"/>
        </w:rPr>
      </w:pPr>
    </w:p>
    <w:p w:rsidR="00F47317" w:rsidRPr="00957071" w:rsidRDefault="00F47317" w:rsidP="00F47317">
      <w:pPr>
        <w:pStyle w:val="2"/>
        <w:ind w:right="707"/>
        <w:rPr>
          <w:szCs w:val="24"/>
        </w:rPr>
      </w:pPr>
    </w:p>
    <w:p w:rsidR="00F47317" w:rsidRPr="00957071" w:rsidRDefault="00F47317" w:rsidP="00F47317">
      <w:pPr>
        <w:pStyle w:val="2"/>
        <w:ind w:right="707"/>
        <w:rPr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ind w:right="707"/>
        <w:rPr>
          <w:sz w:val="24"/>
          <w:szCs w:val="24"/>
        </w:rPr>
      </w:pPr>
    </w:p>
    <w:p w:rsidR="00F47317" w:rsidRPr="00957071" w:rsidRDefault="00F47317" w:rsidP="00F47317">
      <w:pPr>
        <w:pStyle w:val="2"/>
        <w:ind w:right="707"/>
        <w:rPr>
          <w:szCs w:val="24"/>
        </w:rPr>
      </w:pPr>
    </w:p>
    <w:p w:rsidR="004F57C1" w:rsidRDefault="00F47317" w:rsidP="00F47317">
      <w:pPr>
        <w:widowControl w:val="0"/>
        <w:jc w:val="both"/>
        <w:rPr>
          <w:sz w:val="24"/>
          <w:szCs w:val="24"/>
        </w:rPr>
      </w:pPr>
      <w:r w:rsidRPr="00957071">
        <w:rPr>
          <w:b/>
          <w:sz w:val="24"/>
          <w:szCs w:val="24"/>
        </w:rPr>
        <w:t>Автор(ы):</w:t>
      </w:r>
      <w:r w:rsidRPr="00957071">
        <w:rPr>
          <w:sz w:val="24"/>
          <w:szCs w:val="24"/>
        </w:rPr>
        <w:t xml:space="preserve"> Гнетова С.Н. </w:t>
      </w:r>
      <w:r w:rsidR="004F57C1">
        <w:rPr>
          <w:sz w:val="24"/>
          <w:szCs w:val="24"/>
        </w:rPr>
        <w:t xml:space="preserve">– </w:t>
      </w:r>
      <w:r w:rsidRPr="00957071">
        <w:rPr>
          <w:sz w:val="24"/>
          <w:szCs w:val="24"/>
        </w:rPr>
        <w:t xml:space="preserve">преподаватель </w:t>
      </w:r>
    </w:p>
    <w:p w:rsidR="00F47317" w:rsidRPr="00957071" w:rsidRDefault="00F47317" w:rsidP="004F57C1">
      <w:pPr>
        <w:widowControl w:val="0"/>
        <w:ind w:left="2778"/>
        <w:jc w:val="both"/>
        <w:rPr>
          <w:bCs/>
          <w:snapToGrid w:val="0"/>
          <w:sz w:val="24"/>
          <w:szCs w:val="24"/>
        </w:rPr>
      </w:pPr>
      <w:r w:rsidRPr="00957071">
        <w:rPr>
          <w:bCs/>
          <w:snapToGrid w:val="0"/>
          <w:sz w:val="24"/>
          <w:szCs w:val="24"/>
        </w:rPr>
        <w:t>Южно-Уральского государственного технического колледжа</w:t>
      </w:r>
    </w:p>
    <w:p w:rsidR="00443B32" w:rsidRDefault="00443B32">
      <w:pPr>
        <w:numPr>
          <w:ilvl w:val="12"/>
          <w:numId w:val="0"/>
        </w:numPr>
        <w:jc w:val="center"/>
        <w:rPr>
          <w:sz w:val="56"/>
        </w:rPr>
      </w:pPr>
      <w:r>
        <w:rPr>
          <w:sz w:val="24"/>
        </w:rPr>
        <w:br w:type="page"/>
      </w:r>
    </w:p>
    <w:p w:rsidR="00443B32" w:rsidRDefault="00443B32">
      <w:pPr>
        <w:numPr>
          <w:ilvl w:val="12"/>
          <w:numId w:val="0"/>
        </w:numPr>
        <w:jc w:val="center"/>
        <w:rPr>
          <w:sz w:val="24"/>
        </w:rPr>
      </w:pPr>
    </w:p>
    <w:p w:rsidR="00443B32" w:rsidRDefault="00443B32">
      <w:pPr>
        <w:numPr>
          <w:ilvl w:val="12"/>
          <w:numId w:val="0"/>
        </w:numPr>
        <w:jc w:val="center"/>
        <w:rPr>
          <w:sz w:val="24"/>
        </w:rPr>
      </w:pPr>
    </w:p>
    <w:p w:rsidR="00443B32" w:rsidRDefault="00443B32">
      <w:pPr>
        <w:numPr>
          <w:ilvl w:val="12"/>
          <w:numId w:val="0"/>
        </w:numPr>
        <w:jc w:val="center"/>
        <w:rPr>
          <w:sz w:val="24"/>
        </w:rPr>
      </w:pPr>
    </w:p>
    <w:p w:rsidR="00443B32" w:rsidRDefault="00443B32">
      <w:pPr>
        <w:numPr>
          <w:ilvl w:val="12"/>
          <w:numId w:val="0"/>
        </w:numPr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443B32" w:rsidRDefault="00443B32">
      <w:pPr>
        <w:numPr>
          <w:ilvl w:val="12"/>
          <w:numId w:val="0"/>
        </w:numPr>
        <w:jc w:val="center"/>
        <w:rPr>
          <w:b/>
          <w:sz w:val="28"/>
        </w:rPr>
      </w:pPr>
    </w:p>
    <w:tbl>
      <w:tblPr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072"/>
        <w:gridCol w:w="567"/>
      </w:tblGrid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1 Пояснительная записка</w:t>
            </w:r>
          </w:p>
        </w:tc>
        <w:tc>
          <w:tcPr>
            <w:tcW w:w="567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jc w:val="right"/>
              <w:rPr>
                <w:sz w:val="24"/>
              </w:rPr>
            </w:pPr>
            <w:r w:rsidRPr="00D71DF3">
              <w:rPr>
                <w:sz w:val="24"/>
              </w:rPr>
              <w:t>4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 xml:space="preserve">2 Методические рекомендации по выполнению курсового проекта </w:t>
            </w:r>
            <w:r w:rsidRPr="009F713F">
              <w:rPr>
                <w:sz w:val="24"/>
              </w:rPr>
              <w:t>по МДК 02.02 «Внутреннее электроснабжение промышленных и гражданских зданий»</w:t>
            </w:r>
          </w:p>
        </w:tc>
        <w:tc>
          <w:tcPr>
            <w:tcW w:w="567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jc w:val="right"/>
              <w:rPr>
                <w:sz w:val="24"/>
              </w:rPr>
            </w:pPr>
            <w:r w:rsidRPr="00D71DF3">
              <w:rPr>
                <w:sz w:val="24"/>
              </w:rPr>
              <w:t>6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2.1 Общие указания</w:t>
            </w:r>
          </w:p>
        </w:tc>
        <w:tc>
          <w:tcPr>
            <w:tcW w:w="567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jc w:val="right"/>
              <w:rPr>
                <w:sz w:val="24"/>
              </w:rPr>
            </w:pPr>
            <w:r w:rsidRPr="00D71DF3">
              <w:rPr>
                <w:sz w:val="24"/>
              </w:rPr>
              <w:t>6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 xml:space="preserve">2.2 Задание на курсовое проектирование  </w:t>
            </w:r>
          </w:p>
        </w:tc>
        <w:tc>
          <w:tcPr>
            <w:tcW w:w="567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jc w:val="right"/>
              <w:rPr>
                <w:sz w:val="24"/>
              </w:rPr>
            </w:pPr>
            <w:r w:rsidRPr="00D71DF3">
              <w:rPr>
                <w:sz w:val="24"/>
              </w:rPr>
              <w:t>8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2.3 Задания самостоятельной внеаудиторной работы</w:t>
            </w:r>
          </w:p>
        </w:tc>
        <w:tc>
          <w:tcPr>
            <w:tcW w:w="567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jc w:val="right"/>
              <w:rPr>
                <w:sz w:val="24"/>
              </w:rPr>
            </w:pPr>
            <w:r w:rsidRPr="00D71DF3">
              <w:rPr>
                <w:sz w:val="24"/>
              </w:rPr>
              <w:t>8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2.4 Вопросы для подготовки к защите курсового проекта</w:t>
            </w:r>
          </w:p>
        </w:tc>
        <w:tc>
          <w:tcPr>
            <w:tcW w:w="567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jc w:val="right"/>
              <w:rPr>
                <w:sz w:val="24"/>
              </w:rPr>
            </w:pPr>
            <w:r w:rsidRPr="00D71DF3">
              <w:rPr>
                <w:sz w:val="24"/>
              </w:rPr>
              <w:t>9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 xml:space="preserve">2.5 Содержание пояснительной записки курсового проекта  </w:t>
            </w:r>
          </w:p>
        </w:tc>
        <w:tc>
          <w:tcPr>
            <w:tcW w:w="567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jc w:val="right"/>
              <w:rPr>
                <w:sz w:val="24"/>
              </w:rPr>
            </w:pPr>
            <w:r w:rsidRPr="00D71DF3">
              <w:rPr>
                <w:sz w:val="24"/>
              </w:rPr>
              <w:t>10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 xml:space="preserve">2.6 Графическая часть курсового проекта  </w:t>
            </w:r>
          </w:p>
        </w:tc>
        <w:tc>
          <w:tcPr>
            <w:tcW w:w="567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jc w:val="right"/>
              <w:rPr>
                <w:sz w:val="24"/>
              </w:rPr>
            </w:pPr>
            <w:r w:rsidRPr="00D71DF3">
              <w:rPr>
                <w:sz w:val="24"/>
              </w:rPr>
              <w:t>11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 Методические материалы для выполнения курсового проекта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12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3.1 Введение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12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 Расчетно-конструкторская часть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12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3.2.1 Краткая характеристика объекта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12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 xml:space="preserve">3.2.2 Выбор рода тока, напряжения и схемы электроснабжения  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12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3.2.3 Расчет электрических нагрузок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13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3.2.4 Компенсация реактивной мощности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2</w:t>
            </w:r>
            <w:r w:rsidR="00FB0C08">
              <w:rPr>
                <w:sz w:val="24"/>
              </w:rPr>
              <w:t>5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3.2.5 Выбор числа и мощности трансформаторов подстанции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3</w:t>
            </w:r>
            <w:r w:rsidR="00FB0C08">
              <w:rPr>
                <w:sz w:val="24"/>
              </w:rPr>
              <w:t>1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3.2.6 Определение центра электрических нагрузок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3</w:t>
            </w:r>
            <w:r w:rsidR="00FB0C08">
              <w:rPr>
                <w:sz w:val="24"/>
              </w:rPr>
              <w:t>3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3.2.7 Выбор местоположения трансформаторной подстанции (вводно-распределительного устройства)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3</w:t>
            </w:r>
            <w:r w:rsidR="00FB0C08">
              <w:rPr>
                <w:sz w:val="24"/>
              </w:rPr>
              <w:t>4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1608FD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 xml:space="preserve">3.2.8 Выбор защитной и коммутационной аппаратуры 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3</w:t>
            </w:r>
            <w:r w:rsidR="00FB0C08">
              <w:rPr>
                <w:sz w:val="24"/>
              </w:rPr>
              <w:t>4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 xml:space="preserve">3.2.9 Выбор марок и сечений проводников электрической сети 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3</w:t>
            </w:r>
            <w:r w:rsidR="00FB0C08">
              <w:rPr>
                <w:sz w:val="24"/>
              </w:rPr>
              <w:t>8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3.2.10 Выбор низковольтных распределительных устройств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4</w:t>
            </w:r>
            <w:r w:rsidR="00FB0C08">
              <w:rPr>
                <w:sz w:val="24"/>
              </w:rPr>
              <w:t>5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3.2.11 Расчет токов короткого замыкания</w:t>
            </w:r>
          </w:p>
        </w:tc>
        <w:tc>
          <w:tcPr>
            <w:tcW w:w="567" w:type="dxa"/>
          </w:tcPr>
          <w:p w:rsidR="009F713F" w:rsidRPr="009F713F" w:rsidRDefault="00FB0C08" w:rsidP="009F713F">
            <w:pPr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 xml:space="preserve">3.2.12 Расчет и выбор питающей линии напряжением выше 1 </w:t>
            </w:r>
            <w:proofErr w:type="spellStart"/>
            <w:r w:rsidRPr="00D71DF3">
              <w:rPr>
                <w:sz w:val="24"/>
              </w:rPr>
              <w:t>кВ</w:t>
            </w:r>
            <w:proofErr w:type="spellEnd"/>
          </w:p>
        </w:tc>
        <w:tc>
          <w:tcPr>
            <w:tcW w:w="567" w:type="dxa"/>
          </w:tcPr>
          <w:p w:rsidR="009F713F" w:rsidRPr="009F713F" w:rsidRDefault="00FB0C08" w:rsidP="009F713F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3.2.13 Трансформаторная подстанция (вводно-распределительное устройство)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5</w:t>
            </w:r>
            <w:r w:rsidR="00FB0C08">
              <w:rPr>
                <w:sz w:val="24"/>
              </w:rPr>
              <w:t>4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3.2.13.1 Выбор типа подстанции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5</w:t>
            </w:r>
            <w:r w:rsidR="00FB0C08">
              <w:rPr>
                <w:sz w:val="24"/>
              </w:rPr>
              <w:t>4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D71DF3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D71DF3">
              <w:rPr>
                <w:sz w:val="24"/>
              </w:rPr>
              <w:t>3.2.13.2 Выбор электрооборудования подстанции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5</w:t>
            </w:r>
            <w:r w:rsidR="00FB0C08">
              <w:rPr>
                <w:sz w:val="24"/>
              </w:rPr>
              <w:t>5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9F713F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9F713F">
              <w:rPr>
                <w:sz w:val="24"/>
              </w:rPr>
              <w:t xml:space="preserve">3.2.13.4 Расчет заземляющего устройства  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5</w:t>
            </w:r>
            <w:r w:rsidR="00FB0C08">
              <w:rPr>
                <w:sz w:val="24"/>
              </w:rPr>
              <w:t>7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9F713F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9F713F">
              <w:rPr>
                <w:sz w:val="24"/>
              </w:rPr>
              <w:t xml:space="preserve">3.3 </w:t>
            </w:r>
            <w:proofErr w:type="spellStart"/>
            <w:r w:rsidRPr="009F713F">
              <w:rPr>
                <w:sz w:val="24"/>
              </w:rPr>
              <w:t>Спецвопрос</w:t>
            </w:r>
            <w:proofErr w:type="spellEnd"/>
            <w:r w:rsidRPr="009F713F">
              <w:rPr>
                <w:sz w:val="24"/>
              </w:rPr>
              <w:t xml:space="preserve"> 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6</w:t>
            </w:r>
            <w:r w:rsidR="00FB0C08">
              <w:rPr>
                <w:sz w:val="24"/>
              </w:rPr>
              <w:t>7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9F713F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9F713F">
              <w:rPr>
                <w:sz w:val="24"/>
              </w:rPr>
              <w:t>4 Критерии оценки выполненного курсового проекта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6</w:t>
            </w:r>
            <w:r w:rsidR="00FB0C08">
              <w:rPr>
                <w:sz w:val="24"/>
              </w:rPr>
              <w:t>8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9F713F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9F713F">
              <w:rPr>
                <w:sz w:val="24"/>
              </w:rPr>
              <w:t>5 Список рекомендуемой литературы</w:t>
            </w:r>
          </w:p>
        </w:tc>
        <w:tc>
          <w:tcPr>
            <w:tcW w:w="567" w:type="dxa"/>
          </w:tcPr>
          <w:p w:rsidR="009F713F" w:rsidRPr="009F713F" w:rsidRDefault="009F713F" w:rsidP="009F713F">
            <w:pPr>
              <w:rPr>
                <w:sz w:val="24"/>
              </w:rPr>
            </w:pPr>
            <w:r w:rsidRPr="009F713F">
              <w:rPr>
                <w:sz w:val="24"/>
              </w:rPr>
              <w:t>6</w:t>
            </w:r>
            <w:r w:rsidR="00FB0C08">
              <w:rPr>
                <w:sz w:val="24"/>
              </w:rPr>
              <w:t>9</w:t>
            </w:r>
          </w:p>
        </w:tc>
      </w:tr>
      <w:tr w:rsidR="009F713F" w:rsidRPr="00D71DF3" w:rsidTr="009F713F">
        <w:tc>
          <w:tcPr>
            <w:tcW w:w="9072" w:type="dxa"/>
          </w:tcPr>
          <w:p w:rsidR="009F713F" w:rsidRPr="009F713F" w:rsidRDefault="009F713F" w:rsidP="009F713F">
            <w:pPr>
              <w:numPr>
                <w:ilvl w:val="12"/>
                <w:numId w:val="0"/>
              </w:numPr>
              <w:ind w:firstLine="851"/>
              <w:rPr>
                <w:sz w:val="24"/>
              </w:rPr>
            </w:pPr>
            <w:r w:rsidRPr="009F713F">
              <w:rPr>
                <w:sz w:val="24"/>
              </w:rPr>
              <w:t>Приложение А. Отзыв на курсовой проект</w:t>
            </w:r>
          </w:p>
        </w:tc>
        <w:tc>
          <w:tcPr>
            <w:tcW w:w="567" w:type="dxa"/>
          </w:tcPr>
          <w:p w:rsidR="009F713F" w:rsidRPr="009F713F" w:rsidRDefault="00FB0C08" w:rsidP="009F713F">
            <w:pPr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</w:tbl>
    <w:p w:rsidR="009F713F" w:rsidRDefault="009F713F"/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>
      <w:pPr>
        <w:ind w:firstLine="720"/>
        <w:jc w:val="center"/>
      </w:pPr>
    </w:p>
    <w:p w:rsidR="00443B32" w:rsidRDefault="00443B32"/>
    <w:p w:rsidR="00443B32" w:rsidRDefault="00443B32"/>
    <w:p w:rsidR="00443B32" w:rsidRDefault="00443B32">
      <w:pPr>
        <w:ind w:firstLine="720"/>
        <w:jc w:val="center"/>
        <w:rPr>
          <w:b/>
          <w:sz w:val="28"/>
        </w:rPr>
      </w:pPr>
      <w:r>
        <w:rPr>
          <w:b/>
          <w:sz w:val="28"/>
        </w:rPr>
        <w:br w:type="page"/>
      </w:r>
    </w:p>
    <w:p w:rsidR="001A4F56" w:rsidRDefault="001A4F56" w:rsidP="001A4F56">
      <w:pPr>
        <w:jc w:val="center"/>
        <w:rPr>
          <w:b/>
          <w:sz w:val="24"/>
        </w:rPr>
      </w:pPr>
      <w:r>
        <w:rPr>
          <w:b/>
          <w:sz w:val="28"/>
        </w:rPr>
        <w:lastRenderedPageBreak/>
        <w:t>1 ПОЯСНИТЕЛЬНАЯ ЗАПИСКА</w:t>
      </w:r>
    </w:p>
    <w:p w:rsidR="001A4F56" w:rsidRDefault="001A4F56" w:rsidP="001A4F56">
      <w:pPr>
        <w:rPr>
          <w:b/>
          <w:sz w:val="24"/>
        </w:rPr>
      </w:pPr>
    </w:p>
    <w:p w:rsidR="001A4F56" w:rsidRDefault="001A4F56" w:rsidP="001A4F56">
      <w:pPr>
        <w:ind w:firstLine="851"/>
        <w:jc w:val="both"/>
        <w:rPr>
          <w:sz w:val="24"/>
        </w:rPr>
      </w:pPr>
      <w:r>
        <w:rPr>
          <w:sz w:val="24"/>
        </w:rPr>
        <w:t>Данные методические рекомендации предназначены для реализации основной профессиональной образовательной п</w:t>
      </w:r>
      <w:r w:rsidR="001F7CF5">
        <w:rPr>
          <w:sz w:val="24"/>
        </w:rPr>
        <w:t>рограммы по специальности 08.02.09</w:t>
      </w:r>
      <w:r>
        <w:rPr>
          <w:sz w:val="24"/>
        </w:rPr>
        <w:t xml:space="preserve"> «Монтаж, наладка и эксплуатация электрооборудования промышленных и гражданских зданий» в рамках междисциплинарного курса МДК 02.02 «Внутреннее электроснабжение промышленных и гражданских зданий» является частью профессионального модуля ПМ.02 «Организация и выполнение работ по монтажу и наладке электрооборудования промышленных и гражданских здании» на этапе выполнения практических работ.</w:t>
      </w:r>
    </w:p>
    <w:p w:rsidR="0096155C" w:rsidRDefault="001A4F56" w:rsidP="00700BA4">
      <w:pPr>
        <w:pStyle w:val="a5"/>
        <w:ind w:firstLine="851"/>
      </w:pPr>
      <w:r>
        <w:t xml:space="preserve">Программой МДК 02.02 </w:t>
      </w:r>
      <w:r w:rsidR="00577D43">
        <w:t xml:space="preserve">«Внутреннее электроснабжение промышленных и гражданских зданий» </w:t>
      </w:r>
      <w:r>
        <w:t>предусмотрено выпол</w:t>
      </w:r>
      <w:r w:rsidR="0096155C">
        <w:t>нение одного курсового проек</w:t>
      </w:r>
      <w:r w:rsidR="00700BA4">
        <w:t>та, на выполнение которого с</w:t>
      </w:r>
      <w:r w:rsidR="0096155C">
        <w:t>огласно рабочему учебному плану специальности 08.02.09 «Монтаж, наладка и эксплуатация электрооборудования промышленных и гражданских зданий» отводится:</w:t>
      </w:r>
    </w:p>
    <w:p w:rsidR="0096155C" w:rsidRDefault="0096155C" w:rsidP="0096155C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- 30 аудиторных часов для очной формы обучения;</w:t>
      </w:r>
    </w:p>
    <w:p w:rsidR="0096155C" w:rsidRPr="0096155C" w:rsidRDefault="0096155C" w:rsidP="0096155C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- 18 аудиторных часов для заочной формы обучения.</w:t>
      </w:r>
    </w:p>
    <w:p w:rsidR="0096155C" w:rsidRPr="0096155C" w:rsidRDefault="001A4F56" w:rsidP="001A4F56">
      <w:pPr>
        <w:pStyle w:val="a5"/>
        <w:ind w:firstLine="851"/>
      </w:pPr>
      <w:r>
        <w:t xml:space="preserve">Содержание индивидуальных заданий на курсовое проектирование направлено на </w:t>
      </w:r>
      <w:r w:rsidRPr="0096155C">
        <w:t>формирова</w:t>
      </w:r>
      <w:r w:rsidR="0096155C">
        <w:t>ние:</w:t>
      </w:r>
    </w:p>
    <w:p w:rsidR="001A4F56" w:rsidRDefault="0096155C" w:rsidP="001A4F56">
      <w:pPr>
        <w:pStyle w:val="a5"/>
        <w:ind w:firstLine="851"/>
        <w:rPr>
          <w:b/>
          <w:i/>
        </w:rPr>
      </w:pPr>
      <w:r>
        <w:rPr>
          <w:b/>
          <w:i/>
        </w:rPr>
        <w:t xml:space="preserve">элементов </w:t>
      </w:r>
      <w:r w:rsidR="001A4F56" w:rsidRPr="00F52826">
        <w:rPr>
          <w:b/>
          <w:i/>
        </w:rPr>
        <w:t>компетенций: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 xml:space="preserve">ПК 2.4 Участвовать в проектировании силового и осветительного </w:t>
      </w:r>
      <w:proofErr w:type="spellStart"/>
      <w:proofErr w:type="gramStart"/>
      <w:r w:rsidRPr="008242B3">
        <w:rPr>
          <w:sz w:val="24"/>
          <w:szCs w:val="24"/>
        </w:rPr>
        <w:t>электрооборудо</w:t>
      </w:r>
      <w:r>
        <w:rPr>
          <w:sz w:val="24"/>
          <w:szCs w:val="24"/>
        </w:rPr>
        <w:t>-</w:t>
      </w:r>
      <w:r w:rsidRPr="008242B3">
        <w:rPr>
          <w:sz w:val="24"/>
          <w:szCs w:val="24"/>
        </w:rPr>
        <w:t>вания</w:t>
      </w:r>
      <w:proofErr w:type="spellEnd"/>
      <w:proofErr w:type="gramEnd"/>
      <w:r w:rsidRPr="008242B3">
        <w:rPr>
          <w:sz w:val="24"/>
          <w:szCs w:val="24"/>
        </w:rPr>
        <w:t>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1.1 Понимать сущность и социальную значимость своей будущей профессии, проявлять к ней устойчивый интерес.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1.2</w:t>
      </w:r>
      <w:r>
        <w:rPr>
          <w:sz w:val="24"/>
          <w:szCs w:val="24"/>
        </w:rPr>
        <w:t xml:space="preserve"> </w:t>
      </w:r>
      <w:r w:rsidRPr="008242B3">
        <w:rPr>
          <w:sz w:val="24"/>
          <w:szCs w:val="24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1.3</w:t>
      </w:r>
      <w:r>
        <w:rPr>
          <w:sz w:val="24"/>
          <w:szCs w:val="24"/>
        </w:rPr>
        <w:t xml:space="preserve"> </w:t>
      </w:r>
      <w:r w:rsidRPr="008242B3">
        <w:rPr>
          <w:sz w:val="24"/>
          <w:szCs w:val="24"/>
        </w:rPr>
        <w:t>Решать проблемы, оценивать риски и принимать решения в нестандартных ситуациях.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1.4</w:t>
      </w:r>
      <w:r>
        <w:rPr>
          <w:sz w:val="24"/>
          <w:szCs w:val="24"/>
        </w:rPr>
        <w:t xml:space="preserve"> </w:t>
      </w:r>
      <w:r w:rsidRPr="008242B3">
        <w:rPr>
          <w:sz w:val="24"/>
          <w:szCs w:val="24"/>
        </w:rPr>
        <w:t xml:space="preserve">Осуществлять поиск, анализ и оценку информации, необходимой для </w:t>
      </w:r>
      <w:proofErr w:type="gramStart"/>
      <w:r w:rsidRPr="008242B3">
        <w:rPr>
          <w:sz w:val="24"/>
          <w:szCs w:val="24"/>
        </w:rPr>
        <w:t>поста</w:t>
      </w:r>
      <w:r>
        <w:rPr>
          <w:sz w:val="24"/>
          <w:szCs w:val="24"/>
        </w:rPr>
        <w:t>-</w:t>
      </w:r>
      <w:proofErr w:type="spellStart"/>
      <w:r w:rsidRPr="008242B3">
        <w:rPr>
          <w:sz w:val="24"/>
          <w:szCs w:val="24"/>
        </w:rPr>
        <w:t>новки</w:t>
      </w:r>
      <w:proofErr w:type="spellEnd"/>
      <w:proofErr w:type="gramEnd"/>
      <w:r w:rsidRPr="008242B3">
        <w:rPr>
          <w:sz w:val="24"/>
          <w:szCs w:val="24"/>
        </w:rPr>
        <w:t xml:space="preserve"> и решения профессиональных задач, профессионального и личностного развития.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1.5</w:t>
      </w:r>
      <w:r>
        <w:rPr>
          <w:sz w:val="24"/>
          <w:szCs w:val="24"/>
        </w:rPr>
        <w:t xml:space="preserve"> </w:t>
      </w:r>
      <w:r w:rsidRPr="008242B3">
        <w:rPr>
          <w:sz w:val="24"/>
          <w:szCs w:val="24"/>
        </w:rPr>
        <w:t xml:space="preserve">Использовать информационно-коммуникационные технологии для </w:t>
      </w:r>
      <w:proofErr w:type="spellStart"/>
      <w:proofErr w:type="gramStart"/>
      <w:r w:rsidRPr="008242B3">
        <w:rPr>
          <w:sz w:val="24"/>
          <w:szCs w:val="24"/>
        </w:rPr>
        <w:t>совер</w:t>
      </w:r>
      <w:r>
        <w:rPr>
          <w:sz w:val="24"/>
          <w:szCs w:val="24"/>
        </w:rPr>
        <w:t>-</w:t>
      </w:r>
      <w:r w:rsidRPr="008242B3">
        <w:rPr>
          <w:sz w:val="24"/>
          <w:szCs w:val="24"/>
        </w:rPr>
        <w:t>шенствования</w:t>
      </w:r>
      <w:proofErr w:type="spellEnd"/>
      <w:proofErr w:type="gramEnd"/>
      <w:r w:rsidRPr="008242B3">
        <w:rPr>
          <w:sz w:val="24"/>
          <w:szCs w:val="24"/>
        </w:rPr>
        <w:t xml:space="preserve"> профессиональной деятельности.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1.6</w:t>
      </w:r>
      <w:r>
        <w:rPr>
          <w:sz w:val="24"/>
          <w:szCs w:val="24"/>
        </w:rPr>
        <w:t xml:space="preserve"> </w:t>
      </w:r>
      <w:r w:rsidRPr="008242B3">
        <w:rPr>
          <w:sz w:val="24"/>
          <w:szCs w:val="24"/>
        </w:rPr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1.7</w:t>
      </w:r>
      <w:r>
        <w:rPr>
          <w:sz w:val="24"/>
          <w:szCs w:val="24"/>
        </w:rPr>
        <w:t xml:space="preserve"> </w:t>
      </w:r>
      <w:r w:rsidRPr="008242B3">
        <w:rPr>
          <w:sz w:val="24"/>
          <w:szCs w:val="24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1.8</w:t>
      </w:r>
      <w:r>
        <w:rPr>
          <w:sz w:val="24"/>
          <w:szCs w:val="24"/>
        </w:rPr>
        <w:t xml:space="preserve"> </w:t>
      </w:r>
      <w:r w:rsidRPr="008242B3">
        <w:rPr>
          <w:sz w:val="24"/>
          <w:szCs w:val="24"/>
        </w:rPr>
        <w:t xml:space="preserve">Самостоятельно определять задачи профессионального и личностного </w:t>
      </w:r>
      <w:proofErr w:type="spellStart"/>
      <w:proofErr w:type="gramStart"/>
      <w:r w:rsidRPr="008242B3">
        <w:rPr>
          <w:sz w:val="24"/>
          <w:szCs w:val="24"/>
        </w:rPr>
        <w:t>разви</w:t>
      </w:r>
      <w:r>
        <w:rPr>
          <w:sz w:val="24"/>
          <w:szCs w:val="24"/>
        </w:rPr>
        <w:t>-</w:t>
      </w:r>
      <w:r w:rsidRPr="008242B3">
        <w:rPr>
          <w:sz w:val="24"/>
          <w:szCs w:val="24"/>
        </w:rPr>
        <w:t>тия</w:t>
      </w:r>
      <w:proofErr w:type="spellEnd"/>
      <w:proofErr w:type="gramEnd"/>
      <w:r w:rsidRPr="008242B3">
        <w:rPr>
          <w:sz w:val="24"/>
          <w:szCs w:val="24"/>
        </w:rPr>
        <w:t>, заниматься самообразованием, осознанно планировать повышение квалификации.</w:t>
      </w:r>
    </w:p>
    <w:p w:rsidR="005245BC" w:rsidRPr="008242B3" w:rsidRDefault="005245BC" w:rsidP="005245BC">
      <w:pPr>
        <w:widowControl w:val="0"/>
        <w:suppressAutoHyphens/>
        <w:ind w:firstLine="851"/>
        <w:jc w:val="both"/>
        <w:rPr>
          <w:sz w:val="24"/>
          <w:szCs w:val="24"/>
        </w:rPr>
      </w:pPr>
      <w:r w:rsidRPr="008242B3">
        <w:rPr>
          <w:sz w:val="24"/>
          <w:szCs w:val="24"/>
        </w:rPr>
        <w:t>ОК 1.9</w:t>
      </w:r>
      <w:r>
        <w:rPr>
          <w:sz w:val="24"/>
          <w:szCs w:val="24"/>
        </w:rPr>
        <w:t xml:space="preserve"> </w:t>
      </w:r>
      <w:r w:rsidRPr="008242B3">
        <w:rPr>
          <w:sz w:val="24"/>
          <w:szCs w:val="24"/>
        </w:rPr>
        <w:t>Быть готовым к смене технологий в профессиональной деятельности.</w:t>
      </w:r>
    </w:p>
    <w:p w:rsidR="005245BC" w:rsidRDefault="005245BC" w:rsidP="005245BC">
      <w:pPr>
        <w:pStyle w:val="a5"/>
        <w:ind w:firstLine="0"/>
        <w:rPr>
          <w:b/>
          <w:i/>
        </w:rPr>
      </w:pPr>
      <w:r>
        <w:rPr>
          <w:b/>
          <w:i/>
        </w:rPr>
        <w:t>умений:</w:t>
      </w:r>
    </w:p>
    <w:p w:rsidR="005245BC" w:rsidRPr="00F3501D" w:rsidRDefault="005245BC" w:rsidP="005245BC">
      <w:pPr>
        <w:ind w:left="-57" w:right="-113" w:firstLine="851"/>
        <w:rPr>
          <w:sz w:val="24"/>
          <w:szCs w:val="24"/>
        </w:rPr>
      </w:pPr>
      <w:r w:rsidRPr="00F3501D">
        <w:rPr>
          <w:sz w:val="24"/>
          <w:szCs w:val="24"/>
        </w:rPr>
        <w:t xml:space="preserve">составлять отдельные разделы проекта производства работ; </w:t>
      </w:r>
    </w:p>
    <w:p w:rsidR="005245BC" w:rsidRPr="00F3501D" w:rsidRDefault="005245BC" w:rsidP="005245BC">
      <w:pPr>
        <w:ind w:left="-57" w:right="-113" w:firstLine="851"/>
        <w:rPr>
          <w:sz w:val="24"/>
          <w:szCs w:val="24"/>
        </w:rPr>
      </w:pPr>
      <w:r w:rsidRPr="00F3501D">
        <w:rPr>
          <w:sz w:val="24"/>
          <w:szCs w:val="24"/>
        </w:rPr>
        <w:t>выполнять расчет электрических нагрузок;</w:t>
      </w:r>
    </w:p>
    <w:p w:rsidR="005245BC" w:rsidRDefault="005245BC" w:rsidP="005245BC">
      <w:pPr>
        <w:ind w:left="-57" w:right="-113" w:firstLine="851"/>
        <w:rPr>
          <w:sz w:val="24"/>
          <w:szCs w:val="24"/>
        </w:rPr>
      </w:pPr>
      <w:r w:rsidRPr="00F3501D">
        <w:rPr>
          <w:sz w:val="24"/>
          <w:szCs w:val="24"/>
        </w:rPr>
        <w:t>осуществлять выбор электрооборудовани</w:t>
      </w:r>
      <w:r>
        <w:rPr>
          <w:sz w:val="24"/>
          <w:szCs w:val="24"/>
        </w:rPr>
        <w:t>я на разных уровнях напряжения;</w:t>
      </w:r>
    </w:p>
    <w:p w:rsidR="005245BC" w:rsidRPr="008242B3" w:rsidRDefault="005245BC" w:rsidP="005245BC">
      <w:pPr>
        <w:ind w:right="-113"/>
        <w:rPr>
          <w:b/>
          <w:bCs/>
          <w:i/>
          <w:sz w:val="24"/>
          <w:szCs w:val="24"/>
        </w:rPr>
      </w:pPr>
      <w:r>
        <w:rPr>
          <w:b/>
          <w:i/>
          <w:sz w:val="24"/>
          <w:szCs w:val="24"/>
        </w:rPr>
        <w:t>обобщение, систематизацию, углубление и закрепление знаний:</w:t>
      </w:r>
    </w:p>
    <w:p w:rsidR="005245BC" w:rsidRPr="00F3501D" w:rsidRDefault="005245BC" w:rsidP="005245BC">
      <w:pPr>
        <w:pStyle w:val="ad"/>
        <w:spacing w:before="0" w:beforeAutospacing="0" w:after="0" w:afterAutospacing="0"/>
        <w:ind w:firstLine="851"/>
      </w:pPr>
      <w:r>
        <w:t>государственных</w:t>
      </w:r>
      <w:r w:rsidRPr="00F3501D">
        <w:t>, отраслевы</w:t>
      </w:r>
      <w:r>
        <w:t>х нормативных</w:t>
      </w:r>
      <w:r w:rsidRPr="00F3501D">
        <w:t xml:space="preserve"> доку</w:t>
      </w:r>
      <w:r>
        <w:t>ментов</w:t>
      </w:r>
      <w:r w:rsidRPr="00F3501D">
        <w:t xml:space="preserve"> по монтажу электрооборудования; </w:t>
      </w:r>
    </w:p>
    <w:p w:rsidR="005245BC" w:rsidRPr="00F3501D" w:rsidRDefault="005245BC" w:rsidP="005245BC">
      <w:pPr>
        <w:pStyle w:val="ad"/>
        <w:spacing w:before="0" w:beforeAutospacing="0" w:after="0" w:afterAutospacing="0"/>
        <w:ind w:firstLine="851"/>
      </w:pPr>
      <w:r w:rsidRPr="00F3501D">
        <w:t>номенклатур</w:t>
      </w:r>
      <w:r>
        <w:t>ы</w:t>
      </w:r>
      <w:r w:rsidRPr="00F3501D">
        <w:t xml:space="preserve"> наиболее распространенного электрооборудования, кабельной продукции и электромонтажных изделий; </w:t>
      </w:r>
    </w:p>
    <w:p w:rsidR="005245BC" w:rsidRPr="00F3501D" w:rsidRDefault="005245BC" w:rsidP="005245BC">
      <w:pPr>
        <w:pStyle w:val="ad"/>
        <w:spacing w:before="0" w:beforeAutospacing="0" w:after="0" w:afterAutospacing="0"/>
        <w:ind w:firstLine="851"/>
      </w:pPr>
      <w:r>
        <w:t>основных методов</w:t>
      </w:r>
      <w:r w:rsidRPr="00F3501D">
        <w:t xml:space="preserve"> расч</w:t>
      </w:r>
      <w:r>
        <w:t>ета и условий</w:t>
      </w:r>
      <w:r w:rsidRPr="00F3501D">
        <w:t xml:space="preserve"> выбора электрооборудования; </w:t>
      </w:r>
    </w:p>
    <w:p w:rsidR="005245BC" w:rsidRDefault="005245BC" w:rsidP="005245BC">
      <w:pPr>
        <w:pStyle w:val="a5"/>
        <w:ind w:firstLine="851"/>
        <w:rPr>
          <w:b/>
          <w:i/>
        </w:rPr>
      </w:pPr>
      <w:r>
        <w:t>правил</w:t>
      </w:r>
      <w:r w:rsidRPr="00F3501D">
        <w:t xml:space="preserve"> оформления текстовых и графических документов</w:t>
      </w:r>
      <w:r>
        <w:t>.</w:t>
      </w:r>
    </w:p>
    <w:p w:rsidR="00700BA4" w:rsidRDefault="00700BA4" w:rsidP="00700BA4">
      <w:pPr>
        <w:pStyle w:val="ad"/>
        <w:spacing w:before="0" w:beforeAutospacing="0" w:after="0" w:afterAutospacing="0"/>
        <w:ind w:firstLine="851"/>
        <w:jc w:val="both"/>
      </w:pPr>
      <w:r>
        <w:t>Для каждой формы обучения по специальности учебным планом предусмотрена внеурочная самостоятельная работа:</w:t>
      </w:r>
    </w:p>
    <w:p w:rsidR="00700BA4" w:rsidRPr="00700BA4" w:rsidRDefault="00700BA4" w:rsidP="00764A98">
      <w:pPr>
        <w:numPr>
          <w:ilvl w:val="0"/>
          <w:numId w:val="100"/>
        </w:numPr>
        <w:tabs>
          <w:tab w:val="left" w:pos="1134"/>
        </w:tabs>
        <w:ind w:left="0" w:firstLine="851"/>
        <w:jc w:val="both"/>
        <w:rPr>
          <w:sz w:val="24"/>
          <w:szCs w:val="28"/>
        </w:rPr>
      </w:pPr>
      <w:r>
        <w:rPr>
          <w:sz w:val="24"/>
          <w:szCs w:val="28"/>
        </w:rPr>
        <w:t>доработка</w:t>
      </w:r>
      <w:r w:rsidRPr="00700BA4">
        <w:rPr>
          <w:sz w:val="24"/>
          <w:szCs w:val="28"/>
        </w:rPr>
        <w:t xml:space="preserve"> расчетов разделов и подр</w:t>
      </w:r>
      <w:r>
        <w:rPr>
          <w:sz w:val="24"/>
          <w:szCs w:val="28"/>
        </w:rPr>
        <w:t>азделов курсового проекта</w:t>
      </w:r>
      <w:r w:rsidRPr="00700BA4">
        <w:rPr>
          <w:sz w:val="24"/>
          <w:szCs w:val="28"/>
        </w:rPr>
        <w:t>;</w:t>
      </w:r>
    </w:p>
    <w:p w:rsidR="00700BA4" w:rsidRDefault="00700BA4" w:rsidP="00764A98">
      <w:pPr>
        <w:numPr>
          <w:ilvl w:val="0"/>
          <w:numId w:val="100"/>
        </w:numPr>
        <w:tabs>
          <w:tab w:val="left" w:pos="1134"/>
        </w:tabs>
        <w:ind w:left="0" w:firstLine="851"/>
        <w:jc w:val="both"/>
        <w:rPr>
          <w:sz w:val="24"/>
          <w:szCs w:val="28"/>
        </w:rPr>
      </w:pPr>
      <w:r w:rsidRPr="00700BA4">
        <w:rPr>
          <w:sz w:val="24"/>
          <w:szCs w:val="28"/>
        </w:rPr>
        <w:lastRenderedPageBreak/>
        <w:t>оформление текстовой части разделов и подразделов пояснительной записки с использованием компьютерных текстовых редакторов согласно требованиям нормативных документов с использованием компьютерных текстовых редакторов;</w:t>
      </w:r>
    </w:p>
    <w:p w:rsidR="00700BA4" w:rsidRPr="00700BA4" w:rsidRDefault="00700BA4" w:rsidP="00764A98">
      <w:pPr>
        <w:numPr>
          <w:ilvl w:val="0"/>
          <w:numId w:val="100"/>
        </w:numPr>
        <w:tabs>
          <w:tab w:val="left" w:pos="1134"/>
        </w:tabs>
        <w:ind w:left="0" w:firstLine="851"/>
        <w:jc w:val="both"/>
        <w:rPr>
          <w:sz w:val="24"/>
          <w:szCs w:val="28"/>
        </w:rPr>
      </w:pPr>
      <w:r w:rsidRPr="00700BA4">
        <w:rPr>
          <w:sz w:val="24"/>
          <w:szCs w:val="28"/>
        </w:rPr>
        <w:t>оформление таблиц с результатами расчетов разделов и подразделов пояснительной записки согласно требованиям нормативных документов с использованием компьютерных текстовых редакторов;</w:t>
      </w:r>
    </w:p>
    <w:p w:rsidR="00700BA4" w:rsidRPr="00700BA4" w:rsidRDefault="00700BA4" w:rsidP="00764A98">
      <w:pPr>
        <w:numPr>
          <w:ilvl w:val="0"/>
          <w:numId w:val="100"/>
        </w:numPr>
        <w:tabs>
          <w:tab w:val="left" w:pos="1134"/>
        </w:tabs>
        <w:ind w:left="0" w:firstLine="851"/>
        <w:jc w:val="both"/>
        <w:rPr>
          <w:sz w:val="24"/>
          <w:szCs w:val="28"/>
        </w:rPr>
      </w:pPr>
      <w:r>
        <w:rPr>
          <w:sz w:val="24"/>
          <w:szCs w:val="28"/>
        </w:rPr>
        <w:t>д</w:t>
      </w:r>
      <w:r w:rsidRPr="00700BA4">
        <w:rPr>
          <w:sz w:val="24"/>
          <w:szCs w:val="28"/>
        </w:rPr>
        <w:t>оработка рисунков и схем разделов и подразделов пояснительной записки согласно требованиям нормативных документов с использованием компьютерных чертежно-графических редакторов;</w:t>
      </w:r>
    </w:p>
    <w:p w:rsidR="00700BA4" w:rsidRPr="00700BA4" w:rsidRDefault="00700BA4" w:rsidP="00764A98">
      <w:pPr>
        <w:numPr>
          <w:ilvl w:val="0"/>
          <w:numId w:val="100"/>
        </w:numPr>
        <w:tabs>
          <w:tab w:val="left" w:pos="1134"/>
        </w:tabs>
        <w:ind w:left="0" w:firstLine="851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доработка графической части проекта </w:t>
      </w:r>
      <w:r w:rsidRPr="00700BA4">
        <w:rPr>
          <w:sz w:val="24"/>
          <w:szCs w:val="28"/>
        </w:rPr>
        <w:t>с использованием компьютерных чертежно-графических редакто</w:t>
      </w:r>
      <w:r>
        <w:rPr>
          <w:sz w:val="24"/>
          <w:szCs w:val="28"/>
        </w:rPr>
        <w:t>ров.</w:t>
      </w:r>
    </w:p>
    <w:p w:rsidR="001A4F56" w:rsidRDefault="001A4F56" w:rsidP="001A4F56">
      <w:pPr>
        <w:pStyle w:val="a5"/>
        <w:ind w:firstLine="851"/>
      </w:pPr>
      <w:r>
        <w:t>Для выполнения курсового проекта по МДК 02.02 «Внутреннее электроснабжение промышленных и гражданских зданий» обучающийся должен использовать:</w:t>
      </w:r>
    </w:p>
    <w:p w:rsidR="001A4F56" w:rsidRDefault="001A4F56" w:rsidP="00764A98">
      <w:pPr>
        <w:pStyle w:val="ac"/>
        <w:numPr>
          <w:ilvl w:val="0"/>
          <w:numId w:val="68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знания и умения, полученные при изучении следующих дисциплин и МДК специ</w:t>
      </w:r>
      <w:r w:rsidR="001F7CF5">
        <w:rPr>
          <w:sz w:val="24"/>
        </w:rPr>
        <w:t>альности 08.02.09</w:t>
      </w:r>
      <w:r>
        <w:rPr>
          <w:sz w:val="24"/>
        </w:rPr>
        <w:t xml:space="preserve"> «Монтаж, наладка и эксплуатация электрооборудования промышленных и гражданских зданий»:</w:t>
      </w:r>
    </w:p>
    <w:p w:rsidR="001A4F56" w:rsidRPr="00BB40DA" w:rsidRDefault="001A4F56" w:rsidP="00764A98">
      <w:pPr>
        <w:pStyle w:val="ac"/>
        <w:numPr>
          <w:ilvl w:val="0"/>
          <w:numId w:val="101"/>
        </w:numPr>
        <w:jc w:val="both"/>
        <w:rPr>
          <w:sz w:val="24"/>
        </w:rPr>
      </w:pPr>
      <w:r w:rsidRPr="00BB40DA">
        <w:rPr>
          <w:sz w:val="24"/>
        </w:rPr>
        <w:t>математика;</w:t>
      </w:r>
    </w:p>
    <w:p w:rsidR="001A4F56" w:rsidRPr="00BB40DA" w:rsidRDefault="001A4F56" w:rsidP="00764A98">
      <w:pPr>
        <w:pStyle w:val="ac"/>
        <w:numPr>
          <w:ilvl w:val="0"/>
          <w:numId w:val="101"/>
        </w:numPr>
        <w:jc w:val="both"/>
        <w:rPr>
          <w:sz w:val="24"/>
        </w:rPr>
      </w:pPr>
      <w:r w:rsidRPr="00BB40DA">
        <w:rPr>
          <w:sz w:val="24"/>
        </w:rPr>
        <w:t>инженерная графика;</w:t>
      </w:r>
    </w:p>
    <w:p w:rsidR="001A4F56" w:rsidRPr="00BB40DA" w:rsidRDefault="001A4F56" w:rsidP="00764A98">
      <w:pPr>
        <w:pStyle w:val="ac"/>
        <w:numPr>
          <w:ilvl w:val="0"/>
          <w:numId w:val="101"/>
        </w:numPr>
        <w:jc w:val="both"/>
        <w:rPr>
          <w:sz w:val="24"/>
        </w:rPr>
      </w:pPr>
      <w:r w:rsidRPr="00BB40DA">
        <w:rPr>
          <w:sz w:val="24"/>
        </w:rPr>
        <w:t>электротехника;</w:t>
      </w:r>
    </w:p>
    <w:p w:rsidR="001A4F56" w:rsidRPr="00BB40DA" w:rsidRDefault="001A4F56" w:rsidP="00764A98">
      <w:pPr>
        <w:pStyle w:val="ac"/>
        <w:numPr>
          <w:ilvl w:val="0"/>
          <w:numId w:val="101"/>
        </w:numPr>
        <w:jc w:val="both"/>
        <w:rPr>
          <w:sz w:val="24"/>
        </w:rPr>
      </w:pPr>
      <w:r w:rsidRPr="00BB40DA">
        <w:rPr>
          <w:sz w:val="24"/>
        </w:rPr>
        <w:t>электрические машины;</w:t>
      </w:r>
    </w:p>
    <w:p w:rsidR="001A4F56" w:rsidRPr="00BB40DA" w:rsidRDefault="001A4F56" w:rsidP="00764A98">
      <w:pPr>
        <w:pStyle w:val="ac"/>
        <w:numPr>
          <w:ilvl w:val="0"/>
          <w:numId w:val="101"/>
        </w:numPr>
        <w:jc w:val="both"/>
        <w:rPr>
          <w:sz w:val="24"/>
        </w:rPr>
      </w:pPr>
      <w:r w:rsidRPr="00BB40DA">
        <w:rPr>
          <w:sz w:val="24"/>
        </w:rPr>
        <w:t>информационные технологии в профессиональной деятельности</w:t>
      </w:r>
      <w:r>
        <w:rPr>
          <w:sz w:val="24"/>
        </w:rPr>
        <w:t>;</w:t>
      </w:r>
    </w:p>
    <w:p w:rsidR="001A4F56" w:rsidRDefault="001A4F56" w:rsidP="00764A98">
      <w:pPr>
        <w:pStyle w:val="a5"/>
        <w:numPr>
          <w:ilvl w:val="0"/>
          <w:numId w:val="68"/>
        </w:numPr>
        <w:tabs>
          <w:tab w:val="left" w:pos="1134"/>
        </w:tabs>
        <w:ind w:left="0" w:firstLine="851"/>
      </w:pPr>
      <w:r>
        <w:t>знания, полученные при изучении теоретического курса МДК 02.02 «Внутреннее электроснабжение промышленных и гражданских зданий»;</w:t>
      </w:r>
    </w:p>
    <w:p w:rsidR="001A4F56" w:rsidRDefault="001A4F56" w:rsidP="001A4F56">
      <w:pPr>
        <w:pStyle w:val="a5"/>
        <w:tabs>
          <w:tab w:val="left" w:pos="1134"/>
        </w:tabs>
        <w:ind w:firstLine="851"/>
      </w:pPr>
      <w:r>
        <w:t>Сформированные элементы общих и профессиональных компетенций, а также полученные знания и умения п</w:t>
      </w:r>
      <w:r w:rsidR="00700BA4">
        <w:t>ри выполнении курсового проекта</w:t>
      </w:r>
      <w:r>
        <w:t xml:space="preserve"> обучающиеся могут использовать:</w:t>
      </w:r>
    </w:p>
    <w:p w:rsidR="001A4F56" w:rsidRDefault="001A4F56" w:rsidP="00764A98">
      <w:pPr>
        <w:pStyle w:val="a5"/>
        <w:numPr>
          <w:ilvl w:val="0"/>
          <w:numId w:val="69"/>
        </w:numPr>
        <w:tabs>
          <w:tab w:val="left" w:pos="1134"/>
        </w:tabs>
        <w:ind w:left="0" w:firstLine="851"/>
      </w:pPr>
      <w:r>
        <w:t>при изучении МДК 02.01 «Монтаж электрооборудования промышленных и гражданских зданий» и МДК 02.03 «Налад</w:t>
      </w:r>
      <w:r w:rsidR="001D0E36">
        <w:t>ка электрооборудования» ПМ.02</w:t>
      </w:r>
      <w:r>
        <w:t xml:space="preserve"> «Организация и выполнение работ по монтажу и наладке электрооборудования промышленных и гражданских здании»;</w:t>
      </w:r>
    </w:p>
    <w:p w:rsidR="001A4F56" w:rsidRDefault="001A4F56" w:rsidP="00764A98">
      <w:pPr>
        <w:pStyle w:val="a5"/>
        <w:numPr>
          <w:ilvl w:val="0"/>
          <w:numId w:val="69"/>
        </w:numPr>
        <w:tabs>
          <w:tab w:val="left" w:pos="1134"/>
        </w:tabs>
        <w:ind w:left="0" w:firstLine="851"/>
      </w:pPr>
      <w:r>
        <w:t>при изучении МДК 03.01 «Внешнее электроснабжение промышленных и гражданских зданий» и МДК 03.02 «Монтаж и наладка электрических сетей» ПМ.03 Организация и выполнение работ по монтажу и наладке электрических сетей»;</w:t>
      </w:r>
    </w:p>
    <w:p w:rsidR="001A4F56" w:rsidRDefault="001A4F56" w:rsidP="00764A98">
      <w:pPr>
        <w:pStyle w:val="a5"/>
        <w:numPr>
          <w:ilvl w:val="0"/>
          <w:numId w:val="69"/>
        </w:numPr>
        <w:tabs>
          <w:tab w:val="left" w:pos="1134"/>
        </w:tabs>
        <w:ind w:left="0" w:firstLine="851"/>
      </w:pPr>
      <w:r>
        <w:t>при подготовке к итоговой государственной аттестации по специальности 270843 «Монтаж, наладка и эксплуатация электрооборудования промышленных и гражданских зданий».</w:t>
      </w:r>
    </w:p>
    <w:p w:rsidR="001A4F56" w:rsidRDefault="001A4F56" w:rsidP="001A4F56">
      <w:pPr>
        <w:pStyle w:val="a5"/>
        <w:tabs>
          <w:tab w:val="num" w:pos="1286"/>
          <w:tab w:val="num" w:pos="1361"/>
        </w:tabs>
        <w:ind w:firstLine="851"/>
      </w:pPr>
      <w:r>
        <w:t xml:space="preserve">При выполнении заданий курсового проекта необходимо применять международную систему СИ и правила выполнения планов и электрических схем в соответствии со стандартами ЕСКД. </w:t>
      </w:r>
    </w:p>
    <w:p w:rsidR="001A4F56" w:rsidRDefault="001A4F56" w:rsidP="001A4F56">
      <w:pPr>
        <w:pStyle w:val="a5"/>
        <w:tabs>
          <w:tab w:val="num" w:pos="1361"/>
        </w:tabs>
        <w:ind w:firstLine="851"/>
      </w:pPr>
      <w:r>
        <w:t xml:space="preserve">Курсовой проект выполняется в установленные сроки и сдается преподавателю на проверку. Защита курсового проекта обязательна. Оценка выставляется с учетом рекомендуемых критериев оценки выполнения. </w:t>
      </w:r>
    </w:p>
    <w:p w:rsidR="001A4F56" w:rsidRDefault="001A4F56" w:rsidP="001A4F56">
      <w:pPr>
        <w:pStyle w:val="a5"/>
        <w:tabs>
          <w:tab w:val="num" w:pos="1361"/>
        </w:tabs>
        <w:ind w:firstLine="851"/>
        <w:rPr>
          <w:b/>
          <w:i/>
        </w:rPr>
      </w:pPr>
      <w:r>
        <w:rPr>
          <w:b/>
          <w:i/>
        </w:rPr>
        <w:t>К промежуточной аттестации по МДК 02.02 допускаются обучающиеся защитившие курсовой проект на оценку не ниже «удовлетворительно».</w:t>
      </w:r>
    </w:p>
    <w:p w:rsidR="001A4F56" w:rsidRDefault="00443B32">
      <w:pPr>
        <w:jc w:val="center"/>
        <w:rPr>
          <w:b/>
          <w:sz w:val="28"/>
        </w:rPr>
      </w:pPr>
      <w:r>
        <w:rPr>
          <w:sz w:val="24"/>
        </w:rPr>
        <w:br w:type="page"/>
      </w:r>
      <w:r>
        <w:rPr>
          <w:b/>
          <w:sz w:val="28"/>
        </w:rPr>
        <w:lastRenderedPageBreak/>
        <w:t>2 М</w:t>
      </w:r>
      <w:r w:rsidR="001A4F56">
        <w:rPr>
          <w:b/>
          <w:sz w:val="28"/>
        </w:rPr>
        <w:t>ЕТОДИЧЕСКИЕ РЕКОМЕНДАЦИИ</w:t>
      </w:r>
    </w:p>
    <w:p w:rsidR="001A4F56" w:rsidRDefault="001A4F56" w:rsidP="001A4F56">
      <w:pPr>
        <w:jc w:val="center"/>
        <w:rPr>
          <w:b/>
          <w:sz w:val="28"/>
          <w:szCs w:val="28"/>
        </w:rPr>
      </w:pPr>
      <w:r w:rsidRPr="001A4F56">
        <w:rPr>
          <w:b/>
          <w:sz w:val="28"/>
          <w:szCs w:val="28"/>
        </w:rPr>
        <w:t xml:space="preserve">по выполнению курсового проекта по МДК 02.02 </w:t>
      </w:r>
    </w:p>
    <w:p w:rsidR="00443B32" w:rsidRPr="001A4F56" w:rsidRDefault="00342323" w:rsidP="001A4F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A4F56" w:rsidRPr="001A4F56">
        <w:rPr>
          <w:b/>
          <w:sz w:val="28"/>
          <w:szCs w:val="28"/>
        </w:rPr>
        <w:t>Внутреннее электроснабжение промышленных и гражданских зданий»</w:t>
      </w:r>
    </w:p>
    <w:p w:rsidR="00443B32" w:rsidRPr="001A4F56" w:rsidRDefault="00443B32">
      <w:pPr>
        <w:rPr>
          <w:sz w:val="16"/>
          <w:szCs w:val="16"/>
        </w:rPr>
      </w:pPr>
    </w:p>
    <w:p w:rsidR="001A4F56" w:rsidRDefault="001A4F56" w:rsidP="009F1579">
      <w:pPr>
        <w:jc w:val="center"/>
        <w:rPr>
          <w:b/>
          <w:sz w:val="28"/>
        </w:rPr>
      </w:pPr>
      <w:r>
        <w:rPr>
          <w:b/>
          <w:sz w:val="28"/>
        </w:rPr>
        <w:t xml:space="preserve">2.1 </w:t>
      </w:r>
      <w:r w:rsidR="00443B32">
        <w:rPr>
          <w:b/>
          <w:sz w:val="28"/>
        </w:rPr>
        <w:t>Общие указания</w:t>
      </w:r>
    </w:p>
    <w:p w:rsidR="001A4F56" w:rsidRPr="001A4F56" w:rsidRDefault="001A4F56" w:rsidP="001A4F56">
      <w:pPr>
        <w:ind w:firstLine="851"/>
        <w:rPr>
          <w:b/>
          <w:sz w:val="16"/>
          <w:szCs w:val="16"/>
        </w:rPr>
      </w:pPr>
    </w:p>
    <w:p w:rsidR="00443B32" w:rsidRPr="001A4F56" w:rsidRDefault="00342323" w:rsidP="00342323">
      <w:pPr>
        <w:ind w:firstLine="851"/>
        <w:jc w:val="both"/>
        <w:rPr>
          <w:b/>
          <w:sz w:val="28"/>
        </w:rPr>
      </w:pPr>
      <w:r>
        <w:rPr>
          <w:sz w:val="24"/>
        </w:rPr>
        <w:t>К</w:t>
      </w:r>
      <w:r w:rsidR="00443B32">
        <w:rPr>
          <w:sz w:val="24"/>
        </w:rPr>
        <w:t>урсовой про</w:t>
      </w:r>
      <w:r>
        <w:rPr>
          <w:sz w:val="24"/>
        </w:rPr>
        <w:t xml:space="preserve">ект </w:t>
      </w:r>
      <w:r w:rsidRPr="00C264DC">
        <w:rPr>
          <w:sz w:val="24"/>
          <w:szCs w:val="24"/>
        </w:rPr>
        <w:t>по МДК 02.02 «Внутреннее электроснабжение промышлен</w:t>
      </w:r>
      <w:r>
        <w:rPr>
          <w:sz w:val="24"/>
          <w:szCs w:val="24"/>
        </w:rPr>
        <w:t xml:space="preserve">ных и гражданских зданий» </w:t>
      </w:r>
      <w:r w:rsidR="00443B32">
        <w:rPr>
          <w:sz w:val="24"/>
        </w:rPr>
        <w:t>является од</w:t>
      </w:r>
      <w:r>
        <w:rPr>
          <w:sz w:val="24"/>
        </w:rPr>
        <w:t>ним из обязательных</w:t>
      </w:r>
      <w:r w:rsidR="00443B32">
        <w:rPr>
          <w:sz w:val="24"/>
        </w:rPr>
        <w:t xml:space="preserve"> видов учебных занятий и формой контроля </w:t>
      </w:r>
      <w:r>
        <w:rPr>
          <w:sz w:val="24"/>
        </w:rPr>
        <w:t>формирования общих и профессиональных компетенций обучающихся</w:t>
      </w:r>
      <w:r w:rsidR="00443B32">
        <w:rPr>
          <w:sz w:val="24"/>
        </w:rPr>
        <w:t>.</w:t>
      </w:r>
      <w:r w:rsidR="00443B32" w:rsidRPr="00443B32">
        <w:rPr>
          <w:b/>
          <w:sz w:val="24"/>
        </w:rPr>
        <w:t xml:space="preserve"> </w:t>
      </w:r>
    </w:p>
    <w:p w:rsidR="00342323" w:rsidRDefault="00342323">
      <w:pPr>
        <w:pStyle w:val="20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</w:rPr>
        <w:t>Выполнение обучающимися</w:t>
      </w:r>
      <w:r w:rsidR="00443B32" w:rsidRPr="00443B32">
        <w:rPr>
          <w:sz w:val="24"/>
        </w:rPr>
        <w:t xml:space="preserve"> курсового проекта осуществляется на заключительном эта</w:t>
      </w:r>
      <w:r>
        <w:rPr>
          <w:sz w:val="24"/>
        </w:rPr>
        <w:t xml:space="preserve">пе подготовки по МДК </w:t>
      </w:r>
      <w:r w:rsidRPr="00C264DC">
        <w:rPr>
          <w:sz w:val="24"/>
          <w:szCs w:val="24"/>
        </w:rPr>
        <w:t>02.02 «Внутреннее электроснабжение промышленных и гражданских зданий»</w:t>
      </w:r>
      <w:r>
        <w:rPr>
          <w:sz w:val="24"/>
          <w:szCs w:val="24"/>
        </w:rPr>
        <w:t>.</w:t>
      </w:r>
    </w:p>
    <w:p w:rsidR="00D46D3D" w:rsidRDefault="00D46D3D">
      <w:pPr>
        <w:pStyle w:val="20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выполнения заданий разделов и подразделов курсового проекта могут быть использованы результаты практических заданий по </w:t>
      </w:r>
      <w:r>
        <w:rPr>
          <w:sz w:val="24"/>
        </w:rPr>
        <w:t>МДК 02.02 «Внутреннее электроснабжение промышленных и гражданских зданий».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Тематика курсовых проектов разрабатывается преп</w:t>
      </w:r>
      <w:r w:rsidR="00D22806">
        <w:rPr>
          <w:sz w:val="24"/>
        </w:rPr>
        <w:t>одавателем МДК 02.02 «Внутреннее электроснабжение промышленных и гражданских зданий»</w:t>
      </w:r>
      <w:r>
        <w:rPr>
          <w:sz w:val="24"/>
        </w:rPr>
        <w:t xml:space="preserve">, рассматривается и принимается цикловой комиссией, утверждается заместителем директора колледжа по учебной работе. </w:t>
      </w:r>
    </w:p>
    <w:p w:rsidR="00D46D3D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Темы курсового прое</w:t>
      </w:r>
      <w:r w:rsidR="00D22806">
        <w:rPr>
          <w:sz w:val="24"/>
        </w:rPr>
        <w:t xml:space="preserve">кта соответствуют </w:t>
      </w:r>
      <w:r>
        <w:rPr>
          <w:sz w:val="24"/>
        </w:rPr>
        <w:t xml:space="preserve">примерной тематике курсовых проектов </w:t>
      </w:r>
      <w:r w:rsidR="00D22806">
        <w:rPr>
          <w:sz w:val="24"/>
        </w:rPr>
        <w:t>ра</w:t>
      </w:r>
      <w:r w:rsidR="001D0E36">
        <w:rPr>
          <w:sz w:val="24"/>
        </w:rPr>
        <w:t>бочей программы ПМ.02</w:t>
      </w:r>
      <w:r w:rsidR="00D22806" w:rsidRPr="00D22806">
        <w:rPr>
          <w:sz w:val="24"/>
          <w:szCs w:val="24"/>
        </w:rPr>
        <w:t xml:space="preserve"> «Организация и выполнение работ по монтажу и наладке электрооборудования промышленных и гражданских здании»</w:t>
      </w:r>
      <w:r w:rsidR="00D46D3D">
        <w:rPr>
          <w:sz w:val="24"/>
        </w:rPr>
        <w:t xml:space="preserve"> или могут быть предложены студентом при обосновании им её целесообразности.</w:t>
      </w:r>
    </w:p>
    <w:p w:rsidR="00D22806" w:rsidRDefault="00D46D3D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Темы курсового проекта утверждаются согласно Положению по курсовому проектированию колледжа. 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Тема курсового проекта может.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В отдельных случаях допускается выполнение курсового проекта по одной теме группой студентов.</w:t>
      </w:r>
    </w:p>
    <w:p w:rsidR="00D22806" w:rsidRDefault="00443B32" w:rsidP="00D22806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Курсовой проект может стать составной частью выпускной квалификационной работы (дипломного проекта), если видом итоговой государственной аттестации, определяемым в соответствии </w:t>
      </w:r>
      <w:r w:rsidR="00D22806">
        <w:rPr>
          <w:sz w:val="24"/>
        </w:rPr>
        <w:t xml:space="preserve">с Федеральным государственным образовательным стандартом и </w:t>
      </w:r>
      <w:r>
        <w:rPr>
          <w:sz w:val="24"/>
        </w:rPr>
        <w:t>Программой итоговой государственной аттестации выпускников по специальности</w:t>
      </w:r>
      <w:r w:rsidR="00D46D3D">
        <w:rPr>
          <w:sz w:val="24"/>
        </w:rPr>
        <w:t xml:space="preserve"> 08.02.09</w:t>
      </w:r>
      <w:r>
        <w:rPr>
          <w:sz w:val="24"/>
        </w:rPr>
        <w:t>, является выпускная квалификационная работа (дипломный проект).</w:t>
      </w:r>
    </w:p>
    <w:p w:rsidR="00443B32" w:rsidRDefault="00443B32" w:rsidP="00D22806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По содержанию курсовой проект носит конструкторский характер и состоит из:</w:t>
      </w:r>
    </w:p>
    <w:p w:rsidR="00443B32" w:rsidRDefault="00443B32" w:rsidP="00764A98">
      <w:pPr>
        <w:pStyle w:val="20"/>
        <w:numPr>
          <w:ilvl w:val="0"/>
          <w:numId w:val="62"/>
        </w:numPr>
        <w:tabs>
          <w:tab w:val="left" w:pos="0"/>
          <w:tab w:val="left" w:pos="1134"/>
        </w:tabs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пояснительной записки </w:t>
      </w:r>
    </w:p>
    <w:p w:rsidR="00443B32" w:rsidRDefault="00443B32">
      <w:pPr>
        <w:pStyle w:val="20"/>
        <w:tabs>
          <w:tab w:val="left" w:pos="0"/>
          <w:tab w:val="left" w:pos="1134"/>
        </w:tabs>
        <w:ind w:firstLine="709"/>
        <w:jc w:val="both"/>
        <w:rPr>
          <w:sz w:val="24"/>
        </w:rPr>
      </w:pPr>
      <w:r>
        <w:rPr>
          <w:sz w:val="24"/>
        </w:rPr>
        <w:t>Должна содержать основные расчеты и краткие пояснения к ним. Объем пояснительной записки не менее:</w:t>
      </w:r>
    </w:p>
    <w:p w:rsidR="00443B32" w:rsidRPr="00D22806" w:rsidRDefault="00D22806" w:rsidP="00653A95">
      <w:pPr>
        <w:pStyle w:val="20"/>
        <w:numPr>
          <w:ilvl w:val="0"/>
          <w:numId w:val="4"/>
        </w:numPr>
        <w:tabs>
          <w:tab w:val="clear" w:pos="360"/>
          <w:tab w:val="left" w:pos="0"/>
          <w:tab w:val="num" w:pos="1134"/>
        </w:tabs>
        <w:ind w:left="1134" w:hanging="283"/>
        <w:jc w:val="both"/>
        <w:rPr>
          <w:sz w:val="24"/>
        </w:rPr>
      </w:pPr>
      <w:r>
        <w:rPr>
          <w:sz w:val="24"/>
        </w:rPr>
        <w:t>25 – 3</w:t>
      </w:r>
      <w:r w:rsidR="00443B32">
        <w:rPr>
          <w:sz w:val="24"/>
        </w:rPr>
        <w:t>0 листов формата А4 печатного текста;</w:t>
      </w:r>
    </w:p>
    <w:p w:rsidR="00443B32" w:rsidRDefault="00443B32" w:rsidP="00764A98">
      <w:pPr>
        <w:pStyle w:val="20"/>
        <w:numPr>
          <w:ilvl w:val="0"/>
          <w:numId w:val="62"/>
        </w:numPr>
        <w:tabs>
          <w:tab w:val="left" w:pos="0"/>
        </w:tabs>
        <w:jc w:val="both"/>
        <w:rPr>
          <w:sz w:val="24"/>
          <w:u w:val="single"/>
        </w:rPr>
      </w:pPr>
      <w:r>
        <w:rPr>
          <w:sz w:val="24"/>
          <w:u w:val="single"/>
        </w:rPr>
        <w:t>графической части</w:t>
      </w:r>
    </w:p>
    <w:p w:rsidR="00443B32" w:rsidRDefault="00FC4D4E">
      <w:pPr>
        <w:pStyle w:val="20"/>
        <w:tabs>
          <w:tab w:val="left" w:pos="0"/>
        </w:tabs>
        <w:ind w:left="851" w:firstLine="0"/>
        <w:jc w:val="both"/>
        <w:rPr>
          <w:sz w:val="24"/>
        </w:rPr>
      </w:pPr>
      <w:r>
        <w:rPr>
          <w:sz w:val="24"/>
        </w:rPr>
        <w:t>2 листа формата А1</w:t>
      </w:r>
    </w:p>
    <w:p w:rsidR="00FC4D4E" w:rsidRDefault="00FC4D4E" w:rsidP="00FC4D4E">
      <w:pPr>
        <w:pStyle w:val="20"/>
        <w:ind w:left="851" w:firstLine="0"/>
        <w:jc w:val="both"/>
        <w:rPr>
          <w:sz w:val="24"/>
        </w:rPr>
      </w:pPr>
      <w:r>
        <w:rPr>
          <w:sz w:val="24"/>
        </w:rPr>
        <w:t>(выполняются с использованием любого компьютерного графического редактора):</w:t>
      </w:r>
    </w:p>
    <w:p w:rsidR="008B07BB" w:rsidRDefault="00443B32" w:rsidP="008B07BB">
      <w:pPr>
        <w:pStyle w:val="20"/>
        <w:ind w:left="851" w:firstLine="0"/>
        <w:jc w:val="both"/>
        <w:rPr>
          <w:sz w:val="24"/>
        </w:rPr>
      </w:pPr>
      <w:r>
        <w:rPr>
          <w:sz w:val="24"/>
        </w:rPr>
        <w:t xml:space="preserve">Лист 1 </w:t>
      </w:r>
    </w:p>
    <w:p w:rsidR="008B07BB" w:rsidRDefault="00443B32" w:rsidP="008B07BB">
      <w:pPr>
        <w:pStyle w:val="20"/>
        <w:ind w:left="851" w:firstLine="0"/>
        <w:jc w:val="both"/>
        <w:rPr>
          <w:sz w:val="24"/>
        </w:rPr>
      </w:pPr>
      <w:r>
        <w:rPr>
          <w:sz w:val="24"/>
        </w:rPr>
        <w:t>План расположения электрооборудован</w:t>
      </w:r>
      <w:r w:rsidR="008B07BB">
        <w:rPr>
          <w:sz w:val="24"/>
        </w:rPr>
        <w:t>ия и схема электроснабжения объекта</w:t>
      </w:r>
    </w:p>
    <w:p w:rsidR="00FC4D4E" w:rsidRDefault="00443B32" w:rsidP="00FC4D4E">
      <w:pPr>
        <w:pStyle w:val="20"/>
        <w:tabs>
          <w:tab w:val="left" w:pos="851"/>
        </w:tabs>
        <w:ind w:left="851" w:firstLine="0"/>
        <w:jc w:val="both"/>
        <w:rPr>
          <w:sz w:val="24"/>
        </w:rPr>
      </w:pPr>
      <w:r>
        <w:rPr>
          <w:sz w:val="24"/>
        </w:rPr>
        <w:t xml:space="preserve">Лист 2 </w:t>
      </w:r>
    </w:p>
    <w:p w:rsidR="00443B32" w:rsidRDefault="00FC4D4E" w:rsidP="00FC4D4E">
      <w:pPr>
        <w:pStyle w:val="20"/>
        <w:tabs>
          <w:tab w:val="left" w:pos="851"/>
        </w:tabs>
        <w:ind w:left="851" w:firstLine="0"/>
        <w:jc w:val="both"/>
        <w:rPr>
          <w:sz w:val="24"/>
        </w:rPr>
      </w:pPr>
      <w:r>
        <w:rPr>
          <w:sz w:val="24"/>
        </w:rPr>
        <w:t>Принципиальные схемы питающих и распределительных</w:t>
      </w:r>
      <w:r w:rsidR="00443B32">
        <w:rPr>
          <w:sz w:val="24"/>
        </w:rPr>
        <w:t xml:space="preserve"> сетей</w:t>
      </w:r>
      <w:r>
        <w:rPr>
          <w:sz w:val="24"/>
        </w:rPr>
        <w:t xml:space="preserve"> объекта</w:t>
      </w:r>
      <w:r w:rsidR="00443B32">
        <w:rPr>
          <w:sz w:val="24"/>
        </w:rPr>
        <w:t>.</w:t>
      </w:r>
    </w:p>
    <w:p w:rsidR="00443B32" w:rsidRDefault="00443B32" w:rsidP="00CD3AA9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Пояснительная записка и графическая часть курсового проекта должны быть оформлены согласно </w:t>
      </w:r>
      <w:r w:rsidR="00CC5DAE">
        <w:rPr>
          <w:sz w:val="24"/>
        </w:rPr>
        <w:t>требованиям</w:t>
      </w:r>
      <w:r w:rsidR="001F7CF5">
        <w:rPr>
          <w:sz w:val="24"/>
        </w:rPr>
        <w:t xml:space="preserve"> действующих нормативных документов</w:t>
      </w:r>
      <w:r>
        <w:rPr>
          <w:sz w:val="24"/>
        </w:rPr>
        <w:t>, а также в соответст</w:t>
      </w:r>
      <w:r w:rsidR="00CC5DAE">
        <w:rPr>
          <w:sz w:val="24"/>
        </w:rPr>
        <w:t>вии с</w:t>
      </w:r>
      <w:r>
        <w:rPr>
          <w:sz w:val="24"/>
        </w:rPr>
        <w:t xml:space="preserve"> требованиями стандартов проектной документации для строительства.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 xml:space="preserve">Пояснительная записка должна содержать </w:t>
      </w:r>
      <w:r>
        <w:rPr>
          <w:sz w:val="24"/>
        </w:rPr>
        <w:t>следующее:</w:t>
      </w:r>
    </w:p>
    <w:p w:rsidR="00443B32" w:rsidRDefault="00443B32" w:rsidP="00653A95">
      <w:pPr>
        <w:pStyle w:val="20"/>
        <w:numPr>
          <w:ilvl w:val="0"/>
          <w:numId w:val="7"/>
        </w:numPr>
        <w:tabs>
          <w:tab w:val="clear" w:pos="360"/>
          <w:tab w:val="left" w:pos="0"/>
        </w:tabs>
        <w:ind w:left="1134" w:hanging="283"/>
        <w:jc w:val="both"/>
        <w:rPr>
          <w:sz w:val="24"/>
        </w:rPr>
      </w:pPr>
      <w:r>
        <w:rPr>
          <w:sz w:val="24"/>
        </w:rPr>
        <w:t>титульный лист;</w:t>
      </w:r>
    </w:p>
    <w:p w:rsidR="00443B32" w:rsidRDefault="00065971" w:rsidP="00653A95">
      <w:pPr>
        <w:pStyle w:val="20"/>
        <w:numPr>
          <w:ilvl w:val="0"/>
          <w:numId w:val="7"/>
        </w:numPr>
        <w:tabs>
          <w:tab w:val="clear" w:pos="360"/>
          <w:tab w:val="left" w:pos="0"/>
        </w:tabs>
        <w:ind w:left="1134" w:hanging="283"/>
        <w:jc w:val="both"/>
        <w:rPr>
          <w:sz w:val="24"/>
        </w:rPr>
      </w:pPr>
      <w:r>
        <w:rPr>
          <w:sz w:val="24"/>
        </w:rPr>
        <w:t xml:space="preserve">индивидуальное </w:t>
      </w:r>
      <w:r w:rsidR="00443B32">
        <w:rPr>
          <w:sz w:val="24"/>
        </w:rPr>
        <w:t>задание на курсовое проектирование;</w:t>
      </w:r>
    </w:p>
    <w:p w:rsidR="00443B32" w:rsidRDefault="00CD3AA9" w:rsidP="00653A95">
      <w:pPr>
        <w:pStyle w:val="20"/>
        <w:numPr>
          <w:ilvl w:val="0"/>
          <w:numId w:val="7"/>
        </w:numPr>
        <w:tabs>
          <w:tab w:val="clear" w:pos="360"/>
          <w:tab w:val="left" w:pos="0"/>
        </w:tabs>
        <w:ind w:left="1134" w:hanging="283"/>
        <w:jc w:val="both"/>
        <w:rPr>
          <w:sz w:val="24"/>
        </w:rPr>
      </w:pPr>
      <w:r>
        <w:rPr>
          <w:sz w:val="24"/>
        </w:rPr>
        <w:t>лист содержания</w:t>
      </w:r>
      <w:r w:rsidR="00443B32">
        <w:rPr>
          <w:sz w:val="24"/>
        </w:rPr>
        <w:t>;</w:t>
      </w:r>
    </w:p>
    <w:p w:rsidR="00443B32" w:rsidRPr="00CD3AA9" w:rsidRDefault="00CD3AA9" w:rsidP="00653A95">
      <w:pPr>
        <w:pStyle w:val="20"/>
        <w:numPr>
          <w:ilvl w:val="0"/>
          <w:numId w:val="7"/>
        </w:numPr>
        <w:tabs>
          <w:tab w:val="clear" w:pos="360"/>
          <w:tab w:val="left" w:pos="0"/>
        </w:tabs>
        <w:ind w:left="1134" w:hanging="283"/>
        <w:jc w:val="both"/>
        <w:rPr>
          <w:sz w:val="24"/>
        </w:rPr>
      </w:pPr>
      <w:r>
        <w:rPr>
          <w:sz w:val="24"/>
        </w:rPr>
        <w:lastRenderedPageBreak/>
        <w:t>разделы и подразделы согласно заданию на курсовое проектирование</w:t>
      </w:r>
      <w:r w:rsidR="00443B32" w:rsidRPr="00CD3AA9">
        <w:rPr>
          <w:sz w:val="24"/>
        </w:rPr>
        <w:t>.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Исходными данными для проектирования является</w:t>
      </w:r>
      <w:r>
        <w:rPr>
          <w:sz w:val="24"/>
        </w:rPr>
        <w:t xml:space="preserve"> </w:t>
      </w:r>
      <w:r w:rsidR="00CD3AA9">
        <w:rPr>
          <w:sz w:val="24"/>
        </w:rPr>
        <w:t xml:space="preserve">вариант индивидуального </w:t>
      </w:r>
      <w:r>
        <w:rPr>
          <w:sz w:val="24"/>
        </w:rPr>
        <w:t>зада</w:t>
      </w:r>
      <w:r w:rsidR="00CD3AA9">
        <w:rPr>
          <w:sz w:val="24"/>
        </w:rPr>
        <w:t>ния</w:t>
      </w:r>
      <w:r>
        <w:rPr>
          <w:sz w:val="24"/>
        </w:rPr>
        <w:t xml:space="preserve"> на проектирование</w:t>
      </w:r>
      <w:r w:rsidR="00CD3AA9">
        <w:rPr>
          <w:sz w:val="24"/>
        </w:rPr>
        <w:t>, в котором приведены</w:t>
      </w:r>
      <w:r>
        <w:rPr>
          <w:sz w:val="24"/>
        </w:rPr>
        <w:t xml:space="preserve">: </w:t>
      </w:r>
    </w:p>
    <w:p w:rsidR="00443B32" w:rsidRDefault="00443B32" w:rsidP="00653A95">
      <w:pPr>
        <w:pStyle w:val="20"/>
        <w:numPr>
          <w:ilvl w:val="0"/>
          <w:numId w:val="8"/>
        </w:numPr>
        <w:tabs>
          <w:tab w:val="clear" w:pos="360"/>
          <w:tab w:val="left" w:pos="0"/>
          <w:tab w:val="num" w:pos="1134"/>
        </w:tabs>
        <w:ind w:left="1134" w:hanging="283"/>
        <w:jc w:val="both"/>
        <w:rPr>
          <w:sz w:val="24"/>
        </w:rPr>
      </w:pPr>
      <w:r>
        <w:rPr>
          <w:sz w:val="24"/>
        </w:rPr>
        <w:t>назначение и план объекта;</w:t>
      </w:r>
    </w:p>
    <w:p w:rsidR="00443B32" w:rsidRPr="00065971" w:rsidRDefault="00443B32" w:rsidP="00653A95">
      <w:pPr>
        <w:pStyle w:val="20"/>
        <w:numPr>
          <w:ilvl w:val="0"/>
          <w:numId w:val="8"/>
        </w:numPr>
        <w:tabs>
          <w:tab w:val="clear" w:pos="360"/>
          <w:tab w:val="left" w:pos="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 xml:space="preserve">сведения о характере электрических нагрузок и паспортные данные </w:t>
      </w:r>
      <w:r w:rsidRPr="00065971">
        <w:rPr>
          <w:sz w:val="24"/>
        </w:rPr>
        <w:t>электроприемников;</w:t>
      </w:r>
    </w:p>
    <w:p w:rsidR="00443B32" w:rsidRDefault="00CD3AA9" w:rsidP="00653A95">
      <w:pPr>
        <w:pStyle w:val="20"/>
        <w:numPr>
          <w:ilvl w:val="0"/>
          <w:numId w:val="8"/>
        </w:numPr>
        <w:tabs>
          <w:tab w:val="clear" w:pos="360"/>
          <w:tab w:val="left" w:pos="0"/>
          <w:tab w:val="num" w:pos="1134"/>
        </w:tabs>
        <w:ind w:left="1134" w:hanging="283"/>
        <w:jc w:val="both"/>
        <w:rPr>
          <w:sz w:val="24"/>
        </w:rPr>
      </w:pPr>
      <w:r>
        <w:rPr>
          <w:sz w:val="24"/>
        </w:rPr>
        <w:t>категория электроприемников объекта</w:t>
      </w:r>
      <w:r w:rsidR="00443B32">
        <w:rPr>
          <w:sz w:val="24"/>
        </w:rPr>
        <w:t xml:space="preserve"> по надежности электроснабжения;</w:t>
      </w:r>
    </w:p>
    <w:p w:rsidR="00CD3AA9" w:rsidRDefault="00CD3AA9" w:rsidP="00653A95">
      <w:pPr>
        <w:pStyle w:val="20"/>
        <w:numPr>
          <w:ilvl w:val="0"/>
          <w:numId w:val="8"/>
        </w:numPr>
        <w:tabs>
          <w:tab w:val="clear" w:pos="360"/>
          <w:tab w:val="left" w:pos="0"/>
          <w:tab w:val="num" w:pos="1134"/>
        </w:tabs>
        <w:ind w:left="1134" w:hanging="283"/>
        <w:jc w:val="both"/>
        <w:rPr>
          <w:sz w:val="24"/>
        </w:rPr>
      </w:pPr>
      <w:r>
        <w:rPr>
          <w:sz w:val="24"/>
        </w:rPr>
        <w:t>основные характеристики электрических сетей объекта.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 xml:space="preserve">Во введении </w:t>
      </w:r>
      <w:r w:rsidR="00CD3AA9">
        <w:rPr>
          <w:sz w:val="24"/>
          <w:u w:val="single"/>
        </w:rPr>
        <w:t xml:space="preserve">пояснительной записки </w:t>
      </w:r>
      <w:r w:rsidR="00CD3AA9" w:rsidRPr="00CD3AA9">
        <w:rPr>
          <w:sz w:val="24"/>
        </w:rPr>
        <w:t xml:space="preserve">курсового проекта </w:t>
      </w:r>
      <w:r w:rsidRPr="00CD3AA9">
        <w:rPr>
          <w:sz w:val="24"/>
        </w:rPr>
        <w:t xml:space="preserve">следует </w:t>
      </w:r>
      <w:r w:rsidR="001357E9">
        <w:rPr>
          <w:sz w:val="24"/>
        </w:rPr>
        <w:t xml:space="preserve">отразить актуальность темы, </w:t>
      </w:r>
      <w:r w:rsidRPr="00CD3AA9">
        <w:rPr>
          <w:sz w:val="24"/>
        </w:rPr>
        <w:t>указать</w:t>
      </w:r>
      <w:r>
        <w:rPr>
          <w:sz w:val="24"/>
        </w:rPr>
        <w:t xml:space="preserve"> на достижения электротехнической отрасли, о распределении потребл</w:t>
      </w:r>
      <w:r w:rsidR="00CD3AA9">
        <w:rPr>
          <w:sz w:val="24"/>
        </w:rPr>
        <w:t>ении электрической энергии на объекте проектирования</w:t>
      </w:r>
      <w:r>
        <w:rPr>
          <w:sz w:val="24"/>
        </w:rPr>
        <w:t>, сп</w:t>
      </w:r>
      <w:r w:rsidR="00CD3AA9">
        <w:rPr>
          <w:sz w:val="24"/>
        </w:rPr>
        <w:t xml:space="preserve">особы экономии электроэнергии, </w:t>
      </w:r>
      <w:r>
        <w:rPr>
          <w:sz w:val="24"/>
        </w:rPr>
        <w:t xml:space="preserve">вопросы экологии </w:t>
      </w:r>
      <w:r w:rsidR="00CD3AA9">
        <w:rPr>
          <w:sz w:val="24"/>
        </w:rPr>
        <w:t>и основные цели выполнения курсового проекта для заданного объекта</w:t>
      </w:r>
      <w:r w:rsidR="00065971">
        <w:rPr>
          <w:sz w:val="24"/>
        </w:rPr>
        <w:t xml:space="preserve"> </w:t>
      </w:r>
      <w:r>
        <w:rPr>
          <w:sz w:val="24"/>
        </w:rPr>
        <w:t>(объем не более 2 листов</w:t>
      </w:r>
      <w:r w:rsidR="009D1A32">
        <w:rPr>
          <w:sz w:val="24"/>
        </w:rPr>
        <w:t xml:space="preserve"> формата А4</w:t>
      </w:r>
      <w:r>
        <w:rPr>
          <w:sz w:val="24"/>
        </w:rPr>
        <w:t>).</w:t>
      </w:r>
    </w:p>
    <w:p w:rsidR="00443B32" w:rsidRDefault="00065971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 xml:space="preserve">Пояснительная записка </w:t>
      </w:r>
      <w:r>
        <w:rPr>
          <w:sz w:val="24"/>
        </w:rPr>
        <w:t>также должна иметь</w:t>
      </w:r>
      <w:r w:rsidR="00443B32">
        <w:rPr>
          <w:sz w:val="24"/>
        </w:rPr>
        <w:t xml:space="preserve"> следующие разделы</w:t>
      </w:r>
      <w:r>
        <w:rPr>
          <w:sz w:val="24"/>
        </w:rPr>
        <w:t xml:space="preserve"> и подразделы</w:t>
      </w:r>
      <w:r w:rsidR="00443B32">
        <w:rPr>
          <w:sz w:val="24"/>
        </w:rPr>
        <w:t>:</w:t>
      </w:r>
    </w:p>
    <w:p w:rsidR="001F7CF5" w:rsidRPr="001F7CF5" w:rsidRDefault="001F7CF5" w:rsidP="001F7CF5">
      <w:pPr>
        <w:pStyle w:val="20"/>
        <w:tabs>
          <w:tab w:val="left" w:pos="851"/>
        </w:tabs>
        <w:jc w:val="both"/>
        <w:rPr>
          <w:b/>
          <w:sz w:val="24"/>
          <w:szCs w:val="24"/>
        </w:rPr>
      </w:pPr>
      <w:r w:rsidRPr="001F7CF5">
        <w:rPr>
          <w:b/>
          <w:sz w:val="24"/>
          <w:szCs w:val="24"/>
        </w:rPr>
        <w:t>Введение</w:t>
      </w:r>
    </w:p>
    <w:p w:rsidR="001F7CF5" w:rsidRPr="001F7CF5" w:rsidRDefault="001F7CF5" w:rsidP="001F7CF5">
      <w:pPr>
        <w:pStyle w:val="20"/>
        <w:tabs>
          <w:tab w:val="left" w:pos="851"/>
        </w:tabs>
        <w:jc w:val="both"/>
        <w:rPr>
          <w:b/>
          <w:sz w:val="24"/>
          <w:szCs w:val="24"/>
        </w:rPr>
      </w:pPr>
      <w:r w:rsidRPr="001F7CF5">
        <w:rPr>
          <w:b/>
          <w:sz w:val="24"/>
          <w:szCs w:val="24"/>
        </w:rPr>
        <w:t>1 Расчетно-конструкторская часть</w:t>
      </w:r>
    </w:p>
    <w:p w:rsidR="001F7CF5" w:rsidRPr="001F7CF5" w:rsidRDefault="001F7CF5" w:rsidP="001F7CF5">
      <w:pPr>
        <w:pStyle w:val="20"/>
        <w:tabs>
          <w:tab w:val="left" w:pos="851"/>
        </w:tabs>
        <w:jc w:val="both"/>
        <w:rPr>
          <w:sz w:val="24"/>
          <w:szCs w:val="24"/>
        </w:rPr>
      </w:pPr>
      <w:r w:rsidRPr="001F7CF5">
        <w:rPr>
          <w:sz w:val="24"/>
          <w:szCs w:val="24"/>
        </w:rPr>
        <w:t>1.1 Краткая характеристика объекта</w:t>
      </w:r>
    </w:p>
    <w:p w:rsidR="001F7CF5" w:rsidRPr="001F7CF5" w:rsidRDefault="001F7CF5" w:rsidP="001F7CF5">
      <w:pPr>
        <w:tabs>
          <w:tab w:val="left" w:pos="851"/>
          <w:tab w:val="num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1.2 Выбор рода тока, напряжения и схемы внутрицехового электроснабжения</w:t>
      </w:r>
    </w:p>
    <w:p w:rsidR="001F7CF5" w:rsidRPr="001F7CF5" w:rsidRDefault="001F7CF5" w:rsidP="001F7CF5">
      <w:pPr>
        <w:tabs>
          <w:tab w:val="left" w:pos="851"/>
          <w:tab w:val="left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1.3 Расчет электрических нагрузок</w:t>
      </w:r>
    </w:p>
    <w:p w:rsidR="001F7CF5" w:rsidRPr="001F7CF5" w:rsidRDefault="001F7CF5" w:rsidP="001F7CF5">
      <w:pPr>
        <w:tabs>
          <w:tab w:val="left" w:pos="851"/>
          <w:tab w:val="left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1.4 Компенсация реактивной мощности</w:t>
      </w:r>
    </w:p>
    <w:p w:rsidR="001F7CF5" w:rsidRPr="001F7CF5" w:rsidRDefault="001F7CF5" w:rsidP="001F7CF5">
      <w:pPr>
        <w:tabs>
          <w:tab w:val="left" w:pos="851"/>
          <w:tab w:val="left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1.5 Выбор числа и мощности трансформаторов подстанции</w:t>
      </w:r>
    </w:p>
    <w:p w:rsidR="001F7CF5" w:rsidRPr="001F7CF5" w:rsidRDefault="001F7CF5" w:rsidP="001F7CF5">
      <w:pPr>
        <w:tabs>
          <w:tab w:val="left" w:pos="851"/>
          <w:tab w:val="left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 xml:space="preserve">1.6 Определение центра электрических нагрузок </w:t>
      </w:r>
    </w:p>
    <w:p w:rsidR="001F7CF5" w:rsidRPr="001F7CF5" w:rsidRDefault="001F7CF5" w:rsidP="001F7CF5">
      <w:pPr>
        <w:tabs>
          <w:tab w:val="left" w:pos="851"/>
          <w:tab w:val="left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1.7 Выбор местоположения трансформаторной подстанции (вводно-распределитель</w:t>
      </w:r>
      <w:r>
        <w:rPr>
          <w:sz w:val="24"/>
          <w:szCs w:val="24"/>
        </w:rPr>
        <w:t>-</w:t>
      </w:r>
      <w:proofErr w:type="spellStart"/>
      <w:r w:rsidRPr="001F7CF5">
        <w:rPr>
          <w:sz w:val="24"/>
          <w:szCs w:val="24"/>
        </w:rPr>
        <w:t>ного</w:t>
      </w:r>
      <w:proofErr w:type="spellEnd"/>
      <w:r w:rsidRPr="001F7CF5">
        <w:rPr>
          <w:sz w:val="24"/>
          <w:szCs w:val="24"/>
        </w:rPr>
        <w:t xml:space="preserve"> устройства)</w:t>
      </w:r>
    </w:p>
    <w:p w:rsidR="001F7CF5" w:rsidRPr="001F7CF5" w:rsidRDefault="001F7CF5" w:rsidP="001F7CF5">
      <w:pPr>
        <w:tabs>
          <w:tab w:val="left" w:pos="851"/>
          <w:tab w:val="left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1.8 Выбор защитной и коммутационной аппаратуры</w:t>
      </w:r>
    </w:p>
    <w:p w:rsidR="001F7CF5" w:rsidRPr="001F7CF5" w:rsidRDefault="001F7CF5" w:rsidP="001F7CF5">
      <w:pPr>
        <w:tabs>
          <w:tab w:val="left" w:pos="851"/>
          <w:tab w:val="left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1.9 Выбор марок и сечений проводников электрической сети</w:t>
      </w:r>
    </w:p>
    <w:p w:rsidR="001F7CF5" w:rsidRPr="001F7CF5" w:rsidRDefault="001F7CF5" w:rsidP="001F7CF5">
      <w:pPr>
        <w:tabs>
          <w:tab w:val="left" w:pos="851"/>
          <w:tab w:val="left" w:pos="1276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1.10 Выбор низковольтных распределительных устройств</w:t>
      </w:r>
    </w:p>
    <w:p w:rsidR="001F7CF5" w:rsidRPr="001F7CF5" w:rsidRDefault="001F7CF5" w:rsidP="001F7CF5">
      <w:pPr>
        <w:pStyle w:val="4"/>
        <w:tabs>
          <w:tab w:val="left" w:pos="851"/>
        </w:tabs>
        <w:ind w:firstLine="851"/>
        <w:jc w:val="left"/>
        <w:rPr>
          <w:b/>
          <w:szCs w:val="24"/>
        </w:rPr>
      </w:pPr>
      <w:r w:rsidRPr="001F7CF5">
        <w:rPr>
          <w:szCs w:val="24"/>
        </w:rPr>
        <w:t>1.11 Расчет токов короткого замыкания</w:t>
      </w:r>
    </w:p>
    <w:p w:rsidR="001F7CF5" w:rsidRPr="001F7CF5" w:rsidRDefault="001F7CF5" w:rsidP="001F7CF5">
      <w:pPr>
        <w:pStyle w:val="4"/>
        <w:tabs>
          <w:tab w:val="left" w:pos="851"/>
        </w:tabs>
        <w:ind w:firstLine="851"/>
        <w:jc w:val="left"/>
        <w:rPr>
          <w:b/>
          <w:szCs w:val="24"/>
        </w:rPr>
      </w:pPr>
      <w:r w:rsidRPr="001F7CF5">
        <w:rPr>
          <w:szCs w:val="24"/>
        </w:rPr>
        <w:t xml:space="preserve">1.12 Расчет и выбор питающей линии напряжением выше 1 </w:t>
      </w:r>
      <w:proofErr w:type="spellStart"/>
      <w:r w:rsidRPr="001F7CF5">
        <w:rPr>
          <w:szCs w:val="24"/>
        </w:rPr>
        <w:t>кВ</w:t>
      </w:r>
      <w:proofErr w:type="spellEnd"/>
    </w:p>
    <w:p w:rsidR="001F7CF5" w:rsidRPr="001F7CF5" w:rsidRDefault="001F7CF5" w:rsidP="001F7CF5">
      <w:pPr>
        <w:pStyle w:val="4"/>
        <w:tabs>
          <w:tab w:val="left" w:pos="851"/>
        </w:tabs>
        <w:ind w:firstLine="851"/>
        <w:jc w:val="left"/>
        <w:rPr>
          <w:b/>
          <w:szCs w:val="24"/>
        </w:rPr>
      </w:pPr>
      <w:r w:rsidRPr="001F7CF5">
        <w:rPr>
          <w:szCs w:val="24"/>
        </w:rPr>
        <w:t>1.13 Трансформаторная подстанция (вводно-распределительное устройство)</w:t>
      </w:r>
    </w:p>
    <w:p w:rsidR="001F7CF5" w:rsidRPr="001F7CF5" w:rsidRDefault="001F7CF5" w:rsidP="001F7CF5">
      <w:pPr>
        <w:tabs>
          <w:tab w:val="num" w:pos="709"/>
          <w:tab w:val="left" w:pos="851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1.13.1 Выбор типа подстанции</w:t>
      </w:r>
    </w:p>
    <w:p w:rsidR="001F7CF5" w:rsidRPr="001F7CF5" w:rsidRDefault="001F7CF5" w:rsidP="001F7CF5">
      <w:pPr>
        <w:tabs>
          <w:tab w:val="num" w:pos="709"/>
          <w:tab w:val="left" w:pos="851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1.13.2 Выбор электрооборудования подстанции</w:t>
      </w:r>
    </w:p>
    <w:p w:rsidR="001F7CF5" w:rsidRPr="001F7CF5" w:rsidRDefault="001F7CF5" w:rsidP="001F7CF5">
      <w:pPr>
        <w:tabs>
          <w:tab w:val="num" w:pos="709"/>
          <w:tab w:val="left" w:pos="851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1.13.3 Выбор сборных шин</w:t>
      </w:r>
    </w:p>
    <w:p w:rsidR="001F7CF5" w:rsidRPr="001F7CF5" w:rsidRDefault="001F7CF5" w:rsidP="001F7CF5">
      <w:pPr>
        <w:tabs>
          <w:tab w:val="num" w:pos="709"/>
          <w:tab w:val="left" w:pos="851"/>
        </w:tabs>
        <w:ind w:firstLine="851"/>
        <w:rPr>
          <w:sz w:val="24"/>
          <w:szCs w:val="24"/>
        </w:rPr>
      </w:pPr>
      <w:r w:rsidRPr="001F7CF5">
        <w:rPr>
          <w:sz w:val="24"/>
          <w:szCs w:val="24"/>
        </w:rPr>
        <w:t>1.13.4 Расчет заземляющего устройства</w:t>
      </w:r>
    </w:p>
    <w:p w:rsidR="001F7CF5" w:rsidRPr="001F7CF5" w:rsidRDefault="001F7CF5" w:rsidP="001F7CF5">
      <w:pPr>
        <w:pStyle w:val="a5"/>
        <w:tabs>
          <w:tab w:val="left" w:pos="851"/>
        </w:tabs>
        <w:ind w:firstLine="851"/>
        <w:rPr>
          <w:szCs w:val="24"/>
        </w:rPr>
      </w:pPr>
      <w:r w:rsidRPr="001F7CF5">
        <w:rPr>
          <w:szCs w:val="24"/>
        </w:rPr>
        <w:t xml:space="preserve">2 </w:t>
      </w:r>
      <w:proofErr w:type="spellStart"/>
      <w:r w:rsidRPr="001F7CF5">
        <w:rPr>
          <w:szCs w:val="24"/>
        </w:rPr>
        <w:t>Спецвопрос</w:t>
      </w:r>
      <w:proofErr w:type="spellEnd"/>
      <w:r>
        <w:rPr>
          <w:szCs w:val="24"/>
        </w:rPr>
        <w:t xml:space="preserve"> (согласно варианта индивидуального задания)</w:t>
      </w:r>
    </w:p>
    <w:p w:rsidR="001F7CF5" w:rsidRPr="001F7CF5" w:rsidRDefault="001F7CF5" w:rsidP="001F7CF5">
      <w:pPr>
        <w:pStyle w:val="a5"/>
        <w:tabs>
          <w:tab w:val="left" w:pos="851"/>
        </w:tabs>
        <w:ind w:firstLine="851"/>
        <w:rPr>
          <w:szCs w:val="24"/>
        </w:rPr>
      </w:pPr>
      <w:r w:rsidRPr="001F7CF5">
        <w:rPr>
          <w:szCs w:val="24"/>
        </w:rPr>
        <w:t>Заключение</w:t>
      </w:r>
    </w:p>
    <w:p w:rsidR="001F7CF5" w:rsidRPr="001F7CF5" w:rsidRDefault="001F7CF5" w:rsidP="001F7CF5">
      <w:pPr>
        <w:pStyle w:val="a5"/>
        <w:tabs>
          <w:tab w:val="left" w:pos="851"/>
        </w:tabs>
        <w:ind w:firstLine="851"/>
        <w:rPr>
          <w:szCs w:val="24"/>
        </w:rPr>
      </w:pPr>
      <w:r w:rsidRPr="001F7CF5">
        <w:rPr>
          <w:szCs w:val="24"/>
        </w:rPr>
        <w:t>Список используемых источников</w:t>
      </w:r>
    </w:p>
    <w:p w:rsidR="00443B32" w:rsidRDefault="00443B32" w:rsidP="001F7CF5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Общее руководство и контроль выполнения курсового проекта осуществляет преподаватель дисциплины.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На время выполнения курсового проекта сост</w:t>
      </w:r>
      <w:r w:rsidR="00065971">
        <w:rPr>
          <w:sz w:val="24"/>
        </w:rPr>
        <w:t xml:space="preserve">авляется расписание учебных занятий. </w:t>
      </w:r>
      <w:r w:rsidR="008255B5">
        <w:rPr>
          <w:sz w:val="24"/>
        </w:rPr>
        <w:t>Количество часов аудиторных занятий по курсовому проектированию определяется по учебному плану</w:t>
      </w:r>
      <w:r w:rsidR="001F7CF5">
        <w:rPr>
          <w:sz w:val="24"/>
        </w:rPr>
        <w:t xml:space="preserve"> специальности 08.02.09</w:t>
      </w:r>
      <w:r>
        <w:rPr>
          <w:sz w:val="24"/>
        </w:rPr>
        <w:t>.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В ходе консультаций преподаватель разъясняет </w:t>
      </w:r>
      <w:r w:rsidR="00065971">
        <w:rPr>
          <w:sz w:val="24"/>
        </w:rPr>
        <w:t xml:space="preserve">назначение, задачи, структуру, </w:t>
      </w:r>
      <w:r>
        <w:rPr>
          <w:sz w:val="24"/>
        </w:rPr>
        <w:t>объем, принцип разработки и оформления, распределение времени на выполнение отдельн</w:t>
      </w:r>
      <w:r w:rsidR="00065971">
        <w:rPr>
          <w:sz w:val="24"/>
        </w:rPr>
        <w:t>ых частей курсового проекта, даёт ответы на вопросы обучающихся</w:t>
      </w:r>
      <w:r>
        <w:rPr>
          <w:sz w:val="24"/>
        </w:rPr>
        <w:t>.</w:t>
      </w:r>
    </w:p>
    <w:p w:rsidR="00443B32" w:rsidRDefault="008255B5">
      <w:pPr>
        <w:pStyle w:val="20"/>
        <w:tabs>
          <w:tab w:val="left" w:pos="0"/>
        </w:tabs>
        <w:jc w:val="both"/>
        <w:rPr>
          <w:sz w:val="24"/>
          <w:u w:val="single"/>
        </w:rPr>
      </w:pPr>
      <w:r>
        <w:rPr>
          <w:sz w:val="24"/>
          <w:u w:val="single"/>
        </w:rPr>
        <w:t>Основные функции</w:t>
      </w:r>
      <w:r w:rsidR="00443B32">
        <w:rPr>
          <w:sz w:val="24"/>
          <w:u w:val="single"/>
        </w:rPr>
        <w:t xml:space="preserve"> руковод</w:t>
      </w:r>
      <w:r>
        <w:rPr>
          <w:sz w:val="24"/>
          <w:u w:val="single"/>
        </w:rPr>
        <w:t>ителя курсового проектирования</w:t>
      </w:r>
      <w:r w:rsidR="00443B32">
        <w:rPr>
          <w:sz w:val="24"/>
          <w:u w:val="single"/>
        </w:rPr>
        <w:t>:</w:t>
      </w:r>
    </w:p>
    <w:p w:rsidR="00443B32" w:rsidRDefault="00443B32" w:rsidP="00653A95">
      <w:pPr>
        <w:pStyle w:val="20"/>
        <w:numPr>
          <w:ilvl w:val="0"/>
          <w:numId w:val="5"/>
        </w:numPr>
        <w:tabs>
          <w:tab w:val="clear" w:pos="360"/>
          <w:tab w:val="num" w:pos="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 xml:space="preserve">консультирование по вопросам содержания и последовательности выполнения </w:t>
      </w:r>
    </w:p>
    <w:p w:rsidR="00443B32" w:rsidRDefault="00443B32" w:rsidP="008255B5">
      <w:pPr>
        <w:pStyle w:val="20"/>
        <w:tabs>
          <w:tab w:val="num" w:pos="0"/>
          <w:tab w:val="left" w:pos="1134"/>
        </w:tabs>
        <w:ind w:firstLine="0"/>
        <w:jc w:val="both"/>
        <w:rPr>
          <w:sz w:val="24"/>
        </w:rPr>
      </w:pPr>
      <w:r>
        <w:rPr>
          <w:sz w:val="24"/>
        </w:rPr>
        <w:t>курсового проекта;</w:t>
      </w:r>
    </w:p>
    <w:p w:rsidR="00443B32" w:rsidRDefault="00443B32" w:rsidP="00653A95">
      <w:pPr>
        <w:pStyle w:val="20"/>
        <w:numPr>
          <w:ilvl w:val="0"/>
          <w:numId w:val="5"/>
        </w:numPr>
        <w:tabs>
          <w:tab w:val="clear" w:pos="360"/>
          <w:tab w:val="num" w:pos="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ок</w:t>
      </w:r>
      <w:r w:rsidR="008255B5">
        <w:rPr>
          <w:sz w:val="24"/>
        </w:rPr>
        <w:t>азание помощи обучающимся</w:t>
      </w:r>
      <w:r>
        <w:rPr>
          <w:sz w:val="24"/>
        </w:rPr>
        <w:t xml:space="preserve"> в подборе необходимой литературы</w:t>
      </w:r>
      <w:r w:rsidR="008255B5">
        <w:rPr>
          <w:sz w:val="24"/>
        </w:rPr>
        <w:t xml:space="preserve"> нормативной и технической литературы по тематике курсового проекта</w:t>
      </w:r>
      <w:r>
        <w:rPr>
          <w:sz w:val="24"/>
        </w:rPr>
        <w:t>;</w:t>
      </w:r>
    </w:p>
    <w:p w:rsidR="00443B32" w:rsidRDefault="00443B32" w:rsidP="00653A95">
      <w:pPr>
        <w:pStyle w:val="20"/>
        <w:numPr>
          <w:ilvl w:val="0"/>
          <w:numId w:val="5"/>
        </w:numPr>
        <w:tabs>
          <w:tab w:val="clear" w:pos="360"/>
          <w:tab w:val="num" w:pos="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 xml:space="preserve">контроль выполнения </w:t>
      </w:r>
      <w:r w:rsidR="008255B5">
        <w:rPr>
          <w:sz w:val="24"/>
        </w:rPr>
        <w:t xml:space="preserve">разделов </w:t>
      </w:r>
      <w:r>
        <w:rPr>
          <w:sz w:val="24"/>
        </w:rPr>
        <w:t>курсового проекта;</w:t>
      </w:r>
    </w:p>
    <w:p w:rsidR="00443B32" w:rsidRDefault="00443B32" w:rsidP="00653A95">
      <w:pPr>
        <w:pStyle w:val="20"/>
        <w:numPr>
          <w:ilvl w:val="0"/>
          <w:numId w:val="5"/>
        </w:numPr>
        <w:tabs>
          <w:tab w:val="clear" w:pos="360"/>
          <w:tab w:val="num" w:pos="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подготовка письменного отзыва на курсовой проект.</w:t>
      </w:r>
    </w:p>
    <w:p w:rsidR="00443B32" w:rsidRDefault="008255B5">
      <w:pPr>
        <w:pStyle w:val="20"/>
        <w:tabs>
          <w:tab w:val="left" w:pos="0"/>
          <w:tab w:val="num" w:pos="1134"/>
        </w:tabs>
        <w:jc w:val="both"/>
        <w:rPr>
          <w:sz w:val="24"/>
        </w:rPr>
      </w:pPr>
      <w:r>
        <w:rPr>
          <w:sz w:val="24"/>
        </w:rPr>
        <w:lastRenderedPageBreak/>
        <w:t>По завершении обучающимся</w:t>
      </w:r>
      <w:r w:rsidR="00443B32">
        <w:rPr>
          <w:sz w:val="24"/>
        </w:rPr>
        <w:t xml:space="preserve"> курсового </w:t>
      </w:r>
      <w:r>
        <w:rPr>
          <w:sz w:val="24"/>
        </w:rPr>
        <w:t xml:space="preserve">проекта руководитель проверяет и </w:t>
      </w:r>
      <w:r w:rsidR="00443B32">
        <w:rPr>
          <w:sz w:val="24"/>
        </w:rPr>
        <w:t xml:space="preserve">подписывает </w:t>
      </w:r>
      <w:r>
        <w:rPr>
          <w:sz w:val="24"/>
        </w:rPr>
        <w:t xml:space="preserve">пояснительную записку и графическую часть курсового проекта, составляет </w:t>
      </w:r>
      <w:r w:rsidR="00443B32">
        <w:rPr>
          <w:sz w:val="24"/>
        </w:rPr>
        <w:t>письмен</w:t>
      </w:r>
      <w:r>
        <w:rPr>
          <w:sz w:val="24"/>
        </w:rPr>
        <w:t>ный</w:t>
      </w:r>
      <w:r w:rsidR="00443B32">
        <w:rPr>
          <w:sz w:val="24"/>
        </w:rPr>
        <w:t xml:space="preserve"> отзы</w:t>
      </w:r>
      <w:r w:rsidR="0050726C">
        <w:rPr>
          <w:sz w:val="24"/>
        </w:rPr>
        <w:t>в и передает курсовой</w:t>
      </w:r>
      <w:r>
        <w:rPr>
          <w:sz w:val="24"/>
        </w:rPr>
        <w:t xml:space="preserve"> проект и отзыв обучающемуся </w:t>
      </w:r>
      <w:r w:rsidR="00443B32">
        <w:rPr>
          <w:sz w:val="24"/>
        </w:rPr>
        <w:t>для ознакомления.</w:t>
      </w:r>
    </w:p>
    <w:p w:rsidR="00443B32" w:rsidRDefault="00443B32">
      <w:pPr>
        <w:pStyle w:val="20"/>
        <w:tabs>
          <w:tab w:val="left" w:pos="0"/>
          <w:tab w:val="num" w:pos="1134"/>
        </w:tabs>
        <w:jc w:val="both"/>
        <w:rPr>
          <w:sz w:val="24"/>
        </w:rPr>
      </w:pPr>
      <w:r>
        <w:rPr>
          <w:sz w:val="24"/>
        </w:rPr>
        <w:t>Письменный отзыв (Приложение А) должен содержать:</w:t>
      </w:r>
    </w:p>
    <w:p w:rsidR="00443B32" w:rsidRDefault="00443B32" w:rsidP="00653A95">
      <w:pPr>
        <w:pStyle w:val="20"/>
        <w:numPr>
          <w:ilvl w:val="0"/>
          <w:numId w:val="6"/>
        </w:numPr>
        <w:tabs>
          <w:tab w:val="clear" w:pos="360"/>
          <w:tab w:val="left" w:pos="0"/>
          <w:tab w:val="num" w:pos="284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 xml:space="preserve">заключение о </w:t>
      </w:r>
      <w:r w:rsidR="0050726C">
        <w:rPr>
          <w:sz w:val="24"/>
        </w:rPr>
        <w:t>степени соответствия выполненного курсового проекта заданию</w:t>
      </w:r>
      <w:r>
        <w:rPr>
          <w:sz w:val="24"/>
        </w:rPr>
        <w:t>;</w:t>
      </w:r>
    </w:p>
    <w:p w:rsidR="0050726C" w:rsidRDefault="0050726C" w:rsidP="00653A95">
      <w:pPr>
        <w:pStyle w:val="20"/>
        <w:numPr>
          <w:ilvl w:val="0"/>
          <w:numId w:val="6"/>
        </w:numPr>
        <w:tabs>
          <w:tab w:val="clear" w:pos="360"/>
          <w:tab w:val="left" w:pos="0"/>
          <w:tab w:val="num" w:pos="284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характеристику выполнения разделов проекта;</w:t>
      </w:r>
    </w:p>
    <w:p w:rsidR="00443B32" w:rsidRDefault="00443B32" w:rsidP="00653A95">
      <w:pPr>
        <w:pStyle w:val="20"/>
        <w:numPr>
          <w:ilvl w:val="0"/>
          <w:numId w:val="6"/>
        </w:numPr>
        <w:tabs>
          <w:tab w:val="clear" w:pos="360"/>
          <w:tab w:val="left" w:pos="0"/>
          <w:tab w:val="num" w:pos="284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 xml:space="preserve">оценку качества выполнения </w:t>
      </w:r>
      <w:r w:rsidR="0050726C">
        <w:rPr>
          <w:sz w:val="24"/>
        </w:rPr>
        <w:t>графической части и пояснительной записки</w:t>
      </w:r>
      <w:r>
        <w:rPr>
          <w:sz w:val="24"/>
        </w:rPr>
        <w:t>;</w:t>
      </w:r>
    </w:p>
    <w:p w:rsidR="0050726C" w:rsidRDefault="0050726C" w:rsidP="00653A95">
      <w:pPr>
        <w:pStyle w:val="20"/>
        <w:numPr>
          <w:ilvl w:val="0"/>
          <w:numId w:val="6"/>
        </w:numPr>
        <w:tabs>
          <w:tab w:val="clear" w:pos="360"/>
          <w:tab w:val="left" w:pos="0"/>
          <w:tab w:val="num" w:pos="284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положительные качества курсового проекта;</w:t>
      </w:r>
    </w:p>
    <w:p w:rsidR="0050726C" w:rsidRDefault="0050726C" w:rsidP="00653A95">
      <w:pPr>
        <w:pStyle w:val="20"/>
        <w:numPr>
          <w:ilvl w:val="0"/>
          <w:numId w:val="6"/>
        </w:numPr>
        <w:tabs>
          <w:tab w:val="clear" w:pos="360"/>
          <w:tab w:val="left" w:pos="0"/>
          <w:tab w:val="num" w:pos="284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перечень основных недостатков курсового проекта;</w:t>
      </w:r>
    </w:p>
    <w:p w:rsidR="0050726C" w:rsidRDefault="0050726C" w:rsidP="00653A95">
      <w:pPr>
        <w:pStyle w:val="20"/>
        <w:numPr>
          <w:ilvl w:val="0"/>
          <w:numId w:val="6"/>
        </w:numPr>
        <w:tabs>
          <w:tab w:val="clear" w:pos="360"/>
          <w:tab w:val="left" w:pos="0"/>
          <w:tab w:val="num" w:pos="284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предварительную оценку курсового проекта.</w:t>
      </w:r>
    </w:p>
    <w:p w:rsidR="00443B32" w:rsidRDefault="00443B32">
      <w:pPr>
        <w:pStyle w:val="20"/>
        <w:tabs>
          <w:tab w:val="left" w:pos="0"/>
        </w:tabs>
        <w:ind w:left="851" w:firstLine="0"/>
        <w:jc w:val="both"/>
        <w:rPr>
          <w:sz w:val="24"/>
        </w:rPr>
      </w:pPr>
      <w:r>
        <w:rPr>
          <w:sz w:val="24"/>
        </w:rPr>
        <w:t>Защита курсового проекта является обязательной.</w:t>
      </w:r>
    </w:p>
    <w:p w:rsidR="00443B32" w:rsidRDefault="00443B32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>Студентам, получившим неудовлетворительную оценку по курсовому проекту, предоставляется право выбора новой темы курсового проекта или, по решению преподавателя, доработки прежней темы и определяется новый срок для его выполнения.</w:t>
      </w:r>
    </w:p>
    <w:p w:rsidR="00293D1E" w:rsidRPr="00BC797F" w:rsidRDefault="00293D1E" w:rsidP="00293D1E">
      <w:pPr>
        <w:pStyle w:val="20"/>
        <w:tabs>
          <w:tab w:val="left" w:pos="0"/>
        </w:tabs>
        <w:jc w:val="both"/>
        <w:rPr>
          <w:sz w:val="16"/>
          <w:szCs w:val="16"/>
        </w:rPr>
      </w:pPr>
    </w:p>
    <w:p w:rsidR="00443B32" w:rsidRPr="00293D1E" w:rsidRDefault="00293D1E" w:rsidP="009F1579">
      <w:pPr>
        <w:pStyle w:val="20"/>
        <w:tabs>
          <w:tab w:val="left" w:pos="0"/>
        </w:tabs>
        <w:ind w:firstLine="0"/>
        <w:jc w:val="center"/>
      </w:pPr>
      <w:r w:rsidRPr="00293D1E">
        <w:rPr>
          <w:b/>
        </w:rPr>
        <w:t>2.2</w:t>
      </w:r>
      <w:r>
        <w:t xml:space="preserve"> </w:t>
      </w:r>
      <w:r w:rsidR="00443B32">
        <w:rPr>
          <w:b/>
        </w:rPr>
        <w:t>Задание на курсовое проектирование</w:t>
      </w:r>
    </w:p>
    <w:p w:rsidR="00443B32" w:rsidRPr="00BC797F" w:rsidRDefault="00443B32" w:rsidP="00BC797F">
      <w:pPr>
        <w:ind w:left="851"/>
        <w:jc w:val="both"/>
        <w:rPr>
          <w:sz w:val="16"/>
          <w:szCs w:val="16"/>
        </w:rPr>
      </w:pPr>
    </w:p>
    <w:p w:rsidR="00EF2654" w:rsidRDefault="00EF2654" w:rsidP="00BE4E24">
      <w:pPr>
        <w:ind w:firstLine="851"/>
        <w:jc w:val="both"/>
        <w:rPr>
          <w:sz w:val="24"/>
        </w:rPr>
      </w:pPr>
      <w:r>
        <w:rPr>
          <w:sz w:val="24"/>
        </w:rPr>
        <w:t>Задание на курсовое проектирование выдает преподаватель МДК</w:t>
      </w:r>
      <w:r w:rsidRPr="00C264DC">
        <w:rPr>
          <w:sz w:val="24"/>
          <w:szCs w:val="24"/>
        </w:rPr>
        <w:t xml:space="preserve"> 02.02 «Внутреннее электроснабжение промышлен</w:t>
      </w:r>
      <w:r>
        <w:rPr>
          <w:sz w:val="24"/>
          <w:szCs w:val="24"/>
        </w:rPr>
        <w:t>ных и гражданских зданий»</w:t>
      </w:r>
      <w:r>
        <w:rPr>
          <w:sz w:val="24"/>
        </w:rPr>
        <w:t>.</w:t>
      </w:r>
    </w:p>
    <w:p w:rsidR="00EF2654" w:rsidRDefault="00EF2654" w:rsidP="00BE4E24">
      <w:pPr>
        <w:ind w:firstLine="851"/>
        <w:jc w:val="both"/>
        <w:rPr>
          <w:sz w:val="24"/>
        </w:rPr>
      </w:pPr>
      <w:r>
        <w:rPr>
          <w:sz w:val="24"/>
        </w:rPr>
        <w:t>Задание состоит из двух частей:</w:t>
      </w:r>
    </w:p>
    <w:p w:rsidR="001D0E36" w:rsidRDefault="001D0E36" w:rsidP="00764A98">
      <w:pPr>
        <w:pStyle w:val="ac"/>
        <w:numPr>
          <w:ilvl w:val="0"/>
          <w:numId w:val="79"/>
        </w:numPr>
        <w:ind w:left="1134" w:hanging="283"/>
        <w:jc w:val="both"/>
        <w:rPr>
          <w:sz w:val="24"/>
        </w:rPr>
      </w:pPr>
      <w:r>
        <w:rPr>
          <w:sz w:val="24"/>
        </w:rPr>
        <w:t>план расположения электрооборудования производственного цеха;</w:t>
      </w:r>
    </w:p>
    <w:p w:rsidR="001D0E36" w:rsidRDefault="001D0E36" w:rsidP="00764A98">
      <w:pPr>
        <w:pStyle w:val="ac"/>
        <w:numPr>
          <w:ilvl w:val="0"/>
          <w:numId w:val="79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технические характеристики электрооборудования цеха и элементов электрических сетей внутреннего электроснабжения.</w:t>
      </w:r>
    </w:p>
    <w:p w:rsidR="00BE4E24" w:rsidRPr="00EF2654" w:rsidRDefault="00443B32" w:rsidP="001D0E36">
      <w:pPr>
        <w:pStyle w:val="ac"/>
        <w:tabs>
          <w:tab w:val="left" w:pos="1134"/>
        </w:tabs>
        <w:ind w:left="0" w:firstLine="851"/>
        <w:jc w:val="both"/>
        <w:rPr>
          <w:sz w:val="24"/>
        </w:rPr>
      </w:pPr>
      <w:r w:rsidRPr="00EF2654">
        <w:rPr>
          <w:sz w:val="24"/>
        </w:rPr>
        <w:t>Другие цифровые данные и техническ</w:t>
      </w:r>
      <w:r w:rsidR="00A11903">
        <w:rPr>
          <w:sz w:val="24"/>
        </w:rPr>
        <w:t>ие характеристики электро</w:t>
      </w:r>
      <w:r w:rsidRPr="00EF2654">
        <w:rPr>
          <w:sz w:val="24"/>
        </w:rPr>
        <w:t xml:space="preserve">оборудования следует определить по </w:t>
      </w:r>
      <w:r w:rsidR="00BE4E24" w:rsidRPr="00EF2654">
        <w:rPr>
          <w:sz w:val="24"/>
        </w:rPr>
        <w:t xml:space="preserve">нормативной и </w:t>
      </w:r>
      <w:r w:rsidRPr="00EF2654">
        <w:rPr>
          <w:sz w:val="24"/>
        </w:rPr>
        <w:t>справочной литературе.</w:t>
      </w:r>
    </w:p>
    <w:p w:rsidR="00443B32" w:rsidRDefault="00443B32" w:rsidP="00BE4E24">
      <w:pPr>
        <w:ind w:firstLine="851"/>
        <w:jc w:val="both"/>
        <w:rPr>
          <w:sz w:val="24"/>
        </w:rPr>
      </w:pPr>
      <w:r>
        <w:rPr>
          <w:sz w:val="24"/>
        </w:rPr>
        <w:t>При работе над курсовым проектом рекомендуется пользоваться данным</w:t>
      </w:r>
      <w:r w:rsidR="00BC797F">
        <w:rPr>
          <w:sz w:val="24"/>
        </w:rPr>
        <w:t>и</w:t>
      </w:r>
      <w:r>
        <w:rPr>
          <w:sz w:val="24"/>
        </w:rPr>
        <w:t xml:space="preserve"> методическим</w:t>
      </w:r>
      <w:r w:rsidR="00BC797F">
        <w:rPr>
          <w:sz w:val="24"/>
        </w:rPr>
        <w:t>и рекомендациями</w:t>
      </w:r>
      <w:r>
        <w:rPr>
          <w:sz w:val="24"/>
        </w:rPr>
        <w:t>, а также литературой, приведен</w:t>
      </w:r>
      <w:r w:rsidR="00A11903">
        <w:rPr>
          <w:sz w:val="24"/>
        </w:rPr>
        <w:t>ной в разделе 5</w:t>
      </w:r>
      <w:r>
        <w:rPr>
          <w:sz w:val="24"/>
        </w:rPr>
        <w:t xml:space="preserve"> данн</w:t>
      </w:r>
      <w:r w:rsidR="00BE4E24">
        <w:rPr>
          <w:sz w:val="24"/>
        </w:rPr>
        <w:t>ых методических рекомендаций</w:t>
      </w:r>
      <w:r>
        <w:rPr>
          <w:sz w:val="24"/>
        </w:rPr>
        <w:t>.</w:t>
      </w:r>
    </w:p>
    <w:p w:rsidR="00797C80" w:rsidRPr="00797C80" w:rsidRDefault="00797C80" w:rsidP="00BE4E24">
      <w:pPr>
        <w:ind w:firstLine="851"/>
        <w:jc w:val="both"/>
        <w:rPr>
          <w:sz w:val="16"/>
          <w:szCs w:val="16"/>
        </w:rPr>
      </w:pPr>
    </w:p>
    <w:p w:rsidR="00797C80" w:rsidRPr="00293D1E" w:rsidRDefault="00797C80" w:rsidP="00797C80">
      <w:pPr>
        <w:pStyle w:val="20"/>
        <w:tabs>
          <w:tab w:val="left" w:pos="0"/>
        </w:tabs>
        <w:ind w:firstLine="0"/>
        <w:jc w:val="center"/>
      </w:pPr>
      <w:r w:rsidRPr="00293D1E">
        <w:rPr>
          <w:b/>
        </w:rPr>
        <w:t>2.</w:t>
      </w:r>
      <w:r>
        <w:rPr>
          <w:b/>
        </w:rPr>
        <w:t>3</w:t>
      </w:r>
      <w:r>
        <w:t xml:space="preserve"> </w:t>
      </w:r>
      <w:r w:rsidR="00D433F9">
        <w:rPr>
          <w:b/>
        </w:rPr>
        <w:t>Задания</w:t>
      </w:r>
      <w:r>
        <w:rPr>
          <w:b/>
        </w:rPr>
        <w:t xml:space="preserve"> самостоятельной внеаудиторной работы</w:t>
      </w:r>
    </w:p>
    <w:p w:rsidR="00797C80" w:rsidRPr="00797C80" w:rsidRDefault="00797C80" w:rsidP="00BE4E24">
      <w:pPr>
        <w:ind w:firstLine="851"/>
        <w:jc w:val="both"/>
        <w:rPr>
          <w:sz w:val="16"/>
          <w:szCs w:val="16"/>
        </w:rPr>
      </w:pPr>
    </w:p>
    <w:p w:rsidR="00D433F9" w:rsidRDefault="00797C80" w:rsidP="00797C80">
      <w:pPr>
        <w:pStyle w:val="a5"/>
        <w:ind w:firstLine="851"/>
      </w:pPr>
      <w:r>
        <w:t xml:space="preserve">Согласно учебному плану специальности 08.02.09 «Монтаж, наладка и эксплуатация электрооборудования промышленных и гражданских зданий» для ПМ.02 </w:t>
      </w:r>
      <w:r w:rsidRPr="00D22806">
        <w:rPr>
          <w:szCs w:val="24"/>
        </w:rPr>
        <w:t>«Организация и выполнение работ по монтажу и наладке электрооборудования промышленных и гражданских здании»</w:t>
      </w:r>
      <w:r>
        <w:t xml:space="preserve"> по МДК 02.02 «Внутреннее электроснабжение промышленных и гр</w:t>
      </w:r>
      <w:r w:rsidR="00D433F9">
        <w:t>ажданских зданий» предусмотрена самостоятельная внеаудиторная работа по разделам и подразделам курсового проекта в объеме 18 часов.</w:t>
      </w:r>
    </w:p>
    <w:p w:rsidR="00D433F9" w:rsidRDefault="00D433F9" w:rsidP="00D433F9">
      <w:pPr>
        <w:pStyle w:val="a5"/>
      </w:pPr>
      <w:r>
        <w:t>Содержание</w:t>
      </w:r>
      <w:r w:rsidR="00797C80">
        <w:t xml:space="preserve"> заданий </w:t>
      </w:r>
      <w:r>
        <w:t>самостоятельной внеаудиторной работы определяется по индивидуальному заданию и предусматривает: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rPr>
          <w:sz w:val="24"/>
        </w:rPr>
      </w:pPr>
      <w:r>
        <w:rPr>
          <w:sz w:val="24"/>
        </w:rPr>
        <w:t>в</w:t>
      </w:r>
      <w:r w:rsidRPr="00D433F9">
        <w:rPr>
          <w:sz w:val="24"/>
        </w:rPr>
        <w:t>ыполнение расчетов разделов и подразделов курсового проекта в черновом варианте;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о</w:t>
      </w:r>
      <w:r w:rsidRPr="00D433F9">
        <w:rPr>
          <w:sz w:val="24"/>
        </w:rPr>
        <w:t>формление текстовой части разделов и подразделов пояснительной записки с использованием компьютерных текстовых редакторов согласно требованиям нормативных документов;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о</w:t>
      </w:r>
      <w:r w:rsidRPr="00D433F9">
        <w:rPr>
          <w:sz w:val="24"/>
        </w:rPr>
        <w:t>формление таблиц с результатами расчетов разделов и подразделов пояснительной записки согласно требованиям нормативных документов с использованием компьютерных текстовых редакторов;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д</w:t>
      </w:r>
      <w:r w:rsidRPr="00D433F9">
        <w:rPr>
          <w:sz w:val="24"/>
        </w:rPr>
        <w:t>оработка рисунков и схем разделов и подразделов пояснительной записки согласно требованиям нормативных документов с использованием компьютерных чертежно-графических редакторов;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rPr>
          <w:sz w:val="24"/>
        </w:rPr>
      </w:pPr>
      <w:r>
        <w:rPr>
          <w:sz w:val="24"/>
        </w:rPr>
        <w:t>д</w:t>
      </w:r>
      <w:r w:rsidRPr="00D433F9">
        <w:rPr>
          <w:sz w:val="24"/>
        </w:rPr>
        <w:t>оработка плана электроснабжения объек</w:t>
      </w:r>
      <w:r>
        <w:rPr>
          <w:sz w:val="24"/>
        </w:rPr>
        <w:t>та</w:t>
      </w:r>
      <w:r w:rsidRPr="00D433F9">
        <w:rPr>
          <w:sz w:val="24"/>
        </w:rPr>
        <w:t>;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rPr>
          <w:sz w:val="24"/>
        </w:rPr>
      </w:pPr>
      <w:r>
        <w:rPr>
          <w:sz w:val="24"/>
        </w:rPr>
        <w:t>д</w:t>
      </w:r>
      <w:r w:rsidRPr="00D433F9">
        <w:rPr>
          <w:sz w:val="24"/>
        </w:rPr>
        <w:t>оработка плана электроснабжения объекта с использованием компьютерных чертежно-графических редакторов;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rPr>
          <w:sz w:val="24"/>
        </w:rPr>
      </w:pPr>
      <w:r>
        <w:rPr>
          <w:sz w:val="24"/>
        </w:rPr>
        <w:lastRenderedPageBreak/>
        <w:t>д</w:t>
      </w:r>
      <w:r w:rsidRPr="00D433F9">
        <w:rPr>
          <w:sz w:val="24"/>
        </w:rPr>
        <w:t>оработка однолинейной схемы трансформаторной подстанции (вводно-распределительного устройства) объекта;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rPr>
          <w:sz w:val="24"/>
        </w:rPr>
      </w:pPr>
      <w:r>
        <w:rPr>
          <w:sz w:val="24"/>
        </w:rPr>
        <w:t>д</w:t>
      </w:r>
      <w:r w:rsidRPr="00D433F9">
        <w:rPr>
          <w:sz w:val="24"/>
        </w:rPr>
        <w:t>оработка принципиальных схем электрических сетей объекта;</w:t>
      </w:r>
    </w:p>
    <w:p w:rsidR="00443B32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jc w:val="both"/>
        <w:rPr>
          <w:szCs w:val="16"/>
        </w:rPr>
      </w:pPr>
      <w:r>
        <w:rPr>
          <w:sz w:val="24"/>
        </w:rPr>
        <w:t>п</w:t>
      </w:r>
      <w:r w:rsidRPr="00D433F9">
        <w:rPr>
          <w:sz w:val="24"/>
        </w:rPr>
        <w:t xml:space="preserve">одготовка пояснительной записки и графической части проекта к проверке на соответствие требованиям </w:t>
      </w:r>
      <w:proofErr w:type="spellStart"/>
      <w:r w:rsidRPr="00D433F9">
        <w:rPr>
          <w:sz w:val="24"/>
        </w:rPr>
        <w:t>нормоконтроля</w:t>
      </w:r>
      <w:proofErr w:type="spellEnd"/>
      <w:r>
        <w:rPr>
          <w:sz w:val="24"/>
        </w:rPr>
        <w:t>;</w:t>
      </w:r>
    </w:p>
    <w:p w:rsidR="00D433F9" w:rsidRPr="00D433F9" w:rsidRDefault="00D433F9" w:rsidP="00D433F9">
      <w:pPr>
        <w:pStyle w:val="ac"/>
        <w:numPr>
          <w:ilvl w:val="0"/>
          <w:numId w:val="103"/>
        </w:numPr>
        <w:tabs>
          <w:tab w:val="left" w:pos="1134"/>
        </w:tabs>
        <w:ind w:left="0" w:firstLine="851"/>
        <w:jc w:val="both"/>
        <w:rPr>
          <w:szCs w:val="16"/>
        </w:rPr>
      </w:pPr>
      <w:r>
        <w:rPr>
          <w:sz w:val="24"/>
        </w:rPr>
        <w:t>подготовка к защите курсового проекта.</w:t>
      </w:r>
    </w:p>
    <w:p w:rsidR="00D433F9" w:rsidRPr="00D433F9" w:rsidRDefault="00D433F9" w:rsidP="00D433F9">
      <w:pPr>
        <w:pStyle w:val="ac"/>
        <w:tabs>
          <w:tab w:val="left" w:pos="1134"/>
        </w:tabs>
        <w:ind w:left="851"/>
        <w:jc w:val="both"/>
        <w:rPr>
          <w:sz w:val="16"/>
          <w:szCs w:val="16"/>
        </w:rPr>
      </w:pPr>
    </w:p>
    <w:p w:rsidR="00443B32" w:rsidRDefault="00797C80" w:rsidP="009F1579">
      <w:pPr>
        <w:jc w:val="center"/>
        <w:rPr>
          <w:b/>
          <w:sz w:val="28"/>
        </w:rPr>
      </w:pPr>
      <w:r>
        <w:rPr>
          <w:b/>
          <w:sz w:val="28"/>
        </w:rPr>
        <w:t>2.4</w:t>
      </w:r>
      <w:r w:rsidR="00BE4E24">
        <w:rPr>
          <w:b/>
          <w:sz w:val="28"/>
        </w:rPr>
        <w:t xml:space="preserve"> </w:t>
      </w:r>
      <w:r w:rsidR="00443B32">
        <w:rPr>
          <w:b/>
          <w:sz w:val="28"/>
        </w:rPr>
        <w:t>Вопросы для подготовки к защите курсового проекта</w:t>
      </w:r>
    </w:p>
    <w:p w:rsidR="00443B32" w:rsidRPr="00BC797F" w:rsidRDefault="00443B32" w:rsidP="00BC797F">
      <w:pPr>
        <w:ind w:left="851"/>
        <w:jc w:val="both"/>
        <w:rPr>
          <w:sz w:val="16"/>
          <w:szCs w:val="16"/>
        </w:rPr>
      </w:pPr>
    </w:p>
    <w:p w:rsidR="00443B32" w:rsidRDefault="00443B32" w:rsidP="00BE4E24">
      <w:pPr>
        <w:ind w:firstLine="851"/>
        <w:jc w:val="both"/>
        <w:rPr>
          <w:sz w:val="24"/>
        </w:rPr>
      </w:pPr>
      <w:r>
        <w:rPr>
          <w:sz w:val="24"/>
        </w:rPr>
        <w:t>К защите курсового проекта необходимо подготовить ответы на следующие вопросы:</w:t>
      </w:r>
    </w:p>
    <w:p w:rsidR="00443B32" w:rsidRDefault="00443B32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структурные схемы передачи электроэнергии к потребителям;</w:t>
      </w:r>
    </w:p>
    <w:p w:rsidR="00BC797F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классификация силовых и осветительных электроприемников;</w:t>
      </w:r>
    </w:p>
    <w:p w:rsid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классификация электроприемников по степени бесперебойности электроснабжения;</w:t>
      </w:r>
    </w:p>
    <w:p w:rsidR="00443B32" w:rsidRDefault="00443B32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шкала стандартных напряжений при передаче электроэнергии к по</w:t>
      </w:r>
      <w:r w:rsidR="00BC797F">
        <w:rPr>
          <w:sz w:val="24"/>
        </w:rPr>
        <w:t>требителям (на всех эта</w:t>
      </w:r>
      <w:r>
        <w:rPr>
          <w:sz w:val="24"/>
        </w:rPr>
        <w:t>пах);</w:t>
      </w:r>
    </w:p>
    <w:p w:rsid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надежность электроснабжения с учетом требований ПУЭ;</w:t>
      </w:r>
    </w:p>
    <w:p w:rsidR="001A6DC8" w:rsidRP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требования к качеству электрической энергии в сетях внутреннего электроснабжения;</w:t>
      </w:r>
    </w:p>
    <w:p w:rsidR="00BC797F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виды схем внутреннего электроснабжения;</w:t>
      </w:r>
    </w:p>
    <w:p w:rsidR="001A6DC8" w:rsidRP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устройство и конструктивное выполнение сетей внутреннего электроснабжения;</w:t>
      </w:r>
    </w:p>
    <w:p w:rsidR="00BC797F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условия, учитываемые при выборе схем внутреннего электроснабжения;</w:t>
      </w:r>
    </w:p>
    <w:p w:rsid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графики электрических нагрузок (основные величины);</w:t>
      </w:r>
    </w:p>
    <w:p w:rsidR="00BC797F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расчет электрических нагрузок при подключении к электрической сети силовых электроприемников и осветительных установок;</w:t>
      </w:r>
    </w:p>
    <w:p w:rsidR="00BC797F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назначение и виды компенсации реактивной мощности;</w:t>
      </w:r>
    </w:p>
    <w:p w:rsidR="00F3580C" w:rsidRDefault="00F3580C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мероприятия по компенсации реактивной мощности;</w:t>
      </w:r>
    </w:p>
    <w:p w:rsidR="00BC797F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схемы подключения и основные характеристики компенсирующих устройств;</w:t>
      </w:r>
    </w:p>
    <w:p w:rsidR="00F3580C" w:rsidRDefault="00F3580C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условия выбора типа и количества компенсирующих устройств;</w:t>
      </w:r>
    </w:p>
    <w:p w:rsidR="00BC797F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порядок выбора числа и мощности силовых трансформаторов на подстанциях;</w:t>
      </w:r>
    </w:p>
    <w:p w:rsidR="00BC797F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понятие «центра электрических нагрузок» и порядок расчета его координат;</w:t>
      </w:r>
    </w:p>
    <w:p w:rsidR="007B6095" w:rsidRDefault="00BC797F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факторы, влияющие на определение местоположения трансформаторной подстанции (вводно-распределительного устройства)</w:t>
      </w:r>
      <w:r w:rsidR="007B6095">
        <w:rPr>
          <w:sz w:val="24"/>
        </w:rPr>
        <w:t>;</w:t>
      </w:r>
    </w:p>
    <w:p w:rsidR="00F3580C" w:rsidRDefault="00F3580C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классификация трансформаторных подстанций по местоположению;</w:t>
      </w:r>
    </w:p>
    <w:p w:rsidR="007B6095" w:rsidRDefault="007B6095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виды, назначение и места установки защитной и коммутационной аппаратуры в сетях внутреннего электроснабжения;</w:t>
      </w:r>
    </w:p>
    <w:p w:rsidR="007B6095" w:rsidRDefault="007B6095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порядок выбора защитной и коммутационной аппаратуры сетей внутреннего электроснабжения;</w:t>
      </w:r>
    </w:p>
    <w:p w:rsid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основные требования к конструкции проводников сетей внутреннего электроснабжения;</w:t>
      </w:r>
    </w:p>
    <w:p w:rsid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порядок выбора сечений проводников сетей внутреннего электроснабжения;</w:t>
      </w:r>
    </w:p>
    <w:p w:rsidR="00F3580C" w:rsidRDefault="00F3580C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определение пускового и пикового тока электроприемников и электрических сетей внутреннего электроснабжения;</w:t>
      </w:r>
    </w:p>
    <w:p w:rsidR="00F3580C" w:rsidRDefault="00F3580C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проверка электрических сетей на соответствие выбранному аппарату токовой защиты;</w:t>
      </w:r>
    </w:p>
    <w:p w:rsidR="00F3580C" w:rsidRDefault="00F3580C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выбор и расчет электрических сетей по потере напряжения,</w:t>
      </w:r>
    </w:p>
    <w:p w:rsid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назначение, типы и конструктивное исполнение низковольтных распределительных устройств сетей внутреннего электроснабжения;</w:t>
      </w:r>
    </w:p>
    <w:p w:rsidR="001A6DC8" w:rsidRDefault="001357E9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условия выбора низковольтных</w:t>
      </w:r>
      <w:r w:rsidR="001A6DC8">
        <w:rPr>
          <w:sz w:val="24"/>
        </w:rPr>
        <w:t xml:space="preserve"> распределительных устройств сетей внутреннего электроснабжения;</w:t>
      </w:r>
    </w:p>
    <w:p w:rsidR="001A6DC8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lastRenderedPageBreak/>
        <w:t>назначение, конструктивное исполнения и порядок расчета заземляющих устройств сетей внутреннего электроснабжения;</w:t>
      </w:r>
    </w:p>
    <w:p w:rsidR="00443B32" w:rsidRPr="00F3580C" w:rsidRDefault="001A6DC8" w:rsidP="00653A95">
      <w:pPr>
        <w:numPr>
          <w:ilvl w:val="0"/>
          <w:numId w:val="2"/>
        </w:numPr>
        <w:tabs>
          <w:tab w:val="clear" w:pos="360"/>
          <w:tab w:val="left" w:pos="1134"/>
        </w:tabs>
        <w:ind w:left="0" w:right="-1" w:firstLine="851"/>
        <w:jc w:val="both"/>
        <w:rPr>
          <w:sz w:val="24"/>
        </w:rPr>
      </w:pPr>
      <w:r>
        <w:rPr>
          <w:sz w:val="24"/>
        </w:rPr>
        <w:t>мероприятия по снижению потерь и рациональному расходованию электроэнергии в трансформаторах, воздушных и кабельных линиях</w:t>
      </w:r>
      <w:r w:rsidR="00F3580C">
        <w:rPr>
          <w:sz w:val="24"/>
        </w:rPr>
        <w:t>.</w:t>
      </w:r>
    </w:p>
    <w:p w:rsidR="001357E9" w:rsidRPr="001357E9" w:rsidRDefault="001357E9" w:rsidP="001357E9">
      <w:pPr>
        <w:ind w:firstLine="851"/>
        <w:jc w:val="both"/>
        <w:rPr>
          <w:sz w:val="16"/>
          <w:szCs w:val="16"/>
        </w:rPr>
      </w:pPr>
    </w:p>
    <w:p w:rsidR="00443B32" w:rsidRDefault="00797C80" w:rsidP="009F1579">
      <w:pPr>
        <w:jc w:val="center"/>
        <w:rPr>
          <w:b/>
          <w:sz w:val="28"/>
        </w:rPr>
      </w:pPr>
      <w:r>
        <w:rPr>
          <w:b/>
          <w:sz w:val="28"/>
        </w:rPr>
        <w:t>2.5</w:t>
      </w:r>
      <w:r w:rsidR="001357E9">
        <w:rPr>
          <w:b/>
          <w:sz w:val="28"/>
        </w:rPr>
        <w:t xml:space="preserve"> </w:t>
      </w:r>
      <w:r w:rsidR="00443B32">
        <w:rPr>
          <w:b/>
          <w:sz w:val="28"/>
        </w:rPr>
        <w:t>Содержание пояснительной записки курсового проекта</w:t>
      </w:r>
    </w:p>
    <w:p w:rsidR="00443B32" w:rsidRDefault="00443B32">
      <w:pPr>
        <w:ind w:left="720"/>
        <w:jc w:val="both"/>
        <w:rPr>
          <w:sz w:val="24"/>
        </w:rPr>
      </w:pPr>
    </w:p>
    <w:p w:rsidR="00443B32" w:rsidRDefault="00443B32" w:rsidP="001357E9">
      <w:pPr>
        <w:ind w:firstLine="851"/>
        <w:jc w:val="both"/>
        <w:rPr>
          <w:sz w:val="24"/>
        </w:rPr>
      </w:pPr>
      <w:r>
        <w:rPr>
          <w:sz w:val="24"/>
        </w:rPr>
        <w:t>Пояснитель</w:t>
      </w:r>
      <w:r w:rsidR="001357E9">
        <w:rPr>
          <w:sz w:val="24"/>
        </w:rPr>
        <w:t xml:space="preserve">ная записка к курсовому проекту </w:t>
      </w:r>
      <w:r>
        <w:rPr>
          <w:sz w:val="24"/>
        </w:rPr>
        <w:t>должна включать:</w:t>
      </w:r>
    </w:p>
    <w:p w:rsidR="00443B32" w:rsidRDefault="001357E9" w:rsidP="001357E9">
      <w:pPr>
        <w:ind w:firstLine="851"/>
        <w:jc w:val="both"/>
        <w:rPr>
          <w:sz w:val="24"/>
          <w:u w:val="single"/>
        </w:rPr>
      </w:pPr>
      <w:r w:rsidRPr="001357E9">
        <w:rPr>
          <w:sz w:val="24"/>
        </w:rPr>
        <w:t xml:space="preserve">1. </w:t>
      </w:r>
      <w:r w:rsidR="00443B32">
        <w:rPr>
          <w:sz w:val="24"/>
          <w:u w:val="single"/>
        </w:rPr>
        <w:t>титульный лист</w:t>
      </w:r>
      <w:r>
        <w:rPr>
          <w:sz w:val="24"/>
        </w:rPr>
        <w:t xml:space="preserve"> (Приложение Б)</w:t>
      </w:r>
      <w:r w:rsidR="00443B32" w:rsidRPr="001357E9">
        <w:rPr>
          <w:sz w:val="24"/>
        </w:rPr>
        <w:t>;</w:t>
      </w:r>
    </w:p>
    <w:p w:rsidR="00443B32" w:rsidRDefault="00443B32" w:rsidP="001357E9">
      <w:pPr>
        <w:ind w:firstLine="851"/>
        <w:jc w:val="both"/>
        <w:rPr>
          <w:sz w:val="24"/>
        </w:rPr>
      </w:pPr>
      <w:r>
        <w:rPr>
          <w:sz w:val="24"/>
        </w:rPr>
        <w:t>необходимо указать:</w:t>
      </w:r>
    </w:p>
    <w:p w:rsidR="00443B32" w:rsidRDefault="001357E9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наименование МДК</w:t>
      </w:r>
      <w:r w:rsidR="00443B32">
        <w:rPr>
          <w:sz w:val="24"/>
        </w:rPr>
        <w:t>;</w:t>
      </w:r>
    </w:p>
    <w:p w:rsidR="00443B32" w:rsidRDefault="00443B32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тему курсового проекта;</w:t>
      </w:r>
    </w:p>
    <w:p w:rsidR="00443B32" w:rsidRDefault="00443B32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подписи исполнителя и руководителя.</w:t>
      </w:r>
    </w:p>
    <w:p w:rsidR="00443B32" w:rsidRDefault="00443B32" w:rsidP="001357E9">
      <w:pPr>
        <w:ind w:firstLine="851"/>
        <w:jc w:val="both"/>
        <w:rPr>
          <w:sz w:val="24"/>
          <w:u w:val="single"/>
        </w:rPr>
      </w:pPr>
      <w:r>
        <w:rPr>
          <w:sz w:val="24"/>
        </w:rPr>
        <w:t xml:space="preserve">2. </w:t>
      </w:r>
      <w:r>
        <w:rPr>
          <w:sz w:val="24"/>
          <w:u w:val="single"/>
        </w:rPr>
        <w:t>задание на курсовое проектирование, подписанное руководителем проекта;</w:t>
      </w:r>
    </w:p>
    <w:p w:rsidR="00443B32" w:rsidRDefault="00443B32" w:rsidP="001357E9">
      <w:pPr>
        <w:ind w:firstLine="851"/>
        <w:jc w:val="both"/>
        <w:rPr>
          <w:sz w:val="24"/>
          <w:u w:val="single"/>
        </w:rPr>
      </w:pPr>
      <w:r>
        <w:rPr>
          <w:sz w:val="24"/>
        </w:rPr>
        <w:t xml:space="preserve">3. </w:t>
      </w:r>
      <w:r>
        <w:rPr>
          <w:sz w:val="24"/>
          <w:u w:val="single"/>
        </w:rPr>
        <w:t>содержание;</w:t>
      </w:r>
    </w:p>
    <w:p w:rsidR="00443B32" w:rsidRDefault="00443B32" w:rsidP="001357E9">
      <w:pPr>
        <w:ind w:firstLine="851"/>
        <w:jc w:val="both"/>
        <w:rPr>
          <w:sz w:val="24"/>
        </w:rPr>
      </w:pPr>
      <w:r>
        <w:rPr>
          <w:sz w:val="24"/>
        </w:rPr>
        <w:t>необходимо указать перечень разделов пояснительной записки и их страницы;</w:t>
      </w:r>
    </w:p>
    <w:p w:rsidR="00443B32" w:rsidRDefault="00443B32" w:rsidP="001357E9">
      <w:pPr>
        <w:ind w:firstLine="851"/>
        <w:jc w:val="both"/>
        <w:rPr>
          <w:sz w:val="24"/>
          <w:u w:val="single"/>
        </w:rPr>
      </w:pPr>
      <w:r>
        <w:rPr>
          <w:sz w:val="24"/>
        </w:rPr>
        <w:t xml:space="preserve">4. </w:t>
      </w:r>
      <w:r>
        <w:rPr>
          <w:sz w:val="24"/>
          <w:u w:val="single"/>
        </w:rPr>
        <w:t>введение;</w:t>
      </w:r>
    </w:p>
    <w:p w:rsidR="00F26597" w:rsidRDefault="001357E9" w:rsidP="001357E9">
      <w:pPr>
        <w:ind w:firstLine="851"/>
        <w:jc w:val="both"/>
        <w:rPr>
          <w:sz w:val="24"/>
        </w:rPr>
      </w:pPr>
      <w:r w:rsidRPr="00CD3AA9">
        <w:rPr>
          <w:sz w:val="24"/>
        </w:rPr>
        <w:t xml:space="preserve">следует </w:t>
      </w:r>
      <w:r>
        <w:rPr>
          <w:sz w:val="24"/>
        </w:rPr>
        <w:t xml:space="preserve">отразить актуальность темы, </w:t>
      </w:r>
      <w:r w:rsidRPr="00CD3AA9">
        <w:rPr>
          <w:sz w:val="24"/>
        </w:rPr>
        <w:t>указать</w:t>
      </w:r>
      <w:r>
        <w:rPr>
          <w:sz w:val="24"/>
        </w:rPr>
        <w:t xml:space="preserve"> на достижения электротехнической отрасли, о распределении </w:t>
      </w:r>
      <w:r w:rsidR="00F26597">
        <w:rPr>
          <w:sz w:val="24"/>
        </w:rPr>
        <w:t xml:space="preserve">и </w:t>
      </w:r>
      <w:r>
        <w:rPr>
          <w:sz w:val="24"/>
        </w:rPr>
        <w:t>потреблении электрической энергии на объекте проектирования, способы экономии электроэнергии, вопросы экологии и основные цели выполнения курсового проекта для заданного объекта (объем не более 2 листов</w:t>
      </w:r>
      <w:r w:rsidR="009D1A32">
        <w:rPr>
          <w:sz w:val="24"/>
        </w:rPr>
        <w:t xml:space="preserve"> формата А4</w:t>
      </w:r>
      <w:r>
        <w:rPr>
          <w:sz w:val="24"/>
        </w:rPr>
        <w:t>)</w:t>
      </w:r>
      <w:r w:rsidR="009D1A32">
        <w:rPr>
          <w:sz w:val="24"/>
        </w:rPr>
        <w:t>.</w:t>
      </w:r>
    </w:p>
    <w:p w:rsidR="00CC5DAE" w:rsidRPr="00CC5DAE" w:rsidRDefault="00F26597" w:rsidP="001357E9">
      <w:pPr>
        <w:ind w:firstLine="851"/>
        <w:jc w:val="both"/>
        <w:rPr>
          <w:sz w:val="24"/>
          <w:u w:val="single"/>
        </w:rPr>
      </w:pPr>
      <w:r>
        <w:rPr>
          <w:sz w:val="24"/>
        </w:rPr>
        <w:t xml:space="preserve">5. </w:t>
      </w:r>
      <w:r w:rsidR="00CC5DAE" w:rsidRPr="00CC5DAE">
        <w:rPr>
          <w:sz w:val="24"/>
          <w:u w:val="single"/>
        </w:rPr>
        <w:t>расчетно-конструкторская часть;</w:t>
      </w:r>
    </w:p>
    <w:p w:rsidR="00443B32" w:rsidRDefault="00443B32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описание строительной части объекта;</w:t>
      </w:r>
    </w:p>
    <w:p w:rsidR="00443B32" w:rsidRDefault="00443B32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характеристику электрооборудования объекта;</w:t>
      </w:r>
    </w:p>
    <w:p w:rsidR="00443B32" w:rsidRDefault="00443B32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исходные данные для проектирования;</w:t>
      </w:r>
    </w:p>
    <w:p w:rsidR="00443B32" w:rsidRDefault="00443B32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выбрать род тока, на</w:t>
      </w:r>
      <w:r w:rsidR="00C5714F">
        <w:rPr>
          <w:sz w:val="24"/>
        </w:rPr>
        <w:t>пряжение и схему электроснабжения</w:t>
      </w:r>
      <w:r>
        <w:rPr>
          <w:sz w:val="24"/>
        </w:rPr>
        <w:t>;</w:t>
      </w:r>
    </w:p>
    <w:p w:rsidR="00C5714F" w:rsidRDefault="00443B32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рассчитать электрические нагрузки объекта (с учетом возможной компенсации ре</w:t>
      </w:r>
      <w:r w:rsidR="00C5714F">
        <w:rPr>
          <w:sz w:val="24"/>
        </w:rPr>
        <w:t>ак</w:t>
      </w:r>
      <w:r>
        <w:rPr>
          <w:sz w:val="24"/>
        </w:rPr>
        <w:t>тивной мощности)</w:t>
      </w:r>
      <w:r w:rsidR="00C5714F">
        <w:rPr>
          <w:sz w:val="24"/>
        </w:rPr>
        <w:t>;</w:t>
      </w:r>
    </w:p>
    <w:p w:rsidR="00C5714F" w:rsidRDefault="00C5714F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определить число и мощность силовых трансформаторов на подстанции;</w:t>
      </w:r>
    </w:p>
    <w:p w:rsidR="00443B32" w:rsidRPr="00C5714F" w:rsidRDefault="00C5714F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 xml:space="preserve">рассчитать координаты </w:t>
      </w:r>
      <w:r w:rsidR="00443B32" w:rsidRPr="00C5714F">
        <w:rPr>
          <w:sz w:val="24"/>
        </w:rPr>
        <w:t>центр</w:t>
      </w:r>
      <w:r>
        <w:rPr>
          <w:sz w:val="24"/>
        </w:rPr>
        <w:t>а</w:t>
      </w:r>
      <w:r w:rsidR="00443B32" w:rsidRPr="00C5714F">
        <w:rPr>
          <w:sz w:val="24"/>
        </w:rPr>
        <w:t xml:space="preserve"> электрических нагрузок</w:t>
      </w:r>
      <w:r>
        <w:rPr>
          <w:sz w:val="24"/>
        </w:rPr>
        <w:t xml:space="preserve"> объекта</w:t>
      </w:r>
      <w:r w:rsidR="00443B32" w:rsidRPr="00C5714F">
        <w:rPr>
          <w:sz w:val="24"/>
        </w:rPr>
        <w:t>;</w:t>
      </w:r>
    </w:p>
    <w:p w:rsidR="00C5714F" w:rsidRDefault="00C5714F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обосновать выбор местоположения трансформаторной подстанции (вводно-распределительного устройства;</w:t>
      </w:r>
    </w:p>
    <w:p w:rsidR="00C5714F" w:rsidRDefault="00C5714F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выбрать защитные и коммутационные аппараты на всех участках сети внутреннего электроснабжения;</w:t>
      </w:r>
    </w:p>
    <w:p w:rsidR="00C5714F" w:rsidRDefault="00C5714F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определить характеристики проводников на всех участках сети внутреннего электроснабжения;</w:t>
      </w:r>
    </w:p>
    <w:p w:rsidR="00C5714F" w:rsidRDefault="00C5714F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выбрать тип и схему низковольтных распределительных устройств сети внутреннего электроснабжения;</w:t>
      </w:r>
    </w:p>
    <w:p w:rsidR="00C5714F" w:rsidRDefault="00BE2F9D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выбрать электрооборудование трансформаторной подстанции (вводно-</w:t>
      </w:r>
      <w:proofErr w:type="spellStart"/>
      <w:r>
        <w:rPr>
          <w:sz w:val="24"/>
        </w:rPr>
        <w:t>распреде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лительного</w:t>
      </w:r>
      <w:proofErr w:type="spellEnd"/>
      <w:r>
        <w:rPr>
          <w:sz w:val="24"/>
        </w:rPr>
        <w:t xml:space="preserve"> устройства);</w:t>
      </w:r>
    </w:p>
    <w:p w:rsidR="00BE2F9D" w:rsidRDefault="00BE2F9D" w:rsidP="00BC0989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рассчитать заземляющее устройство трансформаторной подстанции (вводно-распределительного устройства);</w:t>
      </w:r>
    </w:p>
    <w:p w:rsidR="00443B32" w:rsidRPr="00BE2F9D" w:rsidRDefault="00CC5DAE" w:rsidP="00BE2F9D">
      <w:pPr>
        <w:tabs>
          <w:tab w:val="left" w:pos="1134"/>
        </w:tabs>
        <w:ind w:left="851"/>
        <w:jc w:val="both"/>
        <w:rPr>
          <w:sz w:val="24"/>
        </w:rPr>
      </w:pPr>
      <w:r>
        <w:rPr>
          <w:sz w:val="24"/>
        </w:rPr>
        <w:t>6</w:t>
      </w:r>
      <w:r w:rsidR="00BE2F9D">
        <w:rPr>
          <w:sz w:val="24"/>
        </w:rPr>
        <w:t xml:space="preserve">. </w:t>
      </w:r>
      <w:proofErr w:type="spellStart"/>
      <w:r w:rsidR="00443B32" w:rsidRPr="00BE2F9D">
        <w:rPr>
          <w:sz w:val="24"/>
          <w:u w:val="single"/>
        </w:rPr>
        <w:t>спецвопрос</w:t>
      </w:r>
      <w:proofErr w:type="spellEnd"/>
      <w:r>
        <w:rPr>
          <w:sz w:val="24"/>
          <w:u w:val="single"/>
        </w:rPr>
        <w:t>;</w:t>
      </w:r>
    </w:p>
    <w:p w:rsidR="00BE2F9D" w:rsidRDefault="00443B32" w:rsidP="00CC5DAE">
      <w:pPr>
        <w:ind w:firstLine="851"/>
        <w:jc w:val="both"/>
        <w:rPr>
          <w:sz w:val="24"/>
        </w:rPr>
      </w:pPr>
      <w:r>
        <w:rPr>
          <w:sz w:val="24"/>
        </w:rPr>
        <w:t>необходим</w:t>
      </w:r>
      <w:r w:rsidR="00BE2F9D">
        <w:rPr>
          <w:sz w:val="24"/>
        </w:rPr>
        <w:t xml:space="preserve">о рассмотреть один из </w:t>
      </w:r>
      <w:r>
        <w:rPr>
          <w:sz w:val="24"/>
        </w:rPr>
        <w:t>вопросов</w:t>
      </w:r>
      <w:r w:rsidR="00BE2F9D">
        <w:rPr>
          <w:sz w:val="24"/>
        </w:rPr>
        <w:t xml:space="preserve"> (</w:t>
      </w:r>
      <w:proofErr w:type="gramStart"/>
      <w:r w:rsidR="00BE2F9D">
        <w:rPr>
          <w:sz w:val="24"/>
        </w:rPr>
        <w:t>согласно индивидуального задания</w:t>
      </w:r>
      <w:proofErr w:type="gramEnd"/>
      <w:r w:rsidR="00BE2F9D">
        <w:rPr>
          <w:sz w:val="24"/>
        </w:rPr>
        <w:t xml:space="preserve"> на курсовое проектирование) представленных в разделе 3.4 д</w:t>
      </w:r>
      <w:r w:rsidR="00CC5DAE">
        <w:rPr>
          <w:sz w:val="24"/>
        </w:rPr>
        <w:t>анных методических рекомендаций;</w:t>
      </w:r>
    </w:p>
    <w:p w:rsidR="00CC5DAE" w:rsidRDefault="00CC5DAE" w:rsidP="00CC5DAE">
      <w:pPr>
        <w:ind w:firstLine="851"/>
        <w:jc w:val="both"/>
        <w:rPr>
          <w:sz w:val="24"/>
          <w:u w:val="single"/>
        </w:rPr>
      </w:pPr>
      <w:r>
        <w:rPr>
          <w:sz w:val="24"/>
        </w:rPr>
        <w:t xml:space="preserve">7. </w:t>
      </w:r>
      <w:r>
        <w:rPr>
          <w:sz w:val="24"/>
          <w:u w:val="single"/>
        </w:rPr>
        <w:t>заключение</w:t>
      </w:r>
    </w:p>
    <w:p w:rsidR="00CC5DAE" w:rsidRDefault="00CC5DAE" w:rsidP="00764A98">
      <w:pPr>
        <w:pStyle w:val="ac"/>
        <w:numPr>
          <w:ilvl w:val="0"/>
          <w:numId w:val="95"/>
        </w:numPr>
        <w:tabs>
          <w:tab w:val="left" w:pos="1134"/>
        </w:tabs>
        <w:ind w:left="0" w:firstLine="851"/>
        <w:jc w:val="both"/>
        <w:rPr>
          <w:sz w:val="24"/>
        </w:rPr>
      </w:pPr>
      <w:r w:rsidRPr="00CC5DAE">
        <w:rPr>
          <w:sz w:val="24"/>
        </w:rPr>
        <w:t>представить краткое описание принятых технических решений в проекте</w:t>
      </w:r>
      <w:r>
        <w:rPr>
          <w:sz w:val="24"/>
        </w:rPr>
        <w:t>;</w:t>
      </w:r>
    </w:p>
    <w:p w:rsidR="00CC5DAE" w:rsidRPr="00CC5DAE" w:rsidRDefault="00CC5DAE" w:rsidP="00764A98">
      <w:pPr>
        <w:pStyle w:val="ac"/>
        <w:numPr>
          <w:ilvl w:val="0"/>
          <w:numId w:val="95"/>
        </w:numPr>
        <w:tabs>
          <w:tab w:val="left" w:pos="1134"/>
        </w:tabs>
        <w:ind w:left="0" w:firstLine="851"/>
        <w:jc w:val="both"/>
        <w:rPr>
          <w:sz w:val="24"/>
        </w:rPr>
      </w:pPr>
      <w:r w:rsidRPr="00CC5DAE">
        <w:rPr>
          <w:sz w:val="24"/>
        </w:rPr>
        <w:t>отразить достоинства разработанного проекта электроснабжения</w:t>
      </w:r>
      <w:r>
        <w:rPr>
          <w:sz w:val="24"/>
        </w:rPr>
        <w:t>;</w:t>
      </w:r>
    </w:p>
    <w:p w:rsidR="00443B32" w:rsidRPr="00BE2F9D" w:rsidRDefault="00CC5DAE" w:rsidP="00BE2F9D">
      <w:pPr>
        <w:ind w:firstLine="851"/>
        <w:jc w:val="both"/>
        <w:rPr>
          <w:sz w:val="24"/>
        </w:rPr>
      </w:pPr>
      <w:r>
        <w:rPr>
          <w:sz w:val="24"/>
        </w:rPr>
        <w:t>7</w:t>
      </w:r>
      <w:r w:rsidR="00BE2F9D">
        <w:rPr>
          <w:sz w:val="24"/>
        </w:rPr>
        <w:t xml:space="preserve">. </w:t>
      </w:r>
      <w:r w:rsidR="00443B32">
        <w:rPr>
          <w:sz w:val="24"/>
          <w:u w:val="single"/>
        </w:rPr>
        <w:t>список использу</w:t>
      </w:r>
      <w:r>
        <w:rPr>
          <w:sz w:val="24"/>
          <w:u w:val="single"/>
        </w:rPr>
        <w:t>емых источников</w:t>
      </w:r>
    </w:p>
    <w:p w:rsidR="00443B32" w:rsidRDefault="00443B32">
      <w:pPr>
        <w:pStyle w:val="a4"/>
      </w:pPr>
      <w:r>
        <w:lastRenderedPageBreak/>
        <w:t xml:space="preserve">необходимо указать нормативную, справочную и учебную литературу, использованную при </w:t>
      </w:r>
      <w:r w:rsidR="00BE2F9D">
        <w:t>вы</w:t>
      </w:r>
      <w:r>
        <w:t>полнении курсового проекта.</w:t>
      </w:r>
    </w:p>
    <w:p w:rsidR="009F1579" w:rsidRDefault="009F1579" w:rsidP="009F1579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Пояснительная записка курсового проекта должна быть оформлена </w:t>
      </w:r>
      <w:proofErr w:type="gramStart"/>
      <w:r>
        <w:rPr>
          <w:sz w:val="24"/>
        </w:rPr>
        <w:t xml:space="preserve">согласно </w:t>
      </w:r>
      <w:r w:rsidR="00CC5DAE">
        <w:rPr>
          <w:sz w:val="24"/>
        </w:rPr>
        <w:t>действующих нормативных документов</w:t>
      </w:r>
      <w:proofErr w:type="gramEnd"/>
      <w:r>
        <w:rPr>
          <w:sz w:val="24"/>
        </w:rPr>
        <w:t>, а также в соответст</w:t>
      </w:r>
      <w:r w:rsidR="00CC5DAE">
        <w:rPr>
          <w:sz w:val="24"/>
        </w:rPr>
        <w:t xml:space="preserve">вии с </w:t>
      </w:r>
      <w:r>
        <w:rPr>
          <w:sz w:val="24"/>
        </w:rPr>
        <w:t>требованиями стандартов проектной документации для строительства.</w:t>
      </w:r>
    </w:p>
    <w:p w:rsidR="009F1579" w:rsidRDefault="009F1579" w:rsidP="009F1579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Основные требования </w:t>
      </w:r>
      <w:proofErr w:type="spellStart"/>
      <w:r>
        <w:rPr>
          <w:sz w:val="24"/>
        </w:rPr>
        <w:t>нормоконтроля</w:t>
      </w:r>
      <w:proofErr w:type="spellEnd"/>
      <w:r>
        <w:rPr>
          <w:sz w:val="24"/>
        </w:rPr>
        <w:t xml:space="preserve"> к оформлению пояснительной записки курсового проекта представлены в разделе 4 данных методических рекомендаций.</w:t>
      </w:r>
    </w:p>
    <w:p w:rsidR="00443B32" w:rsidRPr="00BE2F9D" w:rsidRDefault="00443B32">
      <w:pPr>
        <w:jc w:val="both"/>
        <w:rPr>
          <w:sz w:val="16"/>
          <w:szCs w:val="16"/>
        </w:rPr>
      </w:pPr>
    </w:p>
    <w:p w:rsidR="00443B32" w:rsidRDefault="00797C80" w:rsidP="009F1579">
      <w:pPr>
        <w:jc w:val="center"/>
        <w:rPr>
          <w:b/>
          <w:sz w:val="28"/>
        </w:rPr>
      </w:pPr>
      <w:r>
        <w:rPr>
          <w:b/>
          <w:sz w:val="28"/>
        </w:rPr>
        <w:t>2.6</w:t>
      </w:r>
      <w:r w:rsidR="00BE2F9D">
        <w:rPr>
          <w:b/>
          <w:sz w:val="28"/>
        </w:rPr>
        <w:t xml:space="preserve"> </w:t>
      </w:r>
      <w:r w:rsidR="00443B32">
        <w:rPr>
          <w:b/>
          <w:sz w:val="28"/>
        </w:rPr>
        <w:t>Графическая часть курсового проекта</w:t>
      </w:r>
    </w:p>
    <w:p w:rsidR="00443B32" w:rsidRPr="00BE2F9D" w:rsidRDefault="00443B32">
      <w:pPr>
        <w:ind w:left="720"/>
        <w:jc w:val="both"/>
        <w:rPr>
          <w:sz w:val="16"/>
          <w:szCs w:val="16"/>
        </w:rPr>
      </w:pPr>
    </w:p>
    <w:p w:rsidR="009F1579" w:rsidRDefault="00443B32" w:rsidP="009F1579">
      <w:pPr>
        <w:ind w:firstLine="851"/>
        <w:jc w:val="both"/>
        <w:rPr>
          <w:sz w:val="24"/>
        </w:rPr>
      </w:pPr>
      <w:r>
        <w:rPr>
          <w:sz w:val="24"/>
        </w:rPr>
        <w:t>Графическая часть курсового п</w:t>
      </w:r>
      <w:r w:rsidR="009F1579">
        <w:rPr>
          <w:sz w:val="24"/>
        </w:rPr>
        <w:t>роекта должна быть выполнена с использованием любого компьютерного графического редактора и представлена на двух листа формата А1:</w:t>
      </w:r>
    </w:p>
    <w:p w:rsidR="009F1579" w:rsidRDefault="009F1579" w:rsidP="009F1579">
      <w:pPr>
        <w:pStyle w:val="20"/>
        <w:ind w:left="851" w:firstLine="0"/>
        <w:jc w:val="both"/>
        <w:rPr>
          <w:sz w:val="24"/>
        </w:rPr>
      </w:pPr>
      <w:r>
        <w:rPr>
          <w:sz w:val="24"/>
        </w:rPr>
        <w:t xml:space="preserve">Лист 1 </w:t>
      </w:r>
    </w:p>
    <w:p w:rsidR="009F1579" w:rsidRDefault="009F1579" w:rsidP="009F1579">
      <w:pPr>
        <w:pStyle w:val="20"/>
        <w:ind w:left="851" w:firstLine="0"/>
        <w:jc w:val="both"/>
        <w:rPr>
          <w:sz w:val="24"/>
        </w:rPr>
      </w:pPr>
      <w:r>
        <w:rPr>
          <w:sz w:val="24"/>
        </w:rPr>
        <w:t>План расположения электрооборудования и схема электроснабжения объекта</w:t>
      </w:r>
      <w:r w:rsidR="001D0E36">
        <w:rPr>
          <w:sz w:val="24"/>
        </w:rPr>
        <w:t>.</w:t>
      </w:r>
    </w:p>
    <w:p w:rsidR="009F1579" w:rsidRDefault="009F1579" w:rsidP="009F1579">
      <w:pPr>
        <w:pStyle w:val="20"/>
        <w:tabs>
          <w:tab w:val="left" w:pos="851"/>
        </w:tabs>
        <w:ind w:left="851" w:firstLine="0"/>
        <w:jc w:val="both"/>
        <w:rPr>
          <w:sz w:val="24"/>
        </w:rPr>
      </w:pPr>
      <w:r>
        <w:rPr>
          <w:sz w:val="24"/>
        </w:rPr>
        <w:t xml:space="preserve">Лист 2 </w:t>
      </w:r>
    </w:p>
    <w:p w:rsidR="009F1579" w:rsidRDefault="009F1579" w:rsidP="009F1579">
      <w:pPr>
        <w:pStyle w:val="20"/>
        <w:tabs>
          <w:tab w:val="left" w:pos="851"/>
        </w:tabs>
        <w:ind w:left="851" w:firstLine="0"/>
        <w:jc w:val="both"/>
        <w:rPr>
          <w:sz w:val="24"/>
        </w:rPr>
      </w:pPr>
      <w:r>
        <w:rPr>
          <w:sz w:val="24"/>
        </w:rPr>
        <w:t>Принципиальные схемы питающих и распределительных сетей объекта.</w:t>
      </w:r>
    </w:p>
    <w:p w:rsidR="009F1579" w:rsidRDefault="009F1579" w:rsidP="009F1579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Графическая часть курсового проекта должна быть оформлена согласно </w:t>
      </w:r>
      <w:r w:rsidR="006A2DBE">
        <w:rPr>
          <w:sz w:val="24"/>
        </w:rPr>
        <w:t>действующим нормативным документам</w:t>
      </w:r>
      <w:r>
        <w:rPr>
          <w:sz w:val="24"/>
        </w:rPr>
        <w:t>, а также в соответствии с другими требованиями стандартов проектной документации для строительства.</w:t>
      </w:r>
    </w:p>
    <w:p w:rsidR="009F1579" w:rsidRDefault="009F1579" w:rsidP="009F1579">
      <w:pPr>
        <w:pStyle w:val="20"/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Основные требования </w:t>
      </w:r>
      <w:proofErr w:type="spellStart"/>
      <w:r>
        <w:rPr>
          <w:sz w:val="24"/>
        </w:rPr>
        <w:t>нормоконтроля</w:t>
      </w:r>
      <w:proofErr w:type="spellEnd"/>
      <w:r>
        <w:rPr>
          <w:sz w:val="24"/>
        </w:rPr>
        <w:t xml:space="preserve"> к о</w:t>
      </w:r>
      <w:r w:rsidR="006A2DBE">
        <w:rPr>
          <w:sz w:val="24"/>
        </w:rPr>
        <w:t>формлению графической части курсо</w:t>
      </w:r>
      <w:r>
        <w:rPr>
          <w:sz w:val="24"/>
        </w:rPr>
        <w:t>вого проекта представлены в разделе 4 данных методических рекомендаций.</w:t>
      </w:r>
    </w:p>
    <w:p w:rsidR="009F1579" w:rsidRDefault="009F1579">
      <w:pPr>
        <w:rPr>
          <w:b/>
          <w:sz w:val="28"/>
        </w:rPr>
      </w:pPr>
      <w:r>
        <w:rPr>
          <w:b/>
          <w:sz w:val="28"/>
        </w:rPr>
        <w:br w:type="page"/>
      </w:r>
    </w:p>
    <w:p w:rsidR="001D0E36" w:rsidRDefault="00443B32" w:rsidP="009F1579">
      <w:pPr>
        <w:tabs>
          <w:tab w:val="left" w:pos="709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>3 М</w:t>
      </w:r>
      <w:r w:rsidR="001D0E36">
        <w:rPr>
          <w:b/>
          <w:sz w:val="28"/>
        </w:rPr>
        <w:t>ЕТОДИЧЕСКИЕ МАТЕРИАЛЫ</w:t>
      </w:r>
    </w:p>
    <w:p w:rsidR="009F1579" w:rsidRDefault="009F1579" w:rsidP="001D0E36">
      <w:pPr>
        <w:tabs>
          <w:tab w:val="left" w:pos="709"/>
        </w:tabs>
        <w:jc w:val="center"/>
        <w:rPr>
          <w:b/>
          <w:sz w:val="28"/>
        </w:rPr>
      </w:pPr>
      <w:r>
        <w:rPr>
          <w:b/>
          <w:sz w:val="28"/>
        </w:rPr>
        <w:t>ДЛЯ ВЫПОЛНЕНИЯ</w:t>
      </w:r>
      <w:r w:rsidR="001D0E36">
        <w:rPr>
          <w:b/>
          <w:sz w:val="28"/>
        </w:rPr>
        <w:t xml:space="preserve"> </w:t>
      </w:r>
      <w:r>
        <w:rPr>
          <w:b/>
          <w:sz w:val="28"/>
        </w:rPr>
        <w:t>КУРСОВОГО ПРОЕКТА</w:t>
      </w:r>
    </w:p>
    <w:p w:rsidR="00443B32" w:rsidRPr="009F1579" w:rsidRDefault="00443B32">
      <w:pPr>
        <w:rPr>
          <w:sz w:val="16"/>
          <w:szCs w:val="16"/>
        </w:rPr>
      </w:pPr>
    </w:p>
    <w:p w:rsidR="009D1A32" w:rsidRDefault="009D1A32" w:rsidP="009D1A32">
      <w:pPr>
        <w:jc w:val="center"/>
        <w:rPr>
          <w:b/>
          <w:sz w:val="28"/>
        </w:rPr>
      </w:pPr>
      <w:r>
        <w:rPr>
          <w:b/>
          <w:sz w:val="28"/>
        </w:rPr>
        <w:t xml:space="preserve">3.1 </w:t>
      </w:r>
      <w:r w:rsidRPr="009D1A32">
        <w:rPr>
          <w:b/>
          <w:sz w:val="28"/>
        </w:rPr>
        <w:t>Введение</w:t>
      </w:r>
    </w:p>
    <w:p w:rsidR="009D1A32" w:rsidRPr="009D1A32" w:rsidRDefault="009D1A32" w:rsidP="009D1A32">
      <w:pPr>
        <w:jc w:val="center"/>
        <w:rPr>
          <w:sz w:val="16"/>
          <w:szCs w:val="16"/>
        </w:rPr>
      </w:pPr>
    </w:p>
    <w:p w:rsidR="009D1A32" w:rsidRDefault="009D1A32" w:rsidP="009D1A32">
      <w:pPr>
        <w:ind w:firstLine="851"/>
        <w:jc w:val="both"/>
        <w:rPr>
          <w:sz w:val="24"/>
        </w:rPr>
      </w:pPr>
      <w:r>
        <w:rPr>
          <w:sz w:val="24"/>
        </w:rPr>
        <w:t>В</w:t>
      </w:r>
      <w:r w:rsidR="001D0E36">
        <w:rPr>
          <w:sz w:val="24"/>
        </w:rPr>
        <w:t>о</w:t>
      </w:r>
      <w:r>
        <w:rPr>
          <w:sz w:val="24"/>
        </w:rPr>
        <w:t xml:space="preserve"> введении пояснительной записки курсового проекта </w:t>
      </w:r>
      <w:r w:rsidRPr="00CD3AA9">
        <w:rPr>
          <w:sz w:val="24"/>
        </w:rPr>
        <w:t xml:space="preserve">следует </w:t>
      </w:r>
      <w:r>
        <w:rPr>
          <w:sz w:val="24"/>
        </w:rPr>
        <w:t xml:space="preserve">отразить актуальность темы, </w:t>
      </w:r>
      <w:r w:rsidRPr="00CD3AA9">
        <w:rPr>
          <w:sz w:val="24"/>
        </w:rPr>
        <w:t>указать</w:t>
      </w:r>
      <w:r>
        <w:rPr>
          <w:sz w:val="24"/>
        </w:rPr>
        <w:t xml:space="preserve"> на </w:t>
      </w:r>
      <w:r w:rsidR="006A2DBE">
        <w:rPr>
          <w:sz w:val="24"/>
        </w:rPr>
        <w:t xml:space="preserve">особенности технологии производства объекта проектирования, </w:t>
      </w:r>
      <w:r>
        <w:rPr>
          <w:sz w:val="24"/>
        </w:rPr>
        <w:t>достижени</w:t>
      </w:r>
      <w:r w:rsidR="001D0E36">
        <w:rPr>
          <w:sz w:val="24"/>
        </w:rPr>
        <w:t xml:space="preserve">я электротехнической отрасли, определить основные принципы </w:t>
      </w:r>
      <w:r>
        <w:rPr>
          <w:sz w:val="24"/>
        </w:rPr>
        <w:t>распределе</w:t>
      </w:r>
      <w:r w:rsidR="001D0E36">
        <w:rPr>
          <w:sz w:val="24"/>
        </w:rPr>
        <w:t>ния</w:t>
      </w:r>
      <w:r>
        <w:rPr>
          <w:sz w:val="24"/>
        </w:rPr>
        <w:t xml:space="preserve"> и потребле</w:t>
      </w:r>
      <w:r w:rsidR="001D0E36">
        <w:rPr>
          <w:sz w:val="24"/>
        </w:rPr>
        <w:t>ния</w:t>
      </w:r>
      <w:r>
        <w:rPr>
          <w:sz w:val="24"/>
        </w:rPr>
        <w:t xml:space="preserve"> электрической энергии на объекте проектирования, способы экономии электроэнергии, </w:t>
      </w:r>
      <w:r w:rsidR="001D0E36">
        <w:rPr>
          <w:sz w:val="24"/>
        </w:rPr>
        <w:t xml:space="preserve">кратко рассмотреть </w:t>
      </w:r>
      <w:r>
        <w:rPr>
          <w:sz w:val="24"/>
        </w:rPr>
        <w:t xml:space="preserve">вопросы экологии и </w:t>
      </w:r>
      <w:r w:rsidR="001D0E36">
        <w:rPr>
          <w:sz w:val="24"/>
        </w:rPr>
        <w:t xml:space="preserve">сформулировать </w:t>
      </w:r>
      <w:r>
        <w:rPr>
          <w:sz w:val="24"/>
        </w:rPr>
        <w:t xml:space="preserve">основные цели </w:t>
      </w:r>
      <w:r w:rsidR="006A2DBE">
        <w:rPr>
          <w:sz w:val="24"/>
        </w:rPr>
        <w:t xml:space="preserve">и задачи </w:t>
      </w:r>
      <w:r>
        <w:rPr>
          <w:sz w:val="24"/>
        </w:rPr>
        <w:t>выполнения курсового проекта для заданного объекта (объем не бо</w:t>
      </w:r>
      <w:r w:rsidR="006A2DBE">
        <w:rPr>
          <w:sz w:val="24"/>
        </w:rPr>
        <w:t>лее 3</w:t>
      </w:r>
      <w:r>
        <w:rPr>
          <w:sz w:val="24"/>
        </w:rPr>
        <w:t xml:space="preserve"> листов формата А4).</w:t>
      </w:r>
    </w:p>
    <w:p w:rsidR="009D1A32" w:rsidRDefault="009D1A32" w:rsidP="009D1A32">
      <w:pPr>
        <w:ind w:firstLine="851"/>
        <w:jc w:val="both"/>
        <w:rPr>
          <w:sz w:val="24"/>
        </w:rPr>
      </w:pPr>
      <w:r>
        <w:rPr>
          <w:sz w:val="24"/>
        </w:rPr>
        <w:t>Для введения курсового проекта может использоваться информация:</w:t>
      </w:r>
    </w:p>
    <w:p w:rsidR="009D1A32" w:rsidRDefault="009D1A32" w:rsidP="00764A98">
      <w:pPr>
        <w:pStyle w:val="ac"/>
        <w:numPr>
          <w:ilvl w:val="0"/>
          <w:numId w:val="70"/>
        </w:numPr>
        <w:jc w:val="both"/>
        <w:rPr>
          <w:sz w:val="24"/>
        </w:rPr>
      </w:pPr>
      <w:r>
        <w:rPr>
          <w:sz w:val="24"/>
        </w:rPr>
        <w:t>специализированных журналов и газет;</w:t>
      </w:r>
    </w:p>
    <w:p w:rsidR="009D1A32" w:rsidRDefault="009D1A32" w:rsidP="00764A98">
      <w:pPr>
        <w:pStyle w:val="ac"/>
        <w:numPr>
          <w:ilvl w:val="0"/>
          <w:numId w:val="70"/>
        </w:numPr>
        <w:jc w:val="both"/>
        <w:rPr>
          <w:sz w:val="24"/>
        </w:rPr>
      </w:pPr>
      <w:r>
        <w:rPr>
          <w:sz w:val="24"/>
        </w:rPr>
        <w:t>электронных презентаций энергоснабжающих и электромонтажных организаций;</w:t>
      </w:r>
    </w:p>
    <w:p w:rsidR="009D1A32" w:rsidRDefault="009D1A32" w:rsidP="00764A98">
      <w:pPr>
        <w:pStyle w:val="ac"/>
        <w:numPr>
          <w:ilvl w:val="0"/>
          <w:numId w:val="70"/>
        </w:numPr>
        <w:jc w:val="both"/>
        <w:rPr>
          <w:sz w:val="24"/>
        </w:rPr>
      </w:pPr>
      <w:r>
        <w:rPr>
          <w:sz w:val="24"/>
        </w:rPr>
        <w:t>сайтов энергоснабжающих и электромонтажных организация;</w:t>
      </w:r>
    </w:p>
    <w:p w:rsidR="009D1A32" w:rsidRDefault="009D1A32" w:rsidP="00764A98">
      <w:pPr>
        <w:pStyle w:val="ac"/>
        <w:numPr>
          <w:ilvl w:val="0"/>
          <w:numId w:val="70"/>
        </w:numPr>
        <w:jc w:val="both"/>
        <w:rPr>
          <w:sz w:val="24"/>
        </w:rPr>
      </w:pPr>
      <w:r>
        <w:rPr>
          <w:sz w:val="24"/>
        </w:rPr>
        <w:t>рекламных проспектов энергоснабжающих и электромонтажных организация;</w:t>
      </w:r>
    </w:p>
    <w:p w:rsidR="009D1A32" w:rsidRPr="009D1A32" w:rsidRDefault="009D1A32" w:rsidP="00764A98">
      <w:pPr>
        <w:pStyle w:val="ac"/>
        <w:numPr>
          <w:ilvl w:val="0"/>
          <w:numId w:val="70"/>
        </w:numPr>
        <w:jc w:val="both"/>
        <w:rPr>
          <w:sz w:val="24"/>
        </w:rPr>
      </w:pPr>
      <w:r>
        <w:rPr>
          <w:sz w:val="24"/>
        </w:rPr>
        <w:t>современной технической л</w:t>
      </w:r>
      <w:r w:rsidR="006A2DBE">
        <w:rPr>
          <w:sz w:val="24"/>
        </w:rPr>
        <w:t>итературы по специальности 08.02.09</w:t>
      </w:r>
      <w:r>
        <w:rPr>
          <w:sz w:val="24"/>
        </w:rPr>
        <w:t xml:space="preserve"> и т.д.</w:t>
      </w:r>
    </w:p>
    <w:p w:rsidR="009D1A32" w:rsidRPr="009D1A32" w:rsidRDefault="009D1A32" w:rsidP="009D1A32">
      <w:pPr>
        <w:jc w:val="both"/>
        <w:rPr>
          <w:sz w:val="16"/>
          <w:szCs w:val="16"/>
        </w:rPr>
      </w:pPr>
    </w:p>
    <w:p w:rsidR="009D1A32" w:rsidRDefault="006A2DBE" w:rsidP="009D1A32">
      <w:pPr>
        <w:jc w:val="center"/>
        <w:rPr>
          <w:b/>
          <w:sz w:val="28"/>
        </w:rPr>
      </w:pPr>
      <w:r>
        <w:rPr>
          <w:b/>
          <w:sz w:val="28"/>
        </w:rPr>
        <w:t>3.2 Расчетно-конструкторская часть</w:t>
      </w:r>
    </w:p>
    <w:p w:rsidR="00443B32" w:rsidRDefault="009D1A32" w:rsidP="009D1A32">
      <w:pPr>
        <w:jc w:val="center"/>
        <w:rPr>
          <w:b/>
          <w:sz w:val="28"/>
        </w:rPr>
      </w:pPr>
      <w:r>
        <w:rPr>
          <w:b/>
          <w:sz w:val="28"/>
        </w:rPr>
        <w:t xml:space="preserve">3.2.1 </w:t>
      </w:r>
      <w:r w:rsidR="006A2DBE">
        <w:rPr>
          <w:b/>
          <w:sz w:val="28"/>
        </w:rPr>
        <w:t xml:space="preserve">Краткая </w:t>
      </w:r>
      <w:r w:rsidR="00443B32">
        <w:rPr>
          <w:b/>
          <w:sz w:val="28"/>
        </w:rPr>
        <w:t>характеристика объекта</w:t>
      </w:r>
    </w:p>
    <w:p w:rsidR="00443B32" w:rsidRPr="009D1A32" w:rsidRDefault="00443B32">
      <w:pPr>
        <w:ind w:left="720"/>
        <w:rPr>
          <w:sz w:val="16"/>
          <w:szCs w:val="16"/>
        </w:rPr>
      </w:pPr>
    </w:p>
    <w:p w:rsidR="00443B32" w:rsidRDefault="005E521C" w:rsidP="009D1A32">
      <w:pPr>
        <w:ind w:firstLine="851"/>
        <w:jc w:val="both"/>
        <w:rPr>
          <w:sz w:val="24"/>
        </w:rPr>
      </w:pPr>
      <w:r>
        <w:rPr>
          <w:sz w:val="24"/>
        </w:rPr>
        <w:t xml:space="preserve">В </w:t>
      </w:r>
      <w:r w:rsidR="00443B32">
        <w:rPr>
          <w:sz w:val="24"/>
        </w:rPr>
        <w:t>характеристике объекта должны быть отражены следующие вопросы:</w:t>
      </w:r>
    </w:p>
    <w:p w:rsidR="00443B32" w:rsidRDefault="00443B32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описание строительной части объекта;</w:t>
      </w:r>
    </w:p>
    <w:p w:rsidR="00443B32" w:rsidRDefault="00443B32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характеристика системы электроснабжения;</w:t>
      </w:r>
    </w:p>
    <w:p w:rsidR="00443B32" w:rsidRDefault="00443B32" w:rsidP="00BC0989">
      <w:pPr>
        <w:numPr>
          <w:ilvl w:val="0"/>
          <w:numId w:val="1"/>
        </w:numPr>
        <w:ind w:left="0" w:firstLine="851"/>
        <w:jc w:val="both"/>
        <w:rPr>
          <w:sz w:val="24"/>
        </w:rPr>
      </w:pPr>
      <w:r>
        <w:rPr>
          <w:sz w:val="24"/>
        </w:rPr>
        <w:t>основные характеристики устан</w:t>
      </w:r>
      <w:r w:rsidR="006A2DBE">
        <w:rPr>
          <w:sz w:val="24"/>
        </w:rPr>
        <w:t>овленного электрооборудования.</w:t>
      </w:r>
    </w:p>
    <w:p w:rsidR="00443B32" w:rsidRDefault="00443B32">
      <w:pPr>
        <w:ind w:left="1701"/>
        <w:jc w:val="both"/>
        <w:rPr>
          <w:sz w:val="24"/>
        </w:rPr>
      </w:pPr>
    </w:p>
    <w:p w:rsidR="006A2DBE" w:rsidRDefault="00EF69F9" w:rsidP="00EF69F9">
      <w:pPr>
        <w:jc w:val="center"/>
        <w:rPr>
          <w:b/>
          <w:sz w:val="28"/>
        </w:rPr>
      </w:pPr>
      <w:r w:rsidRPr="00EF69F9">
        <w:rPr>
          <w:b/>
          <w:sz w:val="28"/>
          <w:szCs w:val="28"/>
        </w:rPr>
        <w:t>3.2.</w:t>
      </w:r>
      <w:r w:rsidR="006A2DBE">
        <w:rPr>
          <w:b/>
          <w:sz w:val="28"/>
          <w:szCs w:val="28"/>
        </w:rPr>
        <w:t>2</w:t>
      </w:r>
      <w:r>
        <w:rPr>
          <w:sz w:val="16"/>
          <w:szCs w:val="16"/>
        </w:rPr>
        <w:t xml:space="preserve"> </w:t>
      </w:r>
      <w:r w:rsidR="00443B32">
        <w:rPr>
          <w:b/>
          <w:sz w:val="28"/>
        </w:rPr>
        <w:t xml:space="preserve">Выбор рода тока, напряжения и </w:t>
      </w:r>
    </w:p>
    <w:p w:rsidR="00443B32" w:rsidRDefault="00443B32" w:rsidP="00EF69F9">
      <w:pPr>
        <w:jc w:val="center"/>
        <w:rPr>
          <w:b/>
          <w:sz w:val="28"/>
        </w:rPr>
      </w:pPr>
      <w:r>
        <w:rPr>
          <w:b/>
          <w:sz w:val="28"/>
        </w:rPr>
        <w:t xml:space="preserve">схемы </w:t>
      </w:r>
      <w:r w:rsidR="006A2DBE">
        <w:rPr>
          <w:b/>
          <w:sz w:val="28"/>
        </w:rPr>
        <w:t xml:space="preserve">внутрицехового </w:t>
      </w:r>
      <w:r>
        <w:rPr>
          <w:b/>
          <w:sz w:val="28"/>
        </w:rPr>
        <w:t>электроснабжения</w:t>
      </w:r>
    </w:p>
    <w:p w:rsidR="00443B32" w:rsidRDefault="00443B32">
      <w:pPr>
        <w:ind w:left="720"/>
        <w:jc w:val="both"/>
        <w:rPr>
          <w:sz w:val="24"/>
        </w:rPr>
      </w:pPr>
    </w:p>
    <w:p w:rsidR="00B133D2" w:rsidRDefault="00B133D2" w:rsidP="00B133D2">
      <w:pPr>
        <w:ind w:firstLine="851"/>
        <w:jc w:val="both"/>
        <w:rPr>
          <w:sz w:val="24"/>
        </w:rPr>
      </w:pPr>
      <w:r>
        <w:rPr>
          <w:sz w:val="24"/>
        </w:rPr>
        <w:t>На любом объекте проектирования внутреннего электроснабжения</w:t>
      </w:r>
      <w:r w:rsidR="00443B32">
        <w:rPr>
          <w:sz w:val="24"/>
        </w:rPr>
        <w:t xml:space="preserve"> имеются электроприемники напряжени</w:t>
      </w:r>
      <w:r>
        <w:rPr>
          <w:sz w:val="24"/>
        </w:rPr>
        <w:t xml:space="preserve">ем до 1 </w:t>
      </w:r>
      <w:proofErr w:type="spellStart"/>
      <w:r>
        <w:rPr>
          <w:sz w:val="24"/>
        </w:rPr>
        <w:t>кВ.</w:t>
      </w:r>
      <w:proofErr w:type="spellEnd"/>
      <w:r>
        <w:rPr>
          <w:sz w:val="24"/>
        </w:rPr>
        <w:t xml:space="preserve"> </w:t>
      </w:r>
      <w:r w:rsidR="00443B32">
        <w:rPr>
          <w:sz w:val="24"/>
        </w:rPr>
        <w:t>К таким низковольтным потребителям относятся силовые установки, преобразую</w:t>
      </w:r>
      <w:r>
        <w:rPr>
          <w:sz w:val="24"/>
        </w:rPr>
        <w:t>щие элект</w:t>
      </w:r>
      <w:r w:rsidR="00443B32">
        <w:rPr>
          <w:sz w:val="24"/>
        </w:rPr>
        <w:t>рическую энергию в другие виды энергии, необходимые для технологических целей, в том числе электроприводы различных технологических установок и металлорежущих стан</w:t>
      </w:r>
      <w:r>
        <w:rPr>
          <w:sz w:val="24"/>
        </w:rPr>
        <w:t>ков, на</w:t>
      </w:r>
      <w:r w:rsidR="00443B32">
        <w:rPr>
          <w:sz w:val="24"/>
        </w:rPr>
        <w:t>гревательные устройства, освети</w:t>
      </w:r>
      <w:r>
        <w:rPr>
          <w:sz w:val="24"/>
        </w:rPr>
        <w:t>тельные установки</w:t>
      </w:r>
      <w:r w:rsidR="00443B32">
        <w:rPr>
          <w:sz w:val="24"/>
        </w:rPr>
        <w:t xml:space="preserve"> и т.д. Таким образом, распределение элек</w:t>
      </w:r>
      <w:r>
        <w:rPr>
          <w:sz w:val="24"/>
        </w:rPr>
        <w:t>трической энергии внутри объектов проектирования</w:t>
      </w:r>
      <w:r w:rsidR="00443B32">
        <w:rPr>
          <w:sz w:val="24"/>
        </w:rPr>
        <w:t xml:space="preserve"> и непосредственное питание электроприемников осуществ</w:t>
      </w:r>
      <w:r>
        <w:rPr>
          <w:sz w:val="24"/>
        </w:rPr>
        <w:t>ля</w:t>
      </w:r>
      <w:r w:rsidR="00443B32">
        <w:rPr>
          <w:sz w:val="24"/>
        </w:rPr>
        <w:t xml:space="preserve">ется через электрические сети напряжением до 1 </w:t>
      </w:r>
      <w:proofErr w:type="spellStart"/>
      <w:r w:rsidR="00443B32">
        <w:rPr>
          <w:sz w:val="24"/>
        </w:rPr>
        <w:t>кВ.</w:t>
      </w:r>
      <w:proofErr w:type="spellEnd"/>
    </w:p>
    <w:p w:rsidR="00B133D2" w:rsidRDefault="00443B32" w:rsidP="00B133D2">
      <w:pPr>
        <w:ind w:firstLine="851"/>
        <w:jc w:val="both"/>
        <w:rPr>
          <w:sz w:val="24"/>
        </w:rPr>
      </w:pPr>
      <w:r>
        <w:rPr>
          <w:sz w:val="24"/>
        </w:rPr>
        <w:t>Род тока и номинальное напряжение сети должны соответствовать паспортным данным электропр</w:t>
      </w:r>
      <w:r w:rsidR="00B133D2">
        <w:rPr>
          <w:sz w:val="24"/>
        </w:rPr>
        <w:t xml:space="preserve">иемников, подключенных к электрической </w:t>
      </w:r>
      <w:r>
        <w:rPr>
          <w:sz w:val="24"/>
        </w:rPr>
        <w:t>сети</w:t>
      </w:r>
      <w:r w:rsidR="00B133D2">
        <w:rPr>
          <w:sz w:val="24"/>
        </w:rPr>
        <w:t xml:space="preserve"> внутреннего электроснабжения</w:t>
      </w:r>
      <w:r>
        <w:rPr>
          <w:sz w:val="24"/>
        </w:rPr>
        <w:t>.</w:t>
      </w:r>
    </w:p>
    <w:p w:rsidR="00B133D2" w:rsidRDefault="00B133D2" w:rsidP="00B133D2">
      <w:pPr>
        <w:ind w:firstLine="851"/>
        <w:jc w:val="both"/>
        <w:rPr>
          <w:sz w:val="24"/>
        </w:rPr>
      </w:pPr>
      <w:r>
        <w:rPr>
          <w:sz w:val="24"/>
        </w:rPr>
        <w:t xml:space="preserve">Схема электрической сети внутреннего электроснабжения объекта проектирования </w:t>
      </w:r>
      <w:r w:rsidR="00443B32">
        <w:rPr>
          <w:sz w:val="24"/>
        </w:rPr>
        <w:t>определяется технологическим процессом производства, категорией надежности электроснабжения, взаимным расположением трансфор</w:t>
      </w:r>
      <w:r>
        <w:rPr>
          <w:sz w:val="24"/>
        </w:rPr>
        <w:t>ма</w:t>
      </w:r>
      <w:r w:rsidR="00443B32">
        <w:rPr>
          <w:sz w:val="24"/>
        </w:rPr>
        <w:t>торных подстанций (ТП) или ввода питания и электроприемников, их единичной установ</w:t>
      </w:r>
      <w:r>
        <w:rPr>
          <w:sz w:val="24"/>
        </w:rPr>
        <w:t>лен</w:t>
      </w:r>
      <w:r w:rsidR="00443B32">
        <w:rPr>
          <w:sz w:val="24"/>
        </w:rPr>
        <w:t>ной мощностью и размещением по пло</w:t>
      </w:r>
      <w:r>
        <w:rPr>
          <w:sz w:val="24"/>
        </w:rPr>
        <w:t>щади объекта проектирования</w:t>
      </w:r>
      <w:r w:rsidR="00443B32">
        <w:rPr>
          <w:sz w:val="24"/>
        </w:rPr>
        <w:t>. Схема должна быть проста, безопасна и удобна в эксплуатации, экономична, удовлетворять характеристике ок</w:t>
      </w:r>
      <w:r>
        <w:rPr>
          <w:sz w:val="24"/>
        </w:rPr>
        <w:t>ружающей среды, обес</w:t>
      </w:r>
      <w:r w:rsidR="00443B32">
        <w:rPr>
          <w:sz w:val="24"/>
        </w:rPr>
        <w:t>печивать применение индустриальных методов монтажа.</w:t>
      </w:r>
    </w:p>
    <w:p w:rsidR="00443B32" w:rsidRDefault="00B133D2" w:rsidP="00B133D2">
      <w:pPr>
        <w:ind w:firstLine="851"/>
        <w:jc w:val="both"/>
        <w:rPr>
          <w:sz w:val="24"/>
        </w:rPr>
      </w:pPr>
      <w:r>
        <w:rPr>
          <w:sz w:val="24"/>
        </w:rPr>
        <w:t>Схемы внутреннего</w:t>
      </w:r>
      <w:r w:rsidR="00443B32">
        <w:rPr>
          <w:sz w:val="24"/>
        </w:rPr>
        <w:t xml:space="preserve"> электроснабжения могут быть: </w:t>
      </w:r>
    </w:p>
    <w:p w:rsidR="00B133D2" w:rsidRDefault="00443B32" w:rsidP="00764A98">
      <w:pPr>
        <w:pStyle w:val="ac"/>
        <w:numPr>
          <w:ilvl w:val="0"/>
          <w:numId w:val="71"/>
        </w:numPr>
        <w:jc w:val="both"/>
        <w:rPr>
          <w:sz w:val="24"/>
        </w:rPr>
      </w:pPr>
      <w:r w:rsidRPr="00B133D2">
        <w:rPr>
          <w:sz w:val="24"/>
        </w:rPr>
        <w:t>радиальными;</w:t>
      </w:r>
    </w:p>
    <w:p w:rsidR="00B133D2" w:rsidRDefault="00443B32" w:rsidP="00764A98">
      <w:pPr>
        <w:pStyle w:val="ac"/>
        <w:numPr>
          <w:ilvl w:val="0"/>
          <w:numId w:val="71"/>
        </w:numPr>
        <w:jc w:val="both"/>
        <w:rPr>
          <w:sz w:val="24"/>
        </w:rPr>
      </w:pPr>
      <w:r w:rsidRPr="00B133D2">
        <w:rPr>
          <w:sz w:val="24"/>
        </w:rPr>
        <w:t>магистральными;</w:t>
      </w:r>
    </w:p>
    <w:p w:rsidR="00B133D2" w:rsidRDefault="00443B32" w:rsidP="00764A98">
      <w:pPr>
        <w:pStyle w:val="ac"/>
        <w:numPr>
          <w:ilvl w:val="0"/>
          <w:numId w:val="71"/>
        </w:numPr>
        <w:jc w:val="both"/>
        <w:rPr>
          <w:sz w:val="24"/>
        </w:rPr>
      </w:pPr>
      <w:r w:rsidRPr="00B133D2">
        <w:rPr>
          <w:sz w:val="24"/>
        </w:rPr>
        <w:t>смешанными.</w:t>
      </w:r>
    </w:p>
    <w:p w:rsidR="00FF14A3" w:rsidRDefault="00443B32" w:rsidP="00FF14A3">
      <w:pPr>
        <w:ind w:firstLine="851"/>
        <w:jc w:val="both"/>
        <w:rPr>
          <w:sz w:val="24"/>
          <w:szCs w:val="24"/>
        </w:rPr>
      </w:pPr>
      <w:r w:rsidRPr="00B133D2">
        <w:rPr>
          <w:sz w:val="24"/>
          <w:szCs w:val="24"/>
        </w:rPr>
        <w:lastRenderedPageBreak/>
        <w:t>Радиальные схемы целесообразно использовать для питания крупных электроприем</w:t>
      </w:r>
      <w:r w:rsidR="00FF14A3">
        <w:rPr>
          <w:sz w:val="24"/>
          <w:szCs w:val="24"/>
        </w:rPr>
        <w:t>ни</w:t>
      </w:r>
      <w:r w:rsidRPr="00B133D2">
        <w:rPr>
          <w:sz w:val="24"/>
          <w:szCs w:val="24"/>
        </w:rPr>
        <w:t xml:space="preserve">ков и при расположении потребителей электроэнергии в разных направлениях от питающего центра – цеховой </w:t>
      </w:r>
      <w:r w:rsidR="00FF14A3">
        <w:rPr>
          <w:sz w:val="24"/>
          <w:szCs w:val="24"/>
        </w:rPr>
        <w:t>трансформаторной подстанции (</w:t>
      </w:r>
      <w:r w:rsidRPr="00B133D2">
        <w:rPr>
          <w:sz w:val="24"/>
          <w:szCs w:val="24"/>
        </w:rPr>
        <w:t>ТП</w:t>
      </w:r>
      <w:r w:rsidR="00FF14A3">
        <w:rPr>
          <w:sz w:val="24"/>
          <w:szCs w:val="24"/>
        </w:rPr>
        <w:t>)</w:t>
      </w:r>
      <w:r w:rsidRPr="00B133D2">
        <w:rPr>
          <w:sz w:val="24"/>
          <w:szCs w:val="24"/>
        </w:rPr>
        <w:t xml:space="preserve"> или низковольтного распределительного пункта (НРП).</w:t>
      </w:r>
    </w:p>
    <w:p w:rsidR="00FF14A3" w:rsidRDefault="00443B32" w:rsidP="00FF14A3">
      <w:pPr>
        <w:ind w:firstLine="851"/>
        <w:jc w:val="both"/>
        <w:rPr>
          <w:sz w:val="24"/>
          <w:szCs w:val="24"/>
        </w:rPr>
      </w:pPr>
      <w:r>
        <w:rPr>
          <w:sz w:val="24"/>
        </w:rPr>
        <w:t xml:space="preserve">Характерная радиальная схема </w:t>
      </w:r>
      <w:r w:rsidR="00FF14A3">
        <w:rPr>
          <w:sz w:val="24"/>
        </w:rPr>
        <w:t>внутреннего электроснабжения</w:t>
      </w:r>
      <w:r>
        <w:rPr>
          <w:sz w:val="24"/>
        </w:rPr>
        <w:t>: от источника питания, напри</w:t>
      </w:r>
      <w:r w:rsidR="00FF14A3">
        <w:rPr>
          <w:sz w:val="24"/>
        </w:rPr>
        <w:t xml:space="preserve">мер от </w:t>
      </w:r>
      <w:r>
        <w:rPr>
          <w:sz w:val="24"/>
        </w:rPr>
        <w:t>ТП, отходят линии, питающие непосредственно мощные электроприемники или отдельные НРП, от которых самостоятельными линиями питаются более мелкие электроприемники.</w:t>
      </w:r>
    </w:p>
    <w:p w:rsidR="00443B32" w:rsidRPr="00FF14A3" w:rsidRDefault="00443B32" w:rsidP="00FF14A3">
      <w:pPr>
        <w:ind w:firstLine="851"/>
        <w:jc w:val="both"/>
        <w:rPr>
          <w:sz w:val="24"/>
          <w:szCs w:val="24"/>
        </w:rPr>
      </w:pPr>
      <w:r>
        <w:rPr>
          <w:i/>
          <w:sz w:val="24"/>
        </w:rPr>
        <w:t>Основные преимущества радиальных схем</w:t>
      </w:r>
      <w:r>
        <w:rPr>
          <w:sz w:val="24"/>
        </w:rPr>
        <w:t xml:space="preserve">: </w:t>
      </w:r>
    </w:p>
    <w:p w:rsidR="00443B32" w:rsidRPr="00FF14A3" w:rsidRDefault="00443B32" w:rsidP="00764A98">
      <w:pPr>
        <w:pStyle w:val="ac"/>
        <w:numPr>
          <w:ilvl w:val="0"/>
          <w:numId w:val="72"/>
        </w:numPr>
        <w:jc w:val="both"/>
        <w:rPr>
          <w:sz w:val="24"/>
        </w:rPr>
      </w:pPr>
      <w:r w:rsidRPr="00FF14A3">
        <w:rPr>
          <w:sz w:val="24"/>
        </w:rPr>
        <w:t xml:space="preserve">простота исполнения и удобство в эксплуатации; </w:t>
      </w:r>
    </w:p>
    <w:p w:rsidR="00443B32" w:rsidRPr="00FF14A3" w:rsidRDefault="00443B32" w:rsidP="00764A98">
      <w:pPr>
        <w:pStyle w:val="ac"/>
        <w:numPr>
          <w:ilvl w:val="0"/>
          <w:numId w:val="72"/>
        </w:numPr>
        <w:jc w:val="both"/>
        <w:rPr>
          <w:sz w:val="24"/>
        </w:rPr>
      </w:pPr>
      <w:r w:rsidRPr="00FF14A3">
        <w:rPr>
          <w:sz w:val="24"/>
        </w:rPr>
        <w:t>повышенная надежность;</w:t>
      </w:r>
    </w:p>
    <w:p w:rsidR="00443B32" w:rsidRPr="00FF14A3" w:rsidRDefault="00443B32" w:rsidP="00764A98">
      <w:pPr>
        <w:pStyle w:val="ac"/>
        <w:numPr>
          <w:ilvl w:val="0"/>
          <w:numId w:val="72"/>
        </w:numPr>
        <w:jc w:val="both"/>
        <w:rPr>
          <w:sz w:val="24"/>
        </w:rPr>
      </w:pPr>
      <w:r w:rsidRPr="00FF14A3">
        <w:rPr>
          <w:sz w:val="24"/>
        </w:rPr>
        <w:t>пониженные потери напряжения и мощности;</w:t>
      </w:r>
    </w:p>
    <w:p w:rsidR="00FF14A3" w:rsidRDefault="00443B32" w:rsidP="00764A98">
      <w:pPr>
        <w:pStyle w:val="ac"/>
        <w:numPr>
          <w:ilvl w:val="0"/>
          <w:numId w:val="72"/>
        </w:numPr>
        <w:jc w:val="both"/>
        <w:rPr>
          <w:sz w:val="24"/>
        </w:rPr>
      </w:pPr>
      <w:r w:rsidRPr="00FF14A3">
        <w:rPr>
          <w:sz w:val="24"/>
        </w:rPr>
        <w:t>приспособленность к автоматизации.</w:t>
      </w:r>
    </w:p>
    <w:p w:rsidR="00443B32" w:rsidRPr="00FF14A3" w:rsidRDefault="00443B32" w:rsidP="00FF14A3">
      <w:pPr>
        <w:ind w:left="851"/>
        <w:jc w:val="both"/>
        <w:rPr>
          <w:sz w:val="24"/>
        </w:rPr>
      </w:pPr>
      <w:r w:rsidRPr="00FF14A3">
        <w:rPr>
          <w:i/>
          <w:sz w:val="24"/>
        </w:rPr>
        <w:t>Недостатки по сравнению с магистральными схемами</w:t>
      </w:r>
      <w:r w:rsidRPr="00FF14A3">
        <w:rPr>
          <w:sz w:val="24"/>
        </w:rPr>
        <w:t>;</w:t>
      </w:r>
    </w:p>
    <w:p w:rsidR="00443B32" w:rsidRPr="00FF14A3" w:rsidRDefault="00443B32" w:rsidP="00764A98">
      <w:pPr>
        <w:pStyle w:val="ac"/>
        <w:numPr>
          <w:ilvl w:val="0"/>
          <w:numId w:val="73"/>
        </w:numPr>
        <w:jc w:val="both"/>
        <w:rPr>
          <w:sz w:val="24"/>
        </w:rPr>
      </w:pPr>
      <w:r w:rsidRPr="00FF14A3">
        <w:rPr>
          <w:sz w:val="24"/>
        </w:rPr>
        <w:t>больший расход цветных металлов;</w:t>
      </w:r>
    </w:p>
    <w:p w:rsidR="00443B32" w:rsidRPr="00FF14A3" w:rsidRDefault="00443B32" w:rsidP="00764A98">
      <w:pPr>
        <w:pStyle w:val="ac"/>
        <w:numPr>
          <w:ilvl w:val="0"/>
          <w:numId w:val="73"/>
        </w:numPr>
        <w:jc w:val="both"/>
        <w:rPr>
          <w:sz w:val="24"/>
        </w:rPr>
      </w:pPr>
      <w:r w:rsidRPr="00FF14A3">
        <w:rPr>
          <w:sz w:val="24"/>
        </w:rPr>
        <w:t>большая стоимость;</w:t>
      </w:r>
    </w:p>
    <w:p w:rsidR="00FF14A3" w:rsidRDefault="00443B32" w:rsidP="00764A98">
      <w:pPr>
        <w:pStyle w:val="ac"/>
        <w:numPr>
          <w:ilvl w:val="0"/>
          <w:numId w:val="73"/>
        </w:numPr>
        <w:jc w:val="both"/>
        <w:rPr>
          <w:sz w:val="24"/>
        </w:rPr>
      </w:pPr>
      <w:r w:rsidRPr="00FF14A3">
        <w:rPr>
          <w:sz w:val="24"/>
        </w:rPr>
        <w:t>большие токи короткого замыкания.</w:t>
      </w:r>
    </w:p>
    <w:p w:rsidR="00FF14A3" w:rsidRDefault="00443B32" w:rsidP="00FF14A3">
      <w:pPr>
        <w:pStyle w:val="ac"/>
        <w:ind w:left="0" w:firstLine="851"/>
        <w:jc w:val="both"/>
        <w:rPr>
          <w:sz w:val="24"/>
        </w:rPr>
      </w:pPr>
      <w:r w:rsidRPr="00FF14A3">
        <w:rPr>
          <w:sz w:val="24"/>
        </w:rPr>
        <w:t>Магистральные схемы находят широкое применение для питания не только нескольких электроприемников одной технологической линии, но также большого числа сравнительно мелких электроприемников, не связанных единым технологическим процессом. К та</w:t>
      </w:r>
      <w:r w:rsidR="00FF14A3">
        <w:rPr>
          <w:sz w:val="24"/>
        </w:rPr>
        <w:t>ким по</w:t>
      </w:r>
      <w:r w:rsidRPr="00FF14A3">
        <w:rPr>
          <w:sz w:val="24"/>
        </w:rPr>
        <w:t>требителям относятся, например, металлорежущие станки, распределенные по площади сравнительно равномерно. В зависимости от необходимой надежности электроснабжения электроприемников магистральные линии могут иметь одно- или двухстороннее питание.</w:t>
      </w:r>
    </w:p>
    <w:p w:rsidR="00443B32" w:rsidRDefault="00443B32" w:rsidP="00FF14A3">
      <w:pPr>
        <w:pStyle w:val="ac"/>
        <w:ind w:left="0" w:firstLine="851"/>
        <w:jc w:val="both"/>
        <w:rPr>
          <w:sz w:val="24"/>
        </w:rPr>
      </w:pPr>
      <w:r>
        <w:rPr>
          <w:sz w:val="24"/>
        </w:rPr>
        <w:t>Для питания электроэнергией большого числа электроприемников сравнительно не</w:t>
      </w:r>
      <w:r>
        <w:rPr>
          <w:sz w:val="24"/>
        </w:rPr>
        <w:softHyphen/>
        <w:t>большой мощности, равномерно распределенных по площади цеха, применяются схемы с двумя видами магистральных линий:</w:t>
      </w:r>
    </w:p>
    <w:p w:rsidR="00443B32" w:rsidRPr="00FF14A3" w:rsidRDefault="00443B32" w:rsidP="00764A98">
      <w:pPr>
        <w:pStyle w:val="ac"/>
        <w:numPr>
          <w:ilvl w:val="0"/>
          <w:numId w:val="74"/>
        </w:numPr>
        <w:jc w:val="both"/>
        <w:rPr>
          <w:sz w:val="24"/>
        </w:rPr>
      </w:pPr>
      <w:r w:rsidRPr="00FF14A3">
        <w:rPr>
          <w:sz w:val="24"/>
        </w:rPr>
        <w:t>питающими;</w:t>
      </w:r>
    </w:p>
    <w:p w:rsidR="00FF14A3" w:rsidRDefault="00443B32" w:rsidP="00764A98">
      <w:pPr>
        <w:pStyle w:val="ac"/>
        <w:numPr>
          <w:ilvl w:val="0"/>
          <w:numId w:val="74"/>
        </w:numPr>
        <w:jc w:val="both"/>
        <w:rPr>
          <w:sz w:val="24"/>
        </w:rPr>
      </w:pPr>
      <w:r w:rsidRPr="00FF14A3">
        <w:rPr>
          <w:sz w:val="24"/>
        </w:rPr>
        <w:t>распределительными.</w:t>
      </w:r>
    </w:p>
    <w:p w:rsidR="00443B32" w:rsidRDefault="00443B32" w:rsidP="00FF14A3">
      <w:pPr>
        <w:pStyle w:val="ac"/>
        <w:ind w:left="0" w:firstLine="851"/>
        <w:jc w:val="both"/>
        <w:rPr>
          <w:sz w:val="24"/>
        </w:rPr>
      </w:pPr>
      <w:r w:rsidRPr="00FF14A3">
        <w:rPr>
          <w:sz w:val="24"/>
        </w:rPr>
        <w:t>Питающие магистрали (типа ШМА) подключаются к сборным шинам ТП, а распреде</w:t>
      </w:r>
      <w:r w:rsidR="00FF14A3">
        <w:rPr>
          <w:sz w:val="24"/>
        </w:rPr>
        <w:t>ли</w:t>
      </w:r>
      <w:r w:rsidRPr="00FF14A3">
        <w:rPr>
          <w:sz w:val="24"/>
        </w:rPr>
        <w:t>тельные магистрали (типа ШРА) – к питающим магистралям ШМА или непосредственно к сборным шинам ТП.</w:t>
      </w:r>
    </w:p>
    <w:p w:rsidR="00443B32" w:rsidRDefault="00443B32" w:rsidP="00FF14A3">
      <w:pPr>
        <w:ind w:firstLine="851"/>
        <w:jc w:val="both"/>
        <w:rPr>
          <w:sz w:val="24"/>
        </w:rPr>
      </w:pPr>
      <w:r>
        <w:rPr>
          <w:i/>
          <w:sz w:val="24"/>
        </w:rPr>
        <w:t>Основные преимущества магистральных схем по сравнению с радиальными</w:t>
      </w:r>
      <w:r>
        <w:rPr>
          <w:sz w:val="24"/>
        </w:rPr>
        <w:t>:</w:t>
      </w:r>
    </w:p>
    <w:p w:rsidR="00443B32" w:rsidRPr="00FF14A3" w:rsidRDefault="00443B32" w:rsidP="00764A98">
      <w:pPr>
        <w:pStyle w:val="ac"/>
        <w:numPr>
          <w:ilvl w:val="0"/>
          <w:numId w:val="75"/>
        </w:numPr>
        <w:jc w:val="both"/>
        <w:rPr>
          <w:sz w:val="24"/>
        </w:rPr>
      </w:pPr>
      <w:r w:rsidRPr="00FF14A3">
        <w:rPr>
          <w:sz w:val="24"/>
        </w:rPr>
        <w:t>меньший расход цветных металлов;</w:t>
      </w:r>
    </w:p>
    <w:p w:rsidR="00443B32" w:rsidRPr="00FF14A3" w:rsidRDefault="00443B32" w:rsidP="00764A98">
      <w:pPr>
        <w:pStyle w:val="ac"/>
        <w:numPr>
          <w:ilvl w:val="0"/>
          <w:numId w:val="75"/>
        </w:numPr>
        <w:jc w:val="both"/>
        <w:rPr>
          <w:sz w:val="24"/>
        </w:rPr>
      </w:pPr>
      <w:r w:rsidRPr="00FF14A3">
        <w:rPr>
          <w:sz w:val="24"/>
        </w:rPr>
        <w:t>меньшая стоимость;</w:t>
      </w:r>
    </w:p>
    <w:p w:rsidR="00443B32" w:rsidRPr="00FF14A3" w:rsidRDefault="00443B32" w:rsidP="00764A98">
      <w:pPr>
        <w:pStyle w:val="ac"/>
        <w:numPr>
          <w:ilvl w:val="0"/>
          <w:numId w:val="75"/>
        </w:numPr>
        <w:jc w:val="both"/>
        <w:rPr>
          <w:sz w:val="24"/>
        </w:rPr>
      </w:pPr>
      <w:r w:rsidRPr="00FF14A3">
        <w:rPr>
          <w:sz w:val="24"/>
        </w:rPr>
        <w:t>меньшие токи короткого замыкания;</w:t>
      </w:r>
    </w:p>
    <w:p w:rsidR="00443B32" w:rsidRPr="00FF14A3" w:rsidRDefault="00443B32" w:rsidP="00764A98">
      <w:pPr>
        <w:pStyle w:val="ac"/>
        <w:numPr>
          <w:ilvl w:val="0"/>
          <w:numId w:val="75"/>
        </w:numPr>
        <w:jc w:val="both"/>
        <w:rPr>
          <w:sz w:val="24"/>
        </w:rPr>
      </w:pPr>
      <w:r w:rsidRPr="00FF14A3">
        <w:rPr>
          <w:sz w:val="24"/>
        </w:rPr>
        <w:t>гибкость и универсальность;</w:t>
      </w:r>
    </w:p>
    <w:p w:rsidR="00443B32" w:rsidRPr="00FF14A3" w:rsidRDefault="00443B32" w:rsidP="00764A98">
      <w:pPr>
        <w:pStyle w:val="ac"/>
        <w:numPr>
          <w:ilvl w:val="0"/>
          <w:numId w:val="75"/>
        </w:numPr>
        <w:jc w:val="both"/>
        <w:rPr>
          <w:sz w:val="24"/>
        </w:rPr>
      </w:pPr>
      <w:r w:rsidRPr="00FF14A3">
        <w:rPr>
          <w:sz w:val="24"/>
        </w:rPr>
        <w:t xml:space="preserve">возможность применения готовых конструкций </w:t>
      </w:r>
      <w:proofErr w:type="spellStart"/>
      <w:r w:rsidRPr="00FF14A3">
        <w:rPr>
          <w:sz w:val="24"/>
        </w:rPr>
        <w:t>шинопроводов</w:t>
      </w:r>
      <w:proofErr w:type="spellEnd"/>
      <w:r w:rsidRPr="00FF14A3">
        <w:rPr>
          <w:sz w:val="24"/>
        </w:rPr>
        <w:t xml:space="preserve"> и индустриаль</w:t>
      </w:r>
      <w:r w:rsidRPr="00FF14A3">
        <w:rPr>
          <w:sz w:val="24"/>
        </w:rPr>
        <w:softHyphen/>
        <w:t>ных методов монтажа при выполнении магистральных линий.</w:t>
      </w:r>
    </w:p>
    <w:p w:rsidR="00443B32" w:rsidRDefault="00443B32" w:rsidP="00FF14A3">
      <w:pPr>
        <w:ind w:firstLine="851"/>
        <w:jc w:val="both"/>
        <w:rPr>
          <w:sz w:val="24"/>
        </w:rPr>
      </w:pPr>
      <w:r>
        <w:rPr>
          <w:i/>
          <w:sz w:val="24"/>
        </w:rPr>
        <w:t xml:space="preserve">Недостатки магистральных </w:t>
      </w:r>
      <w:proofErr w:type="gramStart"/>
      <w:r>
        <w:rPr>
          <w:i/>
          <w:sz w:val="24"/>
        </w:rPr>
        <w:t xml:space="preserve">схем </w:t>
      </w:r>
      <w:r>
        <w:rPr>
          <w:sz w:val="24"/>
        </w:rPr>
        <w:t>:</w:t>
      </w:r>
      <w:proofErr w:type="gramEnd"/>
    </w:p>
    <w:p w:rsidR="00443B32" w:rsidRPr="00FF14A3" w:rsidRDefault="00443B32" w:rsidP="00764A98">
      <w:pPr>
        <w:pStyle w:val="ac"/>
        <w:numPr>
          <w:ilvl w:val="0"/>
          <w:numId w:val="76"/>
        </w:numPr>
        <w:jc w:val="both"/>
        <w:rPr>
          <w:sz w:val="24"/>
        </w:rPr>
      </w:pPr>
      <w:r w:rsidRPr="00FF14A3">
        <w:rPr>
          <w:sz w:val="24"/>
        </w:rPr>
        <w:t>меньшая надежность;</w:t>
      </w:r>
    </w:p>
    <w:p w:rsidR="00443B32" w:rsidRPr="00FF14A3" w:rsidRDefault="00443B32" w:rsidP="00764A98">
      <w:pPr>
        <w:pStyle w:val="ac"/>
        <w:numPr>
          <w:ilvl w:val="0"/>
          <w:numId w:val="76"/>
        </w:numPr>
        <w:jc w:val="both"/>
        <w:rPr>
          <w:sz w:val="24"/>
        </w:rPr>
      </w:pPr>
      <w:r w:rsidRPr="00FF14A3">
        <w:rPr>
          <w:sz w:val="24"/>
        </w:rPr>
        <w:t>большая сложность построения;</w:t>
      </w:r>
    </w:p>
    <w:p w:rsidR="00443B32" w:rsidRPr="00FF14A3" w:rsidRDefault="00443B32" w:rsidP="00764A98">
      <w:pPr>
        <w:pStyle w:val="ac"/>
        <w:numPr>
          <w:ilvl w:val="0"/>
          <w:numId w:val="76"/>
        </w:numPr>
        <w:jc w:val="both"/>
        <w:rPr>
          <w:sz w:val="24"/>
        </w:rPr>
      </w:pPr>
      <w:r w:rsidRPr="00FF14A3">
        <w:rPr>
          <w:sz w:val="24"/>
        </w:rPr>
        <w:t>большие потери напряжения и мощности.</w:t>
      </w:r>
    </w:p>
    <w:p w:rsidR="00443B32" w:rsidRDefault="00443B32" w:rsidP="00FF14A3">
      <w:pPr>
        <w:ind w:firstLine="851"/>
        <w:jc w:val="both"/>
        <w:rPr>
          <w:sz w:val="24"/>
        </w:rPr>
      </w:pPr>
      <w:r>
        <w:rPr>
          <w:sz w:val="24"/>
        </w:rPr>
        <w:t>Только радиальные или магистральные схемы применяются редко. Наибольшее рас</w:t>
      </w:r>
      <w:r w:rsidR="00FF14A3">
        <w:rPr>
          <w:sz w:val="24"/>
        </w:rPr>
        <w:t>прост</w:t>
      </w:r>
      <w:r>
        <w:rPr>
          <w:sz w:val="24"/>
        </w:rPr>
        <w:t>ранение на практике находят смешанные схемы, сочетающие в себе элементы ради</w:t>
      </w:r>
      <w:r>
        <w:rPr>
          <w:sz w:val="24"/>
        </w:rPr>
        <w:softHyphen/>
        <w:t>альных и магистральных схем.</w:t>
      </w:r>
    </w:p>
    <w:p w:rsidR="00443B32" w:rsidRPr="00FF14A3" w:rsidRDefault="00443B32" w:rsidP="000E4AE9">
      <w:pPr>
        <w:jc w:val="center"/>
        <w:rPr>
          <w:sz w:val="16"/>
          <w:szCs w:val="16"/>
        </w:rPr>
      </w:pPr>
    </w:p>
    <w:p w:rsidR="00443B32" w:rsidRDefault="00443B32" w:rsidP="00FF14A3">
      <w:pPr>
        <w:jc w:val="center"/>
        <w:rPr>
          <w:sz w:val="24"/>
        </w:rPr>
      </w:pPr>
      <w:r>
        <w:rPr>
          <w:b/>
          <w:sz w:val="28"/>
        </w:rPr>
        <w:t>3.2.</w:t>
      </w:r>
      <w:r w:rsidR="006A2DBE">
        <w:rPr>
          <w:b/>
          <w:sz w:val="28"/>
        </w:rPr>
        <w:t>3</w:t>
      </w:r>
      <w:r>
        <w:rPr>
          <w:b/>
          <w:sz w:val="28"/>
        </w:rPr>
        <w:t xml:space="preserve"> Расчет электрических нагрузок</w:t>
      </w:r>
    </w:p>
    <w:p w:rsidR="00443B32" w:rsidRPr="00FF14A3" w:rsidRDefault="00443B32">
      <w:pPr>
        <w:ind w:left="720"/>
        <w:jc w:val="both"/>
        <w:rPr>
          <w:sz w:val="16"/>
          <w:szCs w:val="16"/>
        </w:rPr>
      </w:pPr>
    </w:p>
    <w:p w:rsidR="00FF14A3" w:rsidRDefault="00443B32" w:rsidP="00FF14A3">
      <w:pPr>
        <w:pStyle w:val="a5"/>
        <w:ind w:firstLine="851"/>
      </w:pPr>
      <w:r>
        <w:t xml:space="preserve">В данном разделе курсового проекта необходимо определить расчетную нагрузку </w:t>
      </w:r>
      <w:r w:rsidR="00FF14A3">
        <w:t xml:space="preserve">распределительного устройства (шкафа, пункта, </w:t>
      </w:r>
      <w:proofErr w:type="spellStart"/>
      <w:r w:rsidR="00FF14A3">
        <w:t>шинопровода</w:t>
      </w:r>
      <w:proofErr w:type="spellEnd"/>
      <w:r w:rsidR="00FF14A3">
        <w:t xml:space="preserve"> и др.)</w:t>
      </w:r>
      <w:r>
        <w:t>, а также на шинах цеховой трансформаторной подстанции</w:t>
      </w:r>
      <w:r w:rsidR="00FF14A3">
        <w:t xml:space="preserve"> (вводно-распределительного устройства)</w:t>
      </w:r>
      <w:r>
        <w:t>.</w:t>
      </w:r>
    </w:p>
    <w:p w:rsidR="00443B32" w:rsidRDefault="00443B32" w:rsidP="00FF14A3">
      <w:pPr>
        <w:pStyle w:val="a5"/>
        <w:ind w:firstLine="851"/>
      </w:pPr>
      <w:r>
        <w:t>Перед расчетом электрических нагрузок необходимо определить номинальные актив</w:t>
      </w:r>
      <w:r w:rsidR="00FF14A3">
        <w:t xml:space="preserve">ные </w:t>
      </w:r>
      <w:r>
        <w:t>мощности электроприемников.</w:t>
      </w:r>
    </w:p>
    <w:p w:rsidR="00443B32" w:rsidRDefault="00443B32" w:rsidP="00020F0F">
      <w:pPr>
        <w:pStyle w:val="a5"/>
        <w:ind w:firstLine="851"/>
      </w:pPr>
      <w:r>
        <w:lastRenderedPageBreak/>
        <w:t xml:space="preserve">Под </w:t>
      </w:r>
      <w:r>
        <w:rPr>
          <w:i/>
        </w:rPr>
        <w:t xml:space="preserve">номинальной мощностью электроприемника </w:t>
      </w:r>
      <w:r w:rsidR="00020F0F">
        <w:t xml:space="preserve">понимают </w:t>
      </w:r>
      <w:r>
        <w:t>его мощность, указанную на заводской табличке или паспорте.</w:t>
      </w:r>
    </w:p>
    <w:p w:rsidR="00443B32" w:rsidRDefault="00443B32" w:rsidP="00020F0F">
      <w:pPr>
        <w:pStyle w:val="a5"/>
        <w:ind w:firstLine="851"/>
      </w:pPr>
      <w:r>
        <w:t>Для эл</w:t>
      </w:r>
      <w:r w:rsidR="00020F0F">
        <w:t>ектроприемника работающего продолжительном режиме</w:t>
      </w:r>
      <w:r>
        <w:t xml:space="preserve"> номинальная активная мощность</w:t>
      </w:r>
      <w:r w:rsidR="00020F0F">
        <w:t xml:space="preserve"> определяется по формуле</w:t>
      </w:r>
    </w:p>
    <w:p w:rsidR="00443B32" w:rsidRPr="00020F0F" w:rsidRDefault="00443B32">
      <w:pPr>
        <w:pStyle w:val="a5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14"/>
        </w:rPr>
        <w:object w:dxaOrig="9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8.75pt" o:ole="" fillcolor="window">
            <v:imagedata r:id="rId8" o:title=""/>
          </v:shape>
          <o:OLEObject Type="Embed" ProgID="Equation.2" ShapeID="_x0000_i1025" DrawAspect="Content" ObjectID="_1723440712" r:id="rId9"/>
        </w:object>
      </w:r>
    </w:p>
    <w:p w:rsidR="00443B32" w:rsidRPr="00020F0F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020F0F">
      <w:pPr>
        <w:pStyle w:val="a5"/>
        <w:ind w:firstLine="851"/>
      </w:pPr>
      <w:r>
        <w:t>Для электродвигателя номинальная мощность соответствует мощности, развиваемой двигателем на валу при номинальной нагрузке и напряжении.</w:t>
      </w:r>
    </w:p>
    <w:p w:rsidR="00443B32" w:rsidRDefault="00443B32" w:rsidP="00020F0F">
      <w:pPr>
        <w:pStyle w:val="a5"/>
        <w:ind w:firstLine="851"/>
      </w:pPr>
      <w:r>
        <w:t xml:space="preserve">Для электроприемника с повторно-кратковременным режимом работы в паспорте обычно указывают мощность </w:t>
      </w:r>
      <w:proofErr w:type="spellStart"/>
      <w:r>
        <w:t>р</w:t>
      </w:r>
      <w:r>
        <w:rPr>
          <w:vertAlign w:val="subscript"/>
        </w:rPr>
        <w:t>пасп</w:t>
      </w:r>
      <w:proofErr w:type="spellEnd"/>
      <w:r>
        <w:t xml:space="preserve"> при определенной продолжительности включения ПВ в долях единицы. Поэтому номинальную мощность, приведенную к ПВ=1</w:t>
      </w:r>
      <w:r w:rsidR="00020F0F">
        <w:t>00%</w:t>
      </w:r>
      <w:r>
        <w:t>, определяют по формулам:</w:t>
      </w:r>
    </w:p>
    <w:p w:rsidR="00443B32" w:rsidRDefault="00443B32" w:rsidP="00764A98">
      <w:pPr>
        <w:pStyle w:val="a5"/>
        <w:numPr>
          <w:ilvl w:val="0"/>
          <w:numId w:val="50"/>
        </w:numPr>
        <w:tabs>
          <w:tab w:val="clear" w:pos="360"/>
          <w:tab w:val="num" w:pos="1069"/>
        </w:tabs>
        <w:ind w:left="1069" w:hanging="218"/>
      </w:pPr>
      <w:r>
        <w:t>для электродвигателей</w:t>
      </w:r>
    </w:p>
    <w:p w:rsidR="00443B32" w:rsidRPr="00020F0F" w:rsidRDefault="00443B32">
      <w:pPr>
        <w:pStyle w:val="a5"/>
        <w:ind w:left="709" w:firstLine="0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12"/>
        </w:rPr>
        <w:object w:dxaOrig="1860" w:dyaOrig="400">
          <v:shape id="_x0000_i1026" type="#_x0000_t75" style="width:90.75pt;height:18.75pt" o:ole="" fillcolor="window">
            <v:imagedata r:id="rId10" o:title=""/>
          </v:shape>
          <o:OLEObject Type="Embed" ProgID="Equation.2" ShapeID="_x0000_i1026" DrawAspect="Content" ObjectID="_1723440713" r:id="rId11"/>
        </w:object>
      </w:r>
      <w:r>
        <w:t>;</w:t>
      </w:r>
    </w:p>
    <w:p w:rsidR="00443B32" w:rsidRPr="00020F0F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764A98">
      <w:pPr>
        <w:pStyle w:val="a5"/>
        <w:numPr>
          <w:ilvl w:val="0"/>
          <w:numId w:val="51"/>
        </w:numPr>
        <w:tabs>
          <w:tab w:val="clear" w:pos="360"/>
          <w:tab w:val="num" w:pos="1080"/>
        </w:tabs>
        <w:ind w:left="1080" w:hanging="229"/>
      </w:pPr>
      <w:r>
        <w:t>для сварочных трансформаторов</w:t>
      </w:r>
    </w:p>
    <w:p w:rsidR="00443B32" w:rsidRPr="00020F0F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12"/>
        </w:rPr>
        <w:object w:dxaOrig="2659" w:dyaOrig="400">
          <v:shape id="_x0000_i1027" type="#_x0000_t75" style="width:133.5pt;height:18.75pt" o:ole="" fillcolor="window">
            <v:imagedata r:id="rId12" o:title=""/>
          </v:shape>
          <o:OLEObject Type="Embed" ProgID="Equation.2" ShapeID="_x0000_i1027" DrawAspect="Content" ObjectID="_1723440714" r:id="rId13"/>
        </w:object>
      </w:r>
      <w:r>
        <w:t>;</w:t>
      </w:r>
    </w:p>
    <w:p w:rsidR="00443B32" w:rsidRPr="00020F0F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764A98">
      <w:pPr>
        <w:pStyle w:val="a5"/>
        <w:numPr>
          <w:ilvl w:val="0"/>
          <w:numId w:val="52"/>
        </w:numPr>
        <w:tabs>
          <w:tab w:val="clear" w:pos="360"/>
          <w:tab w:val="num" w:pos="1080"/>
        </w:tabs>
        <w:ind w:left="1080" w:hanging="229"/>
      </w:pPr>
      <w:r>
        <w:t>для трансформаторов электрических печей</w:t>
      </w:r>
    </w:p>
    <w:p w:rsidR="00443B32" w:rsidRPr="00020F0F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10"/>
        </w:rPr>
        <w:object w:dxaOrig="1840" w:dyaOrig="320">
          <v:shape id="_x0000_i1028" type="#_x0000_t75" style="width:90.75pt;height:15.75pt" o:ole="" fillcolor="window">
            <v:imagedata r:id="rId14" o:title=""/>
          </v:shape>
          <o:OLEObject Type="Embed" ProgID="Equation.2" ShapeID="_x0000_i1028" DrawAspect="Content" ObjectID="_1723440715" r:id="rId15"/>
        </w:object>
      </w:r>
      <w:r>
        <w:t>;</w:t>
      </w:r>
    </w:p>
    <w:p w:rsidR="00443B32" w:rsidRPr="00020F0F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764A98">
      <w:pPr>
        <w:pStyle w:val="a5"/>
        <w:numPr>
          <w:ilvl w:val="0"/>
          <w:numId w:val="53"/>
        </w:numPr>
        <w:tabs>
          <w:tab w:val="left" w:pos="1134"/>
        </w:tabs>
        <w:ind w:left="0" w:firstLine="851"/>
      </w:pPr>
      <w:r>
        <w:t>для электрических печей сопротивления, нагревательных приборов и ламп накаливания</w:t>
      </w:r>
    </w:p>
    <w:p w:rsidR="00443B32" w:rsidRPr="00020F0F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14"/>
        </w:rPr>
        <w:object w:dxaOrig="1040" w:dyaOrig="360">
          <v:shape id="_x0000_i1029" type="#_x0000_t75" style="width:51pt;height:18.75pt" o:ole="" fillcolor="window">
            <v:imagedata r:id="rId16" o:title=""/>
          </v:shape>
          <o:OLEObject Type="Embed" ProgID="Equation.2" ShapeID="_x0000_i1029" DrawAspect="Content" ObjectID="_1723440716" r:id="rId17"/>
        </w:object>
      </w:r>
      <w:r>
        <w:t>,</w:t>
      </w:r>
    </w:p>
    <w:p w:rsidR="00443B32" w:rsidRPr="00020F0F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DC324F">
      <w:pPr>
        <w:pStyle w:val="a5"/>
        <w:ind w:firstLine="0"/>
      </w:pPr>
      <w:r>
        <w:t xml:space="preserve">где </w:t>
      </w:r>
      <w:proofErr w:type="spellStart"/>
      <w:r>
        <w:t>р</w:t>
      </w:r>
      <w:r>
        <w:rPr>
          <w:vertAlign w:val="subscript"/>
        </w:rPr>
        <w:t>пасп</w:t>
      </w:r>
      <w:proofErr w:type="spellEnd"/>
      <w:r>
        <w:t xml:space="preserve"> –паспортная мощность электродвигателя, кВт;</w:t>
      </w:r>
    </w:p>
    <w:p w:rsidR="00443B32" w:rsidRDefault="00443B32" w:rsidP="00DC324F">
      <w:pPr>
        <w:pStyle w:val="a5"/>
        <w:ind w:firstLine="426"/>
      </w:pPr>
      <w:r>
        <w:rPr>
          <w:lang w:val="en-US"/>
        </w:rPr>
        <w:t>S</w:t>
      </w:r>
      <w:proofErr w:type="spellStart"/>
      <w:r w:rsidRPr="00443B32">
        <w:rPr>
          <w:vertAlign w:val="subscript"/>
        </w:rPr>
        <w:t>пасп</w:t>
      </w:r>
      <w:proofErr w:type="spellEnd"/>
      <w:r w:rsidRPr="00443B32">
        <w:t xml:space="preserve"> – </w:t>
      </w:r>
      <w:r>
        <w:t xml:space="preserve">паспортная мощность сварочного или печного трансформатора, </w:t>
      </w:r>
      <w:proofErr w:type="spellStart"/>
      <w:r>
        <w:t>кВА</w:t>
      </w:r>
      <w:proofErr w:type="spellEnd"/>
      <w:r>
        <w:t>;</w:t>
      </w:r>
    </w:p>
    <w:p w:rsidR="00443B32" w:rsidRDefault="00443B32" w:rsidP="00DC324F">
      <w:pPr>
        <w:pStyle w:val="a5"/>
        <w:ind w:firstLine="426"/>
      </w:pPr>
      <w:r w:rsidRPr="00297279">
        <w:rPr>
          <w:position w:val="-10"/>
        </w:rPr>
        <w:object w:dxaOrig="560" w:dyaOrig="260">
          <v:shape id="_x0000_i1030" type="#_x0000_t75" style="width:28.5pt;height:12pt" o:ole="" fillcolor="window">
            <v:imagedata r:id="rId18" o:title=""/>
          </v:shape>
          <o:OLEObject Type="Embed" ProgID="Equation.2" ShapeID="_x0000_i1030" DrawAspect="Content" ObjectID="_1723440717" r:id="rId19"/>
        </w:object>
      </w:r>
      <w:r>
        <w:t xml:space="preserve"> - паспортная величина коэффициента мощности.</w:t>
      </w:r>
    </w:p>
    <w:p w:rsidR="00443B32" w:rsidRDefault="00443B32" w:rsidP="00020F0F">
      <w:pPr>
        <w:ind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Порядок расчета силовых электрических нагрузок</w:t>
      </w:r>
      <w:r w:rsidR="00B907FC">
        <w:rPr>
          <w:b/>
          <w:i/>
          <w:sz w:val="24"/>
        </w:rPr>
        <w:t xml:space="preserve"> методом упорядоченных диаграмм</w:t>
      </w:r>
      <w:r>
        <w:rPr>
          <w:b/>
          <w:i/>
          <w:sz w:val="24"/>
        </w:rPr>
        <w:t>:</w:t>
      </w:r>
    </w:p>
    <w:p w:rsidR="000E4AE9" w:rsidRDefault="000E4AE9" w:rsidP="00764A98">
      <w:pPr>
        <w:numPr>
          <w:ilvl w:val="0"/>
          <w:numId w:val="80"/>
        </w:numPr>
        <w:ind w:left="301" w:hanging="284"/>
        <w:jc w:val="both"/>
        <w:rPr>
          <w:sz w:val="24"/>
        </w:rPr>
      </w:pPr>
      <w:r>
        <w:rPr>
          <w:sz w:val="24"/>
        </w:rPr>
        <w:t>Всё электрооборудование и необходимые исходные данные определяются по варианту индивидуального задания на курсовое проектирование, а также по выбранной схеме внутреннего электросна</w:t>
      </w:r>
      <w:r w:rsidR="002D7C32">
        <w:rPr>
          <w:sz w:val="24"/>
        </w:rPr>
        <w:t>бжения</w:t>
      </w:r>
      <w:r>
        <w:rPr>
          <w:sz w:val="24"/>
        </w:rPr>
        <w:t xml:space="preserve"> и заносятся в таблицу формы Ф636-90 (таблица 1 данных методических рекомендаций).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8"/>
        </w:rPr>
      </w:pPr>
      <w:r>
        <w:rPr>
          <w:sz w:val="24"/>
        </w:rPr>
        <w:t>Расчет электрических нагрузок выполняется для каждого узла питания внутрицеховой электрической сети.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Все электроприемники группируются по характерным категориям с одинаковыми </w:t>
      </w:r>
      <w:r w:rsidRPr="006B7BF3">
        <w:rPr>
          <w:position w:val="-12"/>
          <w:sz w:val="24"/>
        </w:rPr>
        <w:object w:dxaOrig="260" w:dyaOrig="360">
          <v:shape id="_x0000_i1031" type="#_x0000_t75" style="width:12pt;height:18pt" o:ole="">
            <v:imagedata r:id="rId20" o:title=""/>
          </v:shape>
          <o:OLEObject Type="Embed" ProgID="Equation.3" ShapeID="_x0000_i1031" DrawAspect="Content" ObjectID="_1723440718" r:id="rId21"/>
        </w:object>
      </w:r>
      <w:r>
        <w:rPr>
          <w:sz w:val="24"/>
        </w:rPr>
        <w:t xml:space="preserve"> и </w:t>
      </w:r>
      <w:r w:rsidRPr="006B7BF3">
        <w:rPr>
          <w:position w:val="-10"/>
          <w:sz w:val="24"/>
        </w:rPr>
        <w:object w:dxaOrig="440" w:dyaOrig="300">
          <v:shape id="_x0000_i1032" type="#_x0000_t75" style="width:21.75pt;height:15pt" o:ole="">
            <v:imagedata r:id="rId22" o:title=""/>
          </v:shape>
          <o:OLEObject Type="Embed" ProgID="Equation.3" ShapeID="_x0000_i1032" DrawAspect="Content" ObjectID="_1723440719" r:id="rId23"/>
        </w:objec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4"/>
        </w:rPr>
      </w:pPr>
      <w:r>
        <w:rPr>
          <w:sz w:val="24"/>
        </w:rPr>
        <w:t>В каждой строке таблицы 1 указываются электроприемники одной характерной категории.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4"/>
        </w:rPr>
      </w:pPr>
      <w:r>
        <w:rPr>
          <w:sz w:val="24"/>
        </w:rPr>
        <w:t>Расчет выполняется для каждой характерной категории электроприемников отдельно.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8"/>
        </w:rPr>
      </w:pPr>
      <w:r>
        <w:rPr>
          <w:sz w:val="24"/>
        </w:rPr>
        <w:t>Название характерной категории электроприемников указывается в графе 1 таблицы 1.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электроприемников </w:t>
      </w:r>
      <w:r w:rsidRPr="006B7BF3">
        <w:rPr>
          <w:position w:val="-6"/>
          <w:sz w:val="24"/>
          <w:szCs w:val="24"/>
        </w:rPr>
        <w:object w:dxaOrig="200" w:dyaOrig="220">
          <v:shape id="_x0000_i1033" type="#_x0000_t75" style="width:9.75pt;height:10.5pt" o:ole="">
            <v:imagedata r:id="rId24" o:title=""/>
          </v:shape>
          <o:OLEObject Type="Embed" ProgID="Equation.3" ShapeID="_x0000_i1033" DrawAspect="Content" ObjectID="_1723440720" r:id="rId25"/>
        </w:objec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шт</w:t>
      </w:r>
      <w:proofErr w:type="spellEnd"/>
      <w:r>
        <w:rPr>
          <w:sz w:val="24"/>
          <w:szCs w:val="24"/>
        </w:rPr>
        <w:t>, для каждой характерной категории электроприемников указывается в графе 2 таблицы 1.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8"/>
        </w:rPr>
      </w:pPr>
      <w:r>
        <w:rPr>
          <w:sz w:val="24"/>
        </w:rPr>
        <w:t xml:space="preserve">Номинальная мощность </w:t>
      </w:r>
      <w:r w:rsidRPr="006B7BF3">
        <w:rPr>
          <w:position w:val="-12"/>
          <w:sz w:val="24"/>
        </w:rPr>
        <w:object w:dxaOrig="460" w:dyaOrig="360">
          <v:shape id="_x0000_i1034" type="#_x0000_t75" style="width:24pt;height:18pt" o:ole="">
            <v:imagedata r:id="rId26" o:title=""/>
          </v:shape>
          <o:OLEObject Type="Embed" ProgID="Equation.3" ShapeID="_x0000_i1034" DrawAspect="Content" ObjectID="_1723440721" r:id="rId27"/>
        </w:object>
      </w:r>
      <w:r>
        <w:rPr>
          <w:sz w:val="24"/>
        </w:rPr>
        <w:t>, кВт, одного электроприемника характерной категории указывается в гра</w:t>
      </w:r>
      <w:r w:rsidR="006D6FEB">
        <w:rPr>
          <w:sz w:val="24"/>
        </w:rPr>
        <w:t>фе 3 таблицы 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403" w:hanging="403"/>
        <w:jc w:val="both"/>
        <w:rPr>
          <w:sz w:val="24"/>
        </w:rPr>
      </w:pPr>
      <w:r>
        <w:rPr>
          <w:sz w:val="24"/>
        </w:rPr>
        <w:lastRenderedPageBreak/>
        <w:t>Общая номинальная (установленная) мощность характерной категории электроприемников</w:t>
      </w:r>
      <w:r>
        <w:rPr>
          <w:i/>
          <w:sz w:val="24"/>
        </w:rPr>
        <w:t xml:space="preserve"> </w:t>
      </w:r>
      <w:r w:rsidRPr="006B7BF3">
        <w:rPr>
          <w:i/>
          <w:position w:val="-12"/>
          <w:sz w:val="24"/>
        </w:rPr>
        <w:object w:dxaOrig="460" w:dyaOrig="360">
          <v:shape id="_x0000_i1035" type="#_x0000_t75" style="width:24pt;height:18pt" o:ole="">
            <v:imagedata r:id="rId28" o:title=""/>
          </v:shape>
          <o:OLEObject Type="Embed" ProgID="Equation.3" ShapeID="_x0000_i1035" DrawAspect="Content" ObjectID="_1723440722" r:id="rId29"/>
        </w:object>
      </w:r>
      <w:r>
        <w:rPr>
          <w:sz w:val="24"/>
        </w:rPr>
        <w:t>, кВт, определяется</w:t>
      </w:r>
      <w:r>
        <w:rPr>
          <w:i/>
          <w:sz w:val="24"/>
        </w:rPr>
        <w:t xml:space="preserve"> </w:t>
      </w:r>
      <w:r>
        <w:rPr>
          <w:sz w:val="24"/>
        </w:rPr>
        <w:t>по формуле:</w:t>
      </w:r>
    </w:p>
    <w:p w:rsidR="000E4AE9" w:rsidRDefault="000E4AE9" w:rsidP="000E4AE9">
      <w:pPr>
        <w:jc w:val="center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12"/>
          <w:sz w:val="24"/>
        </w:rPr>
        <w:object w:dxaOrig="1340" w:dyaOrig="360">
          <v:shape id="_x0000_i1036" type="#_x0000_t75" style="width:66pt;height:18pt" o:ole="">
            <v:imagedata r:id="rId30" o:title=""/>
          </v:shape>
          <o:OLEObject Type="Embed" ProgID="Equation.3" ShapeID="_x0000_i1036" DrawAspect="Content" ObjectID="_1723440723" r:id="rId31"/>
        </w:object>
      </w:r>
      <w:r>
        <w:rPr>
          <w:sz w:val="24"/>
        </w:rPr>
        <w:t>,</w:t>
      </w:r>
    </w:p>
    <w:p w:rsidR="000E4AE9" w:rsidRDefault="000E4AE9" w:rsidP="000E4AE9">
      <w:pPr>
        <w:jc w:val="center"/>
        <w:rPr>
          <w:sz w:val="16"/>
        </w:rPr>
      </w:pPr>
    </w:p>
    <w:p w:rsidR="000E4AE9" w:rsidRDefault="000E4AE9" w:rsidP="00B907FC">
      <w:pPr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6"/>
          <w:sz w:val="24"/>
        </w:rPr>
        <w:object w:dxaOrig="200" w:dyaOrig="220">
          <v:shape id="_x0000_i1037" type="#_x0000_t75" style="width:9.75pt;height:10.5pt" o:ole="">
            <v:imagedata r:id="rId32" o:title=""/>
          </v:shape>
          <o:OLEObject Type="Embed" ProgID="Equation.3" ShapeID="_x0000_i1037" DrawAspect="Content" ObjectID="_1723440724" r:id="rId33"/>
        </w:object>
      </w:r>
      <w:r>
        <w:rPr>
          <w:sz w:val="24"/>
        </w:rPr>
        <w:t xml:space="preserve"> – количество электроприемников в характерной категории, </w:t>
      </w:r>
      <w:proofErr w:type="spellStart"/>
      <w:r>
        <w:rPr>
          <w:sz w:val="24"/>
        </w:rPr>
        <w:t>шт</w:t>
      </w:r>
      <w:proofErr w:type="spellEnd"/>
      <w:r>
        <w:rPr>
          <w:sz w:val="24"/>
        </w:rPr>
        <w:t>;</w:t>
      </w:r>
    </w:p>
    <w:p w:rsidR="000E4AE9" w:rsidRDefault="000E4AE9" w:rsidP="00B907FC">
      <w:pPr>
        <w:ind w:left="400" w:firstLine="26"/>
        <w:rPr>
          <w:sz w:val="24"/>
        </w:rPr>
      </w:pPr>
      <w:r w:rsidRPr="006B7BF3">
        <w:rPr>
          <w:position w:val="-12"/>
          <w:sz w:val="24"/>
        </w:rPr>
        <w:object w:dxaOrig="480" w:dyaOrig="360">
          <v:shape id="_x0000_i1038" type="#_x0000_t75" style="width:24.75pt;height:18pt" o:ole="">
            <v:imagedata r:id="rId34" o:title=""/>
          </v:shape>
          <o:OLEObject Type="Embed" ProgID="Equation.3" ShapeID="_x0000_i1038" DrawAspect="Content" ObjectID="_1723440725" r:id="rId35"/>
        </w:object>
      </w:r>
      <w:r>
        <w:rPr>
          <w:sz w:val="24"/>
        </w:rPr>
        <w:t xml:space="preserve"> - номинальная мощность одного электроприемника характерной категории, кВт.</w:t>
      </w:r>
    </w:p>
    <w:p w:rsidR="000E4AE9" w:rsidRDefault="000E4AE9" w:rsidP="006D6FEB">
      <w:pPr>
        <w:ind w:left="403" w:firstLine="851"/>
        <w:jc w:val="both"/>
        <w:rPr>
          <w:sz w:val="24"/>
        </w:rPr>
      </w:pPr>
      <w:r>
        <w:rPr>
          <w:sz w:val="24"/>
        </w:rPr>
        <w:t>Результаты расче</w:t>
      </w:r>
      <w:r w:rsidR="006D6FEB">
        <w:rPr>
          <w:sz w:val="24"/>
        </w:rPr>
        <w:t>та заносятся в графу 4 таблицы 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403" w:hanging="403"/>
        <w:jc w:val="both"/>
        <w:rPr>
          <w:sz w:val="24"/>
        </w:rPr>
      </w:pPr>
      <w:r>
        <w:rPr>
          <w:sz w:val="24"/>
        </w:rPr>
        <w:t xml:space="preserve">Коэффициент использования электроприемников характерной категории </w:t>
      </w:r>
      <w:r w:rsidRPr="006B7BF3">
        <w:rPr>
          <w:position w:val="-12"/>
          <w:sz w:val="24"/>
        </w:rPr>
        <w:object w:dxaOrig="260" w:dyaOrig="360">
          <v:shape id="_x0000_i1039" type="#_x0000_t75" style="width:12pt;height:18pt" o:ole="">
            <v:imagedata r:id="rId20" o:title=""/>
          </v:shape>
          <o:OLEObject Type="Embed" ProgID="Equation.3" ShapeID="_x0000_i1039" DrawAspect="Content" ObjectID="_1723440726" r:id="rId36"/>
        </w:object>
      </w:r>
      <w:r>
        <w:rPr>
          <w:sz w:val="24"/>
        </w:rPr>
        <w:t xml:space="preserve"> определяется по</w:t>
      </w:r>
      <w:r>
        <w:rPr>
          <w:sz w:val="24"/>
          <w:szCs w:val="24"/>
        </w:rPr>
        <w:t xml:space="preserve"> таблиц</w:t>
      </w:r>
      <w:r w:rsidR="00C74FBE">
        <w:rPr>
          <w:sz w:val="24"/>
          <w:szCs w:val="24"/>
        </w:rPr>
        <w:t xml:space="preserve">е 9 Справочного пособия </w:t>
      </w:r>
      <w:r>
        <w:rPr>
          <w:sz w:val="24"/>
          <w:szCs w:val="24"/>
        </w:rPr>
        <w:t xml:space="preserve">по </w:t>
      </w:r>
      <w:r w:rsidR="006D6FEB">
        <w:rPr>
          <w:sz w:val="24"/>
          <w:szCs w:val="24"/>
        </w:rPr>
        <w:t>МДК 02.02 «Внутреннее электроснабжение промышленных и гражданских зданий»</w:t>
      </w:r>
      <w:r>
        <w:rPr>
          <w:sz w:val="24"/>
          <w:szCs w:val="24"/>
        </w:rPr>
        <w:t xml:space="preserve"> с учетом режима работы электроприемников указанного в </w:t>
      </w:r>
      <w:r w:rsidR="006D6FEB">
        <w:rPr>
          <w:sz w:val="24"/>
          <w:szCs w:val="24"/>
        </w:rPr>
        <w:t xml:space="preserve">варианте индивидуального задания на курсовое проектирование </w:t>
      </w:r>
      <w:r>
        <w:rPr>
          <w:sz w:val="24"/>
          <w:szCs w:val="24"/>
        </w:rPr>
        <w:t>указывается в графе 5 табли</w:t>
      </w:r>
      <w:r w:rsidR="006D6FEB">
        <w:rPr>
          <w:sz w:val="24"/>
          <w:szCs w:val="24"/>
        </w:rPr>
        <w:t>цы 1</w:t>
      </w:r>
      <w:r>
        <w:rPr>
          <w:sz w:val="24"/>
          <w:szCs w:val="24"/>
        </w:rPr>
        <w:t>.</w:t>
      </w:r>
      <w:r>
        <w:rPr>
          <w:sz w:val="24"/>
        </w:rPr>
        <w:t xml:space="preserve"> При наличии в справочных материалах интервальных значений </w:t>
      </w:r>
      <w:r w:rsidRPr="006B7BF3">
        <w:rPr>
          <w:position w:val="-12"/>
          <w:sz w:val="24"/>
        </w:rPr>
        <w:object w:dxaOrig="260" w:dyaOrig="360">
          <v:shape id="_x0000_i1040" type="#_x0000_t75" style="width:12pt;height:18pt" o:ole="">
            <v:imagedata r:id="rId20" o:title=""/>
          </v:shape>
          <o:OLEObject Type="Embed" ProgID="Equation.3" ShapeID="_x0000_i1040" DrawAspect="Content" ObjectID="_1723440727" r:id="rId37"/>
        </w:object>
      </w:r>
      <w:r>
        <w:rPr>
          <w:sz w:val="24"/>
        </w:rPr>
        <w:t xml:space="preserve"> для расчета принимаются наибольшие значения.</w:t>
      </w:r>
    </w:p>
    <w:p w:rsidR="000E4AE9" w:rsidRDefault="000E4AE9" w:rsidP="00764A98">
      <w:pPr>
        <w:numPr>
          <w:ilvl w:val="0"/>
          <w:numId w:val="80"/>
        </w:numPr>
        <w:ind w:left="403" w:hanging="403"/>
        <w:jc w:val="both"/>
        <w:rPr>
          <w:sz w:val="24"/>
        </w:rPr>
      </w:pPr>
      <w:r>
        <w:rPr>
          <w:sz w:val="24"/>
          <w:szCs w:val="24"/>
        </w:rPr>
        <w:t xml:space="preserve">Коэффициент мощности электроприемников характерной категории </w:t>
      </w:r>
      <w:r w:rsidRPr="006B7BF3">
        <w:rPr>
          <w:position w:val="-10"/>
          <w:sz w:val="24"/>
          <w:szCs w:val="24"/>
        </w:rPr>
        <w:object w:dxaOrig="560" w:dyaOrig="260">
          <v:shape id="_x0000_i1041" type="#_x0000_t75" style="width:28.5pt;height:12pt" o:ole="">
            <v:imagedata r:id="rId38" o:title=""/>
          </v:shape>
          <o:OLEObject Type="Embed" ProgID="Equation.3" ShapeID="_x0000_i1041" DrawAspect="Content" ObjectID="_1723440728" r:id="rId39"/>
        </w:object>
      </w:r>
      <w:r>
        <w:rPr>
          <w:sz w:val="24"/>
          <w:szCs w:val="24"/>
        </w:rPr>
        <w:t xml:space="preserve"> определяется по </w:t>
      </w:r>
      <w:r w:rsidR="006D6FEB">
        <w:rPr>
          <w:sz w:val="24"/>
          <w:szCs w:val="24"/>
        </w:rPr>
        <w:t>варианту индивидуального задания на курсовое проектирование и</w:t>
      </w:r>
      <w:r>
        <w:rPr>
          <w:sz w:val="24"/>
          <w:szCs w:val="24"/>
        </w:rPr>
        <w:t xml:space="preserve"> указывается в графе 6 таб</w:t>
      </w:r>
      <w:r w:rsidR="006D6FEB">
        <w:rPr>
          <w:sz w:val="24"/>
          <w:szCs w:val="24"/>
        </w:rPr>
        <w:t>лицы 1</w:t>
      </w:r>
      <w:r>
        <w:rPr>
          <w:sz w:val="24"/>
          <w:szCs w:val="24"/>
        </w:rPr>
        <w:t xml:space="preserve"> данной тетради.</w:t>
      </w:r>
    </w:p>
    <w:p w:rsidR="000E4AE9" w:rsidRDefault="000E4AE9" w:rsidP="00764A98">
      <w:pPr>
        <w:numPr>
          <w:ilvl w:val="0"/>
          <w:numId w:val="80"/>
        </w:numPr>
        <w:ind w:left="403" w:hanging="4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Коэффициент мощности электроприемников характерной категории </w:t>
      </w:r>
      <w:r w:rsidRPr="006B7BF3">
        <w:rPr>
          <w:position w:val="-10"/>
          <w:sz w:val="24"/>
          <w:szCs w:val="24"/>
        </w:rPr>
        <w:object w:dxaOrig="420" w:dyaOrig="279">
          <v:shape id="_x0000_i1042" type="#_x0000_t75" style="width:18.75pt;height:14.25pt" o:ole="">
            <v:imagedata r:id="rId40" o:title=""/>
          </v:shape>
          <o:OLEObject Type="Embed" ProgID="Equation.3" ShapeID="_x0000_i1042" DrawAspect="Content" ObjectID="_1723440729" r:id="rId41"/>
        </w:object>
      </w:r>
      <w:r w:rsidR="00C74FBE">
        <w:rPr>
          <w:sz w:val="24"/>
          <w:szCs w:val="24"/>
        </w:rPr>
        <w:t xml:space="preserve"> определяется по таблице 10</w:t>
      </w:r>
      <w:r>
        <w:rPr>
          <w:sz w:val="24"/>
          <w:szCs w:val="24"/>
        </w:rPr>
        <w:t xml:space="preserve"> </w:t>
      </w:r>
      <w:r w:rsidR="00C74FBE">
        <w:rPr>
          <w:sz w:val="24"/>
          <w:szCs w:val="24"/>
        </w:rPr>
        <w:t xml:space="preserve">Справочного пособия </w:t>
      </w:r>
      <w:r w:rsidR="006D6FEB">
        <w:rPr>
          <w:sz w:val="24"/>
          <w:szCs w:val="24"/>
        </w:rPr>
        <w:t xml:space="preserve">по МДК 02.02 «Внутреннее электроснабжение промышленных и гражданских зданий» </w:t>
      </w:r>
      <w:r>
        <w:rPr>
          <w:sz w:val="24"/>
          <w:szCs w:val="24"/>
        </w:rPr>
        <w:t xml:space="preserve">с учетом значения коэффициента мощности </w:t>
      </w:r>
      <w:r w:rsidRPr="006B7BF3">
        <w:rPr>
          <w:position w:val="-10"/>
          <w:sz w:val="24"/>
          <w:szCs w:val="24"/>
        </w:rPr>
        <w:object w:dxaOrig="560" w:dyaOrig="260">
          <v:shape id="_x0000_i1043" type="#_x0000_t75" style="width:28.5pt;height:12pt" o:ole="">
            <v:imagedata r:id="rId38" o:title=""/>
          </v:shape>
          <o:OLEObject Type="Embed" ProgID="Equation.3" ShapeID="_x0000_i1043" DrawAspect="Content" ObjectID="_1723440730" r:id="rId42"/>
        </w:object>
      </w:r>
      <w:r>
        <w:rPr>
          <w:sz w:val="24"/>
          <w:szCs w:val="24"/>
        </w:rPr>
        <w:t xml:space="preserve"> и</w:t>
      </w:r>
      <w:r w:rsidR="006D6FEB">
        <w:rPr>
          <w:sz w:val="24"/>
          <w:szCs w:val="24"/>
        </w:rPr>
        <w:t xml:space="preserve"> указывается в графе 6 таблицы 1.</w:t>
      </w:r>
    </w:p>
    <w:p w:rsidR="000E4AE9" w:rsidRDefault="000E4AE9" w:rsidP="00764A98">
      <w:pPr>
        <w:numPr>
          <w:ilvl w:val="0"/>
          <w:numId w:val="80"/>
        </w:numPr>
        <w:ind w:left="403" w:hanging="403"/>
        <w:jc w:val="both"/>
        <w:rPr>
          <w:sz w:val="24"/>
        </w:rPr>
      </w:pPr>
      <w:r>
        <w:rPr>
          <w:sz w:val="24"/>
        </w:rPr>
        <w:t xml:space="preserve">Средняя активная мощность характерной категории электроприемников </w:t>
      </w:r>
      <w:r w:rsidRPr="006B7BF3">
        <w:rPr>
          <w:position w:val="-12"/>
          <w:sz w:val="24"/>
        </w:rPr>
        <w:object w:dxaOrig="279" w:dyaOrig="360">
          <v:shape id="_x0000_i1044" type="#_x0000_t75" style="width:14.25pt;height:18pt" o:ole="">
            <v:imagedata r:id="rId43" o:title=""/>
          </v:shape>
          <o:OLEObject Type="Embed" ProgID="Equation.3" ShapeID="_x0000_i1044" DrawAspect="Content" ObjectID="_1723440731" r:id="rId44"/>
        </w:object>
      </w:r>
      <w:r>
        <w:rPr>
          <w:sz w:val="24"/>
        </w:rPr>
        <w:t>, кВт, определяется по формуле: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12"/>
          <w:sz w:val="24"/>
        </w:rPr>
        <w:object w:dxaOrig="1260" w:dyaOrig="360">
          <v:shape id="_x0000_i1045" type="#_x0000_t75" style="width:62.25pt;height:18pt" o:ole="">
            <v:imagedata r:id="rId45" o:title=""/>
          </v:shape>
          <o:OLEObject Type="Embed" ProgID="Equation.3" ShapeID="_x0000_i1045" DrawAspect="Content" ObjectID="_1723440732" r:id="rId46"/>
        </w:object>
      </w:r>
      <w:r>
        <w:rPr>
          <w:sz w:val="24"/>
        </w:rPr>
        <w:t>,</w:t>
      </w:r>
    </w:p>
    <w:p w:rsidR="000E4AE9" w:rsidRDefault="000E4AE9" w:rsidP="000E4AE9">
      <w:pPr>
        <w:rPr>
          <w:sz w:val="16"/>
        </w:rPr>
      </w:pPr>
    </w:p>
    <w:p w:rsidR="000E4AE9" w:rsidRDefault="000E4AE9" w:rsidP="00B907FC">
      <w:pPr>
        <w:ind w:left="426"/>
        <w:jc w:val="both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2"/>
          <w:sz w:val="24"/>
        </w:rPr>
        <w:object w:dxaOrig="279" w:dyaOrig="360">
          <v:shape id="_x0000_i1046" type="#_x0000_t75" style="width:14.25pt;height:18pt" o:ole="">
            <v:imagedata r:id="rId47" o:title=""/>
          </v:shape>
          <o:OLEObject Type="Embed" ProgID="Equation.3" ShapeID="_x0000_i1046" DrawAspect="Content" ObjectID="_1723440733" r:id="rId48"/>
        </w:object>
      </w:r>
      <w:r>
        <w:rPr>
          <w:sz w:val="24"/>
        </w:rPr>
        <w:t xml:space="preserve"> – коэффициент использования электроприемников характерной категории;</w:t>
      </w:r>
    </w:p>
    <w:p w:rsidR="000E4AE9" w:rsidRDefault="000E4AE9" w:rsidP="00B907FC">
      <w:pPr>
        <w:ind w:left="426" w:firstLine="451"/>
        <w:jc w:val="both"/>
        <w:rPr>
          <w:sz w:val="24"/>
        </w:rPr>
      </w:pPr>
      <w:r w:rsidRPr="006B7BF3">
        <w:rPr>
          <w:position w:val="-12"/>
          <w:sz w:val="24"/>
        </w:rPr>
        <w:object w:dxaOrig="460" w:dyaOrig="360">
          <v:shape id="_x0000_i1047" type="#_x0000_t75" style="width:24pt;height:18pt" o:ole="">
            <v:imagedata r:id="rId49" o:title=""/>
          </v:shape>
          <o:OLEObject Type="Embed" ProgID="Equation.3" ShapeID="_x0000_i1047" DrawAspect="Content" ObjectID="_1723440734" r:id="rId50"/>
        </w:object>
      </w:r>
      <w:r>
        <w:rPr>
          <w:sz w:val="24"/>
        </w:rPr>
        <w:t xml:space="preserve"> – общая номинальная (установленная) мощность характерной категории электроприемников, кВт.</w:t>
      </w:r>
    </w:p>
    <w:p w:rsidR="000E4AE9" w:rsidRDefault="000E4AE9" w:rsidP="006D6FEB">
      <w:pPr>
        <w:ind w:left="403" w:firstLine="851"/>
        <w:jc w:val="both"/>
        <w:rPr>
          <w:sz w:val="24"/>
        </w:rPr>
      </w:pPr>
      <w:r>
        <w:rPr>
          <w:sz w:val="24"/>
        </w:rPr>
        <w:t>Результаты расче</w:t>
      </w:r>
      <w:r w:rsidR="006D6FEB">
        <w:rPr>
          <w:sz w:val="24"/>
        </w:rPr>
        <w:t>та заносятся в графу 7 таблицы 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403" w:hanging="403"/>
        <w:jc w:val="both"/>
        <w:rPr>
          <w:sz w:val="28"/>
        </w:rPr>
      </w:pPr>
      <w:r>
        <w:rPr>
          <w:sz w:val="24"/>
        </w:rPr>
        <w:t xml:space="preserve">Средняя реактивная мощность характерной категории электроприемников </w:t>
      </w:r>
      <w:r w:rsidRPr="006B7BF3">
        <w:rPr>
          <w:position w:val="-12"/>
          <w:sz w:val="24"/>
        </w:rPr>
        <w:object w:dxaOrig="300" w:dyaOrig="360">
          <v:shape id="_x0000_i1048" type="#_x0000_t75" style="width:15pt;height:18pt" o:ole="">
            <v:imagedata r:id="rId51" o:title=""/>
          </v:shape>
          <o:OLEObject Type="Embed" ProgID="Equation.3" ShapeID="_x0000_i1048" DrawAspect="Content" ObjectID="_1723440735" r:id="rId52"/>
        </w:object>
      </w:r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>, определяется по формуле: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8"/>
        </w:rPr>
      </w:pPr>
      <w:r w:rsidRPr="006B7BF3">
        <w:rPr>
          <w:position w:val="-12"/>
          <w:sz w:val="28"/>
        </w:rPr>
        <w:object w:dxaOrig="1260" w:dyaOrig="360">
          <v:shape id="_x0000_i1049" type="#_x0000_t75" style="width:62.25pt;height:18pt" o:ole="">
            <v:imagedata r:id="rId53" o:title=""/>
          </v:shape>
          <o:OLEObject Type="Embed" ProgID="Equation.3" ShapeID="_x0000_i1049" DrawAspect="Content" ObjectID="_1723440736" r:id="rId54"/>
        </w:object>
      </w:r>
      <w:r>
        <w:rPr>
          <w:sz w:val="28"/>
        </w:rPr>
        <w:t>,</w:t>
      </w:r>
    </w:p>
    <w:p w:rsidR="000E4AE9" w:rsidRDefault="000E4AE9" w:rsidP="000E4AE9">
      <w:pPr>
        <w:rPr>
          <w:sz w:val="16"/>
        </w:rPr>
      </w:pPr>
    </w:p>
    <w:p w:rsidR="000E4AE9" w:rsidRDefault="000E4AE9" w:rsidP="00B907FC">
      <w:pPr>
        <w:ind w:left="400"/>
        <w:jc w:val="both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2"/>
          <w:sz w:val="28"/>
        </w:rPr>
        <w:object w:dxaOrig="300" w:dyaOrig="360">
          <v:shape id="_x0000_i1050" type="#_x0000_t75" style="width:15pt;height:18pt" o:ole="">
            <v:imagedata r:id="rId55" o:title=""/>
          </v:shape>
          <o:OLEObject Type="Embed" ProgID="Equation.3" ShapeID="_x0000_i1050" DrawAspect="Content" ObjectID="_1723440737" r:id="rId56"/>
        </w:object>
      </w:r>
      <w:r>
        <w:rPr>
          <w:sz w:val="28"/>
        </w:rPr>
        <w:t xml:space="preserve"> – </w:t>
      </w:r>
      <w:r>
        <w:rPr>
          <w:sz w:val="24"/>
        </w:rPr>
        <w:t>средняя активная мощности характерной категории электроприемников, кВт;</w:t>
      </w:r>
    </w:p>
    <w:p w:rsidR="000E4AE9" w:rsidRDefault="000E4AE9" w:rsidP="00B907FC">
      <w:pPr>
        <w:ind w:firstLine="851"/>
        <w:rPr>
          <w:sz w:val="16"/>
        </w:rPr>
      </w:pPr>
      <w:r w:rsidRPr="006B7BF3">
        <w:rPr>
          <w:position w:val="-10"/>
          <w:sz w:val="28"/>
        </w:rPr>
        <w:object w:dxaOrig="420" w:dyaOrig="279">
          <v:shape id="_x0000_i1051" type="#_x0000_t75" style="width:18.75pt;height:14.25pt" o:ole="">
            <v:imagedata r:id="rId57" o:title=""/>
          </v:shape>
          <o:OLEObject Type="Embed" ProgID="Equation.3" ShapeID="_x0000_i1051" DrawAspect="Content" ObjectID="_1723440738" r:id="rId58"/>
        </w:object>
      </w:r>
      <w:r>
        <w:rPr>
          <w:sz w:val="28"/>
        </w:rPr>
        <w:t xml:space="preserve"> – </w:t>
      </w:r>
      <w:r>
        <w:rPr>
          <w:sz w:val="24"/>
        </w:rPr>
        <w:t>коэффициент мощности электроприемников характерной категории.</w:t>
      </w:r>
    </w:p>
    <w:p w:rsidR="000E4AE9" w:rsidRDefault="000E4AE9" w:rsidP="006D6FEB">
      <w:pPr>
        <w:ind w:left="403" w:firstLine="851"/>
        <w:jc w:val="both"/>
        <w:rPr>
          <w:sz w:val="24"/>
        </w:rPr>
      </w:pPr>
      <w:r>
        <w:rPr>
          <w:sz w:val="24"/>
        </w:rPr>
        <w:t>Результаты расче</w:t>
      </w:r>
      <w:r w:rsidR="006D6FEB">
        <w:rPr>
          <w:sz w:val="24"/>
        </w:rPr>
        <w:t>та заносятся в графу 8 таблицы 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400" w:hanging="400"/>
        <w:jc w:val="both"/>
        <w:rPr>
          <w:sz w:val="28"/>
        </w:rPr>
      </w:pPr>
      <w:r>
        <w:rPr>
          <w:sz w:val="24"/>
        </w:rPr>
        <w:t>Далее расчет выполняется дл</w:t>
      </w:r>
      <w:r w:rsidR="006D6FEB">
        <w:rPr>
          <w:sz w:val="24"/>
        </w:rPr>
        <w:t>я всего узла питания</w:t>
      </w:r>
      <w:r>
        <w:rPr>
          <w:sz w:val="24"/>
        </w:rPr>
        <w:t>. Результаты расчета заносятся в стро</w:t>
      </w:r>
      <w:r w:rsidR="006D6FEB">
        <w:rPr>
          <w:sz w:val="24"/>
        </w:rPr>
        <w:t>ку «Итого по …</w:t>
      </w:r>
      <w:r>
        <w:rPr>
          <w:sz w:val="24"/>
        </w:rPr>
        <w:t>».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8"/>
        </w:rPr>
      </w:pPr>
      <w:r>
        <w:rPr>
          <w:sz w:val="24"/>
        </w:rPr>
        <w:t xml:space="preserve">Количество электроприемников </w:t>
      </w:r>
      <w:r w:rsidRPr="006B7BF3">
        <w:rPr>
          <w:position w:val="-6"/>
          <w:sz w:val="24"/>
        </w:rPr>
        <w:object w:dxaOrig="200" w:dyaOrig="220">
          <v:shape id="_x0000_i1052" type="#_x0000_t75" style="width:9.75pt;height:10.5pt" o:ole="">
            <v:imagedata r:id="rId24" o:title=""/>
          </v:shape>
          <o:OLEObject Type="Embed" ProgID="Equation.3" ShapeID="_x0000_i1052" DrawAspect="Content" ObjectID="_1723440739" r:id="rId59"/>
        </w:object>
      </w:r>
      <w:r>
        <w:rPr>
          <w:sz w:val="24"/>
        </w:rPr>
        <w:t xml:space="preserve">, </w:t>
      </w:r>
      <w:proofErr w:type="spellStart"/>
      <w:r>
        <w:rPr>
          <w:sz w:val="24"/>
        </w:rPr>
        <w:t>шт</w:t>
      </w:r>
      <w:proofErr w:type="spellEnd"/>
      <w:r>
        <w:rPr>
          <w:sz w:val="24"/>
        </w:rPr>
        <w:t>, определяется по формуле: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12"/>
          <w:sz w:val="24"/>
        </w:rPr>
        <w:object w:dxaOrig="1900" w:dyaOrig="360">
          <v:shape id="_x0000_i1053" type="#_x0000_t75" style="width:96pt;height:18pt" o:ole="">
            <v:imagedata r:id="rId60" o:title=""/>
          </v:shape>
          <o:OLEObject Type="Embed" ProgID="Equation.3" ShapeID="_x0000_i1053" DrawAspect="Content" ObjectID="_1723440740" r:id="rId61"/>
        </w:object>
      </w:r>
      <w:r>
        <w:rPr>
          <w:sz w:val="24"/>
        </w:rPr>
        <w:t xml:space="preserve">, </w:t>
      </w:r>
    </w:p>
    <w:p w:rsidR="000E4AE9" w:rsidRDefault="000E4AE9" w:rsidP="000E4AE9">
      <w:pPr>
        <w:rPr>
          <w:sz w:val="16"/>
        </w:rPr>
      </w:pPr>
    </w:p>
    <w:p w:rsidR="000E4AE9" w:rsidRDefault="000E4AE9" w:rsidP="00B907FC">
      <w:pPr>
        <w:ind w:left="400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2"/>
          <w:sz w:val="24"/>
        </w:rPr>
        <w:object w:dxaOrig="1140" w:dyaOrig="360">
          <v:shape id="_x0000_i1054" type="#_x0000_t75" style="width:57pt;height:18pt" o:ole="">
            <v:imagedata r:id="rId62" o:title=""/>
          </v:shape>
          <o:OLEObject Type="Embed" ProgID="Equation.3" ShapeID="_x0000_i1054" DrawAspect="Content" ObjectID="_1723440741" r:id="rId63"/>
        </w:object>
      </w:r>
      <w:r>
        <w:rPr>
          <w:sz w:val="24"/>
        </w:rPr>
        <w:t xml:space="preserve"> - количество электроприемников в каждой характерной категории, шт.</w:t>
      </w:r>
    </w:p>
    <w:p w:rsidR="000E4AE9" w:rsidRDefault="000E4AE9" w:rsidP="006D6FEB">
      <w:pPr>
        <w:ind w:left="400" w:firstLine="876"/>
        <w:rPr>
          <w:sz w:val="24"/>
        </w:rPr>
      </w:pPr>
      <w:r>
        <w:rPr>
          <w:sz w:val="24"/>
        </w:rPr>
        <w:t>Результаты расчета заносятся в гр</w:t>
      </w:r>
      <w:r w:rsidR="006D6FEB">
        <w:rPr>
          <w:sz w:val="24"/>
        </w:rPr>
        <w:t>афу 2 строки «Итого по …» таблицы 1</w:t>
      </w:r>
      <w:r>
        <w:rPr>
          <w:sz w:val="24"/>
        </w:rPr>
        <w:t>.</w:t>
      </w:r>
    </w:p>
    <w:p w:rsidR="000E4AE9" w:rsidRPr="00C74FBE" w:rsidRDefault="006D6FEB" w:rsidP="00764A98">
      <w:pPr>
        <w:numPr>
          <w:ilvl w:val="0"/>
          <w:numId w:val="80"/>
        </w:numPr>
        <w:ind w:left="400" w:hanging="400"/>
        <w:jc w:val="both"/>
        <w:rPr>
          <w:sz w:val="16"/>
        </w:rPr>
      </w:pPr>
      <w:r w:rsidRPr="00C74FBE">
        <w:rPr>
          <w:sz w:val="24"/>
        </w:rPr>
        <w:t>По графе 3 таблицы 1указываются</w:t>
      </w:r>
      <w:r w:rsidR="000E4AE9" w:rsidRPr="00C74FBE">
        <w:rPr>
          <w:sz w:val="24"/>
        </w:rPr>
        <w:t xml:space="preserve"> наименьшая </w:t>
      </w:r>
      <w:r w:rsidR="000E4AE9" w:rsidRPr="006B7BF3">
        <w:rPr>
          <w:position w:val="-12"/>
          <w:sz w:val="24"/>
        </w:rPr>
        <w:object w:dxaOrig="540" w:dyaOrig="360">
          <v:shape id="_x0000_i1055" type="#_x0000_t75" style="width:26.25pt;height:18pt" o:ole="">
            <v:imagedata r:id="rId64" o:title=""/>
          </v:shape>
          <o:OLEObject Type="Embed" ProgID="Equation.3" ShapeID="_x0000_i1055" DrawAspect="Content" ObjectID="_1723440742" r:id="rId65"/>
        </w:object>
      </w:r>
      <w:r w:rsidR="000E4AE9" w:rsidRPr="00C74FBE">
        <w:rPr>
          <w:sz w:val="24"/>
        </w:rPr>
        <w:t xml:space="preserve"> и наибольшая </w:t>
      </w:r>
      <w:r w:rsidR="000E4AE9" w:rsidRPr="006B7BF3">
        <w:rPr>
          <w:position w:val="-12"/>
          <w:sz w:val="24"/>
        </w:rPr>
        <w:object w:dxaOrig="540" w:dyaOrig="360">
          <v:shape id="_x0000_i1056" type="#_x0000_t75" style="width:26.25pt;height:18pt" o:ole="">
            <v:imagedata r:id="rId66" o:title=""/>
          </v:shape>
          <o:OLEObject Type="Embed" ProgID="Equation.3" ShapeID="_x0000_i1056" DrawAspect="Content" ObjectID="_1723440743" r:id="rId67"/>
        </w:object>
      </w:r>
      <w:r w:rsidR="000E4AE9" w:rsidRPr="00C74FBE">
        <w:rPr>
          <w:sz w:val="24"/>
        </w:rPr>
        <w:t xml:space="preserve"> мощности электроприемников из всех характерных категорий.</w:t>
      </w:r>
    </w:p>
    <w:p w:rsidR="000E4AE9" w:rsidRDefault="000E4AE9" w:rsidP="006D6FEB">
      <w:pPr>
        <w:ind w:left="400" w:firstLine="876"/>
        <w:jc w:val="both"/>
        <w:rPr>
          <w:sz w:val="24"/>
        </w:rPr>
      </w:pPr>
      <w:r>
        <w:rPr>
          <w:sz w:val="24"/>
        </w:rPr>
        <w:t>Результаты выбора записываются в гр</w:t>
      </w:r>
      <w:r w:rsidR="006D6FEB">
        <w:rPr>
          <w:sz w:val="24"/>
        </w:rPr>
        <w:t>афу 3 строки «Итого по …</w:t>
      </w:r>
      <w:r>
        <w:rPr>
          <w:sz w:val="24"/>
        </w:rPr>
        <w:t>» табли</w:t>
      </w:r>
      <w:r w:rsidR="006D6FEB">
        <w:rPr>
          <w:sz w:val="24"/>
        </w:rPr>
        <w:t>цы 1.</w:t>
      </w:r>
    </w:p>
    <w:p w:rsidR="000E4AE9" w:rsidRDefault="000E4AE9" w:rsidP="00764A98">
      <w:pPr>
        <w:numPr>
          <w:ilvl w:val="0"/>
          <w:numId w:val="80"/>
        </w:numPr>
        <w:ind w:left="403" w:hanging="403"/>
        <w:jc w:val="both"/>
        <w:rPr>
          <w:sz w:val="24"/>
        </w:rPr>
      </w:pPr>
      <w:r>
        <w:rPr>
          <w:sz w:val="24"/>
        </w:rPr>
        <w:lastRenderedPageBreak/>
        <w:t xml:space="preserve">Общая номинальная (установленная) мощность узла питания </w:t>
      </w:r>
      <w:r w:rsidRPr="006B7BF3">
        <w:rPr>
          <w:position w:val="-12"/>
          <w:sz w:val="24"/>
        </w:rPr>
        <w:object w:dxaOrig="680" w:dyaOrig="360">
          <v:shape id="_x0000_i1057" type="#_x0000_t75" style="width:34.5pt;height:18pt" o:ole="">
            <v:imagedata r:id="rId68" o:title=""/>
          </v:shape>
          <o:OLEObject Type="Embed" ProgID="Equation.3" ShapeID="_x0000_i1057" DrawAspect="Content" ObjectID="_1723440744" r:id="rId69"/>
        </w:object>
      </w:r>
      <w:r>
        <w:rPr>
          <w:sz w:val="24"/>
        </w:rPr>
        <w:t>, кВт, определяется по формуле: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12"/>
          <w:sz w:val="24"/>
        </w:rPr>
        <w:object w:dxaOrig="3580" w:dyaOrig="360">
          <v:shape id="_x0000_i1058" type="#_x0000_t75" style="width:179.25pt;height:18pt" o:ole="">
            <v:imagedata r:id="rId70" o:title=""/>
          </v:shape>
          <o:OLEObject Type="Embed" ProgID="Equation.3" ShapeID="_x0000_i1058" DrawAspect="Content" ObjectID="_1723440745" r:id="rId71"/>
        </w:objec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B907FC">
      <w:pPr>
        <w:ind w:left="400"/>
        <w:jc w:val="both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2"/>
          <w:sz w:val="24"/>
        </w:rPr>
        <w:object w:dxaOrig="2240" w:dyaOrig="360">
          <v:shape id="_x0000_i1059" type="#_x0000_t75" style="width:111.75pt;height:18pt" o:ole="">
            <v:imagedata r:id="rId72" o:title=""/>
          </v:shape>
          <o:OLEObject Type="Embed" ProgID="Equation.3" ShapeID="_x0000_i1059" DrawAspect="Content" ObjectID="_1723440746" r:id="rId73"/>
        </w:object>
      </w:r>
      <w:r>
        <w:rPr>
          <w:sz w:val="24"/>
        </w:rPr>
        <w:t xml:space="preserve"> – номинальные (установленные) мощности характерных категорий электроприемников, кВт.</w:t>
      </w:r>
    </w:p>
    <w:p w:rsidR="000E4AE9" w:rsidRDefault="000E4AE9" w:rsidP="006D6FEB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</w:t>
      </w:r>
      <w:r w:rsidR="006D6FEB">
        <w:rPr>
          <w:sz w:val="24"/>
        </w:rPr>
        <w:t>афу 4 строки «Итого по …</w:t>
      </w:r>
      <w:r>
        <w:rPr>
          <w:sz w:val="24"/>
        </w:rPr>
        <w:t>» табли</w:t>
      </w:r>
      <w:r w:rsidR="006D6FEB">
        <w:rPr>
          <w:sz w:val="24"/>
        </w:rPr>
        <w:t>цы 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397" w:hanging="357"/>
        <w:jc w:val="both"/>
        <w:rPr>
          <w:sz w:val="24"/>
        </w:rPr>
      </w:pPr>
      <w:r>
        <w:rPr>
          <w:sz w:val="24"/>
        </w:rPr>
        <w:t xml:space="preserve">Средняя активная мощность узла питания </w:t>
      </w:r>
      <w:r w:rsidRPr="006B7BF3">
        <w:rPr>
          <w:position w:val="-12"/>
          <w:sz w:val="24"/>
        </w:rPr>
        <w:object w:dxaOrig="499" w:dyaOrig="360">
          <v:shape id="_x0000_i1060" type="#_x0000_t75" style="width:24.75pt;height:18pt" o:ole="">
            <v:imagedata r:id="rId74" o:title=""/>
          </v:shape>
          <o:OLEObject Type="Embed" ProgID="Equation.3" ShapeID="_x0000_i1060" DrawAspect="Content" ObjectID="_1723440747" r:id="rId75"/>
        </w:object>
      </w:r>
      <w:r>
        <w:rPr>
          <w:sz w:val="24"/>
        </w:rPr>
        <w:t>, кВт, определяется по формуле: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12"/>
          <w:sz w:val="24"/>
        </w:rPr>
        <w:object w:dxaOrig="2620" w:dyaOrig="360">
          <v:shape id="_x0000_i1061" type="#_x0000_t75" style="width:131.25pt;height:18pt" o:ole="">
            <v:imagedata r:id="rId76" o:title=""/>
          </v:shape>
          <o:OLEObject Type="Embed" ProgID="Equation.3" ShapeID="_x0000_i1061" DrawAspect="Content" ObjectID="_1723440748" r:id="rId77"/>
        </w:objec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B907FC">
      <w:pPr>
        <w:ind w:left="400"/>
        <w:jc w:val="both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2"/>
          <w:sz w:val="24"/>
        </w:rPr>
        <w:object w:dxaOrig="1560" w:dyaOrig="360">
          <v:shape id="_x0000_i1062" type="#_x0000_t75" style="width:78pt;height:18pt" o:ole="">
            <v:imagedata r:id="rId78" o:title=""/>
          </v:shape>
          <o:OLEObject Type="Embed" ProgID="Equation.3" ShapeID="_x0000_i1062" DrawAspect="Content" ObjectID="_1723440749" r:id="rId79"/>
        </w:object>
      </w:r>
      <w:r>
        <w:rPr>
          <w:sz w:val="24"/>
        </w:rPr>
        <w:t xml:space="preserve"> – средние активные мощности характерных категорий электроприемников, кВт.</w:t>
      </w:r>
    </w:p>
    <w:p w:rsidR="000E4AE9" w:rsidRDefault="000E4AE9" w:rsidP="00F33D37">
      <w:pPr>
        <w:ind w:left="400" w:firstLine="876"/>
        <w:jc w:val="both"/>
        <w:rPr>
          <w:sz w:val="16"/>
        </w:rPr>
      </w:pPr>
      <w:r>
        <w:rPr>
          <w:sz w:val="24"/>
        </w:rPr>
        <w:t>Результаты расчета записываются в гр</w:t>
      </w:r>
      <w:r w:rsidR="00F33D37">
        <w:rPr>
          <w:sz w:val="24"/>
        </w:rPr>
        <w:t>афу 7 строки «Итого по …</w:t>
      </w:r>
      <w:r>
        <w:rPr>
          <w:sz w:val="24"/>
        </w:rPr>
        <w:t>» табли</w:t>
      </w:r>
      <w:r w:rsidR="00F33D37">
        <w:rPr>
          <w:sz w:val="24"/>
        </w:rPr>
        <w:t>цы 1.</w:t>
      </w:r>
    </w:p>
    <w:p w:rsidR="000E4AE9" w:rsidRDefault="000E4AE9" w:rsidP="00764A98">
      <w:pPr>
        <w:numPr>
          <w:ilvl w:val="0"/>
          <w:numId w:val="80"/>
        </w:numPr>
        <w:ind w:left="397" w:hanging="357"/>
        <w:jc w:val="both"/>
        <w:rPr>
          <w:sz w:val="24"/>
        </w:rPr>
      </w:pPr>
      <w:r>
        <w:rPr>
          <w:sz w:val="24"/>
        </w:rPr>
        <w:t xml:space="preserve">Средняя реактивная мощность узла питания </w:t>
      </w:r>
      <w:r w:rsidRPr="006B7BF3">
        <w:rPr>
          <w:position w:val="-12"/>
          <w:sz w:val="24"/>
        </w:rPr>
        <w:object w:dxaOrig="520" w:dyaOrig="360">
          <v:shape id="_x0000_i1063" type="#_x0000_t75" style="width:26.25pt;height:18pt" o:ole="">
            <v:imagedata r:id="rId80" o:title=""/>
          </v:shape>
          <o:OLEObject Type="Embed" ProgID="Equation.3" ShapeID="_x0000_i1063" DrawAspect="Content" ObjectID="_1723440750" r:id="rId81"/>
        </w:object>
      </w:r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>, определяется по формуле: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12"/>
          <w:sz w:val="24"/>
        </w:rPr>
        <w:object w:dxaOrig="2680" w:dyaOrig="360">
          <v:shape id="_x0000_i1064" type="#_x0000_t75" style="width:134.25pt;height:18pt" o:ole="">
            <v:imagedata r:id="rId82" o:title=""/>
          </v:shape>
          <o:OLEObject Type="Embed" ProgID="Equation.3" ShapeID="_x0000_i1064" DrawAspect="Content" ObjectID="_1723440751" r:id="rId83"/>
        </w:objec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B907FC">
      <w:pPr>
        <w:ind w:left="400"/>
        <w:jc w:val="both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2"/>
          <w:sz w:val="24"/>
        </w:rPr>
        <w:object w:dxaOrig="1600" w:dyaOrig="360">
          <v:shape id="_x0000_i1065" type="#_x0000_t75" style="width:80.25pt;height:18pt" o:ole="">
            <v:imagedata r:id="rId84" o:title=""/>
          </v:shape>
          <o:OLEObject Type="Embed" ProgID="Equation.3" ShapeID="_x0000_i1065" DrawAspect="Content" ObjectID="_1723440752" r:id="rId85"/>
        </w:object>
      </w:r>
      <w:r>
        <w:rPr>
          <w:sz w:val="24"/>
        </w:rPr>
        <w:t xml:space="preserve"> – средние реактивные мощности характерных категорий электроприемников,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>.</w:t>
      </w:r>
    </w:p>
    <w:p w:rsidR="000E4AE9" w:rsidRDefault="000E4AE9" w:rsidP="00F33D37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</w:t>
      </w:r>
      <w:r w:rsidR="00F33D37">
        <w:rPr>
          <w:sz w:val="24"/>
        </w:rPr>
        <w:t>афу 8 строки «Итого по …</w:t>
      </w:r>
      <w:r>
        <w:rPr>
          <w:sz w:val="24"/>
        </w:rPr>
        <w:t>» табли</w:t>
      </w:r>
      <w:r w:rsidR="00F33D37">
        <w:rPr>
          <w:sz w:val="24"/>
        </w:rPr>
        <w:t>цы 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397" w:hanging="357"/>
        <w:jc w:val="both"/>
        <w:rPr>
          <w:sz w:val="24"/>
        </w:rPr>
      </w:pPr>
      <w:r>
        <w:rPr>
          <w:sz w:val="24"/>
        </w:rPr>
        <w:t xml:space="preserve">Средневзвешенный коэффициент использования </w:t>
      </w:r>
      <w:r w:rsidRPr="006B7BF3">
        <w:rPr>
          <w:position w:val="-12"/>
          <w:sz w:val="24"/>
        </w:rPr>
        <w:object w:dxaOrig="260" w:dyaOrig="360">
          <v:shape id="_x0000_i1066" type="#_x0000_t75" style="width:12pt;height:18pt" o:ole="">
            <v:imagedata r:id="rId20" o:title=""/>
          </v:shape>
          <o:OLEObject Type="Embed" ProgID="Equation.3" ShapeID="_x0000_i1066" DrawAspect="Content" ObjectID="_1723440753" r:id="rId86"/>
        </w:object>
      </w:r>
      <w:r>
        <w:rPr>
          <w:sz w:val="24"/>
        </w:rPr>
        <w:t xml:space="preserve"> определяется по формуле:</w:t>
      </w:r>
    </w:p>
    <w:p w:rsidR="000E4AE9" w:rsidRDefault="000E4AE9" w:rsidP="000E4AE9">
      <w:pPr>
        <w:ind w:left="40"/>
        <w:jc w:val="both"/>
        <w:rPr>
          <w:sz w:val="16"/>
        </w:rPr>
      </w:pPr>
    </w:p>
    <w:p w:rsidR="000E4AE9" w:rsidRDefault="000E4AE9" w:rsidP="000E4AE9">
      <w:pPr>
        <w:ind w:left="40"/>
        <w:jc w:val="center"/>
        <w:rPr>
          <w:position w:val="-30"/>
          <w:sz w:val="24"/>
        </w:rPr>
      </w:pPr>
      <w:r w:rsidRPr="006B7BF3">
        <w:rPr>
          <w:position w:val="-30"/>
          <w:sz w:val="24"/>
        </w:rPr>
        <w:object w:dxaOrig="1219" w:dyaOrig="700">
          <v:shape id="_x0000_i1067" type="#_x0000_t75" style="width:61.5pt;height:35.25pt" o:ole="">
            <v:imagedata r:id="rId87" o:title=""/>
          </v:shape>
          <o:OLEObject Type="Embed" ProgID="Equation.3" ShapeID="_x0000_i1067" DrawAspect="Content" ObjectID="_1723440754" r:id="rId88"/>
        </w:object>
      </w:r>
    </w:p>
    <w:p w:rsidR="00C74FBE" w:rsidRPr="00C74FBE" w:rsidRDefault="00C74FBE" w:rsidP="000E4AE9">
      <w:pPr>
        <w:ind w:left="40"/>
        <w:jc w:val="center"/>
        <w:rPr>
          <w:sz w:val="16"/>
          <w:szCs w:val="16"/>
        </w:rPr>
      </w:pPr>
    </w:p>
    <w:p w:rsidR="000E4AE9" w:rsidRDefault="000E4AE9" w:rsidP="00F33D37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</w:t>
      </w:r>
      <w:r w:rsidR="00F33D37">
        <w:rPr>
          <w:sz w:val="24"/>
        </w:rPr>
        <w:t>афу 5 строки «Итого по …</w:t>
      </w:r>
      <w:r>
        <w:rPr>
          <w:sz w:val="24"/>
        </w:rPr>
        <w:t>» табли</w:t>
      </w:r>
      <w:r w:rsidR="00F33D37">
        <w:rPr>
          <w:sz w:val="24"/>
        </w:rPr>
        <w:t>цы 1.</w:t>
      </w:r>
    </w:p>
    <w:p w:rsidR="000E4AE9" w:rsidRDefault="000E4AE9" w:rsidP="00764A98">
      <w:pPr>
        <w:numPr>
          <w:ilvl w:val="0"/>
          <w:numId w:val="80"/>
        </w:numPr>
        <w:ind w:left="397" w:hanging="357"/>
        <w:jc w:val="both"/>
        <w:rPr>
          <w:sz w:val="24"/>
        </w:rPr>
      </w:pPr>
      <w:r>
        <w:rPr>
          <w:sz w:val="24"/>
        </w:rPr>
        <w:t xml:space="preserve">Средневзвешенный коэффициент реактивной мощности </w:t>
      </w:r>
      <w:r w:rsidRPr="006B7BF3">
        <w:rPr>
          <w:position w:val="-10"/>
          <w:sz w:val="24"/>
        </w:rPr>
        <w:object w:dxaOrig="420" w:dyaOrig="279">
          <v:shape id="_x0000_i1068" type="#_x0000_t75" style="width:18.75pt;height:14.25pt" o:ole="">
            <v:imagedata r:id="rId89" o:title=""/>
          </v:shape>
          <o:OLEObject Type="Embed" ProgID="Equation.3" ShapeID="_x0000_i1068" DrawAspect="Content" ObjectID="_1723440755" r:id="rId90"/>
        </w:object>
      </w:r>
      <w:r>
        <w:rPr>
          <w:sz w:val="24"/>
        </w:rPr>
        <w:t xml:space="preserve"> определяется по формуле:</w:t>
      </w:r>
    </w:p>
    <w:p w:rsidR="000E4AE9" w:rsidRDefault="000E4AE9" w:rsidP="000E4AE9">
      <w:pPr>
        <w:ind w:left="40"/>
        <w:jc w:val="both"/>
        <w:rPr>
          <w:sz w:val="16"/>
        </w:rPr>
      </w:pPr>
    </w:p>
    <w:p w:rsidR="000E4AE9" w:rsidRDefault="000E4AE9" w:rsidP="000E4AE9">
      <w:pPr>
        <w:ind w:left="40"/>
        <w:jc w:val="center"/>
        <w:rPr>
          <w:sz w:val="24"/>
        </w:rPr>
      </w:pPr>
      <w:r w:rsidRPr="006B7BF3">
        <w:rPr>
          <w:position w:val="-30"/>
          <w:sz w:val="24"/>
        </w:rPr>
        <w:object w:dxaOrig="1160" w:dyaOrig="700">
          <v:shape id="_x0000_i1069" type="#_x0000_t75" style="width:57.75pt;height:35.25pt" o:ole="">
            <v:imagedata r:id="rId91" o:title=""/>
          </v:shape>
          <o:OLEObject Type="Embed" ProgID="Equation.3" ShapeID="_x0000_i1069" DrawAspect="Content" ObjectID="_1723440756" r:id="rId92"/>
        </w:objec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F33D37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графу 6</w:t>
      </w:r>
      <w:r w:rsidR="00F33D37">
        <w:rPr>
          <w:sz w:val="24"/>
        </w:rPr>
        <w:t xml:space="preserve"> строки «Итого по …</w:t>
      </w:r>
      <w:r>
        <w:rPr>
          <w:sz w:val="24"/>
        </w:rPr>
        <w:t>» табли</w:t>
      </w:r>
      <w:r w:rsidR="00F33D37">
        <w:rPr>
          <w:sz w:val="24"/>
        </w:rPr>
        <w:t>цы 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426" w:hanging="426"/>
        <w:jc w:val="both"/>
        <w:rPr>
          <w:sz w:val="24"/>
          <w:szCs w:val="24"/>
        </w:rPr>
      </w:pPr>
      <w:r>
        <w:rPr>
          <w:sz w:val="24"/>
        </w:rPr>
        <w:t xml:space="preserve">Коэффициент мощности </w:t>
      </w:r>
      <w:r w:rsidRPr="006B7BF3">
        <w:rPr>
          <w:position w:val="-10"/>
          <w:sz w:val="24"/>
        </w:rPr>
        <w:object w:dxaOrig="560" w:dyaOrig="260">
          <v:shape id="_x0000_i1070" type="#_x0000_t75" style="width:28.5pt;height:12pt" o:ole="">
            <v:imagedata r:id="rId93" o:title=""/>
          </v:shape>
          <o:OLEObject Type="Embed" ProgID="Equation.3" ShapeID="_x0000_i1070" DrawAspect="Content" ObjectID="_1723440757" r:id="rId94"/>
        </w:object>
      </w:r>
      <w:r>
        <w:rPr>
          <w:sz w:val="24"/>
        </w:rPr>
        <w:t xml:space="preserve"> определяется по</w:t>
      </w:r>
      <w:r>
        <w:rPr>
          <w:sz w:val="24"/>
          <w:szCs w:val="24"/>
        </w:rPr>
        <w:t xml:space="preserve"> таблице 11 </w:t>
      </w:r>
      <w:r w:rsidR="00C74FBE">
        <w:rPr>
          <w:sz w:val="24"/>
          <w:szCs w:val="24"/>
        </w:rPr>
        <w:t xml:space="preserve">Справочного пособия </w:t>
      </w:r>
      <w:r w:rsidR="00F33D37">
        <w:rPr>
          <w:sz w:val="24"/>
          <w:szCs w:val="24"/>
        </w:rPr>
        <w:t xml:space="preserve">по МДК 02.02 «Внутреннее электроснабжение промышленных и гражданских зданий» </w:t>
      </w:r>
      <w:r>
        <w:rPr>
          <w:sz w:val="24"/>
          <w:szCs w:val="24"/>
        </w:rPr>
        <w:t xml:space="preserve">с учетом значения коэффициента мощности </w:t>
      </w:r>
      <w:r w:rsidRPr="006B7BF3">
        <w:rPr>
          <w:position w:val="-10"/>
          <w:sz w:val="24"/>
        </w:rPr>
        <w:object w:dxaOrig="420" w:dyaOrig="279">
          <v:shape id="_x0000_i1071" type="#_x0000_t75" style="width:18.75pt;height:14.25pt" o:ole="">
            <v:imagedata r:id="rId89" o:title=""/>
          </v:shape>
          <o:OLEObject Type="Embed" ProgID="Equation.3" ShapeID="_x0000_i1071" DrawAspect="Content" ObjectID="_1723440758" r:id="rId95"/>
        </w:object>
      </w:r>
      <w:r>
        <w:rPr>
          <w:sz w:val="24"/>
          <w:szCs w:val="24"/>
        </w:rPr>
        <w:t xml:space="preserve"> и указыва</w:t>
      </w:r>
      <w:r w:rsidR="00F33D37">
        <w:rPr>
          <w:sz w:val="24"/>
          <w:szCs w:val="24"/>
        </w:rPr>
        <w:t>ется в графе 6 таблицы 1</w:t>
      </w:r>
      <w:r>
        <w:rPr>
          <w:sz w:val="24"/>
          <w:szCs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357" w:hanging="357"/>
        <w:jc w:val="both"/>
        <w:rPr>
          <w:sz w:val="24"/>
        </w:rPr>
      </w:pPr>
      <w:r>
        <w:rPr>
          <w:sz w:val="24"/>
        </w:rPr>
        <w:t xml:space="preserve">Эффективное число электроприемников </w:t>
      </w:r>
      <w:r w:rsidRPr="006B7BF3">
        <w:rPr>
          <w:position w:val="-12"/>
          <w:sz w:val="24"/>
        </w:rPr>
        <w:object w:dxaOrig="279" w:dyaOrig="360">
          <v:shape id="_x0000_i1072" type="#_x0000_t75" style="width:14.25pt;height:18pt" o:ole="">
            <v:imagedata r:id="rId96" o:title=""/>
          </v:shape>
          <o:OLEObject Type="Embed" ProgID="Equation.3" ShapeID="_x0000_i1072" DrawAspect="Content" ObjectID="_1723440759" r:id="rId97"/>
        </w:object>
      </w:r>
      <w:r w:rsidR="00F33D37">
        <w:rPr>
          <w:sz w:val="24"/>
        </w:rPr>
        <w:t xml:space="preserve">, </w:t>
      </w:r>
      <w:proofErr w:type="spellStart"/>
      <w:r w:rsidR="00F33D37">
        <w:rPr>
          <w:sz w:val="24"/>
        </w:rPr>
        <w:t>шт</w:t>
      </w:r>
      <w:proofErr w:type="spellEnd"/>
      <w:r w:rsidR="00F33D37">
        <w:rPr>
          <w:sz w:val="24"/>
        </w:rPr>
        <w:t>,</w:t>
      </w:r>
      <w:r>
        <w:rPr>
          <w:sz w:val="24"/>
        </w:rPr>
        <w:t xml:space="preserve"> определяется по формуле: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30"/>
          <w:sz w:val="24"/>
        </w:rPr>
        <w:object w:dxaOrig="1579" w:dyaOrig="740">
          <v:shape id="_x0000_i1073" type="#_x0000_t75" style="width:78.75pt;height:36.75pt" o:ole="">
            <v:imagedata r:id="rId98" o:title=""/>
          </v:shape>
          <o:OLEObject Type="Embed" ProgID="Equation.3" ShapeID="_x0000_i1073" DrawAspect="Content" ObjectID="_1723440760" r:id="rId99"/>
        </w:object>
      </w:r>
      <w:r>
        <w:rPr>
          <w:sz w:val="24"/>
        </w:rPr>
        <w:t>,</w:t>
      </w:r>
    </w:p>
    <w:p w:rsidR="000E4AE9" w:rsidRDefault="000E4AE9" w:rsidP="000E4AE9">
      <w:pPr>
        <w:jc w:val="center"/>
        <w:rPr>
          <w:sz w:val="16"/>
        </w:rPr>
      </w:pPr>
    </w:p>
    <w:p w:rsidR="000E4AE9" w:rsidRDefault="000E4AE9" w:rsidP="00757838">
      <w:pPr>
        <w:ind w:left="400"/>
        <w:jc w:val="both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2"/>
          <w:sz w:val="24"/>
        </w:rPr>
        <w:object w:dxaOrig="540" w:dyaOrig="360">
          <v:shape id="_x0000_i1074" type="#_x0000_t75" style="width:26.25pt;height:18pt" o:ole="">
            <v:imagedata r:id="rId100" o:title=""/>
          </v:shape>
          <o:OLEObject Type="Embed" ProgID="Equation.3" ShapeID="_x0000_i1074" DrawAspect="Content" ObjectID="_1723440761" r:id="rId101"/>
        </w:object>
      </w:r>
      <w:r>
        <w:rPr>
          <w:sz w:val="24"/>
        </w:rPr>
        <w:t xml:space="preserve"> – номинальная мощность наиболее мощного электроприемника, подключенного к узлу питания (из гр</w:t>
      </w:r>
      <w:r w:rsidR="00F33D37">
        <w:rPr>
          <w:sz w:val="24"/>
        </w:rPr>
        <w:t>афы 3 строки «Итого по …» таблицы 1)</w:t>
      </w:r>
      <w:r>
        <w:rPr>
          <w:sz w:val="24"/>
        </w:rPr>
        <w:t>, кВт.</w:t>
      </w:r>
    </w:p>
    <w:p w:rsidR="000E4AE9" w:rsidRDefault="000E4AE9" w:rsidP="001557C1">
      <w:pPr>
        <w:ind w:left="400" w:firstLine="876"/>
        <w:jc w:val="both"/>
        <w:rPr>
          <w:sz w:val="24"/>
        </w:rPr>
      </w:pPr>
      <w:r>
        <w:rPr>
          <w:sz w:val="24"/>
        </w:rPr>
        <w:t xml:space="preserve">Если найденное по этой формуле число </w:t>
      </w:r>
      <w:r w:rsidRPr="006B7BF3">
        <w:rPr>
          <w:position w:val="-12"/>
          <w:sz w:val="24"/>
        </w:rPr>
        <w:object w:dxaOrig="260" w:dyaOrig="360">
          <v:shape id="_x0000_i1075" type="#_x0000_t75" style="width:12pt;height:18pt" o:ole="">
            <v:imagedata r:id="rId102" o:title=""/>
          </v:shape>
          <o:OLEObject Type="Embed" ProgID="Equation.3" ShapeID="_x0000_i1075" DrawAspect="Content" ObjectID="_1723440762" r:id="rId103"/>
        </w:object>
      </w:r>
      <w:r>
        <w:rPr>
          <w:sz w:val="24"/>
        </w:rPr>
        <w:t xml:space="preserve"> окажется больше </w:t>
      </w:r>
      <w:r w:rsidRPr="006B7BF3">
        <w:rPr>
          <w:position w:val="-6"/>
          <w:sz w:val="24"/>
        </w:rPr>
        <w:object w:dxaOrig="200" w:dyaOrig="220">
          <v:shape id="_x0000_i1076" type="#_x0000_t75" style="width:9.75pt;height:10.5pt" o:ole="">
            <v:imagedata r:id="rId32" o:title=""/>
          </v:shape>
          <o:OLEObject Type="Embed" ProgID="Equation.3" ShapeID="_x0000_i1076" DrawAspect="Content" ObjectID="_1723440763" r:id="rId104"/>
        </w:object>
      </w:r>
      <w:r>
        <w:rPr>
          <w:sz w:val="24"/>
        </w:rPr>
        <w:t xml:space="preserve">, то следует принимать </w:t>
      </w:r>
      <w:r w:rsidRPr="006B7BF3">
        <w:rPr>
          <w:position w:val="-12"/>
          <w:sz w:val="24"/>
        </w:rPr>
        <w:object w:dxaOrig="639" w:dyaOrig="360">
          <v:shape id="_x0000_i1077" type="#_x0000_t75" style="width:32.25pt;height:18pt" o:ole="">
            <v:imagedata r:id="rId105" o:title=""/>
          </v:shape>
          <o:OLEObject Type="Embed" ProgID="Equation.3" ShapeID="_x0000_i1077" DrawAspect="Content" ObjectID="_1723440764" r:id="rId106"/>
        </w:object>
      </w:r>
      <w:r>
        <w:rPr>
          <w:sz w:val="24"/>
        </w:rPr>
        <w:t xml:space="preserve">. В случае, если </w:t>
      </w:r>
      <w:r w:rsidRPr="006B7BF3">
        <w:rPr>
          <w:position w:val="-30"/>
          <w:sz w:val="24"/>
        </w:rPr>
        <w:object w:dxaOrig="940" w:dyaOrig="700">
          <v:shape id="_x0000_i1078" type="#_x0000_t75" style="width:47.25pt;height:35.25pt" o:ole="">
            <v:imagedata r:id="rId107" o:title=""/>
          </v:shape>
          <o:OLEObject Type="Embed" ProgID="Equation.3" ShapeID="_x0000_i1078" DrawAspect="Content" ObjectID="_1723440765" r:id="rId108"/>
        </w:object>
      </w:r>
      <w:r>
        <w:rPr>
          <w:sz w:val="24"/>
        </w:rPr>
        <w:t xml:space="preserve">, также принимается </w:t>
      </w:r>
      <w:r w:rsidRPr="006B7BF3">
        <w:rPr>
          <w:position w:val="-12"/>
          <w:sz w:val="24"/>
        </w:rPr>
        <w:object w:dxaOrig="639" w:dyaOrig="360">
          <v:shape id="_x0000_i1079" type="#_x0000_t75" style="width:32.25pt;height:18pt" o:ole="">
            <v:imagedata r:id="rId105" o:title=""/>
          </v:shape>
          <o:OLEObject Type="Embed" ProgID="Equation.3" ShapeID="_x0000_i1079" DrawAspect="Content" ObjectID="_1723440766" r:id="rId109"/>
        </w:object>
      </w:r>
      <w:r>
        <w:rPr>
          <w:sz w:val="24"/>
        </w:rPr>
        <w:t>. Результат заносится в гра</w:t>
      </w:r>
      <w:r w:rsidR="00F33D37">
        <w:rPr>
          <w:sz w:val="24"/>
        </w:rPr>
        <w:t>фу 9 строки «Итого по …» таблицы 1.</w:t>
      </w:r>
    </w:p>
    <w:p w:rsidR="000E4AE9" w:rsidRDefault="000E4AE9" w:rsidP="000E4AE9">
      <w:pPr>
        <w:ind w:left="400"/>
        <w:jc w:val="both"/>
        <w:rPr>
          <w:sz w:val="24"/>
        </w:rPr>
      </w:pPr>
      <w:r>
        <w:rPr>
          <w:b/>
          <w:sz w:val="28"/>
        </w:rPr>
        <w:lastRenderedPageBreak/>
        <w:t>Внимание!</w:t>
      </w:r>
      <w:r>
        <w:rPr>
          <w:sz w:val="24"/>
        </w:rPr>
        <w:t xml:space="preserve"> В таблицу расчета электрических нагрузок может быть записано только целое число </w:t>
      </w:r>
      <w:r w:rsidRPr="006B7BF3">
        <w:rPr>
          <w:position w:val="-12"/>
          <w:sz w:val="24"/>
        </w:rPr>
        <w:object w:dxaOrig="260" w:dyaOrig="360">
          <v:shape id="_x0000_i1080" type="#_x0000_t75" style="width:12pt;height:18pt" o:ole="">
            <v:imagedata r:id="rId102" o:title=""/>
          </v:shape>
          <o:OLEObject Type="Embed" ProgID="Equation.3" ShapeID="_x0000_i1080" DrawAspect="Content" ObjectID="_1723440767" r:id="rId110"/>
        </w:objec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284" w:hanging="284"/>
        <w:jc w:val="both"/>
        <w:rPr>
          <w:sz w:val="24"/>
          <w:szCs w:val="24"/>
        </w:rPr>
      </w:pPr>
      <w:r>
        <w:rPr>
          <w:sz w:val="24"/>
        </w:rPr>
        <w:t xml:space="preserve">Коэффициент расчетной нагрузки </w:t>
      </w:r>
      <w:r w:rsidRPr="006B7BF3">
        <w:rPr>
          <w:position w:val="-14"/>
          <w:sz w:val="24"/>
        </w:rPr>
        <w:object w:dxaOrig="300" w:dyaOrig="380">
          <v:shape id="_x0000_i1081" type="#_x0000_t75" style="width:15pt;height:18.75pt" o:ole="">
            <v:imagedata r:id="rId111" o:title=""/>
          </v:shape>
          <o:OLEObject Type="Embed" ProgID="Equation.3" ShapeID="_x0000_i1081" DrawAspect="Content" ObjectID="_1723440768" r:id="rId112"/>
        </w:object>
      </w:r>
      <w:r>
        <w:rPr>
          <w:sz w:val="24"/>
        </w:rPr>
        <w:t xml:space="preserve"> определяется по таблице 6 </w:t>
      </w:r>
      <w:r w:rsidR="00D10258">
        <w:rPr>
          <w:sz w:val="24"/>
          <w:szCs w:val="24"/>
        </w:rPr>
        <w:t xml:space="preserve">Справочного пособия </w:t>
      </w:r>
      <w:r w:rsidR="001557C1">
        <w:rPr>
          <w:sz w:val="24"/>
          <w:szCs w:val="24"/>
        </w:rPr>
        <w:t>по МДК 02.02 «Внутреннее электроснабжение промышленных и гражданских зданий»</w:t>
      </w:r>
      <w:r>
        <w:rPr>
          <w:sz w:val="24"/>
          <w:szCs w:val="24"/>
        </w:rPr>
        <w:t xml:space="preserve"> с учетом значения средневзвешенного коэффициента использования </w:t>
      </w:r>
      <w:r w:rsidRPr="006B7BF3">
        <w:rPr>
          <w:position w:val="-12"/>
          <w:sz w:val="24"/>
        </w:rPr>
        <w:object w:dxaOrig="260" w:dyaOrig="360">
          <v:shape id="_x0000_i1082" type="#_x0000_t75" style="width:12pt;height:18pt" o:ole="">
            <v:imagedata r:id="rId20" o:title=""/>
          </v:shape>
          <o:OLEObject Type="Embed" ProgID="Equation.3" ShapeID="_x0000_i1082" DrawAspect="Content" ObjectID="_1723440769" r:id="rId113"/>
        </w:object>
      </w:r>
      <w:r>
        <w:rPr>
          <w:sz w:val="24"/>
        </w:rPr>
        <w:t xml:space="preserve"> </w:t>
      </w:r>
      <w:r w:rsidR="00D10258">
        <w:rPr>
          <w:sz w:val="24"/>
        </w:rPr>
        <w:t xml:space="preserve">(п.21 данного расчета) </w:t>
      </w:r>
      <w:r>
        <w:rPr>
          <w:sz w:val="24"/>
        </w:rPr>
        <w:t xml:space="preserve">и эффективного числа электроприемников </w:t>
      </w:r>
      <w:r w:rsidRPr="006B7BF3">
        <w:rPr>
          <w:position w:val="-12"/>
          <w:sz w:val="24"/>
        </w:rPr>
        <w:object w:dxaOrig="260" w:dyaOrig="360">
          <v:shape id="_x0000_i1083" type="#_x0000_t75" style="width:12pt;height:18pt" o:ole="">
            <v:imagedata r:id="rId102" o:title=""/>
          </v:shape>
          <o:OLEObject Type="Embed" ProgID="Equation.3" ShapeID="_x0000_i1083" DrawAspect="Content" ObjectID="_1723440770" r:id="rId114"/>
        </w:object>
      </w:r>
      <w:r>
        <w:rPr>
          <w:sz w:val="24"/>
          <w:szCs w:val="24"/>
        </w:rPr>
        <w:t xml:space="preserve"> </w:t>
      </w:r>
      <w:r w:rsidR="00D10258">
        <w:rPr>
          <w:sz w:val="24"/>
          <w:szCs w:val="24"/>
        </w:rPr>
        <w:t xml:space="preserve">(п.24 данного расчета) </w:t>
      </w:r>
      <w:r>
        <w:rPr>
          <w:sz w:val="24"/>
          <w:szCs w:val="24"/>
        </w:rPr>
        <w:t>и указыва</w:t>
      </w:r>
      <w:r w:rsidR="001557C1">
        <w:rPr>
          <w:sz w:val="24"/>
          <w:szCs w:val="24"/>
        </w:rPr>
        <w:t>ется в графе 9 таблицы 1</w:t>
      </w:r>
      <w:r>
        <w:rPr>
          <w:sz w:val="24"/>
          <w:szCs w:val="24"/>
        </w:rPr>
        <w:t>.</w:t>
      </w:r>
    </w:p>
    <w:p w:rsidR="000E4AE9" w:rsidRDefault="000E4AE9" w:rsidP="001557C1">
      <w:pPr>
        <w:ind w:left="400" w:firstLine="876"/>
        <w:jc w:val="both"/>
        <w:rPr>
          <w:sz w:val="24"/>
        </w:rPr>
      </w:pPr>
      <w:r>
        <w:rPr>
          <w:sz w:val="24"/>
        </w:rPr>
        <w:t>Результаты выбора записываются в гра</w:t>
      </w:r>
      <w:r w:rsidR="001557C1">
        <w:rPr>
          <w:sz w:val="24"/>
        </w:rPr>
        <w:t>фу 10 строки «Итого по …</w:t>
      </w:r>
      <w:r>
        <w:rPr>
          <w:sz w:val="24"/>
        </w:rPr>
        <w:t xml:space="preserve">» таблицы </w:t>
      </w:r>
      <w:r w:rsidR="001557C1">
        <w:rPr>
          <w:sz w:val="24"/>
        </w:rPr>
        <w:t>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ind w:left="397" w:hanging="357"/>
        <w:jc w:val="both"/>
        <w:rPr>
          <w:sz w:val="24"/>
        </w:rPr>
      </w:pPr>
      <w:r>
        <w:rPr>
          <w:sz w:val="24"/>
        </w:rPr>
        <w:t xml:space="preserve">Расчетная активная мощность узла питания </w:t>
      </w:r>
      <w:r w:rsidRPr="006B7BF3">
        <w:rPr>
          <w:position w:val="-14"/>
          <w:sz w:val="24"/>
        </w:rPr>
        <w:object w:dxaOrig="540" w:dyaOrig="380">
          <v:shape id="_x0000_i1084" type="#_x0000_t75" style="width:26.25pt;height:18.75pt" o:ole="">
            <v:imagedata r:id="rId115" o:title=""/>
          </v:shape>
          <o:OLEObject Type="Embed" ProgID="Equation.3" ShapeID="_x0000_i1084" DrawAspect="Content" ObjectID="_1723440771" r:id="rId116"/>
        </w:object>
      </w:r>
      <w:r>
        <w:rPr>
          <w:sz w:val="24"/>
        </w:rPr>
        <w:t>, кВт, определяется по формуле: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14"/>
          <w:sz w:val="24"/>
        </w:rPr>
        <w:object w:dxaOrig="1600" w:dyaOrig="380">
          <v:shape id="_x0000_i1085" type="#_x0000_t75" style="width:80.25pt;height:18.75pt" o:ole="">
            <v:imagedata r:id="rId117" o:title=""/>
          </v:shape>
          <o:OLEObject Type="Embed" ProgID="Equation.3" ShapeID="_x0000_i1085" DrawAspect="Content" ObjectID="_1723440772" r:id="rId118"/>
        </w:object>
      </w:r>
      <w:r>
        <w:rPr>
          <w:sz w:val="24"/>
        </w:rPr>
        <w:t>.</w:t>
      </w:r>
    </w:p>
    <w:p w:rsidR="001557C1" w:rsidRPr="001557C1" w:rsidRDefault="001557C1" w:rsidP="000E4AE9">
      <w:pPr>
        <w:ind w:left="400"/>
        <w:jc w:val="both"/>
        <w:rPr>
          <w:sz w:val="16"/>
          <w:szCs w:val="16"/>
        </w:rPr>
      </w:pPr>
    </w:p>
    <w:p w:rsidR="000E4AE9" w:rsidRDefault="000E4AE9" w:rsidP="001557C1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</w:t>
      </w:r>
      <w:r w:rsidR="001557C1">
        <w:rPr>
          <w:sz w:val="24"/>
        </w:rPr>
        <w:t>фу 11 строки «Итого по …</w:t>
      </w:r>
      <w:r>
        <w:rPr>
          <w:sz w:val="24"/>
        </w:rPr>
        <w:t>» табли</w:t>
      </w:r>
      <w:r w:rsidR="001557C1">
        <w:rPr>
          <w:sz w:val="24"/>
        </w:rPr>
        <w:t>цы 1</w:t>
      </w:r>
      <w:r>
        <w:rPr>
          <w:sz w:val="24"/>
        </w:rPr>
        <w:t>.</w:t>
      </w:r>
    </w:p>
    <w:p w:rsidR="000E4AE9" w:rsidRDefault="000E4AE9" w:rsidP="00764A98">
      <w:pPr>
        <w:numPr>
          <w:ilvl w:val="0"/>
          <w:numId w:val="80"/>
        </w:numPr>
        <w:tabs>
          <w:tab w:val="left" w:pos="400"/>
        </w:tabs>
        <w:ind w:left="284" w:hanging="284"/>
        <w:jc w:val="both"/>
        <w:rPr>
          <w:sz w:val="24"/>
        </w:rPr>
      </w:pPr>
      <w:r>
        <w:rPr>
          <w:sz w:val="24"/>
        </w:rPr>
        <w:t xml:space="preserve">Расчетная реактивная мощность узла питания </w:t>
      </w:r>
      <w:r w:rsidRPr="006B7BF3">
        <w:rPr>
          <w:position w:val="-14"/>
          <w:sz w:val="24"/>
        </w:rPr>
        <w:object w:dxaOrig="540" w:dyaOrig="380">
          <v:shape id="_x0000_i1086" type="#_x0000_t75" style="width:26.25pt;height:18.75pt" o:ole="">
            <v:imagedata r:id="rId119" o:title=""/>
          </v:shape>
          <o:OLEObject Type="Embed" ProgID="Equation.3" ShapeID="_x0000_i1086" DrawAspect="Content" ObjectID="_1723440773" r:id="rId120"/>
        </w:object>
      </w:r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 xml:space="preserve">, определяется в зависимости от значения эффективного числа электроприемников </w:t>
      </w:r>
      <w:r w:rsidRPr="006B7BF3">
        <w:rPr>
          <w:position w:val="-12"/>
          <w:sz w:val="24"/>
        </w:rPr>
        <w:object w:dxaOrig="260" w:dyaOrig="360">
          <v:shape id="_x0000_i1087" type="#_x0000_t75" style="width:12pt;height:18pt" o:ole="">
            <v:imagedata r:id="rId102" o:title=""/>
          </v:shape>
          <o:OLEObject Type="Embed" ProgID="Equation.3" ShapeID="_x0000_i1087" DrawAspect="Content" ObjectID="_1723440774" r:id="rId121"/>
        </w:object>
      </w:r>
      <w:r>
        <w:rPr>
          <w:sz w:val="24"/>
        </w:rPr>
        <w:t>:</w:t>
      </w:r>
    </w:p>
    <w:p w:rsidR="000E4AE9" w:rsidRDefault="000E4AE9" w:rsidP="000E4AE9">
      <w:pPr>
        <w:jc w:val="both"/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>
        <w:rPr>
          <w:sz w:val="24"/>
        </w:rPr>
        <w:t xml:space="preserve">если </w:t>
      </w:r>
      <w:r w:rsidRPr="006B7BF3">
        <w:rPr>
          <w:position w:val="-12"/>
          <w:sz w:val="24"/>
        </w:rPr>
        <w:object w:dxaOrig="740" w:dyaOrig="360">
          <v:shape id="_x0000_i1088" type="#_x0000_t75" style="width:36.75pt;height:18pt" o:ole="">
            <v:imagedata r:id="rId122" o:title=""/>
          </v:shape>
          <o:OLEObject Type="Embed" ProgID="Equation.3" ShapeID="_x0000_i1088" DrawAspect="Content" ObjectID="_1723440775" r:id="rId123"/>
        </w:object>
      </w:r>
      <w:r>
        <w:rPr>
          <w:sz w:val="24"/>
        </w:rPr>
        <w:t xml:space="preserve">, то </w:t>
      </w:r>
      <w:r w:rsidRPr="006B7BF3">
        <w:rPr>
          <w:position w:val="-14"/>
          <w:sz w:val="24"/>
        </w:rPr>
        <w:object w:dxaOrig="1460" w:dyaOrig="380">
          <v:shape id="_x0000_i1089" type="#_x0000_t75" style="width:72.75pt;height:18.75pt" o:ole="">
            <v:imagedata r:id="rId124" o:title=""/>
          </v:shape>
          <o:OLEObject Type="Embed" ProgID="Equation.3" ShapeID="_x0000_i1089" DrawAspect="Content" ObjectID="_1723440776" r:id="rId125"/>
        </w:object>
      </w:r>
      <w:r>
        <w:rPr>
          <w:sz w:val="24"/>
        </w:rPr>
        <w:t>;</w:t>
      </w:r>
    </w:p>
    <w:p w:rsidR="000E4AE9" w:rsidRDefault="000E4AE9" w:rsidP="000E4AE9">
      <w:pPr>
        <w:jc w:val="center"/>
        <w:rPr>
          <w:sz w:val="24"/>
        </w:rPr>
      </w:pPr>
      <w:r>
        <w:rPr>
          <w:sz w:val="24"/>
        </w:rPr>
        <w:t xml:space="preserve">если </w:t>
      </w:r>
      <w:r w:rsidRPr="006B7BF3">
        <w:rPr>
          <w:position w:val="-12"/>
          <w:sz w:val="24"/>
        </w:rPr>
        <w:object w:dxaOrig="279" w:dyaOrig="360">
          <v:shape id="_x0000_i1090" type="#_x0000_t75" style="width:14.25pt;height:18pt" o:ole="">
            <v:imagedata r:id="rId126" o:title=""/>
          </v:shape>
          <o:OLEObject Type="Embed" ProgID="Equation.3" ShapeID="_x0000_i1090" DrawAspect="Content" ObjectID="_1723440777" r:id="rId127"/>
        </w:object>
      </w:r>
      <w:r>
        <w:rPr>
          <w:sz w:val="24"/>
        </w:rPr>
        <w:sym w:font="Symbol" w:char="F03E"/>
      </w:r>
      <w:r>
        <w:rPr>
          <w:sz w:val="22"/>
        </w:rPr>
        <w:t>10</w:t>
      </w:r>
      <w:r>
        <w:rPr>
          <w:sz w:val="24"/>
        </w:rPr>
        <w:t xml:space="preserve">, то </w:t>
      </w:r>
      <w:r w:rsidRPr="006B7BF3">
        <w:rPr>
          <w:position w:val="-14"/>
          <w:sz w:val="24"/>
        </w:rPr>
        <w:object w:dxaOrig="1240" w:dyaOrig="380">
          <v:shape id="_x0000_i1091" type="#_x0000_t75" style="width:62.25pt;height:18.75pt" o:ole="">
            <v:imagedata r:id="rId128" o:title=""/>
          </v:shape>
          <o:OLEObject Type="Embed" ProgID="Equation.3" ShapeID="_x0000_i1091" DrawAspect="Content" ObjectID="_1723440778" r:id="rId129"/>
        </w:object>
      </w:r>
      <w:r>
        <w:rPr>
          <w:sz w:val="24"/>
        </w:rPr>
        <w:t>.</w:t>
      </w:r>
    </w:p>
    <w:p w:rsidR="000E4AE9" w:rsidRDefault="000E4AE9" w:rsidP="001557C1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</w:t>
      </w:r>
      <w:r w:rsidR="001557C1">
        <w:rPr>
          <w:sz w:val="24"/>
        </w:rPr>
        <w:t>фу 12 строки «Итого по …</w:t>
      </w:r>
      <w:r>
        <w:rPr>
          <w:sz w:val="24"/>
        </w:rPr>
        <w:t>» таб</w:t>
      </w:r>
      <w:r w:rsidR="001557C1">
        <w:rPr>
          <w:sz w:val="24"/>
        </w:rPr>
        <w:t>лицы 1</w:t>
      </w:r>
      <w:r>
        <w:rPr>
          <w:sz w:val="24"/>
        </w:rPr>
        <w:t>.</w:t>
      </w:r>
    </w:p>
    <w:p w:rsidR="000E4AE9" w:rsidRDefault="001557C1" w:rsidP="00764A98">
      <w:pPr>
        <w:numPr>
          <w:ilvl w:val="0"/>
          <w:numId w:val="80"/>
        </w:numPr>
        <w:ind w:left="357" w:hanging="357"/>
        <w:jc w:val="both"/>
        <w:rPr>
          <w:sz w:val="24"/>
        </w:rPr>
      </w:pPr>
      <w:r>
        <w:rPr>
          <w:sz w:val="24"/>
        </w:rPr>
        <w:t>П</w:t>
      </w:r>
      <w:r w:rsidR="000E4AE9">
        <w:rPr>
          <w:sz w:val="24"/>
        </w:rPr>
        <w:t xml:space="preserve">олная расчетная мощность узла питания </w:t>
      </w:r>
      <w:r w:rsidR="000E4AE9" w:rsidRPr="006B7BF3">
        <w:rPr>
          <w:position w:val="-14"/>
          <w:sz w:val="24"/>
        </w:rPr>
        <w:object w:dxaOrig="520" w:dyaOrig="380">
          <v:shape id="_x0000_i1092" type="#_x0000_t75" style="width:26.25pt;height:18.75pt" o:ole="">
            <v:imagedata r:id="rId130" o:title=""/>
          </v:shape>
          <o:OLEObject Type="Embed" ProgID="Equation.3" ShapeID="_x0000_i1092" DrawAspect="Content" ObjectID="_1723440779" r:id="rId131"/>
        </w:object>
      </w:r>
      <w:r w:rsidR="000E4AE9">
        <w:rPr>
          <w:sz w:val="24"/>
        </w:rPr>
        <w:t xml:space="preserve">, </w:t>
      </w:r>
      <w:proofErr w:type="spellStart"/>
      <w:r w:rsidR="000E4AE9">
        <w:rPr>
          <w:sz w:val="24"/>
        </w:rPr>
        <w:t>кВА</w:t>
      </w:r>
      <w:proofErr w:type="spellEnd"/>
      <w:r w:rsidR="000E4AE9">
        <w:rPr>
          <w:sz w:val="24"/>
        </w:rPr>
        <w:t xml:space="preserve">, </w:t>
      </w:r>
      <w:r>
        <w:rPr>
          <w:sz w:val="24"/>
        </w:rPr>
        <w:t xml:space="preserve">определяется </w:t>
      </w:r>
      <w:r w:rsidR="000E4AE9">
        <w:rPr>
          <w:sz w:val="24"/>
        </w:rPr>
        <w:t xml:space="preserve">по </w:t>
      </w:r>
      <w:proofErr w:type="gramStart"/>
      <w:r w:rsidR="000E4AE9">
        <w:rPr>
          <w:sz w:val="24"/>
        </w:rPr>
        <w:t>формуле :</w:t>
      </w:r>
      <w:proofErr w:type="gramEnd"/>
    </w:p>
    <w:p w:rsidR="000E4AE9" w:rsidRDefault="000E4AE9" w:rsidP="000E4AE9">
      <w:pPr>
        <w:rPr>
          <w:sz w:val="16"/>
        </w:rPr>
      </w:pPr>
    </w:p>
    <w:p w:rsidR="000E4AE9" w:rsidRDefault="000E4AE9" w:rsidP="000E4AE9">
      <w:pPr>
        <w:jc w:val="center"/>
        <w:rPr>
          <w:sz w:val="24"/>
        </w:rPr>
      </w:pPr>
      <w:r w:rsidRPr="006B7BF3">
        <w:rPr>
          <w:position w:val="-16"/>
          <w:sz w:val="24"/>
        </w:rPr>
        <w:object w:dxaOrig="2320" w:dyaOrig="499">
          <v:shape id="_x0000_i1093" type="#_x0000_t75" style="width:116.25pt;height:24.75pt" o:ole="">
            <v:imagedata r:id="rId132" o:title=""/>
          </v:shape>
          <o:OLEObject Type="Embed" ProgID="Equation.3" ShapeID="_x0000_i1093" DrawAspect="Content" ObjectID="_1723440780" r:id="rId133"/>
        </w:object>
      </w:r>
      <w:r>
        <w:rPr>
          <w:sz w:val="24"/>
        </w:rPr>
        <w:t>.</w:t>
      </w:r>
    </w:p>
    <w:p w:rsidR="001557C1" w:rsidRPr="001557C1" w:rsidRDefault="001557C1" w:rsidP="000E4AE9">
      <w:pPr>
        <w:ind w:left="400"/>
        <w:jc w:val="both"/>
        <w:rPr>
          <w:sz w:val="16"/>
          <w:szCs w:val="16"/>
        </w:rPr>
      </w:pPr>
    </w:p>
    <w:p w:rsidR="000E4AE9" w:rsidRDefault="000E4AE9" w:rsidP="001557C1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</w:t>
      </w:r>
      <w:r w:rsidR="001557C1">
        <w:rPr>
          <w:sz w:val="24"/>
        </w:rPr>
        <w:t>фу 13 строки «Итого по …</w:t>
      </w:r>
      <w:r>
        <w:rPr>
          <w:sz w:val="24"/>
        </w:rPr>
        <w:t>» табли</w:t>
      </w:r>
      <w:r w:rsidR="001557C1">
        <w:rPr>
          <w:sz w:val="24"/>
        </w:rPr>
        <w:t>цы 1</w:t>
      </w:r>
      <w:r>
        <w:rPr>
          <w:sz w:val="24"/>
        </w:rPr>
        <w:t>.</w:t>
      </w:r>
    </w:p>
    <w:p w:rsidR="00D86945" w:rsidRPr="00496439" w:rsidRDefault="000E4AE9" w:rsidP="00764A98">
      <w:pPr>
        <w:numPr>
          <w:ilvl w:val="0"/>
          <w:numId w:val="80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Значение расчетной токовой нагрузки узла питания </w:t>
      </w:r>
      <w:r w:rsidRPr="006B7BF3">
        <w:rPr>
          <w:position w:val="-14"/>
          <w:sz w:val="24"/>
        </w:rPr>
        <w:object w:dxaOrig="499" w:dyaOrig="380">
          <v:shape id="_x0000_i1094" type="#_x0000_t75" style="width:24.75pt;height:18.75pt" o:ole="">
            <v:imagedata r:id="rId134" o:title=""/>
          </v:shape>
          <o:OLEObject Type="Embed" ProgID="Equation.3" ShapeID="_x0000_i1094" DrawAspect="Content" ObjectID="_1723440781" r:id="rId135"/>
        </w:object>
      </w:r>
      <w:r>
        <w:rPr>
          <w:sz w:val="24"/>
        </w:rPr>
        <w:t xml:space="preserve">, </w:t>
      </w:r>
      <w:r w:rsidR="001557C1">
        <w:rPr>
          <w:sz w:val="24"/>
        </w:rPr>
        <w:t xml:space="preserve">А, </w:t>
      </w:r>
      <w:r>
        <w:rPr>
          <w:sz w:val="24"/>
        </w:rPr>
        <w:t>определяется по выражению:</w:t>
      </w:r>
    </w:p>
    <w:p w:rsidR="00496439" w:rsidRPr="00496439" w:rsidRDefault="00496439" w:rsidP="000E4AE9">
      <w:pPr>
        <w:tabs>
          <w:tab w:val="num" w:pos="426"/>
        </w:tabs>
        <w:rPr>
          <w:sz w:val="16"/>
        </w:rPr>
      </w:pPr>
    </w:p>
    <w:p w:rsidR="00496439" w:rsidRDefault="00496439" w:rsidP="00496439">
      <w:pPr>
        <w:tabs>
          <w:tab w:val="num" w:pos="426"/>
        </w:tabs>
        <w:jc w:val="center"/>
        <w:rPr>
          <w:b/>
          <w:sz w:val="24"/>
        </w:rPr>
      </w:pPr>
      <w:r w:rsidRPr="006B7BF3">
        <w:rPr>
          <w:b/>
          <w:position w:val="-32"/>
          <w:sz w:val="24"/>
        </w:rPr>
        <w:object w:dxaOrig="1700" w:dyaOrig="740">
          <v:shape id="_x0000_i1095" type="#_x0000_t75" style="width:84.75pt;height:36.75pt" o:ole="">
            <v:imagedata r:id="rId136" o:title=""/>
          </v:shape>
          <o:OLEObject Type="Embed" ProgID="Equation.3" ShapeID="_x0000_i1095" DrawAspect="Content" ObjectID="_1723440782" r:id="rId137"/>
        </w:object>
      </w:r>
      <w:r>
        <w:rPr>
          <w:b/>
          <w:sz w:val="24"/>
        </w:rPr>
        <w:t>,</w:t>
      </w:r>
    </w:p>
    <w:p w:rsidR="00496439" w:rsidRDefault="00496439" w:rsidP="00496439">
      <w:pPr>
        <w:tabs>
          <w:tab w:val="num" w:pos="426"/>
        </w:tabs>
        <w:rPr>
          <w:sz w:val="16"/>
        </w:rPr>
      </w:pPr>
    </w:p>
    <w:p w:rsidR="00496439" w:rsidRDefault="00496439" w:rsidP="00757838">
      <w:pPr>
        <w:tabs>
          <w:tab w:val="num" w:pos="426"/>
        </w:tabs>
        <w:ind w:firstLine="426"/>
        <w:rPr>
          <w:sz w:val="24"/>
        </w:rPr>
      </w:pPr>
      <w:r>
        <w:rPr>
          <w:sz w:val="24"/>
        </w:rPr>
        <w:t xml:space="preserve">где </w:t>
      </w:r>
      <w:r w:rsidRPr="006B7BF3">
        <w:rPr>
          <w:b/>
          <w:position w:val="-12"/>
          <w:sz w:val="24"/>
        </w:rPr>
        <w:object w:dxaOrig="700" w:dyaOrig="360">
          <v:shape id="_x0000_i1096" type="#_x0000_t75" style="width:35.25pt;height:18pt" o:ole="">
            <v:imagedata r:id="rId138" o:title=""/>
          </v:shape>
          <o:OLEObject Type="Embed" ProgID="Equation.3" ShapeID="_x0000_i1096" DrawAspect="Content" ObjectID="_1723440783" r:id="rId139"/>
        </w:object>
      </w:r>
      <w:r>
        <w:rPr>
          <w:b/>
          <w:sz w:val="24"/>
        </w:rPr>
        <w:t xml:space="preserve"> </w:t>
      </w:r>
      <w:r>
        <w:rPr>
          <w:sz w:val="24"/>
        </w:rPr>
        <w:t xml:space="preserve">– номинальное напряжение узла питания, </w:t>
      </w:r>
      <w:proofErr w:type="spellStart"/>
      <w:r>
        <w:rPr>
          <w:sz w:val="24"/>
        </w:rPr>
        <w:t>кВ.</w:t>
      </w:r>
      <w:proofErr w:type="spellEnd"/>
    </w:p>
    <w:p w:rsidR="00496439" w:rsidRDefault="00496439" w:rsidP="00496439">
      <w:pPr>
        <w:jc w:val="both"/>
        <w:rPr>
          <w:sz w:val="16"/>
          <w:szCs w:val="26"/>
        </w:rPr>
      </w:pPr>
    </w:p>
    <w:p w:rsidR="002D7C32" w:rsidRDefault="00496439" w:rsidP="00496439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графу 14 строки «Итого по …» таблицы 1</w:t>
      </w:r>
      <w:r w:rsidR="002D7C32">
        <w:rPr>
          <w:sz w:val="24"/>
        </w:rPr>
        <w:t>.</w:t>
      </w:r>
    </w:p>
    <w:p w:rsidR="002D7C32" w:rsidRDefault="002D7C32" w:rsidP="00764A98">
      <w:pPr>
        <w:numPr>
          <w:ilvl w:val="0"/>
          <w:numId w:val="80"/>
        </w:numPr>
        <w:tabs>
          <w:tab w:val="left" w:pos="426"/>
        </w:tabs>
        <w:ind w:left="284" w:hanging="284"/>
        <w:jc w:val="both"/>
        <w:rPr>
          <w:sz w:val="24"/>
        </w:rPr>
      </w:pPr>
      <w:r>
        <w:rPr>
          <w:sz w:val="24"/>
        </w:rPr>
        <w:t>Исходные данные для расчета осветительной нагрузки:</w:t>
      </w:r>
    </w:p>
    <w:p w:rsidR="002D7C32" w:rsidRDefault="002D7C32" w:rsidP="00764A98">
      <w:pPr>
        <w:numPr>
          <w:ilvl w:val="0"/>
          <w:numId w:val="81"/>
        </w:numPr>
        <w:tabs>
          <w:tab w:val="clear" w:pos="3100"/>
        </w:tabs>
        <w:ind w:left="1100" w:hanging="260"/>
        <w:jc w:val="both"/>
        <w:rPr>
          <w:sz w:val="24"/>
        </w:rPr>
      </w:pPr>
      <w:r>
        <w:rPr>
          <w:sz w:val="24"/>
        </w:rPr>
        <w:t xml:space="preserve">удельная мощность осветительной нагрузки </w:t>
      </w:r>
      <w:r>
        <w:rPr>
          <w:i/>
          <w:sz w:val="24"/>
        </w:rPr>
        <w:t>Р</w:t>
      </w:r>
      <w:r>
        <w:rPr>
          <w:i/>
          <w:sz w:val="24"/>
          <w:vertAlign w:val="subscript"/>
        </w:rPr>
        <w:t>уд</w:t>
      </w:r>
      <w:r>
        <w:rPr>
          <w:sz w:val="24"/>
        </w:rPr>
        <w:t>;</w:t>
      </w:r>
    </w:p>
    <w:p w:rsidR="002D7C32" w:rsidRDefault="002D7C32" w:rsidP="00764A98">
      <w:pPr>
        <w:numPr>
          <w:ilvl w:val="0"/>
          <w:numId w:val="81"/>
        </w:numPr>
        <w:tabs>
          <w:tab w:val="clear" w:pos="3100"/>
        </w:tabs>
        <w:ind w:left="1100" w:hanging="260"/>
        <w:jc w:val="both"/>
        <w:rPr>
          <w:i/>
          <w:sz w:val="24"/>
        </w:rPr>
      </w:pPr>
      <w:r>
        <w:rPr>
          <w:sz w:val="24"/>
        </w:rPr>
        <w:t xml:space="preserve">площадь помещения </w:t>
      </w:r>
      <w:r>
        <w:rPr>
          <w:i/>
          <w:sz w:val="24"/>
          <w:lang w:val="en-US"/>
        </w:rPr>
        <w:t>F</w:t>
      </w:r>
      <w:r>
        <w:rPr>
          <w:sz w:val="24"/>
        </w:rPr>
        <w:t>;</w:t>
      </w:r>
    </w:p>
    <w:p w:rsidR="002D7C32" w:rsidRPr="00A238A9" w:rsidRDefault="002D7C32" w:rsidP="00764A98">
      <w:pPr>
        <w:numPr>
          <w:ilvl w:val="0"/>
          <w:numId w:val="81"/>
        </w:numPr>
        <w:tabs>
          <w:tab w:val="clear" w:pos="3100"/>
        </w:tabs>
        <w:ind w:left="1100" w:hanging="260"/>
        <w:jc w:val="both"/>
        <w:rPr>
          <w:i/>
          <w:sz w:val="24"/>
        </w:rPr>
      </w:pPr>
      <w:r>
        <w:rPr>
          <w:sz w:val="24"/>
        </w:rPr>
        <w:t>тип ламп.</w:t>
      </w:r>
    </w:p>
    <w:p w:rsidR="002D7C32" w:rsidRDefault="002D7C32" w:rsidP="002D7C32">
      <w:pPr>
        <w:ind w:firstLine="426"/>
        <w:jc w:val="both"/>
        <w:rPr>
          <w:sz w:val="24"/>
        </w:rPr>
      </w:pPr>
      <w:r>
        <w:rPr>
          <w:sz w:val="24"/>
        </w:rPr>
        <w:t>указываются в графе 1 таблицы 1.</w:t>
      </w:r>
    </w:p>
    <w:p w:rsidR="002D7C32" w:rsidRDefault="002D7C32" w:rsidP="00764A98">
      <w:pPr>
        <w:numPr>
          <w:ilvl w:val="0"/>
          <w:numId w:val="80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 xml:space="preserve">Общая номинальная (установленная) мощность осветительной нагрузки </w:t>
      </w:r>
      <w:r w:rsidRPr="006B7BF3">
        <w:rPr>
          <w:position w:val="-12"/>
          <w:sz w:val="24"/>
        </w:rPr>
        <w:object w:dxaOrig="460" w:dyaOrig="360">
          <v:shape id="_x0000_i1097" type="#_x0000_t75" style="width:24pt;height:18pt" o:ole="">
            <v:imagedata r:id="rId140" o:title=""/>
          </v:shape>
          <o:OLEObject Type="Embed" ProgID="Equation.3" ShapeID="_x0000_i1097" DrawAspect="Content" ObjectID="_1723440784" r:id="rId141"/>
        </w:object>
      </w:r>
      <w:r>
        <w:rPr>
          <w:sz w:val="24"/>
        </w:rPr>
        <w:t>, кВт, определяется по формуле:</w:t>
      </w:r>
    </w:p>
    <w:p w:rsidR="002D7C32" w:rsidRPr="003C74ED" w:rsidRDefault="002D7C32" w:rsidP="002D7C32">
      <w:pPr>
        <w:tabs>
          <w:tab w:val="left" w:pos="426"/>
        </w:tabs>
        <w:ind w:left="284"/>
        <w:jc w:val="both"/>
        <w:rPr>
          <w:sz w:val="16"/>
          <w:szCs w:val="16"/>
        </w:rPr>
      </w:pPr>
    </w:p>
    <w:p w:rsidR="002D7C32" w:rsidRDefault="002D7C32" w:rsidP="002D7C32">
      <w:pPr>
        <w:jc w:val="center"/>
        <w:rPr>
          <w:sz w:val="24"/>
        </w:rPr>
      </w:pPr>
      <w:r w:rsidRPr="006B7BF3">
        <w:rPr>
          <w:position w:val="-24"/>
          <w:sz w:val="24"/>
        </w:rPr>
        <w:object w:dxaOrig="1260" w:dyaOrig="660">
          <v:shape id="_x0000_i1098" type="#_x0000_t75" style="width:62.25pt;height:32.25pt" o:ole="" fillcolor="window">
            <v:imagedata r:id="rId142" o:title=""/>
          </v:shape>
          <o:OLEObject Type="Embed" ProgID="Equation.3" ShapeID="_x0000_i1098" DrawAspect="Content" ObjectID="_1723440785" r:id="rId143"/>
        </w:object>
      </w:r>
      <w:r>
        <w:rPr>
          <w:sz w:val="24"/>
        </w:rPr>
        <w:t>,</w:t>
      </w:r>
    </w:p>
    <w:p w:rsidR="00EB47FD" w:rsidRPr="00EB47FD" w:rsidRDefault="00EB47FD" w:rsidP="002D7C32">
      <w:pPr>
        <w:jc w:val="center"/>
        <w:rPr>
          <w:sz w:val="16"/>
          <w:szCs w:val="16"/>
        </w:rPr>
      </w:pPr>
    </w:p>
    <w:p w:rsidR="00EB47FD" w:rsidRDefault="00EB47FD" w:rsidP="00EB47FD">
      <w:pPr>
        <w:ind w:left="426"/>
        <w:jc w:val="both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4"/>
          <w:sz w:val="24"/>
        </w:rPr>
        <w:object w:dxaOrig="420" w:dyaOrig="380">
          <v:shape id="_x0000_i1099" type="#_x0000_t75" style="width:18.75pt;height:18.75pt" o:ole="">
            <v:imagedata r:id="rId144" o:title=""/>
          </v:shape>
          <o:OLEObject Type="Embed" ProgID="Equation.3" ShapeID="_x0000_i1099" DrawAspect="Content" ObjectID="_1723440786" r:id="rId145"/>
        </w:object>
      </w:r>
      <w:r>
        <w:rPr>
          <w:sz w:val="24"/>
        </w:rPr>
        <w:t xml:space="preserve"> – удельная мощность осветительной нагрузки, Вт/м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:rsidR="00EB47FD" w:rsidRDefault="00EB47FD" w:rsidP="00EB47FD">
      <w:pPr>
        <w:ind w:firstLine="851"/>
        <w:jc w:val="both"/>
        <w:rPr>
          <w:sz w:val="24"/>
        </w:rPr>
      </w:pPr>
      <w:r w:rsidRPr="006B7BF3">
        <w:rPr>
          <w:position w:val="-4"/>
          <w:sz w:val="24"/>
        </w:rPr>
        <w:object w:dxaOrig="260" w:dyaOrig="260">
          <v:shape id="_x0000_i1100" type="#_x0000_t75" style="width:12pt;height:12pt" o:ole="">
            <v:imagedata r:id="rId146" o:title=""/>
          </v:shape>
          <o:OLEObject Type="Embed" ProgID="Equation.3" ShapeID="_x0000_i1100" DrawAspect="Content" ObjectID="_1723440787" r:id="rId147"/>
        </w:object>
      </w:r>
      <w:r>
        <w:rPr>
          <w:sz w:val="24"/>
        </w:rPr>
        <w:t>– площадь цеха, 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EB47FD" w:rsidRDefault="00EB47FD" w:rsidP="002D7C32">
      <w:pPr>
        <w:jc w:val="center"/>
        <w:rPr>
          <w:sz w:val="24"/>
        </w:rPr>
      </w:pPr>
    </w:p>
    <w:p w:rsidR="00496439" w:rsidRDefault="00496439" w:rsidP="00496439">
      <w:pPr>
        <w:ind w:left="400" w:firstLine="876"/>
        <w:jc w:val="both"/>
        <w:rPr>
          <w:sz w:val="24"/>
        </w:rPr>
      </w:pPr>
      <w:r>
        <w:rPr>
          <w:sz w:val="24"/>
        </w:rPr>
        <w:t>.</w:t>
      </w:r>
    </w:p>
    <w:p w:rsidR="00496439" w:rsidRDefault="00496439" w:rsidP="000E4AE9">
      <w:pPr>
        <w:tabs>
          <w:tab w:val="num" w:pos="426"/>
        </w:tabs>
        <w:rPr>
          <w:b/>
          <w:sz w:val="16"/>
        </w:rPr>
        <w:sectPr w:rsidR="00496439" w:rsidSect="00FE3532">
          <w:footerReference w:type="even" r:id="rId148"/>
          <w:footerReference w:type="default" r:id="rId149"/>
          <w:type w:val="oddPage"/>
          <w:pgSz w:w="11907" w:h="16840"/>
          <w:pgMar w:top="1134" w:right="1134" w:bottom="1134" w:left="1134" w:header="720" w:footer="720" w:gutter="0"/>
          <w:pgNumType w:start="1"/>
          <w:cols w:space="720"/>
          <w:titlePg/>
          <w:docGrid w:linePitch="272"/>
        </w:sectPr>
      </w:pPr>
    </w:p>
    <w:p w:rsidR="000E4AE9" w:rsidRDefault="000E4AE9" w:rsidP="000E4AE9">
      <w:pPr>
        <w:tabs>
          <w:tab w:val="num" w:pos="426"/>
        </w:tabs>
        <w:rPr>
          <w:b/>
          <w:sz w:val="16"/>
        </w:rPr>
      </w:pPr>
    </w:p>
    <w:p w:rsidR="00D86945" w:rsidRDefault="00D86945" w:rsidP="000E4AE9">
      <w:pPr>
        <w:tabs>
          <w:tab w:val="num" w:pos="426"/>
        </w:tabs>
        <w:rPr>
          <w:b/>
          <w:sz w:val="16"/>
        </w:rPr>
      </w:pPr>
    </w:p>
    <w:p w:rsidR="00443B32" w:rsidRDefault="007041E6">
      <w:pPr>
        <w:pStyle w:val="1"/>
        <w:rPr>
          <w:b/>
        </w:rPr>
      </w:pPr>
      <w:r>
        <w:t>Таблица 1</w:t>
      </w:r>
      <w:r w:rsidR="00443B32">
        <w:t xml:space="preserve"> – </w:t>
      </w:r>
      <w:r w:rsidR="00443B32">
        <w:rPr>
          <w:b/>
        </w:rPr>
        <w:t>Форма Ф636-90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38"/>
        <w:gridCol w:w="1312"/>
        <w:gridCol w:w="883"/>
        <w:gridCol w:w="886"/>
        <w:gridCol w:w="1363"/>
        <w:gridCol w:w="883"/>
        <w:gridCol w:w="1028"/>
        <w:gridCol w:w="1168"/>
        <w:gridCol w:w="883"/>
        <w:gridCol w:w="1399"/>
        <w:gridCol w:w="742"/>
        <w:gridCol w:w="600"/>
        <w:gridCol w:w="887"/>
        <w:gridCol w:w="1016"/>
      </w:tblGrid>
      <w:tr w:rsidR="00443B32" w:rsidTr="003A3B58">
        <w:trPr>
          <w:cantSplit/>
          <w:trHeight w:val="157"/>
        </w:trPr>
        <w:tc>
          <w:tcPr>
            <w:tcW w:w="2452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Исходные данные</w:t>
            </w:r>
          </w:p>
        </w:tc>
        <w:tc>
          <w:tcPr>
            <w:tcW w:w="721" w:type="pct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Средняя мощность</w:t>
            </w:r>
          </w:p>
        </w:tc>
        <w:tc>
          <w:tcPr>
            <w:tcW w:w="336" w:type="pct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443B32" w:rsidRPr="00496439" w:rsidRDefault="00443B32" w:rsidP="007041E6">
            <w:pPr>
              <w:pStyle w:val="a6"/>
              <w:ind w:left="0" w:right="0"/>
              <w:rPr>
                <w:sz w:val="20"/>
              </w:rPr>
            </w:pPr>
            <w:proofErr w:type="spellStart"/>
            <w:r w:rsidRPr="00496439">
              <w:rPr>
                <w:sz w:val="20"/>
              </w:rPr>
              <w:t>Эффек</w:t>
            </w:r>
            <w:proofErr w:type="spellEnd"/>
            <w:r w:rsidRPr="00496439">
              <w:rPr>
                <w:sz w:val="20"/>
              </w:rPr>
              <w:t xml:space="preserve"> </w:t>
            </w:r>
            <w:proofErr w:type="spellStart"/>
            <w:r w:rsidRPr="00496439">
              <w:rPr>
                <w:sz w:val="20"/>
              </w:rPr>
              <w:t>тивное</w:t>
            </w:r>
            <w:proofErr w:type="spellEnd"/>
            <w:r w:rsidRPr="00496439">
              <w:rPr>
                <w:sz w:val="20"/>
              </w:rPr>
              <w:t xml:space="preserve"> число</w:t>
            </w:r>
          </w:p>
          <w:p w:rsidR="00443B32" w:rsidRPr="00496439" w:rsidRDefault="00443B32" w:rsidP="007041E6">
            <w:pPr>
              <w:jc w:val="center"/>
            </w:pPr>
            <w:r w:rsidRPr="00496439">
              <w:t>ЭП</w:t>
            </w:r>
          </w:p>
          <w:p w:rsidR="00443B32" w:rsidRPr="00496439" w:rsidRDefault="00443B32" w:rsidP="007041E6">
            <w:pPr>
              <w:jc w:val="center"/>
            </w:pPr>
            <w:r w:rsidRPr="00496439">
              <w:t xml:space="preserve">п </w:t>
            </w:r>
            <w:r w:rsidRPr="00496439">
              <w:rPr>
                <w:vertAlign w:val="subscript"/>
              </w:rPr>
              <w:t>э</w:t>
            </w:r>
          </w:p>
        </w:tc>
        <w:tc>
          <w:tcPr>
            <w:tcW w:w="337" w:type="pct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Коэффициент расчет</w:t>
            </w:r>
          </w:p>
          <w:p w:rsidR="00443B32" w:rsidRPr="00496439" w:rsidRDefault="00443B32" w:rsidP="007041E6">
            <w:pPr>
              <w:jc w:val="center"/>
            </w:pPr>
            <w:r w:rsidRPr="00496439">
              <w:t>ной</w:t>
            </w:r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нагруз</w:t>
            </w:r>
            <w:proofErr w:type="spellEnd"/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ки</w:t>
            </w:r>
            <w:proofErr w:type="spellEnd"/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к</w:t>
            </w:r>
            <w:r w:rsidRPr="00496439">
              <w:rPr>
                <w:vertAlign w:val="subscript"/>
              </w:rPr>
              <w:t>р</w:t>
            </w:r>
            <w:proofErr w:type="spellEnd"/>
          </w:p>
        </w:tc>
        <w:tc>
          <w:tcPr>
            <w:tcW w:w="865" w:type="pct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Расчетная мощность</w:t>
            </w:r>
          </w:p>
        </w:tc>
        <w:tc>
          <w:tcPr>
            <w:tcW w:w="289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B32" w:rsidRPr="00496439" w:rsidRDefault="00443B32" w:rsidP="007041E6">
            <w:pPr>
              <w:ind w:left="-57" w:right="-57"/>
              <w:jc w:val="center"/>
            </w:pPr>
            <w:proofErr w:type="gramStart"/>
            <w:r w:rsidRPr="00496439">
              <w:t>Расчетный  ток</w:t>
            </w:r>
            <w:proofErr w:type="gramEnd"/>
          </w:p>
          <w:p w:rsidR="00443B32" w:rsidRPr="00496439" w:rsidRDefault="00443B32" w:rsidP="007041E6">
            <w:pPr>
              <w:ind w:left="-57" w:right="-57"/>
              <w:jc w:val="center"/>
            </w:pPr>
            <w:r w:rsidRPr="00496439">
              <w:rPr>
                <w:lang w:val="en-US"/>
              </w:rPr>
              <w:t>I</w:t>
            </w:r>
            <w:r w:rsidRPr="00496439">
              <w:rPr>
                <w:vertAlign w:val="subscript"/>
              </w:rPr>
              <w:t>р</w:t>
            </w:r>
            <w:r w:rsidRPr="00496439">
              <w:t>, А</w:t>
            </w:r>
          </w:p>
        </w:tc>
      </w:tr>
      <w:tr w:rsidR="00443B32" w:rsidTr="003A3B58">
        <w:trPr>
          <w:cantSplit/>
        </w:trPr>
        <w:tc>
          <w:tcPr>
            <w:tcW w:w="1779" w:type="pct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по заданию технологов</w:t>
            </w:r>
          </w:p>
        </w:tc>
        <w:tc>
          <w:tcPr>
            <w:tcW w:w="673" w:type="pct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83B48" w:rsidRPr="00496439" w:rsidRDefault="00483B48">
            <w:pPr>
              <w:jc w:val="center"/>
            </w:pPr>
            <w:r w:rsidRPr="00496439">
              <w:t>по справочным</w:t>
            </w:r>
          </w:p>
          <w:p w:rsidR="00443B32" w:rsidRPr="00496439" w:rsidRDefault="00443B32">
            <w:pPr>
              <w:jc w:val="center"/>
            </w:pPr>
            <w:r w:rsidRPr="00496439">
              <w:t>данным</w:t>
            </w:r>
          </w:p>
        </w:tc>
        <w:tc>
          <w:tcPr>
            <w:tcW w:w="385" w:type="pct"/>
            <w:vMerge w:val="restart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43B32" w:rsidRPr="00496439" w:rsidRDefault="00443B32" w:rsidP="007041E6">
            <w:pPr>
              <w:pStyle w:val="a4"/>
              <w:jc w:val="center"/>
              <w:rPr>
                <w:sz w:val="20"/>
              </w:rPr>
            </w:pPr>
            <w:r w:rsidRPr="00496439">
              <w:rPr>
                <w:sz w:val="20"/>
              </w:rPr>
              <w:t>активная</w:t>
            </w:r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Р</w:t>
            </w:r>
            <w:r w:rsidRPr="00496439">
              <w:rPr>
                <w:vertAlign w:val="subscript"/>
              </w:rPr>
              <w:t>с</w:t>
            </w:r>
            <w:proofErr w:type="spellEnd"/>
            <w:r w:rsidRPr="00496439">
              <w:t>,</w:t>
            </w:r>
          </w:p>
          <w:p w:rsidR="00443B32" w:rsidRPr="00496439" w:rsidRDefault="00443B32" w:rsidP="007041E6">
            <w:pPr>
              <w:jc w:val="center"/>
            </w:pPr>
            <w:r w:rsidRPr="00496439">
              <w:t>кВт</w:t>
            </w:r>
          </w:p>
        </w:tc>
        <w:tc>
          <w:tcPr>
            <w:tcW w:w="336" w:type="pct"/>
            <w:vMerge w:val="restart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реактивная</w:t>
            </w:r>
          </w:p>
          <w:p w:rsidR="00443B32" w:rsidRPr="00496439" w:rsidRDefault="00443B32" w:rsidP="007041E6">
            <w:pPr>
              <w:jc w:val="center"/>
            </w:pPr>
            <w:r w:rsidRPr="00496439">
              <w:rPr>
                <w:lang w:val="en-US"/>
              </w:rPr>
              <w:t>Q</w:t>
            </w:r>
            <w:r w:rsidRPr="00496439">
              <w:rPr>
                <w:vertAlign w:val="subscript"/>
              </w:rPr>
              <w:t>с</w:t>
            </w:r>
            <w:r w:rsidRPr="00496439">
              <w:t>,</w:t>
            </w:r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квар</w:t>
            </w:r>
            <w:proofErr w:type="spellEnd"/>
          </w:p>
        </w:tc>
        <w:tc>
          <w:tcPr>
            <w:tcW w:w="336" w:type="pct"/>
            <w:vMerge/>
            <w:tcBorders>
              <w:left w:val="single" w:sz="18" w:space="0" w:color="auto"/>
              <w:right w:val="single" w:sz="6" w:space="0" w:color="auto"/>
            </w:tcBorders>
            <w:textDirection w:val="btLr"/>
          </w:tcPr>
          <w:p w:rsidR="00443B32" w:rsidRPr="00496439" w:rsidRDefault="00443B32">
            <w:pPr>
              <w:ind w:left="113" w:right="113"/>
              <w:jc w:val="center"/>
            </w:pPr>
          </w:p>
        </w:tc>
        <w:tc>
          <w:tcPr>
            <w:tcW w:w="337" w:type="pct"/>
            <w:vMerge/>
            <w:tcBorders>
              <w:left w:val="single" w:sz="6" w:space="0" w:color="auto"/>
              <w:right w:val="single" w:sz="18" w:space="0" w:color="auto"/>
            </w:tcBorders>
            <w:textDirection w:val="btLr"/>
          </w:tcPr>
          <w:p w:rsidR="00443B32" w:rsidRPr="00496439" w:rsidRDefault="00443B32">
            <w:pPr>
              <w:ind w:left="113" w:right="113"/>
              <w:jc w:val="center"/>
            </w:pPr>
          </w:p>
        </w:tc>
        <w:tc>
          <w:tcPr>
            <w:tcW w:w="288" w:type="pct"/>
            <w:vMerge w:val="restart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актив</w:t>
            </w:r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ная</w:t>
            </w:r>
            <w:proofErr w:type="spellEnd"/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Р</w:t>
            </w:r>
            <w:r w:rsidRPr="00496439">
              <w:rPr>
                <w:vertAlign w:val="subscript"/>
              </w:rPr>
              <w:t>р</w:t>
            </w:r>
            <w:proofErr w:type="spellEnd"/>
            <w:r w:rsidRPr="00496439">
              <w:t>,</w:t>
            </w:r>
          </w:p>
          <w:p w:rsidR="00443B32" w:rsidRPr="00496439" w:rsidRDefault="00443B32" w:rsidP="007041E6">
            <w:pPr>
              <w:jc w:val="center"/>
            </w:pPr>
            <w:r w:rsidRPr="00496439">
              <w:t>кВт</w:t>
            </w:r>
          </w:p>
        </w:tc>
        <w:tc>
          <w:tcPr>
            <w:tcW w:w="240" w:type="pct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реак</w:t>
            </w:r>
            <w:proofErr w:type="spellEnd"/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тив</w:t>
            </w:r>
            <w:proofErr w:type="spellEnd"/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ная</w:t>
            </w:r>
            <w:proofErr w:type="spellEnd"/>
          </w:p>
          <w:p w:rsidR="00443B32" w:rsidRPr="00496439" w:rsidRDefault="00443B32" w:rsidP="007041E6">
            <w:pPr>
              <w:jc w:val="center"/>
            </w:pPr>
            <w:r w:rsidRPr="00496439">
              <w:rPr>
                <w:lang w:val="en-US"/>
              </w:rPr>
              <w:t>Q</w:t>
            </w:r>
            <w:r w:rsidRPr="00496439">
              <w:rPr>
                <w:vertAlign w:val="subscript"/>
              </w:rPr>
              <w:t>р</w:t>
            </w:r>
            <w:r w:rsidRPr="00496439">
              <w:t>,</w:t>
            </w:r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квар</w:t>
            </w:r>
            <w:proofErr w:type="spellEnd"/>
          </w:p>
        </w:tc>
        <w:tc>
          <w:tcPr>
            <w:tcW w:w="336" w:type="pct"/>
            <w:vMerge w:val="restart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полная</w:t>
            </w:r>
          </w:p>
          <w:p w:rsidR="00443B32" w:rsidRPr="00496439" w:rsidRDefault="00443B32" w:rsidP="007041E6">
            <w:pPr>
              <w:jc w:val="center"/>
            </w:pPr>
            <w:r w:rsidRPr="00496439">
              <w:rPr>
                <w:lang w:val="en-US"/>
              </w:rPr>
              <w:t>S</w:t>
            </w:r>
            <w:r w:rsidRPr="00496439">
              <w:rPr>
                <w:vertAlign w:val="subscript"/>
              </w:rPr>
              <w:t>р</w:t>
            </w:r>
            <w:r w:rsidRPr="00496439">
              <w:t>,</w:t>
            </w:r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кВА</w:t>
            </w:r>
            <w:proofErr w:type="spellEnd"/>
          </w:p>
        </w:tc>
        <w:tc>
          <w:tcPr>
            <w:tcW w:w="289" w:type="pct"/>
            <w:vMerge/>
            <w:tcBorders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</w:p>
        </w:tc>
      </w:tr>
      <w:tr w:rsidR="00443B32" w:rsidTr="003A3B58">
        <w:trPr>
          <w:cantSplit/>
          <w:trHeight w:val="811"/>
        </w:trPr>
        <w:tc>
          <w:tcPr>
            <w:tcW w:w="625" w:type="pct"/>
            <w:vMerge w:val="restart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наименование характерных</w:t>
            </w:r>
          </w:p>
          <w:p w:rsidR="00443B32" w:rsidRPr="00496439" w:rsidRDefault="00443B32" w:rsidP="007041E6">
            <w:pPr>
              <w:jc w:val="center"/>
            </w:pPr>
            <w:r w:rsidRPr="00496439">
              <w:t>категорий ЭП,</w:t>
            </w:r>
          </w:p>
          <w:p w:rsidR="00443B32" w:rsidRPr="00496439" w:rsidRDefault="00443B32" w:rsidP="007041E6">
            <w:pPr>
              <w:jc w:val="center"/>
            </w:pPr>
            <w:r w:rsidRPr="00496439">
              <w:t>подключаемых к узлу питания</w:t>
            </w:r>
          </w:p>
        </w:tc>
        <w:tc>
          <w:tcPr>
            <w:tcW w:w="481" w:type="pct"/>
            <w:vMerge w:val="restart"/>
            <w:tcBorders>
              <w:right w:val="single" w:sz="6" w:space="0" w:color="auto"/>
            </w:tcBorders>
            <w:vAlign w:val="center"/>
          </w:tcPr>
          <w:p w:rsidR="00443B32" w:rsidRPr="00496439" w:rsidRDefault="00443B32" w:rsidP="00496439">
            <w:pPr>
              <w:ind w:left="-57" w:right="-57"/>
              <w:jc w:val="center"/>
            </w:pPr>
            <w:r w:rsidRPr="00496439">
              <w:t>количество</w:t>
            </w:r>
          </w:p>
          <w:p w:rsidR="00443B32" w:rsidRPr="00496439" w:rsidRDefault="00443B32" w:rsidP="00496439">
            <w:pPr>
              <w:ind w:left="-57" w:right="-57"/>
              <w:jc w:val="center"/>
            </w:pPr>
            <w:r w:rsidRPr="00496439">
              <w:t>ЭП</w:t>
            </w:r>
          </w:p>
          <w:p w:rsidR="00443B32" w:rsidRPr="00496439" w:rsidRDefault="00443B32" w:rsidP="00496439">
            <w:pPr>
              <w:ind w:left="-57" w:right="-57"/>
              <w:jc w:val="center"/>
            </w:pPr>
            <w:r w:rsidRPr="00496439">
              <w:t>п, шт.</w:t>
            </w:r>
          </w:p>
        </w:tc>
        <w:tc>
          <w:tcPr>
            <w:tcW w:w="673" w:type="pct"/>
            <w:gridSpan w:val="2"/>
            <w:tcBorders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 xml:space="preserve">номинальная </w:t>
            </w:r>
          </w:p>
          <w:p w:rsidR="00443B32" w:rsidRPr="00496439" w:rsidRDefault="00443B32">
            <w:pPr>
              <w:jc w:val="center"/>
            </w:pPr>
            <w:r w:rsidRPr="00496439">
              <w:t>(установленная) мощность, кВт</w:t>
            </w:r>
          </w:p>
        </w:tc>
        <w:tc>
          <w:tcPr>
            <w:tcW w:w="337" w:type="pct"/>
            <w:vMerge w:val="restart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коэффициент</w:t>
            </w:r>
          </w:p>
          <w:p w:rsidR="00443B32" w:rsidRPr="00496439" w:rsidRDefault="00443B32" w:rsidP="007041E6">
            <w:pPr>
              <w:jc w:val="center"/>
              <w:rPr>
                <w:lang w:val="en-US"/>
              </w:rPr>
            </w:pPr>
            <w:proofErr w:type="spellStart"/>
            <w:r w:rsidRPr="00496439">
              <w:t>исполь</w:t>
            </w:r>
            <w:proofErr w:type="spellEnd"/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зования</w:t>
            </w:r>
            <w:proofErr w:type="spellEnd"/>
          </w:p>
          <w:p w:rsidR="00443B32" w:rsidRPr="00496439" w:rsidRDefault="00443B32" w:rsidP="007041E6">
            <w:pPr>
              <w:jc w:val="center"/>
              <w:rPr>
                <w:vertAlign w:val="subscript"/>
              </w:rPr>
            </w:pPr>
            <w:proofErr w:type="spellStart"/>
            <w:r w:rsidRPr="00496439">
              <w:t>к</w:t>
            </w:r>
            <w:r w:rsidRPr="00496439">
              <w:rPr>
                <w:vertAlign w:val="subscript"/>
              </w:rPr>
              <w:t>и</w:t>
            </w:r>
            <w:proofErr w:type="spellEnd"/>
          </w:p>
        </w:tc>
        <w:tc>
          <w:tcPr>
            <w:tcW w:w="336" w:type="pct"/>
            <w:vMerge w:val="restart"/>
            <w:tcBorders>
              <w:right w:val="single" w:sz="18" w:space="0" w:color="auto"/>
            </w:tcBorders>
            <w:vAlign w:val="center"/>
          </w:tcPr>
          <w:p w:rsidR="00443B32" w:rsidRPr="00496439" w:rsidRDefault="00443B32" w:rsidP="00AA2722">
            <w:pPr>
              <w:ind w:left="-57" w:right="-57"/>
              <w:jc w:val="center"/>
            </w:pPr>
            <w:proofErr w:type="spellStart"/>
            <w:r w:rsidRPr="00496439">
              <w:t>коэффи</w:t>
            </w:r>
            <w:proofErr w:type="spellEnd"/>
          </w:p>
          <w:p w:rsidR="00443B32" w:rsidRPr="00496439" w:rsidRDefault="00443B32" w:rsidP="00AA2722">
            <w:pPr>
              <w:ind w:left="-57" w:right="-57"/>
              <w:jc w:val="center"/>
            </w:pPr>
            <w:proofErr w:type="spellStart"/>
            <w:r w:rsidRPr="00496439">
              <w:t>циент</w:t>
            </w:r>
            <w:proofErr w:type="spellEnd"/>
          </w:p>
          <w:p w:rsidR="00443B32" w:rsidRPr="00496439" w:rsidRDefault="00443B32" w:rsidP="00AA2722">
            <w:pPr>
              <w:ind w:left="-57" w:right="-57"/>
              <w:jc w:val="center"/>
            </w:pPr>
            <w:r w:rsidRPr="00496439">
              <w:t>мощно</w:t>
            </w:r>
          </w:p>
          <w:p w:rsidR="00443B32" w:rsidRPr="00496439" w:rsidRDefault="00443B32" w:rsidP="00AA2722">
            <w:pPr>
              <w:ind w:left="-57" w:right="-57"/>
              <w:jc w:val="center"/>
            </w:pPr>
            <w:proofErr w:type="spellStart"/>
            <w:r w:rsidRPr="00496439">
              <w:t>сти</w:t>
            </w:r>
            <w:proofErr w:type="spellEnd"/>
          </w:p>
          <w:p w:rsidR="00443B32" w:rsidRPr="00496439" w:rsidRDefault="00443B32" w:rsidP="00AA2722">
            <w:pPr>
              <w:ind w:left="-57" w:right="-57"/>
              <w:jc w:val="center"/>
            </w:pPr>
            <w:r w:rsidRPr="00496439">
              <w:rPr>
                <w:lang w:val="en-US"/>
              </w:rPr>
              <w:t>cos</w:t>
            </w:r>
            <w:r w:rsidRPr="00496439">
              <w:t xml:space="preserve"> </w:t>
            </w:r>
            <w:r w:rsidRPr="00496439">
              <w:rPr>
                <w:lang w:val="en-US"/>
              </w:rPr>
              <w:sym w:font="Symbol" w:char="F06A"/>
            </w:r>
            <w:r w:rsidRPr="00496439">
              <w:t xml:space="preserve"> </w:t>
            </w:r>
            <w:r w:rsidRPr="00496439">
              <w:rPr>
                <w:lang w:val="en-US"/>
              </w:rPr>
              <w:sym w:font="Symbol" w:char="F0A4"/>
            </w:r>
          </w:p>
          <w:p w:rsidR="00443B32" w:rsidRPr="00496439" w:rsidRDefault="00443B32" w:rsidP="00AA2722">
            <w:pPr>
              <w:ind w:left="-57" w:right="-57"/>
              <w:jc w:val="center"/>
            </w:pPr>
            <w:proofErr w:type="spellStart"/>
            <w:r w:rsidRPr="00496439">
              <w:rPr>
                <w:lang w:val="en-US"/>
              </w:rPr>
              <w:t>tg</w:t>
            </w:r>
            <w:proofErr w:type="spellEnd"/>
            <w:r w:rsidRPr="00496439">
              <w:rPr>
                <w:lang w:val="en-US"/>
              </w:rPr>
              <w:t xml:space="preserve"> </w:t>
            </w:r>
            <w:r w:rsidRPr="00496439">
              <w:rPr>
                <w:lang w:val="en-US"/>
              </w:rPr>
              <w:sym w:font="Symbol" w:char="F06A"/>
            </w:r>
          </w:p>
        </w:tc>
        <w:tc>
          <w:tcPr>
            <w:tcW w:w="385" w:type="pct"/>
            <w:vMerge/>
            <w:tcBorders>
              <w:left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36" w:type="pct"/>
            <w:vMerge/>
            <w:tcBorders>
              <w:left w:val="single" w:sz="6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36" w:type="pct"/>
            <w:vMerge/>
            <w:tcBorders>
              <w:left w:val="single" w:sz="18" w:space="0" w:color="auto"/>
              <w:right w:val="single" w:sz="6" w:space="0" w:color="auto"/>
            </w:tcBorders>
            <w:textDirection w:val="btLr"/>
          </w:tcPr>
          <w:p w:rsidR="00443B32" w:rsidRPr="00496439" w:rsidRDefault="00443B32">
            <w:pPr>
              <w:ind w:left="113" w:right="113"/>
              <w:jc w:val="center"/>
            </w:pPr>
          </w:p>
        </w:tc>
        <w:tc>
          <w:tcPr>
            <w:tcW w:w="337" w:type="pct"/>
            <w:vMerge/>
            <w:tcBorders>
              <w:left w:val="single" w:sz="6" w:space="0" w:color="auto"/>
              <w:right w:val="single" w:sz="18" w:space="0" w:color="auto"/>
            </w:tcBorders>
            <w:textDirection w:val="btLr"/>
          </w:tcPr>
          <w:p w:rsidR="00443B32" w:rsidRPr="00496439" w:rsidRDefault="00443B32">
            <w:pPr>
              <w:ind w:left="113" w:right="113"/>
              <w:jc w:val="center"/>
            </w:pPr>
          </w:p>
        </w:tc>
        <w:tc>
          <w:tcPr>
            <w:tcW w:w="288" w:type="pct"/>
            <w:vMerge/>
            <w:tcBorders>
              <w:left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36" w:type="pct"/>
            <w:vMerge/>
            <w:tcBorders>
              <w:left w:val="single" w:sz="6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289" w:type="pct"/>
            <w:vMerge/>
            <w:tcBorders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443B32" w:rsidRPr="00496439" w:rsidRDefault="00443B32">
            <w:pPr>
              <w:jc w:val="center"/>
            </w:pPr>
          </w:p>
        </w:tc>
      </w:tr>
      <w:tr w:rsidR="00443B32" w:rsidTr="003A3B58">
        <w:trPr>
          <w:cantSplit/>
          <w:trHeight w:val="1134"/>
        </w:trPr>
        <w:tc>
          <w:tcPr>
            <w:tcW w:w="625" w:type="pct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/>
        </w:tc>
        <w:tc>
          <w:tcPr>
            <w:tcW w:w="481" w:type="pct"/>
            <w:vMerge/>
            <w:tcBorders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36" w:type="pct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одного</w:t>
            </w:r>
          </w:p>
          <w:p w:rsidR="00443B32" w:rsidRPr="00496439" w:rsidRDefault="00443B32">
            <w:pPr>
              <w:jc w:val="center"/>
            </w:pPr>
            <w:r w:rsidRPr="00496439">
              <w:t>ЭП</w:t>
            </w:r>
          </w:p>
          <w:p w:rsidR="00443B32" w:rsidRPr="00496439" w:rsidRDefault="00443B32">
            <w:pPr>
              <w:jc w:val="center"/>
            </w:pPr>
            <w:proofErr w:type="spellStart"/>
            <w:r w:rsidRPr="00496439">
              <w:t>р</w:t>
            </w:r>
            <w:r w:rsidRPr="00496439">
              <w:rPr>
                <w:vertAlign w:val="subscript"/>
              </w:rPr>
              <w:t>нмин</w:t>
            </w:r>
            <w:proofErr w:type="spellEnd"/>
            <w:r w:rsidRPr="00496439">
              <w:sym w:font="Symbol" w:char="F0B8"/>
            </w:r>
          </w:p>
          <w:p w:rsidR="00443B32" w:rsidRPr="00496439" w:rsidRDefault="00443B32">
            <w:pPr>
              <w:jc w:val="center"/>
            </w:pPr>
            <w:proofErr w:type="spellStart"/>
            <w:r w:rsidRPr="00496439">
              <w:t>р</w:t>
            </w:r>
            <w:r w:rsidRPr="00496439">
              <w:rPr>
                <w:vertAlign w:val="subscript"/>
              </w:rPr>
              <w:t>нмак</w:t>
            </w:r>
            <w:proofErr w:type="spellEnd"/>
          </w:p>
        </w:tc>
        <w:tc>
          <w:tcPr>
            <w:tcW w:w="336" w:type="pct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3B32" w:rsidRPr="00496439" w:rsidRDefault="00443B32" w:rsidP="007041E6">
            <w:pPr>
              <w:jc w:val="center"/>
            </w:pPr>
            <w:r w:rsidRPr="00496439">
              <w:t>общая</w:t>
            </w:r>
          </w:p>
          <w:p w:rsidR="00443B32" w:rsidRPr="00496439" w:rsidRDefault="00443B32" w:rsidP="007041E6">
            <w:pPr>
              <w:jc w:val="center"/>
            </w:pPr>
            <w:proofErr w:type="spellStart"/>
            <w:r w:rsidRPr="00496439">
              <w:t>Р</w:t>
            </w:r>
            <w:r w:rsidRPr="00496439">
              <w:rPr>
                <w:vertAlign w:val="subscript"/>
              </w:rPr>
              <w:t>н</w:t>
            </w:r>
            <w:proofErr w:type="spellEnd"/>
          </w:p>
        </w:tc>
        <w:tc>
          <w:tcPr>
            <w:tcW w:w="337" w:type="pct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36" w:type="pct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85" w:type="pct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36" w:type="pct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36" w:type="pct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btLr"/>
          </w:tcPr>
          <w:p w:rsidR="00443B32" w:rsidRPr="00496439" w:rsidRDefault="00443B32">
            <w:pPr>
              <w:ind w:left="113" w:right="113"/>
              <w:jc w:val="center"/>
            </w:pPr>
          </w:p>
        </w:tc>
        <w:tc>
          <w:tcPr>
            <w:tcW w:w="337" w:type="pct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443B32" w:rsidRPr="00496439" w:rsidRDefault="00443B32">
            <w:pPr>
              <w:ind w:left="113" w:right="113"/>
              <w:jc w:val="center"/>
            </w:pPr>
          </w:p>
        </w:tc>
        <w:tc>
          <w:tcPr>
            <w:tcW w:w="288" w:type="pct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336" w:type="pct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</w:p>
        </w:tc>
        <w:tc>
          <w:tcPr>
            <w:tcW w:w="289" w:type="pct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443B32" w:rsidRPr="00496439" w:rsidRDefault="00443B32">
            <w:pPr>
              <w:jc w:val="center"/>
            </w:pPr>
          </w:p>
        </w:tc>
      </w:tr>
      <w:tr w:rsidR="00443B32" w:rsidTr="003A3B58">
        <w:trPr>
          <w:cantSplit/>
          <w:trHeight w:val="224"/>
        </w:trPr>
        <w:tc>
          <w:tcPr>
            <w:tcW w:w="6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1</w:t>
            </w:r>
          </w:p>
        </w:tc>
        <w:tc>
          <w:tcPr>
            <w:tcW w:w="481" w:type="pct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2</w:t>
            </w:r>
          </w:p>
        </w:tc>
        <w:tc>
          <w:tcPr>
            <w:tcW w:w="336" w:type="pct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3</w:t>
            </w:r>
          </w:p>
        </w:tc>
        <w:tc>
          <w:tcPr>
            <w:tcW w:w="33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4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5</w:t>
            </w:r>
          </w:p>
        </w:tc>
        <w:tc>
          <w:tcPr>
            <w:tcW w:w="33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6</w:t>
            </w: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7</w:t>
            </w:r>
          </w:p>
        </w:tc>
        <w:tc>
          <w:tcPr>
            <w:tcW w:w="336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8</w:t>
            </w:r>
          </w:p>
        </w:tc>
        <w:tc>
          <w:tcPr>
            <w:tcW w:w="3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9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10</w:t>
            </w:r>
          </w:p>
        </w:tc>
        <w:tc>
          <w:tcPr>
            <w:tcW w:w="28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11</w:t>
            </w:r>
          </w:p>
        </w:tc>
        <w:tc>
          <w:tcPr>
            <w:tcW w:w="240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12</w:t>
            </w:r>
          </w:p>
        </w:tc>
        <w:tc>
          <w:tcPr>
            <w:tcW w:w="336" w:type="pc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13</w:t>
            </w:r>
          </w:p>
        </w:tc>
        <w:tc>
          <w:tcPr>
            <w:tcW w:w="28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443B32" w:rsidRPr="00496439" w:rsidRDefault="00443B32">
            <w:pPr>
              <w:jc w:val="center"/>
            </w:pPr>
            <w:r w:rsidRPr="00496439">
              <w:t>14</w:t>
            </w: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  <w:tr w:rsidR="00443B32" w:rsidTr="003A3B58">
        <w:trPr>
          <w:cantSplit/>
          <w:trHeight w:val="334"/>
        </w:trPr>
        <w:tc>
          <w:tcPr>
            <w:tcW w:w="6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443B32" w:rsidRDefault="00443B32">
            <w:pPr>
              <w:ind w:left="113" w:right="113"/>
              <w:rPr>
                <w:sz w:val="22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443B32" w:rsidRDefault="00443B32">
            <w:pPr>
              <w:rPr>
                <w:spacing w:val="20"/>
                <w:sz w:val="22"/>
              </w:rPr>
            </w:pPr>
          </w:p>
        </w:tc>
      </w:tr>
    </w:tbl>
    <w:p w:rsidR="00D86945" w:rsidRDefault="00D86945" w:rsidP="00D86945">
      <w:pPr>
        <w:tabs>
          <w:tab w:val="num" w:pos="426"/>
        </w:tabs>
        <w:rPr>
          <w:b/>
          <w:sz w:val="24"/>
        </w:rPr>
        <w:sectPr w:rsidR="00D86945" w:rsidSect="009F713F">
          <w:pgSz w:w="16840" w:h="11907" w:orient="landscape"/>
          <w:pgMar w:top="1134" w:right="1134" w:bottom="1134" w:left="1134" w:header="720" w:footer="720" w:gutter="0"/>
          <w:pgNumType w:start="18"/>
          <w:cols w:space="720"/>
          <w:docGrid w:linePitch="272"/>
        </w:sectPr>
      </w:pPr>
    </w:p>
    <w:p w:rsidR="00506F37" w:rsidRDefault="00506F37" w:rsidP="00B069A9">
      <w:pPr>
        <w:ind w:left="403" w:firstLine="851"/>
        <w:jc w:val="both"/>
        <w:rPr>
          <w:sz w:val="24"/>
        </w:rPr>
      </w:pPr>
      <w:r>
        <w:rPr>
          <w:sz w:val="24"/>
        </w:rPr>
        <w:lastRenderedPageBreak/>
        <w:t>Результаты расчета записываются в граф</w:t>
      </w:r>
      <w:r w:rsidR="00B069A9">
        <w:rPr>
          <w:sz w:val="24"/>
        </w:rPr>
        <w:t>у 4 строки «Освещение» таблицы 1</w:t>
      </w:r>
      <w:r>
        <w:rPr>
          <w:sz w:val="24"/>
        </w:rPr>
        <w:t>.</w:t>
      </w:r>
    </w:p>
    <w:p w:rsidR="00506F37" w:rsidRDefault="00506F37" w:rsidP="00764A98">
      <w:pPr>
        <w:numPr>
          <w:ilvl w:val="0"/>
          <w:numId w:val="80"/>
        </w:numPr>
        <w:ind w:left="400" w:hanging="400"/>
        <w:jc w:val="both"/>
        <w:rPr>
          <w:sz w:val="24"/>
        </w:rPr>
      </w:pPr>
      <w:r>
        <w:rPr>
          <w:sz w:val="24"/>
        </w:rPr>
        <w:t xml:space="preserve">Коэффициент спроса осветительной нагрузки </w:t>
      </w:r>
      <w:r w:rsidRPr="006B7BF3">
        <w:rPr>
          <w:position w:val="-12"/>
          <w:sz w:val="24"/>
        </w:rPr>
        <w:object w:dxaOrig="420" w:dyaOrig="360">
          <v:shape id="_x0000_i1101" type="#_x0000_t75" style="width:18.75pt;height:18pt" o:ole="">
            <v:imagedata r:id="rId150" o:title=""/>
          </v:shape>
          <o:OLEObject Type="Embed" ProgID="Equation.3" ShapeID="_x0000_i1101" DrawAspect="Content" ObjectID="_1723440788" r:id="rId151"/>
        </w:object>
      </w:r>
      <w:r w:rsidR="00D10258">
        <w:rPr>
          <w:sz w:val="24"/>
        </w:rPr>
        <w:t xml:space="preserve"> определяется по таблице 14</w:t>
      </w:r>
      <w:r>
        <w:rPr>
          <w:sz w:val="24"/>
        </w:rPr>
        <w:t xml:space="preserve"> </w:t>
      </w:r>
      <w:r w:rsidR="00B069A9">
        <w:rPr>
          <w:sz w:val="24"/>
          <w:szCs w:val="24"/>
        </w:rPr>
        <w:t>Справоч</w:t>
      </w:r>
      <w:r w:rsidR="00D10258">
        <w:rPr>
          <w:sz w:val="24"/>
          <w:szCs w:val="24"/>
        </w:rPr>
        <w:t xml:space="preserve">ного пособия </w:t>
      </w:r>
      <w:r w:rsidR="00B069A9">
        <w:rPr>
          <w:sz w:val="24"/>
          <w:szCs w:val="24"/>
        </w:rPr>
        <w:t>по МДК 02.02 «Внутреннее электроснабжение промышленных и гражданских зданий»</w:t>
      </w:r>
      <w:r>
        <w:rPr>
          <w:sz w:val="24"/>
          <w:szCs w:val="24"/>
        </w:rPr>
        <w:t xml:space="preserve"> с учетом наименования организации, учреждения или предприятия, а также значения номинальной (установленной) мощности о</w:t>
      </w:r>
      <w:r w:rsidR="00B069A9">
        <w:rPr>
          <w:sz w:val="24"/>
          <w:szCs w:val="24"/>
        </w:rPr>
        <w:t xml:space="preserve">светительной нагрузки </w:t>
      </w:r>
      <w:proofErr w:type="spellStart"/>
      <w:r w:rsidR="00B069A9">
        <w:rPr>
          <w:sz w:val="24"/>
          <w:szCs w:val="24"/>
        </w:rPr>
        <w:t>Р</w:t>
      </w:r>
      <w:r w:rsidR="00B069A9">
        <w:rPr>
          <w:sz w:val="24"/>
          <w:szCs w:val="24"/>
          <w:vertAlign w:val="subscript"/>
        </w:rPr>
        <w:t>н.о</w:t>
      </w:r>
      <w:proofErr w:type="spellEnd"/>
      <w:r w:rsidR="00B069A9">
        <w:rPr>
          <w:sz w:val="24"/>
          <w:szCs w:val="24"/>
          <w:vertAlign w:val="subscript"/>
        </w:rPr>
        <w:t>.</w:t>
      </w:r>
    </w:p>
    <w:p w:rsidR="00506F37" w:rsidRDefault="00506F37" w:rsidP="00B069A9">
      <w:pPr>
        <w:ind w:left="400" w:firstLine="876"/>
        <w:jc w:val="both"/>
        <w:rPr>
          <w:sz w:val="24"/>
        </w:rPr>
      </w:pPr>
      <w:r>
        <w:rPr>
          <w:sz w:val="24"/>
        </w:rPr>
        <w:t>Результаты выбора записываются в граф</w:t>
      </w:r>
      <w:r w:rsidR="00B069A9">
        <w:rPr>
          <w:sz w:val="24"/>
        </w:rPr>
        <w:t>у 5 строки «Освещение» таблицы 1</w:t>
      </w:r>
      <w:r>
        <w:rPr>
          <w:sz w:val="24"/>
        </w:rPr>
        <w:t>.</w:t>
      </w:r>
    </w:p>
    <w:p w:rsidR="00506F37" w:rsidRDefault="00506F37" w:rsidP="00764A98">
      <w:pPr>
        <w:numPr>
          <w:ilvl w:val="0"/>
          <w:numId w:val="80"/>
        </w:numPr>
        <w:ind w:left="400" w:hanging="400"/>
        <w:jc w:val="both"/>
        <w:rPr>
          <w:sz w:val="24"/>
        </w:rPr>
      </w:pPr>
      <w:r>
        <w:rPr>
          <w:sz w:val="24"/>
        </w:rPr>
        <w:t xml:space="preserve">Определяются коэффициенты мощности осветительной нагрузки </w:t>
      </w:r>
      <w:r w:rsidRPr="006B7BF3">
        <w:rPr>
          <w:position w:val="-10"/>
          <w:sz w:val="24"/>
        </w:rPr>
        <w:object w:dxaOrig="560" w:dyaOrig="260">
          <v:shape id="_x0000_i1102" type="#_x0000_t75" style="width:28.5pt;height:12pt" o:ole="">
            <v:imagedata r:id="rId152" o:title=""/>
          </v:shape>
          <o:OLEObject Type="Embed" ProgID="Equation.3" ShapeID="_x0000_i1102" DrawAspect="Content" ObjectID="_1723440789" r:id="rId153"/>
        </w:object>
      </w:r>
      <w:r>
        <w:rPr>
          <w:sz w:val="24"/>
        </w:rPr>
        <w:t xml:space="preserve"> и </w:t>
      </w:r>
      <w:r w:rsidRPr="006B7BF3">
        <w:rPr>
          <w:position w:val="-10"/>
          <w:sz w:val="24"/>
        </w:rPr>
        <w:object w:dxaOrig="420" w:dyaOrig="279">
          <v:shape id="_x0000_i1103" type="#_x0000_t75" style="width:18.75pt;height:14.25pt" o:ole="">
            <v:imagedata r:id="rId154" o:title=""/>
          </v:shape>
          <o:OLEObject Type="Embed" ProgID="Equation.3" ShapeID="_x0000_i1103" DrawAspect="Content" ObjectID="_1723440790" r:id="rId155"/>
        </w:object>
      </w:r>
      <w:r>
        <w:rPr>
          <w:sz w:val="24"/>
        </w:rPr>
        <w:t xml:space="preserve"> в зависимости от типа ламп: </w:t>
      </w:r>
    </w:p>
    <w:p w:rsidR="002D7C32" w:rsidRPr="002D7C32" w:rsidRDefault="002D7C32" w:rsidP="00764A98">
      <w:pPr>
        <w:pStyle w:val="ac"/>
        <w:numPr>
          <w:ilvl w:val="0"/>
          <w:numId w:val="53"/>
        </w:numPr>
        <w:ind w:left="1571"/>
        <w:jc w:val="both"/>
        <w:rPr>
          <w:sz w:val="24"/>
          <w:szCs w:val="24"/>
        </w:rPr>
      </w:pPr>
      <w:r w:rsidRPr="002D7C32">
        <w:rPr>
          <w:sz w:val="24"/>
          <w:szCs w:val="24"/>
        </w:rPr>
        <w:t>светодиодные</w:t>
      </w:r>
      <w:r w:rsidRPr="002D7C32">
        <w:rPr>
          <w:sz w:val="24"/>
          <w:szCs w:val="24"/>
        </w:rPr>
        <w:tab/>
      </w:r>
      <w:r w:rsidRPr="002D7C32">
        <w:rPr>
          <w:sz w:val="24"/>
          <w:szCs w:val="24"/>
        </w:rPr>
        <w:tab/>
      </w:r>
      <w:r w:rsidRPr="002D7C32">
        <w:rPr>
          <w:sz w:val="24"/>
          <w:szCs w:val="24"/>
        </w:rPr>
        <w:tab/>
      </w:r>
      <w:r w:rsidRPr="002D7C32">
        <w:rPr>
          <w:sz w:val="24"/>
          <w:szCs w:val="24"/>
        </w:rPr>
        <w:tab/>
      </w:r>
      <w:r w:rsidRPr="002D7C32">
        <w:rPr>
          <w:sz w:val="24"/>
          <w:szCs w:val="24"/>
        </w:rPr>
        <w:tab/>
        <w:t>– 0,95 / 0,33</w:t>
      </w:r>
    </w:p>
    <w:p w:rsidR="002D7C32" w:rsidRPr="002D7C32" w:rsidRDefault="002D7C32" w:rsidP="00764A98">
      <w:pPr>
        <w:pStyle w:val="ac"/>
        <w:numPr>
          <w:ilvl w:val="0"/>
          <w:numId w:val="53"/>
        </w:numPr>
        <w:ind w:left="1571"/>
        <w:jc w:val="both"/>
        <w:rPr>
          <w:sz w:val="24"/>
          <w:szCs w:val="24"/>
        </w:rPr>
      </w:pPr>
      <w:r w:rsidRPr="002D7C32">
        <w:rPr>
          <w:sz w:val="24"/>
          <w:szCs w:val="24"/>
        </w:rPr>
        <w:t xml:space="preserve">люминесцентные с компенсированными </w:t>
      </w:r>
    </w:p>
    <w:p w:rsidR="002D7C32" w:rsidRPr="002D7C32" w:rsidRDefault="002D7C32" w:rsidP="002D7C32">
      <w:pPr>
        <w:pStyle w:val="ac"/>
        <w:ind w:left="1571"/>
        <w:jc w:val="both"/>
        <w:rPr>
          <w:sz w:val="24"/>
          <w:szCs w:val="24"/>
        </w:rPr>
      </w:pPr>
      <w:r w:rsidRPr="002D7C32">
        <w:rPr>
          <w:sz w:val="24"/>
          <w:szCs w:val="24"/>
        </w:rPr>
        <w:t>пускорегулирующими аппаратами</w:t>
      </w:r>
      <w:r w:rsidRPr="002D7C32">
        <w:rPr>
          <w:sz w:val="24"/>
          <w:szCs w:val="24"/>
        </w:rPr>
        <w:tab/>
      </w:r>
      <w:r w:rsidRPr="002D7C32">
        <w:rPr>
          <w:sz w:val="24"/>
          <w:szCs w:val="24"/>
        </w:rPr>
        <w:tab/>
        <w:t xml:space="preserve"> – 0,95 / 0,33</w:t>
      </w:r>
    </w:p>
    <w:p w:rsidR="002D7C32" w:rsidRPr="002D7C32" w:rsidRDefault="002D7C32" w:rsidP="00764A98">
      <w:pPr>
        <w:pStyle w:val="ac"/>
        <w:numPr>
          <w:ilvl w:val="0"/>
          <w:numId w:val="53"/>
        </w:numPr>
        <w:ind w:left="1571"/>
        <w:jc w:val="both"/>
        <w:rPr>
          <w:sz w:val="24"/>
          <w:szCs w:val="24"/>
        </w:rPr>
      </w:pPr>
      <w:r w:rsidRPr="002D7C32">
        <w:rPr>
          <w:sz w:val="24"/>
          <w:szCs w:val="24"/>
        </w:rPr>
        <w:t>ртутные (</w:t>
      </w:r>
      <w:proofErr w:type="gramStart"/>
      <w:r w:rsidRPr="002D7C32">
        <w:rPr>
          <w:sz w:val="24"/>
          <w:szCs w:val="24"/>
        </w:rPr>
        <w:t xml:space="preserve">ДРЛ)   </w:t>
      </w:r>
      <w:proofErr w:type="gramEnd"/>
      <w:r w:rsidRPr="002D7C32">
        <w:rPr>
          <w:sz w:val="24"/>
          <w:szCs w:val="24"/>
        </w:rPr>
        <w:t xml:space="preserve">                               </w:t>
      </w:r>
      <w:r w:rsidRPr="002D7C32">
        <w:rPr>
          <w:sz w:val="24"/>
          <w:szCs w:val="24"/>
        </w:rPr>
        <w:tab/>
      </w:r>
      <w:r w:rsidRPr="002D7C32">
        <w:rPr>
          <w:sz w:val="24"/>
          <w:szCs w:val="24"/>
        </w:rPr>
        <w:tab/>
        <w:t xml:space="preserve"> – 0,57 /1,44</w:t>
      </w:r>
    </w:p>
    <w:p w:rsidR="002D7C32" w:rsidRPr="002D7C32" w:rsidRDefault="002D7C32" w:rsidP="00764A98">
      <w:pPr>
        <w:pStyle w:val="ac"/>
        <w:numPr>
          <w:ilvl w:val="0"/>
          <w:numId w:val="53"/>
        </w:numPr>
        <w:ind w:left="1571"/>
        <w:jc w:val="both"/>
        <w:rPr>
          <w:sz w:val="24"/>
          <w:szCs w:val="24"/>
        </w:rPr>
      </w:pPr>
      <w:r w:rsidRPr="002D7C32">
        <w:rPr>
          <w:sz w:val="24"/>
          <w:szCs w:val="24"/>
        </w:rPr>
        <w:t xml:space="preserve">накаливания                                     </w:t>
      </w:r>
      <w:r w:rsidRPr="002D7C32">
        <w:rPr>
          <w:sz w:val="24"/>
          <w:szCs w:val="24"/>
        </w:rPr>
        <w:tab/>
      </w:r>
      <w:r w:rsidRPr="002D7C32">
        <w:rPr>
          <w:sz w:val="24"/>
          <w:szCs w:val="24"/>
        </w:rPr>
        <w:tab/>
        <w:t xml:space="preserve"> – 1 / 0</w:t>
      </w:r>
    </w:p>
    <w:p w:rsidR="00506F37" w:rsidRDefault="00506F37" w:rsidP="00B069A9">
      <w:pPr>
        <w:ind w:left="400" w:firstLine="876"/>
        <w:jc w:val="both"/>
        <w:rPr>
          <w:sz w:val="24"/>
        </w:rPr>
      </w:pPr>
      <w:r>
        <w:rPr>
          <w:sz w:val="24"/>
        </w:rPr>
        <w:t>Результаты выбора записываются в граф</w:t>
      </w:r>
      <w:r w:rsidR="00B069A9">
        <w:rPr>
          <w:sz w:val="24"/>
        </w:rPr>
        <w:t>у 6 строки «Освещение» таблицы 1</w:t>
      </w:r>
      <w:r>
        <w:rPr>
          <w:sz w:val="24"/>
        </w:rPr>
        <w:t>.</w:t>
      </w:r>
    </w:p>
    <w:p w:rsidR="00506F37" w:rsidRPr="003C74ED" w:rsidRDefault="00506F37" w:rsidP="00764A98">
      <w:pPr>
        <w:numPr>
          <w:ilvl w:val="0"/>
          <w:numId w:val="80"/>
        </w:numPr>
        <w:ind w:left="400" w:hanging="400"/>
        <w:jc w:val="both"/>
        <w:rPr>
          <w:i/>
          <w:sz w:val="24"/>
        </w:rPr>
      </w:pPr>
      <w:r>
        <w:rPr>
          <w:sz w:val="24"/>
        </w:rPr>
        <w:t xml:space="preserve">Средняя активная мощность осветительной нагрузки </w:t>
      </w:r>
      <w:r w:rsidRPr="006B7BF3">
        <w:rPr>
          <w:position w:val="-12"/>
          <w:sz w:val="24"/>
        </w:rPr>
        <w:object w:dxaOrig="440" w:dyaOrig="360">
          <v:shape id="_x0000_i1104" type="#_x0000_t75" style="width:21.75pt;height:18pt" o:ole="">
            <v:imagedata r:id="rId156" o:title=""/>
          </v:shape>
          <o:OLEObject Type="Embed" ProgID="Equation.3" ShapeID="_x0000_i1104" DrawAspect="Content" ObjectID="_1723440791" r:id="rId157"/>
        </w:object>
      </w:r>
      <w:r>
        <w:rPr>
          <w:sz w:val="24"/>
        </w:rPr>
        <w:t>, кВт, определяется по формуле:</w:t>
      </w:r>
    </w:p>
    <w:p w:rsidR="003C74ED" w:rsidRPr="003C74ED" w:rsidRDefault="003C74ED" w:rsidP="003C74ED">
      <w:pPr>
        <w:jc w:val="both"/>
        <w:rPr>
          <w:i/>
          <w:sz w:val="16"/>
          <w:szCs w:val="16"/>
        </w:rPr>
      </w:pPr>
    </w:p>
    <w:p w:rsidR="00506F37" w:rsidRDefault="00506F37" w:rsidP="00506F37">
      <w:pPr>
        <w:jc w:val="center"/>
        <w:rPr>
          <w:i/>
          <w:sz w:val="24"/>
        </w:rPr>
      </w:pPr>
      <w:r w:rsidRPr="006B7BF3">
        <w:rPr>
          <w:i/>
          <w:position w:val="-12"/>
          <w:sz w:val="24"/>
        </w:rPr>
        <w:object w:dxaOrig="1579" w:dyaOrig="360">
          <v:shape id="_x0000_i1105" type="#_x0000_t75" style="width:78.75pt;height:18pt" o:ole="">
            <v:imagedata r:id="rId158" o:title=""/>
          </v:shape>
          <o:OLEObject Type="Embed" ProgID="Equation.3" ShapeID="_x0000_i1105" DrawAspect="Content" ObjectID="_1723440792" r:id="rId159"/>
        </w:object>
      </w:r>
      <w:r>
        <w:rPr>
          <w:i/>
          <w:sz w:val="24"/>
        </w:rPr>
        <w:t>.</w:t>
      </w:r>
    </w:p>
    <w:p w:rsidR="00506F37" w:rsidRDefault="00506F37" w:rsidP="00506F37">
      <w:pPr>
        <w:jc w:val="both"/>
        <w:rPr>
          <w:sz w:val="16"/>
        </w:rPr>
      </w:pPr>
    </w:p>
    <w:p w:rsidR="00506F37" w:rsidRDefault="00506F37" w:rsidP="00B069A9">
      <w:pPr>
        <w:ind w:left="403" w:firstLine="851"/>
        <w:jc w:val="both"/>
        <w:rPr>
          <w:sz w:val="24"/>
        </w:rPr>
      </w:pPr>
      <w:r>
        <w:rPr>
          <w:sz w:val="24"/>
        </w:rPr>
        <w:t>Результаты расчета записываются в граф</w:t>
      </w:r>
      <w:r w:rsidR="001C51FF">
        <w:rPr>
          <w:sz w:val="24"/>
        </w:rPr>
        <w:t>у 7 строки «Освещение» таблицы 1</w:t>
      </w:r>
      <w:r>
        <w:rPr>
          <w:sz w:val="24"/>
        </w:rPr>
        <w:t>.</w:t>
      </w:r>
    </w:p>
    <w:p w:rsidR="00506F37" w:rsidRPr="00E77859" w:rsidRDefault="00506F37" w:rsidP="00764A98">
      <w:pPr>
        <w:numPr>
          <w:ilvl w:val="0"/>
          <w:numId w:val="80"/>
        </w:numPr>
        <w:ind w:left="400" w:hanging="400"/>
        <w:jc w:val="both"/>
        <w:rPr>
          <w:i/>
          <w:sz w:val="24"/>
        </w:rPr>
      </w:pPr>
      <w:r>
        <w:rPr>
          <w:sz w:val="24"/>
        </w:rPr>
        <w:t xml:space="preserve">Средняя реактивная мощность осветительной нагрузки </w:t>
      </w:r>
      <w:r w:rsidRPr="006B7BF3">
        <w:rPr>
          <w:position w:val="-12"/>
          <w:sz w:val="24"/>
        </w:rPr>
        <w:object w:dxaOrig="460" w:dyaOrig="360">
          <v:shape id="_x0000_i1106" type="#_x0000_t75" style="width:24pt;height:18pt" o:ole="">
            <v:imagedata r:id="rId160" o:title=""/>
          </v:shape>
          <o:OLEObject Type="Embed" ProgID="Equation.3" ShapeID="_x0000_i1106" DrawAspect="Content" ObjectID="_1723440793" r:id="rId161"/>
        </w:object>
      </w:r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>, определяется по формуле:</w:t>
      </w:r>
    </w:p>
    <w:p w:rsidR="00506F37" w:rsidRPr="00E77859" w:rsidRDefault="00506F37" w:rsidP="00506F37">
      <w:pPr>
        <w:jc w:val="both"/>
        <w:rPr>
          <w:i/>
          <w:sz w:val="16"/>
          <w:szCs w:val="16"/>
        </w:rPr>
      </w:pPr>
    </w:p>
    <w:p w:rsidR="00506F37" w:rsidRDefault="00506F37" w:rsidP="00506F37">
      <w:pPr>
        <w:ind w:left="400"/>
        <w:jc w:val="center"/>
        <w:rPr>
          <w:sz w:val="16"/>
        </w:rPr>
      </w:pPr>
      <w:r w:rsidRPr="006B7BF3">
        <w:rPr>
          <w:position w:val="-12"/>
          <w:sz w:val="16"/>
        </w:rPr>
        <w:object w:dxaOrig="1579" w:dyaOrig="360">
          <v:shape id="_x0000_i1107" type="#_x0000_t75" style="width:78.75pt;height:18pt" o:ole="">
            <v:imagedata r:id="rId162" o:title=""/>
          </v:shape>
          <o:OLEObject Type="Embed" ProgID="Equation.3" ShapeID="_x0000_i1107" DrawAspect="Content" ObjectID="_1723440794" r:id="rId163"/>
        </w:object>
      </w:r>
      <w:r>
        <w:rPr>
          <w:sz w:val="16"/>
        </w:rPr>
        <w:t>.</w:t>
      </w:r>
    </w:p>
    <w:p w:rsidR="00506F37" w:rsidRDefault="00506F37" w:rsidP="00506F37">
      <w:pPr>
        <w:jc w:val="both"/>
        <w:rPr>
          <w:sz w:val="16"/>
        </w:rPr>
      </w:pPr>
    </w:p>
    <w:p w:rsidR="00506F37" w:rsidRDefault="00506F37" w:rsidP="001C51FF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</w:t>
      </w:r>
      <w:r w:rsidR="001C51FF">
        <w:rPr>
          <w:sz w:val="24"/>
        </w:rPr>
        <w:t>у 8 строки «Освещение» таблицы 1</w:t>
      </w:r>
      <w:r>
        <w:rPr>
          <w:sz w:val="24"/>
        </w:rPr>
        <w:t>.</w:t>
      </w:r>
    </w:p>
    <w:p w:rsidR="00506F37" w:rsidRDefault="00506F37" w:rsidP="00764A98">
      <w:pPr>
        <w:pStyle w:val="22"/>
        <w:numPr>
          <w:ilvl w:val="0"/>
          <w:numId w:val="80"/>
        </w:numPr>
        <w:ind w:left="400" w:hanging="400"/>
        <w:jc w:val="both"/>
      </w:pPr>
      <w:r>
        <w:t xml:space="preserve">Определяется коэффициент потерь в пускорегулирующей аппаратуре </w:t>
      </w:r>
      <w:r w:rsidRPr="006B7BF3">
        <w:rPr>
          <w:position w:val="-12"/>
        </w:rPr>
        <w:object w:dxaOrig="279" w:dyaOrig="360">
          <v:shape id="_x0000_i1108" type="#_x0000_t75" style="width:14.25pt;height:18pt" o:ole="">
            <v:imagedata r:id="rId164" o:title=""/>
          </v:shape>
          <o:OLEObject Type="Embed" ProgID="Equation.3" ShapeID="_x0000_i1108" DrawAspect="Content" ObjectID="_1723440795" r:id="rId165"/>
        </w:object>
      </w:r>
      <w:r>
        <w:t xml:space="preserve"> в зависимости от типа ламп (графа 10):</w:t>
      </w:r>
    </w:p>
    <w:p w:rsidR="002D7C32" w:rsidRPr="002D7C32" w:rsidRDefault="002D7C32" w:rsidP="00764A98">
      <w:pPr>
        <w:numPr>
          <w:ilvl w:val="0"/>
          <w:numId w:val="10"/>
        </w:numPr>
        <w:ind w:left="1211"/>
        <w:jc w:val="both"/>
        <w:rPr>
          <w:sz w:val="24"/>
          <w:szCs w:val="24"/>
        </w:rPr>
      </w:pPr>
      <w:r>
        <w:rPr>
          <w:sz w:val="24"/>
          <w:szCs w:val="24"/>
        </w:rPr>
        <w:t>светодиодные</w:t>
      </w:r>
      <w:r w:rsidRPr="009754B2">
        <w:rPr>
          <w:sz w:val="24"/>
          <w:szCs w:val="24"/>
        </w:rPr>
        <w:tab/>
      </w:r>
      <w:r w:rsidRPr="009754B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54B2">
        <w:rPr>
          <w:sz w:val="24"/>
          <w:szCs w:val="24"/>
        </w:rPr>
        <w:tab/>
      </w:r>
      <w:r w:rsidRPr="009754B2">
        <w:rPr>
          <w:sz w:val="24"/>
          <w:szCs w:val="24"/>
        </w:rPr>
        <w:tab/>
        <w:t xml:space="preserve">– </w:t>
      </w:r>
      <w:r w:rsidRPr="009754B2">
        <w:rPr>
          <w:sz w:val="24"/>
          <w:szCs w:val="24"/>
        </w:rPr>
        <w:tab/>
        <w:t>1,2</w:t>
      </w:r>
    </w:p>
    <w:p w:rsidR="00506F37" w:rsidRDefault="001C51FF" w:rsidP="00764A98">
      <w:pPr>
        <w:numPr>
          <w:ilvl w:val="0"/>
          <w:numId w:val="10"/>
        </w:numPr>
        <w:ind w:left="1211"/>
        <w:jc w:val="both"/>
        <w:rPr>
          <w:sz w:val="24"/>
        </w:rPr>
      </w:pPr>
      <w:r>
        <w:rPr>
          <w:sz w:val="24"/>
        </w:rPr>
        <w:t xml:space="preserve">люминесцентные – </w:t>
      </w:r>
      <w:r w:rsidR="00506F37">
        <w:rPr>
          <w:sz w:val="24"/>
        </w:rPr>
        <w:t>1,2</w:t>
      </w:r>
    </w:p>
    <w:p w:rsidR="00506F37" w:rsidRDefault="00506F37" w:rsidP="00764A98">
      <w:pPr>
        <w:numPr>
          <w:ilvl w:val="0"/>
          <w:numId w:val="10"/>
        </w:numPr>
        <w:ind w:left="1211"/>
        <w:jc w:val="both"/>
        <w:rPr>
          <w:sz w:val="24"/>
        </w:rPr>
      </w:pPr>
      <w:r>
        <w:rPr>
          <w:sz w:val="24"/>
        </w:rPr>
        <w:t>ДРЛ, ДРИ и</w:t>
      </w:r>
      <w:r w:rsidR="001C51FF">
        <w:rPr>
          <w:sz w:val="24"/>
        </w:rPr>
        <w:t xml:space="preserve"> </w:t>
      </w:r>
      <w:proofErr w:type="spellStart"/>
      <w:r w:rsidR="001C51FF">
        <w:rPr>
          <w:sz w:val="24"/>
        </w:rPr>
        <w:t>ДНаТ</w:t>
      </w:r>
      <w:proofErr w:type="spellEnd"/>
      <w:r w:rsidR="001C51FF">
        <w:rPr>
          <w:sz w:val="24"/>
        </w:rPr>
        <w:t xml:space="preserve"> до 400 Вт включительно – </w:t>
      </w:r>
      <w:r>
        <w:rPr>
          <w:sz w:val="24"/>
        </w:rPr>
        <w:t>1,1</w:t>
      </w:r>
    </w:p>
    <w:p w:rsidR="00506F37" w:rsidRDefault="001C51FF" w:rsidP="00764A98">
      <w:pPr>
        <w:numPr>
          <w:ilvl w:val="0"/>
          <w:numId w:val="10"/>
        </w:numPr>
        <w:ind w:left="1211"/>
        <w:jc w:val="both"/>
        <w:rPr>
          <w:sz w:val="24"/>
        </w:rPr>
      </w:pPr>
      <w:r>
        <w:rPr>
          <w:sz w:val="24"/>
        </w:rPr>
        <w:t xml:space="preserve">накаливания – </w:t>
      </w:r>
      <w:r w:rsidR="00506F37">
        <w:rPr>
          <w:sz w:val="24"/>
        </w:rPr>
        <w:t>1,0</w:t>
      </w:r>
    </w:p>
    <w:p w:rsidR="00506F37" w:rsidRDefault="00506F37" w:rsidP="001C51FF">
      <w:pPr>
        <w:ind w:left="400" w:firstLine="876"/>
        <w:jc w:val="both"/>
        <w:rPr>
          <w:sz w:val="24"/>
        </w:rPr>
      </w:pPr>
      <w:r>
        <w:rPr>
          <w:sz w:val="24"/>
        </w:rPr>
        <w:t>Результаты выбора записываются в графу</w:t>
      </w:r>
      <w:r w:rsidR="001C51FF">
        <w:rPr>
          <w:sz w:val="24"/>
        </w:rPr>
        <w:t xml:space="preserve"> 10 строки «Освещение» таблицы 1</w:t>
      </w:r>
      <w:r>
        <w:rPr>
          <w:sz w:val="24"/>
        </w:rPr>
        <w:t>.</w:t>
      </w:r>
    </w:p>
    <w:p w:rsidR="00506F37" w:rsidRPr="000B6C09" w:rsidRDefault="00506F37" w:rsidP="00764A98">
      <w:pPr>
        <w:numPr>
          <w:ilvl w:val="0"/>
          <w:numId w:val="80"/>
        </w:numPr>
        <w:ind w:left="400" w:hanging="400"/>
        <w:jc w:val="both"/>
        <w:rPr>
          <w:i/>
          <w:sz w:val="28"/>
        </w:rPr>
      </w:pPr>
      <w:r>
        <w:rPr>
          <w:sz w:val="24"/>
        </w:rPr>
        <w:t xml:space="preserve">Расчетная активная мощность осветительной нагрузки </w:t>
      </w:r>
      <w:r w:rsidRPr="006B7BF3">
        <w:rPr>
          <w:position w:val="-14"/>
          <w:sz w:val="24"/>
        </w:rPr>
        <w:object w:dxaOrig="480" w:dyaOrig="380">
          <v:shape id="_x0000_i1109" type="#_x0000_t75" style="width:24.75pt;height:18.75pt" o:ole="">
            <v:imagedata r:id="rId166" o:title=""/>
          </v:shape>
          <o:OLEObject Type="Embed" ProgID="Equation.3" ShapeID="_x0000_i1109" DrawAspect="Content" ObjectID="_1723440796" r:id="rId167"/>
        </w:object>
      </w:r>
      <w:r>
        <w:rPr>
          <w:sz w:val="24"/>
        </w:rPr>
        <w:t>, кВт, определяется по формуле:</w:t>
      </w:r>
    </w:p>
    <w:p w:rsidR="000B6C09" w:rsidRPr="000B6C09" w:rsidRDefault="000B6C09" w:rsidP="000B6C09">
      <w:pPr>
        <w:jc w:val="both"/>
        <w:rPr>
          <w:sz w:val="16"/>
          <w:szCs w:val="16"/>
        </w:rPr>
      </w:pPr>
    </w:p>
    <w:p w:rsidR="00506F37" w:rsidRDefault="00506F37" w:rsidP="00506F37">
      <w:pPr>
        <w:jc w:val="center"/>
        <w:rPr>
          <w:sz w:val="24"/>
        </w:rPr>
      </w:pPr>
      <w:r w:rsidRPr="006B7BF3">
        <w:rPr>
          <w:position w:val="-14"/>
          <w:sz w:val="24"/>
        </w:rPr>
        <w:object w:dxaOrig="1460" w:dyaOrig="380">
          <v:shape id="_x0000_i1110" type="#_x0000_t75" style="width:72.75pt;height:18.75pt" o:ole="">
            <v:imagedata r:id="rId168" o:title=""/>
          </v:shape>
          <o:OLEObject Type="Embed" ProgID="Equation.3" ShapeID="_x0000_i1110" DrawAspect="Content" ObjectID="_1723440797" r:id="rId169"/>
        </w:object>
      </w:r>
      <w:r>
        <w:rPr>
          <w:sz w:val="24"/>
        </w:rPr>
        <w:t>.</w:t>
      </w:r>
    </w:p>
    <w:p w:rsidR="00506F37" w:rsidRDefault="00506F37" w:rsidP="00506F37">
      <w:pPr>
        <w:jc w:val="both"/>
        <w:rPr>
          <w:sz w:val="16"/>
          <w:szCs w:val="26"/>
        </w:rPr>
      </w:pPr>
    </w:p>
    <w:p w:rsidR="00506F37" w:rsidRDefault="00506F37" w:rsidP="001C51FF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графу</w:t>
      </w:r>
      <w:r w:rsidR="001C51FF">
        <w:rPr>
          <w:sz w:val="24"/>
        </w:rPr>
        <w:t xml:space="preserve"> 11 строки «Освещение» таблицы 1</w:t>
      </w:r>
      <w:r>
        <w:rPr>
          <w:sz w:val="24"/>
        </w:rPr>
        <w:t>.</w:t>
      </w:r>
    </w:p>
    <w:p w:rsidR="00506F37" w:rsidRPr="000B6C09" w:rsidRDefault="00506F37" w:rsidP="00764A98">
      <w:pPr>
        <w:numPr>
          <w:ilvl w:val="0"/>
          <w:numId w:val="80"/>
        </w:numPr>
        <w:ind w:left="400" w:hanging="400"/>
        <w:jc w:val="both"/>
        <w:rPr>
          <w:i/>
          <w:sz w:val="28"/>
        </w:rPr>
      </w:pPr>
      <w:r>
        <w:rPr>
          <w:sz w:val="24"/>
        </w:rPr>
        <w:t xml:space="preserve">Расчетная реактивная мощность осветительной нагрузки </w:t>
      </w:r>
      <w:r w:rsidRPr="006B7BF3">
        <w:rPr>
          <w:position w:val="-14"/>
          <w:sz w:val="24"/>
        </w:rPr>
        <w:object w:dxaOrig="480" w:dyaOrig="380">
          <v:shape id="_x0000_i1111" type="#_x0000_t75" style="width:24.75pt;height:18.75pt" o:ole="">
            <v:imagedata r:id="rId170" o:title=""/>
          </v:shape>
          <o:OLEObject Type="Embed" ProgID="Equation.3" ShapeID="_x0000_i1111" DrawAspect="Content" ObjectID="_1723440798" r:id="rId171"/>
        </w:object>
      </w:r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>, определяется по формуле:</w:t>
      </w:r>
    </w:p>
    <w:p w:rsidR="000B6C09" w:rsidRPr="000B6C09" w:rsidRDefault="000B6C09" w:rsidP="000B6C09">
      <w:pPr>
        <w:ind w:left="400"/>
        <w:jc w:val="both"/>
        <w:rPr>
          <w:i/>
          <w:sz w:val="16"/>
          <w:szCs w:val="16"/>
        </w:rPr>
      </w:pPr>
    </w:p>
    <w:p w:rsidR="00506F37" w:rsidRDefault="00506F37" w:rsidP="00506F37">
      <w:pPr>
        <w:jc w:val="center"/>
        <w:rPr>
          <w:sz w:val="24"/>
        </w:rPr>
      </w:pPr>
      <w:r w:rsidRPr="006B7BF3">
        <w:rPr>
          <w:position w:val="-14"/>
          <w:sz w:val="24"/>
        </w:rPr>
        <w:object w:dxaOrig="1140" w:dyaOrig="380">
          <v:shape id="_x0000_i1112" type="#_x0000_t75" style="width:57pt;height:18.75pt" o:ole="">
            <v:imagedata r:id="rId172" o:title=""/>
          </v:shape>
          <o:OLEObject Type="Embed" ProgID="Equation.3" ShapeID="_x0000_i1112" DrawAspect="Content" ObjectID="_1723440799" r:id="rId173"/>
        </w:object>
      </w:r>
    </w:p>
    <w:p w:rsidR="00506F37" w:rsidRDefault="00506F37" w:rsidP="00506F37">
      <w:pPr>
        <w:jc w:val="both"/>
        <w:rPr>
          <w:sz w:val="16"/>
          <w:szCs w:val="26"/>
        </w:rPr>
      </w:pPr>
    </w:p>
    <w:p w:rsidR="00506F37" w:rsidRDefault="00506F37" w:rsidP="001C51FF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графу</w:t>
      </w:r>
      <w:r w:rsidR="001C51FF">
        <w:rPr>
          <w:sz w:val="24"/>
        </w:rPr>
        <w:t xml:space="preserve"> 12 строки «Освещение» таблицы 1</w:t>
      </w:r>
      <w:r>
        <w:rPr>
          <w:sz w:val="24"/>
        </w:rPr>
        <w:t>.</w:t>
      </w:r>
    </w:p>
    <w:p w:rsidR="00506F37" w:rsidRPr="000B6C09" w:rsidRDefault="00506F37" w:rsidP="00764A98">
      <w:pPr>
        <w:numPr>
          <w:ilvl w:val="0"/>
          <w:numId w:val="80"/>
        </w:numPr>
        <w:ind w:left="400" w:hanging="400"/>
        <w:jc w:val="both"/>
        <w:rPr>
          <w:i/>
          <w:sz w:val="28"/>
        </w:rPr>
      </w:pPr>
      <w:r>
        <w:rPr>
          <w:sz w:val="24"/>
        </w:rPr>
        <w:t xml:space="preserve">Полная расчетная мощность осветительной нагрузки </w:t>
      </w:r>
      <w:r w:rsidRPr="006B7BF3">
        <w:rPr>
          <w:position w:val="-14"/>
          <w:sz w:val="24"/>
        </w:rPr>
        <w:object w:dxaOrig="460" w:dyaOrig="380">
          <v:shape id="_x0000_i1113" type="#_x0000_t75" style="width:24pt;height:18.75pt" o:ole="">
            <v:imagedata r:id="rId174" o:title=""/>
          </v:shape>
          <o:OLEObject Type="Embed" ProgID="Equation.3" ShapeID="_x0000_i1113" DrawAspect="Content" ObjectID="_1723440800" r:id="rId175"/>
        </w:object>
      </w:r>
      <w:r>
        <w:rPr>
          <w:i/>
          <w:sz w:val="24"/>
          <w:vertAlign w:val="subscript"/>
        </w:rPr>
        <w:t>.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>, определяется по формуле:</w:t>
      </w:r>
    </w:p>
    <w:p w:rsidR="000B6C09" w:rsidRPr="000B6C09" w:rsidRDefault="000B6C09" w:rsidP="000B6C09">
      <w:pPr>
        <w:jc w:val="both"/>
        <w:rPr>
          <w:i/>
          <w:sz w:val="16"/>
          <w:szCs w:val="16"/>
        </w:rPr>
      </w:pPr>
    </w:p>
    <w:p w:rsidR="00506F37" w:rsidRDefault="00506F37" w:rsidP="00506F37">
      <w:pPr>
        <w:jc w:val="center"/>
        <w:rPr>
          <w:sz w:val="24"/>
        </w:rPr>
      </w:pPr>
      <w:r w:rsidRPr="006B7BF3">
        <w:rPr>
          <w:position w:val="-16"/>
          <w:sz w:val="24"/>
        </w:rPr>
        <w:object w:dxaOrig="1939" w:dyaOrig="480">
          <v:shape id="_x0000_i1114" type="#_x0000_t75" style="width:96.75pt;height:24.75pt" o:ole="">
            <v:imagedata r:id="rId176" o:title=""/>
          </v:shape>
          <o:OLEObject Type="Embed" ProgID="Equation.3" ShapeID="_x0000_i1114" DrawAspect="Content" ObjectID="_1723440801" r:id="rId177"/>
        </w:object>
      </w:r>
    </w:p>
    <w:p w:rsidR="00506F37" w:rsidRDefault="00506F37" w:rsidP="00506F37">
      <w:pPr>
        <w:jc w:val="both"/>
        <w:rPr>
          <w:sz w:val="16"/>
          <w:szCs w:val="26"/>
        </w:rPr>
      </w:pPr>
    </w:p>
    <w:p w:rsidR="00506F37" w:rsidRDefault="00506F37" w:rsidP="00D86945">
      <w:pPr>
        <w:ind w:left="400" w:firstLine="876"/>
        <w:jc w:val="both"/>
        <w:rPr>
          <w:sz w:val="24"/>
        </w:rPr>
      </w:pPr>
      <w:r>
        <w:rPr>
          <w:sz w:val="24"/>
        </w:rPr>
        <w:lastRenderedPageBreak/>
        <w:t>Результаты расчета записываются в графу</w:t>
      </w:r>
      <w:r w:rsidR="008B22FD">
        <w:rPr>
          <w:sz w:val="24"/>
        </w:rPr>
        <w:t xml:space="preserve"> 13 строки «Освещение» таблицы 1</w:t>
      </w:r>
      <w:r>
        <w:rPr>
          <w:sz w:val="24"/>
        </w:rPr>
        <w:t>.</w:t>
      </w:r>
    </w:p>
    <w:p w:rsidR="00506F37" w:rsidRDefault="00506F37" w:rsidP="00764A98">
      <w:pPr>
        <w:numPr>
          <w:ilvl w:val="0"/>
          <w:numId w:val="80"/>
        </w:numPr>
        <w:ind w:left="400" w:hanging="400"/>
        <w:jc w:val="both"/>
        <w:rPr>
          <w:i/>
          <w:sz w:val="32"/>
        </w:rPr>
      </w:pPr>
      <w:r>
        <w:rPr>
          <w:sz w:val="24"/>
        </w:rPr>
        <w:t xml:space="preserve">Расчетный ток осветительной нагрузки </w:t>
      </w:r>
      <w:r w:rsidRPr="006B7BF3">
        <w:rPr>
          <w:position w:val="-14"/>
          <w:sz w:val="24"/>
        </w:rPr>
        <w:object w:dxaOrig="420" w:dyaOrig="380">
          <v:shape id="_x0000_i1115" type="#_x0000_t75" style="width:18.75pt;height:18.75pt" o:ole="">
            <v:imagedata r:id="rId178" o:title=""/>
          </v:shape>
          <o:OLEObject Type="Embed" ProgID="Equation.3" ShapeID="_x0000_i1115" DrawAspect="Content" ObjectID="_1723440802" r:id="rId179"/>
        </w:object>
      </w:r>
      <w:r>
        <w:rPr>
          <w:sz w:val="24"/>
        </w:rPr>
        <w:t>, А, определяется по формуле:</w:t>
      </w:r>
    </w:p>
    <w:p w:rsidR="00506F37" w:rsidRDefault="00506F37" w:rsidP="00506F37">
      <w:pPr>
        <w:jc w:val="both"/>
        <w:rPr>
          <w:sz w:val="16"/>
        </w:rPr>
      </w:pPr>
    </w:p>
    <w:p w:rsidR="00506F37" w:rsidRDefault="00506F37" w:rsidP="00506F37">
      <w:pPr>
        <w:jc w:val="center"/>
        <w:rPr>
          <w:sz w:val="24"/>
        </w:rPr>
      </w:pPr>
      <w:r w:rsidRPr="006B7BF3">
        <w:rPr>
          <w:position w:val="-32"/>
          <w:sz w:val="24"/>
        </w:rPr>
        <w:object w:dxaOrig="1600" w:dyaOrig="740">
          <v:shape id="_x0000_i1116" type="#_x0000_t75" style="width:80.25pt;height:36.75pt" o:ole="">
            <v:imagedata r:id="rId180" o:title=""/>
          </v:shape>
          <o:OLEObject Type="Embed" ProgID="Equation.3" ShapeID="_x0000_i1116" DrawAspect="Content" ObjectID="_1723440803" r:id="rId181"/>
        </w:object>
      </w:r>
      <w:r>
        <w:rPr>
          <w:sz w:val="24"/>
        </w:rPr>
        <w:t>,</w:t>
      </w:r>
    </w:p>
    <w:p w:rsidR="00506F37" w:rsidRDefault="00506F37" w:rsidP="00506F37">
      <w:pPr>
        <w:rPr>
          <w:sz w:val="16"/>
        </w:rPr>
      </w:pPr>
    </w:p>
    <w:p w:rsidR="00506F37" w:rsidRDefault="00506F37" w:rsidP="00506F37">
      <w:pPr>
        <w:ind w:firstLine="1300"/>
        <w:jc w:val="both"/>
        <w:rPr>
          <w:sz w:val="24"/>
        </w:rPr>
      </w:pPr>
      <w:r>
        <w:rPr>
          <w:sz w:val="24"/>
        </w:rPr>
        <w:t xml:space="preserve">где </w:t>
      </w:r>
      <w:r w:rsidRPr="006B7BF3">
        <w:rPr>
          <w:position w:val="-12"/>
          <w:sz w:val="24"/>
        </w:rPr>
        <w:object w:dxaOrig="639" w:dyaOrig="360">
          <v:shape id="_x0000_i1117" type="#_x0000_t75" style="width:32.25pt;height:18pt" o:ole="">
            <v:imagedata r:id="rId182" o:title=""/>
          </v:shape>
          <o:OLEObject Type="Embed" ProgID="Equation.3" ShapeID="_x0000_i1117" DrawAspect="Content" ObjectID="_1723440804" r:id="rId183"/>
        </w:object>
      </w:r>
      <w:r>
        <w:rPr>
          <w:sz w:val="24"/>
        </w:rPr>
        <w:t xml:space="preserve"> – номинальное напряжение осветительной сети цеха, кВт.</w:t>
      </w:r>
    </w:p>
    <w:p w:rsidR="00506F37" w:rsidRDefault="00506F37" w:rsidP="008B22FD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графу</w:t>
      </w:r>
      <w:r w:rsidR="00EF0012">
        <w:rPr>
          <w:sz w:val="24"/>
        </w:rPr>
        <w:t xml:space="preserve"> 14 строки «Освещение» таблицы 1</w:t>
      </w:r>
      <w:r>
        <w:rPr>
          <w:sz w:val="24"/>
        </w:rPr>
        <w:t>.</w:t>
      </w:r>
    </w:p>
    <w:p w:rsidR="009F6D2C" w:rsidRDefault="006D10DD" w:rsidP="00764A98">
      <w:pPr>
        <w:pStyle w:val="ac"/>
        <w:numPr>
          <w:ilvl w:val="0"/>
          <w:numId w:val="80"/>
        </w:numPr>
        <w:tabs>
          <w:tab w:val="left" w:pos="426"/>
        </w:tabs>
        <w:ind w:left="426" w:hanging="426"/>
        <w:jc w:val="both"/>
        <w:rPr>
          <w:sz w:val="24"/>
        </w:rPr>
      </w:pPr>
      <w:r w:rsidRPr="006D10DD">
        <w:rPr>
          <w:sz w:val="24"/>
        </w:rPr>
        <w:t>Если от шин трансформаторной подстанции питается силовая и осветительная нагрузка, то расчет осветительной нагрузки разрешается вносить в форму Ф636-90 отдельной строкой.</w:t>
      </w:r>
    </w:p>
    <w:p w:rsidR="006D10DD" w:rsidRPr="009F6D2C" w:rsidRDefault="006D10DD" w:rsidP="00764A98">
      <w:pPr>
        <w:pStyle w:val="ac"/>
        <w:numPr>
          <w:ilvl w:val="0"/>
          <w:numId w:val="80"/>
        </w:numPr>
        <w:tabs>
          <w:tab w:val="left" w:pos="426"/>
        </w:tabs>
        <w:ind w:left="426" w:hanging="426"/>
        <w:jc w:val="both"/>
        <w:rPr>
          <w:sz w:val="24"/>
        </w:rPr>
      </w:pPr>
      <w:r w:rsidRPr="009F6D2C">
        <w:rPr>
          <w:sz w:val="24"/>
        </w:rPr>
        <w:t>Общая номинальная мощность нагрузки цеха</w:t>
      </w:r>
      <w:r w:rsidR="00101BFB" w:rsidRPr="009F6D2C">
        <w:rPr>
          <w:sz w:val="24"/>
        </w:rPr>
        <w:t xml:space="preserve"> с освещением</w:t>
      </w:r>
      <w:r w:rsidRPr="009F6D2C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</w:rPr>
              <m:t>Р</m:t>
            </m:r>
          </m:e>
          <m:sub>
            <m:r>
              <m:rPr>
                <m:nor/>
              </m:rPr>
              <w:rPr>
                <w:sz w:val="24"/>
              </w:rPr>
              <m:t>ном.цеха</m:t>
            </m:r>
          </m:sub>
        </m:sSub>
      </m:oMath>
      <w:r w:rsidR="00101BFB" w:rsidRPr="009F6D2C">
        <w:rPr>
          <w:sz w:val="24"/>
        </w:rPr>
        <w:t xml:space="preserve">, кВт, </w:t>
      </w:r>
      <w:r w:rsidRPr="009F6D2C">
        <w:rPr>
          <w:sz w:val="24"/>
        </w:rPr>
        <w:t>определяется по формуле:</w:t>
      </w:r>
    </w:p>
    <w:p w:rsidR="006D10DD" w:rsidRPr="00CE2156" w:rsidRDefault="006D10DD" w:rsidP="006D10DD">
      <w:pPr>
        <w:jc w:val="both"/>
        <w:rPr>
          <w:sz w:val="16"/>
          <w:szCs w:val="16"/>
        </w:rPr>
      </w:pPr>
    </w:p>
    <w:p w:rsidR="006D10DD" w:rsidRPr="00912FAE" w:rsidRDefault="00010441" w:rsidP="006D10DD">
      <w:pPr>
        <w:tabs>
          <w:tab w:val="left" w:pos="426"/>
        </w:tabs>
        <w:jc w:val="center"/>
        <w:rPr>
          <w:sz w:val="24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ном.цеха</m:t>
              </m:r>
            </m:sub>
          </m:sSub>
          <m:r>
            <m:rPr>
              <m:nor/>
            </m:rPr>
            <w:rPr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ном.сил.</m:t>
              </m:r>
            </m:sub>
          </m:sSub>
          <m:r>
            <m:rPr>
              <m:nor/>
            </m:rPr>
            <w:rPr>
              <w:sz w:val="24"/>
            </w:rPr>
            <m:t>+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ном.осв.</m:t>
              </m:r>
            </m:sub>
          </m:sSub>
        </m:oMath>
      </m:oMathPara>
    </w:p>
    <w:p w:rsidR="006D10DD" w:rsidRPr="00CE2156" w:rsidRDefault="006D10DD" w:rsidP="006D10DD">
      <w:pPr>
        <w:tabs>
          <w:tab w:val="left" w:pos="426"/>
        </w:tabs>
        <w:jc w:val="center"/>
        <w:rPr>
          <w:sz w:val="16"/>
          <w:szCs w:val="16"/>
        </w:rPr>
      </w:pPr>
    </w:p>
    <w:p w:rsidR="006D10DD" w:rsidRDefault="006D10DD" w:rsidP="00757838">
      <w:pPr>
        <w:tabs>
          <w:tab w:val="left" w:pos="426"/>
        </w:tabs>
        <w:ind w:firstLine="426"/>
        <w:jc w:val="both"/>
        <w:rPr>
          <w:sz w:val="24"/>
        </w:rPr>
      </w:pPr>
      <w:r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Р</m:t>
            </m:r>
          </m:e>
          <m:sub>
            <m:r>
              <w:rPr>
                <w:rFonts w:ascii="Cambria Math" w:hAnsi="Cambria Math"/>
                <w:sz w:val="24"/>
              </w:rPr>
              <m:t>ном.сил.</m:t>
            </m:r>
          </m:sub>
        </m:sSub>
      </m:oMath>
      <w:r>
        <w:rPr>
          <w:sz w:val="24"/>
        </w:rPr>
        <w:t>– общая номинальная мощность силовых электроприемников цеха, кВт;</w:t>
      </w:r>
    </w:p>
    <w:p w:rsidR="006D10DD" w:rsidRDefault="00010441" w:rsidP="00757838">
      <w:pPr>
        <w:tabs>
          <w:tab w:val="left" w:pos="426"/>
        </w:tabs>
        <w:ind w:firstLine="851"/>
        <w:jc w:val="both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</w:rPr>
              <m:t>Р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</w:rPr>
              <m:t>ном</m:t>
            </m:r>
            <m:r>
              <m:rPr>
                <m:sty m:val="p"/>
              </m:rPr>
              <w:rPr>
                <w:rFonts w:ascii="Cambria Math"/>
                <w:sz w:val="24"/>
              </w:rPr>
              <m:t>.</m:t>
            </m:r>
            <m:r>
              <m:rPr>
                <m:sty m:val="p"/>
              </m:rPr>
              <w:rPr>
                <w:rFonts w:ascii="Cambria Math"/>
                <w:sz w:val="24"/>
              </w:rPr>
              <m:t>осв</m:t>
            </m:r>
            <m:r>
              <m:rPr>
                <m:sty m:val="p"/>
              </m:rPr>
              <w:rPr>
                <w:rFonts w:ascii="Cambria Math"/>
                <w:sz w:val="24"/>
              </w:rPr>
              <m:t>.</m:t>
            </m:r>
          </m:sub>
        </m:sSub>
        <m:r>
          <m:rPr>
            <m:sty m:val="p"/>
          </m:rPr>
          <w:rPr>
            <w:rFonts w:ascii="Cambria Math"/>
            <w:sz w:val="24"/>
          </w:rPr>
          <m:t xml:space="preserve"> </m:t>
        </m:r>
      </m:oMath>
      <w:r w:rsidR="006D10DD">
        <w:rPr>
          <w:sz w:val="24"/>
        </w:rPr>
        <w:t>– общая номинальная мощность осветительных установок цеха, кВт.</w:t>
      </w:r>
    </w:p>
    <w:p w:rsidR="00101BFB" w:rsidRDefault="00101BFB" w:rsidP="00101BFB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графу 4 строки «Итого с освещением» таблицы 1.</w:t>
      </w:r>
    </w:p>
    <w:p w:rsidR="006D10DD" w:rsidRPr="00CE2156" w:rsidRDefault="006D10DD" w:rsidP="00764A98">
      <w:pPr>
        <w:pStyle w:val="a4"/>
        <w:numPr>
          <w:ilvl w:val="0"/>
          <w:numId w:val="80"/>
        </w:numPr>
        <w:tabs>
          <w:tab w:val="left" w:pos="426"/>
        </w:tabs>
        <w:ind w:left="426" w:hanging="426"/>
        <w:rPr>
          <w:szCs w:val="24"/>
        </w:rPr>
      </w:pPr>
      <w:r>
        <w:rPr>
          <w:szCs w:val="24"/>
        </w:rPr>
        <w:t>С</w:t>
      </w:r>
      <w:r w:rsidRPr="00CE2156">
        <w:rPr>
          <w:szCs w:val="24"/>
        </w:rPr>
        <w:t>редн</w:t>
      </w:r>
      <w:r>
        <w:rPr>
          <w:szCs w:val="24"/>
        </w:rPr>
        <w:t xml:space="preserve">яя активная мощность </w:t>
      </w:r>
      <w:r w:rsidRPr="00CE2156">
        <w:rPr>
          <w:szCs w:val="24"/>
        </w:rPr>
        <w:t xml:space="preserve">нагрузки </w:t>
      </w:r>
      <w:r>
        <w:rPr>
          <w:szCs w:val="24"/>
        </w:rPr>
        <w:t xml:space="preserve">цеха </w:t>
      </w:r>
      <w:r w:rsidR="00101BFB">
        <w:rPr>
          <w:szCs w:val="24"/>
        </w:rPr>
        <w:t xml:space="preserve">с освещением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nor/>
              </m:rPr>
              <m:t>Р</m:t>
            </m:r>
          </m:e>
          <m:sub>
            <m:r>
              <m:rPr>
                <m:nor/>
              </m:rPr>
              <m:t>с.цеха</m:t>
            </m:r>
          </m:sub>
        </m:sSub>
      </m:oMath>
      <w:r w:rsidR="00863A6E">
        <w:t>, кВт,</w:t>
      </w:r>
      <w:r w:rsidRPr="00CE2156">
        <w:rPr>
          <w:szCs w:val="24"/>
        </w:rPr>
        <w:t xml:space="preserve"> </w:t>
      </w:r>
      <w:r>
        <w:rPr>
          <w:szCs w:val="24"/>
        </w:rPr>
        <w:t xml:space="preserve">определяется </w:t>
      </w:r>
      <w:r w:rsidRPr="00CE2156">
        <w:rPr>
          <w:szCs w:val="24"/>
        </w:rPr>
        <w:t>по форму</w:t>
      </w:r>
      <w:r>
        <w:rPr>
          <w:szCs w:val="24"/>
        </w:rPr>
        <w:t>ле</w:t>
      </w:r>
      <w:r w:rsidRPr="00CE2156">
        <w:rPr>
          <w:szCs w:val="24"/>
        </w:rPr>
        <w:t>:</w:t>
      </w:r>
    </w:p>
    <w:p w:rsidR="006D10DD" w:rsidRDefault="006D10DD" w:rsidP="006D10DD">
      <w:pPr>
        <w:tabs>
          <w:tab w:val="left" w:pos="426"/>
        </w:tabs>
        <w:jc w:val="center"/>
        <w:rPr>
          <w:sz w:val="16"/>
          <w:szCs w:val="16"/>
        </w:rPr>
      </w:pPr>
    </w:p>
    <w:p w:rsidR="006D10DD" w:rsidRDefault="00010441" w:rsidP="006D10DD">
      <w:pPr>
        <w:tabs>
          <w:tab w:val="left" w:pos="426"/>
        </w:tabs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с.цеха</m:t>
              </m:r>
            </m:sub>
          </m:sSub>
          <m:r>
            <m:rPr>
              <m:nor/>
            </m:rPr>
            <w:rPr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с.сил.</m:t>
              </m:r>
            </m:sub>
          </m:sSub>
          <m:r>
            <m:rPr>
              <m:nor/>
            </m:rPr>
            <w:rPr>
              <w:sz w:val="24"/>
            </w:rPr>
            <m:t>+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с.осв.</m:t>
              </m:r>
            </m:sub>
          </m:sSub>
        </m:oMath>
      </m:oMathPara>
    </w:p>
    <w:p w:rsidR="006D10DD" w:rsidRPr="009353DF" w:rsidRDefault="006D10DD" w:rsidP="006D10DD">
      <w:pPr>
        <w:tabs>
          <w:tab w:val="left" w:pos="426"/>
        </w:tabs>
        <w:jc w:val="center"/>
        <w:rPr>
          <w:sz w:val="16"/>
          <w:szCs w:val="16"/>
        </w:rPr>
      </w:pPr>
    </w:p>
    <w:p w:rsidR="006D10DD" w:rsidRDefault="006D10DD" w:rsidP="00757838">
      <w:pPr>
        <w:ind w:firstLine="426"/>
        <w:rPr>
          <w:sz w:val="24"/>
        </w:rPr>
      </w:pPr>
      <w:r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</w:rPr>
              <m:t>Р</m:t>
            </m:r>
          </m:e>
          <m:sub>
            <m:r>
              <m:rPr>
                <m:nor/>
              </m:rPr>
              <w:rPr>
                <w:sz w:val="24"/>
              </w:rPr>
              <m:t>с.сил.</m:t>
            </m:r>
          </m:sub>
        </m:sSub>
      </m:oMath>
      <w:r>
        <w:rPr>
          <w:sz w:val="24"/>
          <w:vertAlign w:val="subscript"/>
        </w:rPr>
        <w:t xml:space="preserve"> </w:t>
      </w:r>
      <w:r>
        <w:rPr>
          <w:sz w:val="24"/>
        </w:rPr>
        <w:t>– средняя активная мощность силовой нагрузки цеха, кВт;</w:t>
      </w:r>
    </w:p>
    <w:p w:rsidR="006D10DD" w:rsidRDefault="00010441" w:rsidP="00757838">
      <w:pPr>
        <w:ind w:firstLine="851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</w:rPr>
              <m:t>Р</m:t>
            </m:r>
          </m:e>
          <m:sub>
            <m:r>
              <m:rPr>
                <m:nor/>
              </m:rPr>
              <w:rPr>
                <w:sz w:val="24"/>
              </w:rPr>
              <m:t>с.осв.</m:t>
            </m:r>
          </m:sub>
        </m:sSub>
      </m:oMath>
      <w:r w:rsidR="006D10DD">
        <w:rPr>
          <w:sz w:val="24"/>
        </w:rPr>
        <w:t xml:space="preserve"> – средняя активная мощность осветительных установок цеха, кВт.</w:t>
      </w:r>
    </w:p>
    <w:p w:rsidR="00863A6E" w:rsidRDefault="00863A6E" w:rsidP="00863A6E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графу 7 строки «Итого с освещением» таблицы 1.</w:t>
      </w:r>
    </w:p>
    <w:p w:rsidR="006D10DD" w:rsidRPr="00CE2156" w:rsidRDefault="006D10DD" w:rsidP="00764A98">
      <w:pPr>
        <w:pStyle w:val="a4"/>
        <w:numPr>
          <w:ilvl w:val="0"/>
          <w:numId w:val="80"/>
        </w:numPr>
        <w:ind w:left="426" w:hanging="426"/>
        <w:rPr>
          <w:szCs w:val="24"/>
        </w:rPr>
      </w:pPr>
      <w:r>
        <w:rPr>
          <w:szCs w:val="24"/>
        </w:rPr>
        <w:t>С</w:t>
      </w:r>
      <w:r w:rsidRPr="00CE2156">
        <w:rPr>
          <w:szCs w:val="24"/>
        </w:rPr>
        <w:t>редн</w:t>
      </w:r>
      <w:r>
        <w:rPr>
          <w:szCs w:val="24"/>
        </w:rPr>
        <w:t xml:space="preserve">яя реактивная мощность </w:t>
      </w:r>
      <w:r w:rsidRPr="00CE2156">
        <w:rPr>
          <w:szCs w:val="24"/>
        </w:rPr>
        <w:t xml:space="preserve">нагрузки </w:t>
      </w:r>
      <w:r>
        <w:rPr>
          <w:szCs w:val="24"/>
        </w:rPr>
        <w:t xml:space="preserve">цеха </w:t>
      </w:r>
      <w:r w:rsidR="00101BFB">
        <w:rPr>
          <w:szCs w:val="24"/>
        </w:rPr>
        <w:t>с освещением</w:t>
      </w:r>
      <w:r w:rsidR="00863A6E">
        <w:rPr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nor/>
              </m:rPr>
              <w:rPr>
                <w:lang w:val="en-US"/>
              </w:rPr>
              <m:t>Q</m:t>
            </m:r>
          </m:e>
          <m:sub>
            <m:r>
              <m:rPr>
                <m:nor/>
              </m:rPr>
              <m:t>с.цеха</m:t>
            </m:r>
          </m:sub>
        </m:sSub>
      </m:oMath>
      <w:r w:rsidR="00863A6E">
        <w:t xml:space="preserve">, </w:t>
      </w:r>
      <w:proofErr w:type="spellStart"/>
      <w:r w:rsidR="00863A6E">
        <w:t>квар</w:t>
      </w:r>
      <w:proofErr w:type="spellEnd"/>
      <w:r w:rsidR="00863A6E">
        <w:t xml:space="preserve">, </w:t>
      </w:r>
      <w:r>
        <w:rPr>
          <w:szCs w:val="24"/>
        </w:rPr>
        <w:t xml:space="preserve">определяется </w:t>
      </w:r>
      <w:r w:rsidRPr="00CE2156">
        <w:rPr>
          <w:szCs w:val="24"/>
        </w:rPr>
        <w:t>по форму</w:t>
      </w:r>
      <w:r>
        <w:rPr>
          <w:szCs w:val="24"/>
        </w:rPr>
        <w:t>ле</w:t>
      </w:r>
      <w:r w:rsidRPr="00CE2156">
        <w:rPr>
          <w:szCs w:val="24"/>
        </w:rPr>
        <w:t>:</w:t>
      </w:r>
    </w:p>
    <w:p w:rsidR="006D10DD" w:rsidRPr="009353DF" w:rsidRDefault="006D10DD" w:rsidP="006D10DD">
      <w:pPr>
        <w:ind w:firstLine="1276"/>
        <w:rPr>
          <w:sz w:val="16"/>
          <w:szCs w:val="16"/>
        </w:rPr>
      </w:pPr>
    </w:p>
    <w:p w:rsidR="006D10DD" w:rsidRPr="00912FAE" w:rsidRDefault="00010441" w:rsidP="006D10DD">
      <w:pPr>
        <w:tabs>
          <w:tab w:val="left" w:pos="426"/>
        </w:tabs>
        <w:jc w:val="center"/>
        <w:rPr>
          <w:sz w:val="24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</w:rPr>
                <m:t>с.цеха</m:t>
              </m:r>
            </m:sub>
          </m:sSub>
          <m:r>
            <m:rPr>
              <m:nor/>
            </m:rPr>
            <w:rPr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</w:rPr>
                <m:t>с.сил.</m:t>
              </m:r>
            </m:sub>
          </m:sSub>
          <m:r>
            <m:rPr>
              <m:nor/>
            </m:rPr>
            <w:rPr>
              <w:sz w:val="24"/>
            </w:rPr>
            <m:t>+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</w:rPr>
                <m:t>с.осв.</m:t>
              </m:r>
            </m:sub>
          </m:sSub>
        </m:oMath>
      </m:oMathPara>
    </w:p>
    <w:p w:rsidR="006D10DD" w:rsidRPr="009353DF" w:rsidRDefault="006D10DD" w:rsidP="006D10DD">
      <w:pPr>
        <w:ind w:firstLine="1276"/>
        <w:rPr>
          <w:sz w:val="16"/>
          <w:szCs w:val="16"/>
        </w:rPr>
      </w:pPr>
    </w:p>
    <w:p w:rsidR="006D10DD" w:rsidRDefault="006D10DD" w:rsidP="00757838">
      <w:pPr>
        <w:ind w:firstLine="426"/>
        <w:rPr>
          <w:sz w:val="24"/>
        </w:rPr>
      </w:pPr>
      <w:r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</w:rPr>
              <m:t>с.сил.</m:t>
            </m:r>
          </m:sub>
        </m:sSub>
      </m:oMath>
      <w:r>
        <w:rPr>
          <w:sz w:val="24"/>
        </w:rPr>
        <w:t>– средняя реактивная мощность силовой нагрузки цеха, кВт;</w:t>
      </w:r>
    </w:p>
    <w:p w:rsidR="006D10DD" w:rsidRDefault="00010441" w:rsidP="00757838">
      <w:pPr>
        <w:ind w:firstLine="851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</w:rPr>
              <m:t>с.осв.</m:t>
            </m:r>
          </m:sub>
        </m:sSub>
      </m:oMath>
      <w:r w:rsidR="006D10DD">
        <w:rPr>
          <w:sz w:val="24"/>
        </w:rPr>
        <w:t xml:space="preserve"> – средняя реактивная мощность осветительных установок цеха, кВт.</w:t>
      </w:r>
    </w:p>
    <w:p w:rsidR="00863A6E" w:rsidRDefault="00863A6E" w:rsidP="00863A6E">
      <w:pPr>
        <w:ind w:left="400" w:firstLine="876"/>
        <w:jc w:val="both"/>
        <w:rPr>
          <w:sz w:val="24"/>
        </w:rPr>
      </w:pPr>
      <w:r>
        <w:rPr>
          <w:sz w:val="24"/>
        </w:rPr>
        <w:t>Результаты расчета записываются в графу 8 строки «Итого с освещением» таблицы 1.</w:t>
      </w:r>
    </w:p>
    <w:p w:rsidR="006D10DD" w:rsidRDefault="006D10DD" w:rsidP="00764A98">
      <w:pPr>
        <w:numPr>
          <w:ilvl w:val="0"/>
          <w:numId w:val="84"/>
        </w:numPr>
        <w:rPr>
          <w:sz w:val="24"/>
        </w:rPr>
      </w:pPr>
      <w:r>
        <w:rPr>
          <w:sz w:val="24"/>
          <w:lang w:val="en-US"/>
        </w:rPr>
        <w:t>C</w:t>
      </w:r>
      <w:proofErr w:type="spellStart"/>
      <w:r>
        <w:rPr>
          <w:sz w:val="24"/>
        </w:rPr>
        <w:t>редневзвешенный</w:t>
      </w:r>
      <w:proofErr w:type="spellEnd"/>
      <w:r>
        <w:rPr>
          <w:sz w:val="24"/>
        </w:rPr>
        <w:t xml:space="preserve"> коэффициент мощности по цеху</w:t>
      </w:r>
      <w:r w:rsidR="00101BFB">
        <w:rPr>
          <w:sz w:val="24"/>
        </w:rPr>
        <w:t xml:space="preserve"> с освещением</w:t>
      </w:r>
      <w:r w:rsidR="00863A6E">
        <w:rPr>
          <w:sz w:val="24"/>
        </w:rPr>
        <w:t xml:space="preserve"> </w:t>
      </w:r>
      <m:oMath>
        <m:r>
          <m:rPr>
            <m:sty m:val="p"/>
          </m:rPr>
          <w:rPr>
            <w:rFonts w:ascii="Cambria Math"/>
            <w:sz w:val="24"/>
            <w:szCs w:val="24"/>
            <w:lang w:val="en-US"/>
          </w:rPr>
          <m:t>tg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φ</m:t>
        </m:r>
      </m:oMath>
      <w:r>
        <w:rPr>
          <w:sz w:val="24"/>
        </w:rPr>
        <w:t xml:space="preserve"> определяется по формуле:</w:t>
      </w:r>
    </w:p>
    <w:p w:rsidR="006D10DD" w:rsidRDefault="006D10DD" w:rsidP="006D10DD">
      <w:pPr>
        <w:rPr>
          <w:sz w:val="16"/>
        </w:rPr>
      </w:pPr>
    </w:p>
    <w:p w:rsidR="006D10DD" w:rsidRPr="00774B82" w:rsidRDefault="006D10DD" w:rsidP="006D10DD">
      <w:pPr>
        <w:rPr>
          <w:i/>
          <w:sz w:val="16"/>
        </w:rPr>
      </w:pPr>
      <m:oMathPara>
        <m:oMath>
          <m:r>
            <m:rPr>
              <m:sty m:val="p"/>
            </m:rPr>
            <w:rPr>
              <w:rFonts w:ascii="Cambria Math"/>
              <w:sz w:val="24"/>
              <w:szCs w:val="24"/>
              <w:lang w:val="en-US"/>
            </w:rPr>
            <m:t>tg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/>
            </w:rPr>
            <m:t>φ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lang w:val="en-US"/>
                    </w:rPr>
                    <m:t>Q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</w:rPr>
                    <m:t>с.цеха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</w:rPr>
                    <m:t>Р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</w:rPr>
                    <m:t>с.цеха</m:t>
                  </m:r>
                </m:sub>
              </m:sSub>
            </m:den>
          </m:f>
        </m:oMath>
      </m:oMathPara>
    </w:p>
    <w:p w:rsidR="006D10DD" w:rsidRDefault="006D10DD" w:rsidP="006D10DD">
      <w:pPr>
        <w:jc w:val="center"/>
        <w:rPr>
          <w:sz w:val="16"/>
        </w:rPr>
      </w:pPr>
    </w:p>
    <w:p w:rsidR="006D10DD" w:rsidRPr="0032667C" w:rsidRDefault="00863A6E" w:rsidP="00863A6E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6 строки «Итого с освещением» таблицы 1.</w:t>
      </w:r>
    </w:p>
    <w:p w:rsidR="006D10DD" w:rsidRDefault="006D10DD" w:rsidP="00764A98">
      <w:pPr>
        <w:numPr>
          <w:ilvl w:val="0"/>
          <w:numId w:val="83"/>
        </w:numPr>
        <w:jc w:val="both"/>
        <w:rPr>
          <w:sz w:val="24"/>
        </w:rPr>
      </w:pPr>
      <w:r>
        <w:rPr>
          <w:sz w:val="24"/>
        </w:rPr>
        <w:t xml:space="preserve">Расчетная активная мощность цеха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</w:rPr>
              <m:t>Р</m:t>
            </m:r>
          </m:e>
          <m:sub>
            <m:r>
              <m:rPr>
                <m:nor/>
              </m:rPr>
              <w:rPr>
                <w:sz w:val="24"/>
              </w:rPr>
              <m:t>р.цеха</m:t>
            </m:r>
          </m:sub>
        </m:sSub>
      </m:oMath>
      <w:r w:rsidR="003C74ED">
        <w:rPr>
          <w:sz w:val="24"/>
        </w:rPr>
        <w:t xml:space="preserve">, кВт, </w:t>
      </w:r>
      <w:r>
        <w:rPr>
          <w:sz w:val="24"/>
        </w:rPr>
        <w:t>определяется по формуле</w:t>
      </w:r>
      <w:r w:rsidRPr="00FC518E">
        <w:rPr>
          <w:sz w:val="24"/>
        </w:rPr>
        <w:t>:</w:t>
      </w:r>
    </w:p>
    <w:p w:rsidR="006D10DD" w:rsidRDefault="006D10DD" w:rsidP="006D10DD">
      <w:pPr>
        <w:tabs>
          <w:tab w:val="left" w:pos="426"/>
        </w:tabs>
        <w:rPr>
          <w:sz w:val="16"/>
          <w:szCs w:val="16"/>
        </w:rPr>
      </w:pPr>
    </w:p>
    <w:p w:rsidR="006D10DD" w:rsidRDefault="00010441" w:rsidP="006D10DD">
      <w:pPr>
        <w:tabs>
          <w:tab w:val="left" w:pos="426"/>
        </w:tabs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р.цеха</m:t>
              </m:r>
            </m:sub>
          </m:sSub>
          <m:r>
            <m:rPr>
              <m:nor/>
            </m:rPr>
            <w:rPr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р.сил.</m:t>
              </m:r>
            </m:sub>
          </m:sSub>
          <m:r>
            <m:rPr>
              <m:nor/>
            </m:rPr>
            <w:rPr>
              <w:sz w:val="24"/>
            </w:rPr>
            <m:t>+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</w:rPr>
                <m:t>р.осв.</m:t>
              </m:r>
            </m:sub>
          </m:sSub>
        </m:oMath>
      </m:oMathPara>
    </w:p>
    <w:p w:rsidR="006D10DD" w:rsidRPr="009353DF" w:rsidRDefault="006D10DD" w:rsidP="006D10DD">
      <w:pPr>
        <w:tabs>
          <w:tab w:val="left" w:pos="426"/>
        </w:tabs>
        <w:jc w:val="center"/>
        <w:rPr>
          <w:sz w:val="16"/>
          <w:szCs w:val="16"/>
        </w:rPr>
      </w:pPr>
    </w:p>
    <w:p w:rsidR="006D10DD" w:rsidRDefault="006D10DD" w:rsidP="00757838">
      <w:pPr>
        <w:ind w:firstLine="426"/>
        <w:rPr>
          <w:sz w:val="24"/>
        </w:rPr>
      </w:pPr>
      <w:r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</w:rPr>
              <m:t>Р</m:t>
            </m:r>
          </m:e>
          <m:sub>
            <m:r>
              <m:rPr>
                <m:nor/>
              </m:rPr>
              <w:rPr>
                <w:sz w:val="24"/>
              </w:rPr>
              <m:t>р.сил.</m:t>
            </m:r>
          </m:sub>
        </m:sSub>
      </m:oMath>
      <w:r>
        <w:rPr>
          <w:sz w:val="24"/>
          <w:vertAlign w:val="subscript"/>
        </w:rPr>
        <w:t xml:space="preserve"> </w:t>
      </w:r>
      <w:r>
        <w:rPr>
          <w:sz w:val="24"/>
        </w:rPr>
        <w:t>– расчетная активная мощность силовой нагрузки цеха, кВт;</w:t>
      </w:r>
    </w:p>
    <w:p w:rsidR="006D10DD" w:rsidRDefault="00010441" w:rsidP="00757838">
      <w:pPr>
        <w:ind w:firstLine="851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</w:rPr>
              <m:t>Р</m:t>
            </m:r>
          </m:e>
          <m:sub>
            <m:r>
              <m:rPr>
                <m:nor/>
              </m:rPr>
              <w:rPr>
                <w:sz w:val="24"/>
              </w:rPr>
              <m:t>р.осв.</m:t>
            </m:r>
          </m:sub>
        </m:sSub>
      </m:oMath>
      <w:r w:rsidR="006D10DD">
        <w:rPr>
          <w:sz w:val="24"/>
        </w:rPr>
        <w:t xml:space="preserve"> – расчетная активная мощность осветительных установок цеха, кВт.</w:t>
      </w:r>
    </w:p>
    <w:p w:rsidR="003C74ED" w:rsidRPr="003C74ED" w:rsidRDefault="003C74ED" w:rsidP="003C74ED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lastRenderedPageBreak/>
        <w:t>Результаты расчета записываются в графу 11 строки «Итого с освещением» таблицы 1.</w:t>
      </w:r>
    </w:p>
    <w:p w:rsidR="006D10DD" w:rsidRDefault="006D10DD" w:rsidP="00764A98">
      <w:pPr>
        <w:numPr>
          <w:ilvl w:val="0"/>
          <w:numId w:val="83"/>
        </w:numPr>
        <w:jc w:val="both"/>
        <w:rPr>
          <w:sz w:val="24"/>
        </w:rPr>
      </w:pPr>
      <w:r>
        <w:rPr>
          <w:sz w:val="24"/>
        </w:rPr>
        <w:t>Расчетная реактивная мощность на шинах цеховой трансформаторной подстанции</w:t>
      </w:r>
      <w:r w:rsidR="003C74ED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</w:rPr>
              <m:t>р.цеха</m:t>
            </m:r>
          </m:sub>
        </m:sSub>
      </m:oMath>
      <w:r w:rsidR="003C74ED">
        <w:rPr>
          <w:sz w:val="24"/>
        </w:rPr>
        <w:t xml:space="preserve">, </w:t>
      </w:r>
      <w:proofErr w:type="spellStart"/>
      <w:r w:rsidR="003C74ED">
        <w:rPr>
          <w:sz w:val="24"/>
        </w:rPr>
        <w:t>квар</w:t>
      </w:r>
      <w:proofErr w:type="spellEnd"/>
      <w:r w:rsidR="003C74ED">
        <w:rPr>
          <w:sz w:val="24"/>
        </w:rPr>
        <w:t xml:space="preserve">, </w:t>
      </w:r>
      <w:r>
        <w:rPr>
          <w:sz w:val="24"/>
        </w:rPr>
        <w:t xml:space="preserve">определяется </w:t>
      </w:r>
      <w:r w:rsidRPr="00FC518E">
        <w:rPr>
          <w:sz w:val="24"/>
        </w:rPr>
        <w:t>по формуле:</w:t>
      </w:r>
    </w:p>
    <w:p w:rsidR="006D10DD" w:rsidRPr="00FC518E" w:rsidRDefault="006D10DD" w:rsidP="006D10DD">
      <w:pPr>
        <w:jc w:val="both"/>
        <w:rPr>
          <w:sz w:val="16"/>
          <w:szCs w:val="16"/>
        </w:rPr>
      </w:pPr>
    </w:p>
    <w:p w:rsidR="006D10DD" w:rsidRPr="00912FAE" w:rsidRDefault="00010441" w:rsidP="006D10DD">
      <w:pPr>
        <w:tabs>
          <w:tab w:val="left" w:pos="426"/>
        </w:tabs>
        <w:jc w:val="center"/>
        <w:rPr>
          <w:sz w:val="24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</w:rPr>
                <m:t>р.цеха</m:t>
              </m:r>
            </m:sub>
          </m:sSub>
          <m:r>
            <m:rPr>
              <m:nor/>
            </m:rPr>
            <w:rPr>
              <w:sz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</w:rPr>
                <m:t>р.сил.</m:t>
              </m:r>
            </m:sub>
          </m:sSub>
          <m:r>
            <m:rPr>
              <m:nor/>
            </m:rPr>
            <w:rPr>
              <w:sz w:val="24"/>
            </w:rPr>
            <m:t>+</m:t>
          </m:r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</w:rPr>
                <m:t>р.осв.</m:t>
              </m:r>
            </m:sub>
          </m:sSub>
        </m:oMath>
      </m:oMathPara>
    </w:p>
    <w:p w:rsidR="006D10DD" w:rsidRPr="009353DF" w:rsidRDefault="006D10DD" w:rsidP="006D10DD">
      <w:pPr>
        <w:ind w:firstLine="1276"/>
        <w:rPr>
          <w:sz w:val="16"/>
          <w:szCs w:val="16"/>
        </w:rPr>
      </w:pPr>
    </w:p>
    <w:p w:rsidR="006D10DD" w:rsidRDefault="006D10DD" w:rsidP="00757838">
      <w:pPr>
        <w:ind w:firstLine="426"/>
        <w:rPr>
          <w:sz w:val="24"/>
        </w:rPr>
      </w:pPr>
      <w:r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</w:rPr>
              <m:t>р.сил.</m:t>
            </m:r>
          </m:sub>
        </m:sSub>
      </m:oMath>
      <w:r>
        <w:rPr>
          <w:sz w:val="24"/>
        </w:rPr>
        <w:t>– расчетная реактивная мощность силовой нагрузки цеха, кВт;</w:t>
      </w:r>
    </w:p>
    <w:p w:rsidR="006D10DD" w:rsidRDefault="00010441" w:rsidP="00757838">
      <w:pPr>
        <w:ind w:firstLine="851"/>
        <w:rPr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</w:rPr>
              <m:t>р.осв.</m:t>
            </m:r>
          </m:sub>
        </m:sSub>
      </m:oMath>
      <w:r w:rsidR="006D10DD">
        <w:rPr>
          <w:sz w:val="24"/>
        </w:rPr>
        <w:t xml:space="preserve"> – расчетная реактивная мощность осветительных установок цеха, кВт.</w:t>
      </w:r>
    </w:p>
    <w:p w:rsidR="006D10DD" w:rsidRPr="003C74ED" w:rsidRDefault="003C74ED" w:rsidP="003C74ED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12 строки «Итого с освещением» таблицы 1.</w:t>
      </w:r>
    </w:p>
    <w:p w:rsidR="006D10DD" w:rsidRDefault="006D10DD" w:rsidP="00764A98">
      <w:pPr>
        <w:numPr>
          <w:ilvl w:val="0"/>
          <w:numId w:val="85"/>
        </w:numPr>
        <w:ind w:left="426" w:hanging="426"/>
        <w:jc w:val="both"/>
        <w:rPr>
          <w:sz w:val="24"/>
        </w:rPr>
      </w:pPr>
      <w:r>
        <w:rPr>
          <w:sz w:val="24"/>
        </w:rPr>
        <w:t>Полная расчетная мощность цеха</w:t>
      </w:r>
      <w:r w:rsidR="009F6D2C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р</m:t>
            </m:r>
            <m:r>
              <m:rPr>
                <m:sty m:val="p"/>
              </m:rPr>
              <w:rPr>
                <w:rFonts w:ascii="Cambria Math"/>
                <w:sz w:val="24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цеха</m:t>
            </m:r>
          </m:sub>
        </m:sSub>
      </m:oMath>
      <w:r w:rsidR="009F6D2C">
        <w:rPr>
          <w:sz w:val="24"/>
        </w:rPr>
        <w:t>, кВА,</w:t>
      </w:r>
      <w:r>
        <w:rPr>
          <w:sz w:val="24"/>
        </w:rPr>
        <w:t xml:space="preserve"> определяется по формуле:</w:t>
      </w:r>
    </w:p>
    <w:p w:rsidR="006D10DD" w:rsidRPr="00664DB7" w:rsidRDefault="006D10DD" w:rsidP="006D10DD">
      <w:pPr>
        <w:jc w:val="both"/>
        <w:rPr>
          <w:sz w:val="16"/>
          <w:szCs w:val="16"/>
        </w:rPr>
      </w:pPr>
    </w:p>
    <w:p w:rsidR="006D10DD" w:rsidRPr="00592D26" w:rsidRDefault="00010441" w:rsidP="006D10DD">
      <w:pPr>
        <w:jc w:val="center"/>
        <w:rPr>
          <w:sz w:val="24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р</m:t>
              </m:r>
              <m:r>
                <m:rPr>
                  <m:sty m:val="p"/>
                </m:rPr>
                <w:rPr>
                  <w:rFonts w:ascii="Cambria Math"/>
                  <w:sz w:val="24"/>
                  <w:lang w:val="en-US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цеха</m:t>
              </m:r>
            </m:sub>
          </m:sSub>
          <m:r>
            <m:rPr>
              <m:nor/>
            </m:rPr>
            <w:rPr>
              <w:sz w:val="24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lang w:val="en-US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цеха</m:t>
                  </m:r>
                </m:sub>
                <m:sup>
                  <m:r>
                    <m:rPr>
                      <m:nor/>
                    </m:rPr>
                    <w:rPr>
                      <w:rFonts w:ascii="Cambria Math"/>
                      <w:sz w:val="24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/>
                  <w:sz w:val="24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lang w:val="en-US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цеха</m:t>
                  </m:r>
                </m:sub>
                <m:sup>
                  <m:r>
                    <m:rPr>
                      <m:nor/>
                    </m:rPr>
                    <w:rPr>
                      <w:sz w:val="24"/>
                      <w:lang w:val="en-US"/>
                    </w:rPr>
                    <m:t>2</m:t>
                  </m:r>
                </m:sup>
              </m:sSubSup>
            </m:e>
          </m:rad>
        </m:oMath>
      </m:oMathPara>
    </w:p>
    <w:p w:rsidR="009F6D2C" w:rsidRPr="0032667C" w:rsidRDefault="009F6D2C" w:rsidP="009F6D2C">
      <w:pPr>
        <w:ind w:left="400" w:firstLine="876"/>
        <w:jc w:val="both"/>
        <w:rPr>
          <w:sz w:val="16"/>
          <w:szCs w:val="16"/>
          <w:lang w:val="en-US"/>
        </w:rPr>
      </w:pPr>
    </w:p>
    <w:p w:rsidR="009F6D2C" w:rsidRPr="003C74ED" w:rsidRDefault="009F6D2C" w:rsidP="009F6D2C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13 строки «Итого с освещением» таблицы 1.</w:t>
      </w:r>
    </w:p>
    <w:p w:rsidR="006D10DD" w:rsidRDefault="006D10DD" w:rsidP="00764A98">
      <w:pPr>
        <w:numPr>
          <w:ilvl w:val="0"/>
          <w:numId w:val="86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 xml:space="preserve">Значение расчетного тока на шинах цеховой трансформаторной подстанции при подключении силовых электроприемников и осветительных установок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m:rPr>
                <m:nor/>
              </m:rPr>
              <w:rPr>
                <w:sz w:val="24"/>
                <w:lang w:val="en-US"/>
              </w:rPr>
              <m:t>I</m:t>
            </m:r>
          </m:e>
          <m:sub>
            <m:r>
              <m:rPr>
                <m:nor/>
              </m:rPr>
              <w:rPr>
                <w:sz w:val="24"/>
              </w:rPr>
              <m:t>р.цеха</m:t>
            </m:r>
          </m:sub>
        </m:sSub>
      </m:oMath>
      <w:r w:rsidR="009F6D2C">
        <w:rPr>
          <w:sz w:val="24"/>
        </w:rPr>
        <w:t xml:space="preserve">, А, </w:t>
      </w:r>
      <w:r>
        <w:rPr>
          <w:sz w:val="24"/>
        </w:rPr>
        <w:t>определяется по выражению:</w:t>
      </w:r>
    </w:p>
    <w:p w:rsidR="006D10DD" w:rsidRPr="00664DB7" w:rsidRDefault="006D10DD" w:rsidP="006D10DD">
      <w:pPr>
        <w:tabs>
          <w:tab w:val="left" w:pos="426"/>
        </w:tabs>
        <w:ind w:left="426"/>
        <w:jc w:val="both"/>
        <w:rPr>
          <w:sz w:val="16"/>
          <w:szCs w:val="16"/>
        </w:rPr>
      </w:pPr>
    </w:p>
    <w:p w:rsidR="006D10DD" w:rsidRPr="005F5910" w:rsidRDefault="00010441" w:rsidP="006D10DD">
      <w:pPr>
        <w:tabs>
          <w:tab w:val="left" w:pos="426"/>
        </w:tabs>
        <w:ind w:left="426"/>
        <w:jc w:val="both"/>
        <w:rPr>
          <w:sz w:val="24"/>
          <w:lang w:val="en-US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sz w:val="24"/>
                </w:rPr>
                <m:t>р</m:t>
              </m:r>
              <m:r>
                <m:rPr>
                  <m:nor/>
                </m:rPr>
                <w:rPr>
                  <w:sz w:val="24"/>
                  <w:lang w:val="en-US"/>
                </w:rPr>
                <m:t>.</m:t>
              </m:r>
              <m:r>
                <m:rPr>
                  <m:nor/>
                </m:rPr>
                <w:rPr>
                  <w:sz w:val="24"/>
                </w:rPr>
                <m:t>цеха</m:t>
              </m:r>
            </m:sub>
          </m:sSub>
          <m:r>
            <m:rPr>
              <m:nor/>
            </m:rPr>
            <w:rPr>
              <w:sz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lang w:val="en-US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цеха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sz w:val="24"/>
                      <w:lang w:val="en-US"/>
                    </w:rPr>
                    <m:t>3</m:t>
                  </m:r>
                </m:e>
              </m:rad>
              <m:r>
                <m:rPr>
                  <m:nor/>
                </m:rPr>
                <w:rPr>
                  <w:sz w:val="24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lang w:val="en-US"/>
                    </w:rPr>
                    <m:t>U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</w:rPr>
                    <m:t>н</m:t>
                  </m:r>
                </m:sub>
              </m:sSub>
            </m:den>
          </m:f>
        </m:oMath>
      </m:oMathPara>
    </w:p>
    <w:p w:rsidR="006D10DD" w:rsidRPr="005F5910" w:rsidRDefault="006D10DD" w:rsidP="006D10DD">
      <w:pPr>
        <w:tabs>
          <w:tab w:val="left" w:pos="426"/>
        </w:tabs>
        <w:rPr>
          <w:sz w:val="16"/>
          <w:szCs w:val="16"/>
          <w:lang w:val="en-US"/>
        </w:rPr>
      </w:pPr>
    </w:p>
    <w:p w:rsidR="006D10DD" w:rsidRPr="00653A95" w:rsidRDefault="009F6D2C" w:rsidP="00653A95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1</w:t>
      </w:r>
      <w:r w:rsidR="00653A95">
        <w:rPr>
          <w:sz w:val="24"/>
        </w:rPr>
        <w:t>4</w:t>
      </w:r>
      <w:r>
        <w:rPr>
          <w:sz w:val="24"/>
        </w:rPr>
        <w:t xml:space="preserve"> строки «Итого с освещением» таблицы 1.</w:t>
      </w:r>
    </w:p>
    <w:p w:rsidR="006D10DD" w:rsidRPr="00D5264A" w:rsidRDefault="006D10DD" w:rsidP="00764A98">
      <w:pPr>
        <w:numPr>
          <w:ilvl w:val="0"/>
          <w:numId w:val="82"/>
        </w:numPr>
        <w:tabs>
          <w:tab w:val="clear" w:pos="360"/>
          <w:tab w:val="left" w:pos="284"/>
        </w:tabs>
        <w:jc w:val="both"/>
        <w:rPr>
          <w:sz w:val="24"/>
        </w:rPr>
      </w:pPr>
      <w:r w:rsidRPr="00D5264A">
        <w:rPr>
          <w:sz w:val="24"/>
        </w:rPr>
        <w:t>Исходные данные для расчета электрических нагрузок сторонних потребителей заносятся в графы 2, 3, 5, 6</w:t>
      </w:r>
      <w:r w:rsidR="00653A95">
        <w:rPr>
          <w:sz w:val="24"/>
        </w:rPr>
        <w:t xml:space="preserve"> таблицы 1</w:t>
      </w:r>
      <w:r w:rsidRPr="00D5264A">
        <w:rPr>
          <w:sz w:val="24"/>
        </w:rPr>
        <w:t>.</w:t>
      </w:r>
    </w:p>
    <w:p w:rsidR="006D10DD" w:rsidRDefault="006D10DD" w:rsidP="00764A98">
      <w:pPr>
        <w:pStyle w:val="ac"/>
        <w:numPr>
          <w:ilvl w:val="0"/>
          <w:numId w:val="82"/>
        </w:numPr>
        <w:ind w:left="284" w:hanging="284"/>
        <w:jc w:val="both"/>
        <w:rPr>
          <w:sz w:val="24"/>
        </w:rPr>
      </w:pPr>
      <w:r w:rsidRPr="001446B1">
        <w:rPr>
          <w:sz w:val="24"/>
        </w:rPr>
        <w:t>Общая номинальная (установленная) мощность сторонних потребителе</w:t>
      </w:r>
      <w:r>
        <w:rPr>
          <w:sz w:val="24"/>
        </w:rPr>
        <w:t xml:space="preserve">й </w:t>
      </w:r>
      <w:proofErr w:type="spellStart"/>
      <w:r w:rsidR="00653A95">
        <w:rPr>
          <w:sz w:val="24"/>
        </w:rPr>
        <w:t>Р</w:t>
      </w:r>
      <w:r w:rsidR="00653A95">
        <w:rPr>
          <w:sz w:val="24"/>
          <w:vertAlign w:val="subscript"/>
        </w:rPr>
        <w:t>ном.сп</w:t>
      </w:r>
      <w:proofErr w:type="spellEnd"/>
      <w:r w:rsidR="00653A95">
        <w:rPr>
          <w:sz w:val="24"/>
          <w:vertAlign w:val="subscript"/>
        </w:rPr>
        <w:t>.</w:t>
      </w:r>
      <w:r w:rsidR="00653A95">
        <w:rPr>
          <w:sz w:val="24"/>
        </w:rPr>
        <w:t>, кВт,</w:t>
      </w:r>
      <w:r>
        <w:rPr>
          <w:sz w:val="24"/>
        </w:rPr>
        <w:t xml:space="preserve"> определяется </w:t>
      </w:r>
      <w:r w:rsidRPr="001446B1">
        <w:rPr>
          <w:sz w:val="24"/>
        </w:rPr>
        <w:t>по формуле:</w:t>
      </w:r>
    </w:p>
    <w:p w:rsidR="006D10DD" w:rsidRPr="001446B1" w:rsidRDefault="006D10DD" w:rsidP="006D10DD">
      <w:pPr>
        <w:pStyle w:val="ac"/>
        <w:ind w:left="284"/>
        <w:jc w:val="both"/>
        <w:rPr>
          <w:sz w:val="16"/>
          <w:szCs w:val="16"/>
        </w:rPr>
      </w:pPr>
    </w:p>
    <w:p w:rsidR="006D10DD" w:rsidRDefault="006D10DD" w:rsidP="006D10DD">
      <w:pPr>
        <w:jc w:val="center"/>
        <w:rPr>
          <w:sz w:val="24"/>
        </w:rPr>
      </w:pPr>
      <w:r w:rsidRPr="00A86BA3">
        <w:rPr>
          <w:position w:val="-12"/>
          <w:sz w:val="24"/>
        </w:rPr>
        <w:object w:dxaOrig="1980" w:dyaOrig="360">
          <v:shape id="_x0000_i1118" type="#_x0000_t75" style="width:98.25pt;height:18.75pt" o:ole="">
            <v:imagedata r:id="rId184" o:title=""/>
          </v:shape>
          <o:OLEObject Type="Embed" ProgID="Equation.3" ShapeID="_x0000_i1118" DrawAspect="Content" ObjectID="_1723440805" r:id="rId185"/>
        </w:object>
      </w:r>
      <w:r>
        <w:rPr>
          <w:sz w:val="24"/>
        </w:rPr>
        <w:t>,</w:t>
      </w:r>
    </w:p>
    <w:p w:rsidR="006D10DD" w:rsidRDefault="006D10DD" w:rsidP="006D10DD">
      <w:pPr>
        <w:rPr>
          <w:sz w:val="16"/>
        </w:rPr>
      </w:pPr>
    </w:p>
    <w:p w:rsidR="006D10DD" w:rsidRDefault="006D10DD" w:rsidP="00757838">
      <w:pPr>
        <w:ind w:firstLine="426"/>
        <w:rPr>
          <w:sz w:val="24"/>
        </w:rPr>
      </w:pPr>
      <w:r>
        <w:rPr>
          <w:sz w:val="24"/>
        </w:rPr>
        <w:t xml:space="preserve">где </w:t>
      </w:r>
      <w:r w:rsidRPr="00A86BA3">
        <w:rPr>
          <w:position w:val="-12"/>
          <w:sz w:val="24"/>
        </w:rPr>
        <w:object w:dxaOrig="400" w:dyaOrig="360">
          <v:shape id="_x0000_i1119" type="#_x0000_t75" style="width:18.75pt;height:18.75pt" o:ole="">
            <v:imagedata r:id="rId186" o:title=""/>
          </v:shape>
          <o:OLEObject Type="Embed" ProgID="Equation.3" ShapeID="_x0000_i1119" DrawAspect="Content" ObjectID="_1723440806" r:id="rId187"/>
        </w:object>
      </w:r>
      <w:r>
        <w:rPr>
          <w:sz w:val="24"/>
        </w:rPr>
        <w:t xml:space="preserve"> – количество сторонних потребителей, </w:t>
      </w:r>
      <w:proofErr w:type="spellStart"/>
      <w:r>
        <w:rPr>
          <w:sz w:val="24"/>
        </w:rPr>
        <w:t>шт</w:t>
      </w:r>
      <w:proofErr w:type="spellEnd"/>
      <w:r>
        <w:rPr>
          <w:sz w:val="24"/>
        </w:rPr>
        <w:t>;</w:t>
      </w:r>
    </w:p>
    <w:p w:rsidR="006D10DD" w:rsidRDefault="006D10DD" w:rsidP="00757838">
      <w:pPr>
        <w:ind w:left="400" w:firstLine="451"/>
        <w:rPr>
          <w:sz w:val="24"/>
        </w:rPr>
      </w:pPr>
      <w:r w:rsidRPr="00A86BA3">
        <w:rPr>
          <w:position w:val="-12"/>
          <w:sz w:val="24"/>
        </w:rPr>
        <w:object w:dxaOrig="700" w:dyaOrig="360">
          <v:shape id="_x0000_i1120" type="#_x0000_t75" style="width:34.5pt;height:18.75pt" o:ole="">
            <v:imagedata r:id="rId188" o:title=""/>
          </v:shape>
          <o:OLEObject Type="Embed" ProgID="Equation.3" ShapeID="_x0000_i1120" DrawAspect="Content" ObjectID="_1723440807" r:id="rId189"/>
        </w:object>
      </w:r>
      <w:r>
        <w:rPr>
          <w:sz w:val="24"/>
        </w:rPr>
        <w:t xml:space="preserve"> – номинальная (установленная) мощность одного стороннего потребителя, кВт.</w:t>
      </w:r>
    </w:p>
    <w:p w:rsidR="00653A95" w:rsidRPr="00653A95" w:rsidRDefault="00653A95" w:rsidP="00653A95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4 строки «Сторонние потребители» таблицы 1.</w:t>
      </w:r>
    </w:p>
    <w:p w:rsidR="006D10DD" w:rsidRPr="0099081E" w:rsidRDefault="006D10DD" w:rsidP="00764A98">
      <w:pPr>
        <w:pStyle w:val="ac"/>
        <w:numPr>
          <w:ilvl w:val="0"/>
          <w:numId w:val="82"/>
        </w:numPr>
        <w:ind w:left="284" w:hanging="284"/>
        <w:jc w:val="both"/>
        <w:rPr>
          <w:i/>
          <w:sz w:val="32"/>
        </w:rPr>
      </w:pPr>
      <w:r>
        <w:rPr>
          <w:sz w:val="24"/>
        </w:rPr>
        <w:t xml:space="preserve">Для заданного коэффициента мощности </w:t>
      </w:r>
      <w:proofErr w:type="spellStart"/>
      <w:r w:rsidRPr="0099081E">
        <w:rPr>
          <w:i/>
          <w:sz w:val="24"/>
          <w:lang w:val="en-US"/>
        </w:rPr>
        <w:t>cosφ</w:t>
      </w:r>
      <w:proofErr w:type="spellEnd"/>
      <w:r>
        <w:rPr>
          <w:sz w:val="24"/>
        </w:rPr>
        <w:t xml:space="preserve"> стороннего потребителя по таблице </w:t>
      </w:r>
      <w:r w:rsidR="000B7D89">
        <w:rPr>
          <w:sz w:val="24"/>
        </w:rPr>
        <w:t>1</w:t>
      </w:r>
      <w:r w:rsidR="00D10258">
        <w:rPr>
          <w:sz w:val="24"/>
        </w:rPr>
        <w:t>0</w:t>
      </w:r>
      <w:r w:rsidR="000B7D89">
        <w:rPr>
          <w:sz w:val="24"/>
        </w:rPr>
        <w:t xml:space="preserve"> Справочного пособия по МДК 02.02 «Внутреннее электроснабжение»</w:t>
      </w:r>
      <w:r>
        <w:rPr>
          <w:sz w:val="24"/>
        </w:rPr>
        <w:t xml:space="preserve"> определяется к</w:t>
      </w:r>
      <w:r w:rsidRPr="001446B1">
        <w:rPr>
          <w:sz w:val="24"/>
        </w:rPr>
        <w:t xml:space="preserve">оэффициент реактивной мощности </w:t>
      </w:r>
      <w:r w:rsidRPr="00A86BA3">
        <w:rPr>
          <w:position w:val="-10"/>
        </w:rPr>
        <w:object w:dxaOrig="420" w:dyaOrig="279">
          <v:shape id="_x0000_i1121" type="#_x0000_t75" style="width:18.75pt;height:14.25pt" o:ole="">
            <v:imagedata r:id="rId190" o:title=""/>
          </v:shape>
          <o:OLEObject Type="Embed" ProgID="Equation.3" ShapeID="_x0000_i1121" DrawAspect="Content" ObjectID="_1723440808" r:id="rId191"/>
        </w:object>
      </w:r>
      <w:r>
        <w:rPr>
          <w:sz w:val="24"/>
        </w:rPr>
        <w:t>.</w:t>
      </w:r>
    </w:p>
    <w:p w:rsidR="006D10DD" w:rsidRDefault="0032667C" w:rsidP="00764A98">
      <w:pPr>
        <w:numPr>
          <w:ilvl w:val="0"/>
          <w:numId w:val="82"/>
        </w:numPr>
        <w:ind w:left="284" w:hanging="284"/>
        <w:jc w:val="both"/>
        <w:rPr>
          <w:i/>
          <w:sz w:val="32"/>
        </w:rPr>
      </w:pPr>
      <w:r>
        <w:rPr>
          <w:sz w:val="24"/>
        </w:rPr>
        <w:t>С</w:t>
      </w:r>
      <w:r w:rsidR="006D10DD">
        <w:rPr>
          <w:sz w:val="24"/>
        </w:rPr>
        <w:t xml:space="preserve">редняя активная мощность сторонних потребителей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с.сп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 xml:space="preserve">, кВт, </w:t>
      </w:r>
      <w:proofErr w:type="gramStart"/>
      <w:r>
        <w:rPr>
          <w:sz w:val="24"/>
        </w:rPr>
        <w:t xml:space="preserve">определяется </w:t>
      </w:r>
      <w:r w:rsidR="006D10DD">
        <w:rPr>
          <w:sz w:val="24"/>
        </w:rPr>
        <w:t xml:space="preserve"> по</w:t>
      </w:r>
      <w:proofErr w:type="gramEnd"/>
      <w:r w:rsidR="006D10DD">
        <w:rPr>
          <w:sz w:val="24"/>
        </w:rPr>
        <w:t xml:space="preserve"> формуле:</w:t>
      </w:r>
    </w:p>
    <w:p w:rsidR="006D10DD" w:rsidRDefault="006D10DD" w:rsidP="006D10DD">
      <w:pPr>
        <w:jc w:val="both"/>
        <w:rPr>
          <w:sz w:val="16"/>
        </w:rPr>
      </w:pPr>
    </w:p>
    <w:p w:rsidR="006D10DD" w:rsidRDefault="006D10DD" w:rsidP="006D10DD">
      <w:pPr>
        <w:jc w:val="center"/>
        <w:rPr>
          <w:sz w:val="24"/>
        </w:rPr>
      </w:pPr>
      <w:r w:rsidRPr="00A86BA3">
        <w:rPr>
          <w:i/>
          <w:position w:val="-12"/>
          <w:sz w:val="24"/>
        </w:rPr>
        <w:object w:dxaOrig="1920" w:dyaOrig="360">
          <v:shape id="_x0000_i1122" type="#_x0000_t75" style="width:96.75pt;height:18.75pt" o:ole="">
            <v:imagedata r:id="rId192" o:title=""/>
          </v:shape>
          <o:OLEObject Type="Embed" ProgID="Equation.3" ShapeID="_x0000_i1122" DrawAspect="Content" ObjectID="_1723440809" r:id="rId193"/>
        </w:object>
      </w:r>
      <w:r>
        <w:rPr>
          <w:sz w:val="24"/>
        </w:rPr>
        <w:t>,</w:t>
      </w:r>
    </w:p>
    <w:p w:rsidR="006D10DD" w:rsidRDefault="006D10DD" w:rsidP="006D10DD">
      <w:pPr>
        <w:rPr>
          <w:sz w:val="16"/>
        </w:rPr>
      </w:pPr>
    </w:p>
    <w:p w:rsidR="006D10DD" w:rsidRDefault="006D10DD" w:rsidP="00757838">
      <w:pPr>
        <w:ind w:left="400" w:firstLine="26"/>
        <w:rPr>
          <w:sz w:val="32"/>
        </w:rPr>
      </w:pPr>
      <w:r>
        <w:rPr>
          <w:sz w:val="24"/>
        </w:rPr>
        <w:t xml:space="preserve">где </w:t>
      </w:r>
      <w:r w:rsidRPr="00A86BA3">
        <w:rPr>
          <w:i/>
          <w:position w:val="-12"/>
          <w:sz w:val="24"/>
        </w:rPr>
        <w:object w:dxaOrig="520" w:dyaOrig="360">
          <v:shape id="_x0000_i1123" type="#_x0000_t75" style="width:26.25pt;height:18.75pt" o:ole="">
            <v:imagedata r:id="rId194" o:title=""/>
          </v:shape>
          <o:OLEObject Type="Embed" ProgID="Equation.3" ShapeID="_x0000_i1123" DrawAspect="Content" ObjectID="_1723440810" r:id="rId195"/>
        </w:object>
      </w:r>
      <w:r>
        <w:rPr>
          <w:sz w:val="24"/>
        </w:rPr>
        <w:t xml:space="preserve"> – коэффициент использования сторонних потребителей.</w:t>
      </w:r>
    </w:p>
    <w:p w:rsidR="0032667C" w:rsidRPr="00653A95" w:rsidRDefault="0032667C" w:rsidP="0032667C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7 строки «Сторонние потребители» таблицы 1.</w:t>
      </w:r>
    </w:p>
    <w:p w:rsidR="00670482" w:rsidRDefault="00670482" w:rsidP="00764A98">
      <w:pPr>
        <w:numPr>
          <w:ilvl w:val="0"/>
          <w:numId w:val="82"/>
        </w:numPr>
        <w:ind w:left="284" w:hanging="284"/>
        <w:jc w:val="both"/>
        <w:rPr>
          <w:i/>
          <w:sz w:val="32"/>
        </w:rPr>
      </w:pPr>
      <w:r>
        <w:rPr>
          <w:sz w:val="24"/>
        </w:rPr>
        <w:t xml:space="preserve">Средняя реактивная мощность сторонних потребителей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c.сп.</m:t>
            </m:r>
          </m:sub>
        </m:sSub>
      </m:oMath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>, определяется по формуле:</w:t>
      </w:r>
    </w:p>
    <w:p w:rsidR="00670482" w:rsidRDefault="00670482" w:rsidP="00670482">
      <w:pPr>
        <w:jc w:val="both"/>
        <w:rPr>
          <w:sz w:val="16"/>
        </w:rPr>
      </w:pPr>
    </w:p>
    <w:p w:rsidR="00670482" w:rsidRDefault="00010441" w:rsidP="00670482">
      <w:pPr>
        <w:jc w:val="center"/>
        <w:rPr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c.сп.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c.сп.</m:t>
              </m:r>
            </m:sub>
          </m:sSub>
          <m:r>
            <w:rPr>
              <w:rFonts w:ascii="Cambria Math"/>
              <w:sz w:val="24"/>
              <w:szCs w:val="24"/>
              <w:lang w:val="en-US"/>
            </w:rPr>
            <m:t>tg</m:t>
          </m:r>
          <m:r>
            <w:rPr>
              <w:rFonts w:ascii="Cambria Math" w:hAnsi="Cambria Math"/>
              <w:sz w:val="24"/>
              <w:szCs w:val="24"/>
              <w:lang w:val="en-US"/>
            </w:rPr>
            <m:t>φ</m:t>
          </m:r>
        </m:oMath>
      </m:oMathPara>
    </w:p>
    <w:p w:rsidR="00670482" w:rsidRDefault="00670482" w:rsidP="00670482">
      <w:pPr>
        <w:ind w:firstLine="426"/>
        <w:rPr>
          <w:sz w:val="16"/>
          <w:szCs w:val="16"/>
        </w:rPr>
      </w:pPr>
    </w:p>
    <w:p w:rsidR="00670482" w:rsidRPr="00653A95" w:rsidRDefault="00670482" w:rsidP="00670482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8 строки «Сторонние потребители» таблицы 1.</w:t>
      </w:r>
    </w:p>
    <w:p w:rsidR="00670482" w:rsidRDefault="00670482" w:rsidP="00764A98">
      <w:pPr>
        <w:numPr>
          <w:ilvl w:val="0"/>
          <w:numId w:val="82"/>
        </w:numPr>
        <w:ind w:left="426" w:hanging="426"/>
        <w:jc w:val="both"/>
        <w:rPr>
          <w:sz w:val="24"/>
        </w:rPr>
      </w:pPr>
      <w:r>
        <w:rPr>
          <w:sz w:val="24"/>
        </w:rPr>
        <w:t xml:space="preserve">Эффективное число электроприемников </w:t>
      </w:r>
      <w:proofErr w:type="spellStart"/>
      <w:r>
        <w:rPr>
          <w:sz w:val="24"/>
        </w:rPr>
        <w:t>п</w:t>
      </w:r>
      <w:r>
        <w:rPr>
          <w:sz w:val="24"/>
          <w:vertAlign w:val="subscript"/>
        </w:rPr>
        <w:t>э.сп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>, шт., определяется по формуле:</w:t>
      </w:r>
    </w:p>
    <w:p w:rsidR="00670482" w:rsidRDefault="00670482" w:rsidP="00670482">
      <w:pPr>
        <w:rPr>
          <w:sz w:val="16"/>
        </w:rPr>
      </w:pPr>
    </w:p>
    <w:p w:rsidR="00670482" w:rsidRDefault="00670482" w:rsidP="00670482">
      <w:pPr>
        <w:jc w:val="center"/>
        <w:rPr>
          <w:sz w:val="24"/>
        </w:rPr>
      </w:pPr>
      <w:r w:rsidRPr="00D77A9A">
        <w:rPr>
          <w:position w:val="-28"/>
          <w:sz w:val="24"/>
        </w:rPr>
        <w:object w:dxaOrig="1840" w:dyaOrig="700">
          <v:shape id="_x0000_i1124" type="#_x0000_t75" style="width:93.75pt;height:34.5pt" o:ole="">
            <v:imagedata r:id="rId196" o:title=""/>
          </v:shape>
          <o:OLEObject Type="Embed" ProgID="Equation.3" ShapeID="_x0000_i1124" DrawAspect="Content" ObjectID="_1723440811" r:id="rId197"/>
        </w:object>
      </w:r>
      <w:r>
        <w:rPr>
          <w:sz w:val="24"/>
        </w:rPr>
        <w:t>,</w:t>
      </w:r>
    </w:p>
    <w:p w:rsidR="00670482" w:rsidRDefault="00670482" w:rsidP="00670482">
      <w:pPr>
        <w:rPr>
          <w:sz w:val="16"/>
        </w:rPr>
      </w:pPr>
    </w:p>
    <w:p w:rsidR="00670482" w:rsidRDefault="00670482" w:rsidP="00757838">
      <w:pPr>
        <w:ind w:left="400" w:firstLine="26"/>
        <w:jc w:val="both"/>
        <w:rPr>
          <w:sz w:val="24"/>
        </w:rPr>
      </w:pPr>
      <w:r>
        <w:rPr>
          <w:sz w:val="24"/>
        </w:rPr>
        <w:t xml:space="preserve">где </w:t>
      </w:r>
      <w:r w:rsidRPr="00A86BA3">
        <w:rPr>
          <w:position w:val="-12"/>
          <w:sz w:val="24"/>
        </w:rPr>
        <w:object w:dxaOrig="660" w:dyaOrig="360">
          <v:shape id="_x0000_i1125" type="#_x0000_t75" style="width:32.25pt;height:18.75pt" o:ole="">
            <v:imagedata r:id="rId198" o:title=""/>
          </v:shape>
          <o:OLEObject Type="Embed" ProgID="Equation.3" ShapeID="_x0000_i1125" DrawAspect="Content" ObjectID="_1723440812" r:id="rId199"/>
        </w:object>
      </w:r>
      <w:r>
        <w:rPr>
          <w:sz w:val="24"/>
        </w:rPr>
        <w:t xml:space="preserve"> – номинальная мощность одного стороннего потребителя (из графы 3 строки «Сторонние потребители» таблицы 1), кВт.</w:t>
      </w:r>
    </w:p>
    <w:p w:rsidR="00670482" w:rsidRDefault="00670482" w:rsidP="00670482">
      <w:pPr>
        <w:ind w:left="400" w:firstLine="900"/>
        <w:jc w:val="both"/>
        <w:rPr>
          <w:sz w:val="24"/>
        </w:rPr>
      </w:pPr>
      <w:r>
        <w:rPr>
          <w:sz w:val="24"/>
        </w:rPr>
        <w:t xml:space="preserve">Если найденное по этой формуле число </w:t>
      </w:r>
      <w:proofErr w:type="spellStart"/>
      <w:r>
        <w:rPr>
          <w:sz w:val="24"/>
        </w:rPr>
        <w:t>п</w:t>
      </w:r>
      <w:r>
        <w:rPr>
          <w:sz w:val="24"/>
          <w:vertAlign w:val="subscript"/>
        </w:rPr>
        <w:t>э.сп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 xml:space="preserve"> окажется больше </w:t>
      </w:r>
      <w:r w:rsidRPr="00A86BA3">
        <w:rPr>
          <w:position w:val="-12"/>
          <w:sz w:val="24"/>
        </w:rPr>
        <w:object w:dxaOrig="360" w:dyaOrig="360">
          <v:shape id="_x0000_i1126" type="#_x0000_t75" style="width:18.75pt;height:18.75pt" o:ole="">
            <v:imagedata r:id="rId200" o:title=""/>
          </v:shape>
          <o:OLEObject Type="Embed" ProgID="Equation.3" ShapeID="_x0000_i1126" DrawAspect="Content" ObjectID="_1723440813" r:id="rId201"/>
        </w:object>
      </w:r>
      <w:r>
        <w:rPr>
          <w:sz w:val="24"/>
        </w:rPr>
        <w:t xml:space="preserve">, то следует принимать </w:t>
      </w:r>
      <w:r w:rsidRPr="00A86BA3">
        <w:rPr>
          <w:position w:val="-12"/>
          <w:sz w:val="24"/>
        </w:rPr>
        <w:object w:dxaOrig="1100" w:dyaOrig="360">
          <v:shape id="_x0000_i1127" type="#_x0000_t75" style="width:53.25pt;height:18.75pt" o:ole="">
            <v:imagedata r:id="rId202" o:title=""/>
          </v:shape>
          <o:OLEObject Type="Embed" ProgID="Equation.3" ShapeID="_x0000_i1127" DrawAspect="Content" ObjectID="_1723440814" r:id="rId203"/>
        </w:object>
      </w:r>
      <w:r>
        <w:rPr>
          <w:sz w:val="24"/>
        </w:rPr>
        <w:t xml:space="preserve">. </w:t>
      </w:r>
    </w:p>
    <w:p w:rsidR="00670482" w:rsidRDefault="00670482" w:rsidP="00670482">
      <w:pPr>
        <w:ind w:left="400"/>
        <w:jc w:val="both"/>
        <w:rPr>
          <w:sz w:val="24"/>
        </w:rPr>
      </w:pPr>
      <w:r>
        <w:rPr>
          <w:b/>
          <w:sz w:val="28"/>
        </w:rPr>
        <w:t>Внимание!</w:t>
      </w:r>
      <w:r>
        <w:rPr>
          <w:sz w:val="24"/>
        </w:rPr>
        <w:t xml:space="preserve"> В таблицу расчета электрических нагрузок может быть записано только целое число </w:t>
      </w:r>
      <w:r w:rsidRPr="00A86BA3">
        <w:rPr>
          <w:position w:val="-12"/>
          <w:sz w:val="24"/>
        </w:rPr>
        <w:object w:dxaOrig="499" w:dyaOrig="360">
          <v:shape id="_x0000_i1128" type="#_x0000_t75" style="width:24.75pt;height:18.75pt" o:ole="">
            <v:imagedata r:id="rId204" o:title=""/>
          </v:shape>
          <o:OLEObject Type="Embed" ProgID="Equation.3" ShapeID="_x0000_i1128" DrawAspect="Content" ObjectID="_1723440815" r:id="rId205"/>
        </w:object>
      </w:r>
      <w:r>
        <w:rPr>
          <w:sz w:val="24"/>
        </w:rPr>
        <w:t>.</w:t>
      </w:r>
    </w:p>
    <w:p w:rsidR="00670482" w:rsidRPr="00653A95" w:rsidRDefault="00670482" w:rsidP="00670482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9 строки «Сторонние потребители» таблицы 1.</w:t>
      </w:r>
    </w:p>
    <w:p w:rsidR="00670482" w:rsidRPr="00670482" w:rsidRDefault="00670482" w:rsidP="00764A98">
      <w:pPr>
        <w:numPr>
          <w:ilvl w:val="0"/>
          <w:numId w:val="82"/>
        </w:numPr>
        <w:ind w:left="426" w:hanging="426"/>
        <w:jc w:val="both"/>
        <w:rPr>
          <w:sz w:val="24"/>
          <w:szCs w:val="24"/>
        </w:rPr>
      </w:pPr>
      <w:r>
        <w:rPr>
          <w:sz w:val="24"/>
        </w:rPr>
        <w:t xml:space="preserve">Коэффициент расчетной нагрузки </w:t>
      </w:r>
      <w:r w:rsidRPr="00A86BA3">
        <w:rPr>
          <w:position w:val="-14"/>
          <w:sz w:val="24"/>
        </w:rPr>
        <w:object w:dxaOrig="300" w:dyaOrig="380">
          <v:shape id="_x0000_i1129" type="#_x0000_t75" style="width:15pt;height:18.75pt" o:ole="">
            <v:imagedata r:id="rId206" o:title=""/>
          </v:shape>
          <o:OLEObject Type="Embed" ProgID="Equation.3" ShapeID="_x0000_i1129" DrawAspect="Content" ObjectID="_1723440816" r:id="rId207"/>
        </w:object>
      </w:r>
      <w:r w:rsidR="00862D04">
        <w:rPr>
          <w:sz w:val="24"/>
        </w:rPr>
        <w:t xml:space="preserve"> определяется по таблице 7</w:t>
      </w:r>
      <w:r>
        <w:rPr>
          <w:sz w:val="24"/>
        </w:rPr>
        <w:t xml:space="preserve"> </w:t>
      </w:r>
      <w:r w:rsidR="00917F89">
        <w:rPr>
          <w:sz w:val="24"/>
          <w:szCs w:val="24"/>
        </w:rPr>
        <w:t xml:space="preserve">Справочного пособия </w:t>
      </w:r>
      <w:r>
        <w:rPr>
          <w:sz w:val="24"/>
          <w:szCs w:val="24"/>
        </w:rPr>
        <w:t xml:space="preserve">по МДК 02.02 «Внутреннее электроснабжение промышленных и гражданских зданий» с учетом значения коэффициента использования сторонних потребителей </w:t>
      </w:r>
      <w:r w:rsidRPr="00A86BA3">
        <w:rPr>
          <w:position w:val="-12"/>
          <w:sz w:val="24"/>
        </w:rPr>
        <w:object w:dxaOrig="520" w:dyaOrig="360">
          <v:shape id="_x0000_i1130" type="#_x0000_t75" style="width:26.25pt;height:18.75pt" o:ole="">
            <v:imagedata r:id="rId208" o:title=""/>
          </v:shape>
          <o:OLEObject Type="Embed" ProgID="Equation.3" ShapeID="_x0000_i1130" DrawAspect="Content" ObjectID="_1723440817" r:id="rId209"/>
        </w:object>
      </w:r>
      <w:r>
        <w:rPr>
          <w:sz w:val="24"/>
        </w:rPr>
        <w:t xml:space="preserve"> </w:t>
      </w:r>
      <w:r w:rsidR="00E20117">
        <w:rPr>
          <w:sz w:val="24"/>
        </w:rPr>
        <w:t xml:space="preserve">(графа 5 строки «Сторонние потребители таблицы 1) </w:t>
      </w:r>
      <w:r>
        <w:rPr>
          <w:sz w:val="24"/>
        </w:rPr>
        <w:t xml:space="preserve">и эффективного числа электроприемников </w:t>
      </w:r>
      <w:r w:rsidRPr="00A86BA3">
        <w:rPr>
          <w:position w:val="-12"/>
          <w:sz w:val="24"/>
        </w:rPr>
        <w:object w:dxaOrig="499" w:dyaOrig="360">
          <v:shape id="_x0000_i1131" type="#_x0000_t75" style="width:24.75pt;height:18.75pt" o:ole="">
            <v:imagedata r:id="rId210" o:title=""/>
          </v:shape>
          <o:OLEObject Type="Embed" ProgID="Equation.3" ShapeID="_x0000_i1131" DrawAspect="Content" ObjectID="_1723440818" r:id="rId211"/>
        </w:object>
      </w:r>
      <w:r>
        <w:rPr>
          <w:sz w:val="24"/>
          <w:szCs w:val="24"/>
        </w:rPr>
        <w:t xml:space="preserve"> </w:t>
      </w:r>
      <w:r w:rsidR="003C20C9">
        <w:rPr>
          <w:sz w:val="24"/>
          <w:szCs w:val="24"/>
        </w:rPr>
        <w:t>(п.55</w:t>
      </w:r>
      <w:r w:rsidR="00E20117">
        <w:rPr>
          <w:sz w:val="24"/>
          <w:szCs w:val="24"/>
        </w:rPr>
        <w:t xml:space="preserve"> данного расчета) </w:t>
      </w:r>
      <w:r>
        <w:rPr>
          <w:sz w:val="24"/>
          <w:szCs w:val="24"/>
        </w:rPr>
        <w:t>и указывается в графе 10 строки «Сторонние потребители».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 xml:space="preserve">Расчетная активная мощность сторонних потребителей цеха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р.сп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>, кВт, определяется по формуле:</w:t>
      </w:r>
    </w:p>
    <w:p w:rsidR="00670482" w:rsidRDefault="00670482" w:rsidP="00670482">
      <w:pPr>
        <w:jc w:val="both"/>
        <w:rPr>
          <w:sz w:val="16"/>
        </w:rPr>
      </w:pPr>
    </w:p>
    <w:p w:rsidR="00670482" w:rsidRDefault="00670482" w:rsidP="00670482">
      <w:pPr>
        <w:jc w:val="center"/>
        <w:rPr>
          <w:sz w:val="24"/>
        </w:rPr>
      </w:pPr>
      <w:r w:rsidRPr="00A86BA3">
        <w:rPr>
          <w:position w:val="-14"/>
          <w:sz w:val="24"/>
        </w:rPr>
        <w:object w:dxaOrig="1520" w:dyaOrig="380">
          <v:shape id="_x0000_i1132" type="#_x0000_t75" style="width:76.5pt;height:18.75pt" o:ole="">
            <v:imagedata r:id="rId212" o:title=""/>
          </v:shape>
          <o:OLEObject Type="Embed" ProgID="Equation.3" ShapeID="_x0000_i1132" DrawAspect="Content" ObjectID="_1723440819" r:id="rId213"/>
        </w:object>
      </w:r>
      <w:r>
        <w:rPr>
          <w:sz w:val="24"/>
        </w:rPr>
        <w:t>.</w:t>
      </w:r>
    </w:p>
    <w:p w:rsidR="00670482" w:rsidRDefault="00670482" w:rsidP="00670482">
      <w:pPr>
        <w:jc w:val="center"/>
        <w:rPr>
          <w:sz w:val="16"/>
          <w:szCs w:val="16"/>
        </w:rPr>
      </w:pPr>
    </w:p>
    <w:p w:rsidR="00670482" w:rsidRPr="00653A95" w:rsidRDefault="00670482" w:rsidP="00670482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11 строки «Сторонние потребители» таблицы 1.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 xml:space="preserve">Расчетная реактивная мощность сторонних потребителей цеха </w:t>
      </w:r>
      <w:r>
        <w:rPr>
          <w:sz w:val="24"/>
          <w:lang w:val="en-US"/>
        </w:rPr>
        <w:t>Q</w:t>
      </w:r>
      <w:proofErr w:type="spellStart"/>
      <w:r>
        <w:rPr>
          <w:sz w:val="24"/>
          <w:vertAlign w:val="subscript"/>
        </w:rPr>
        <w:t>с.сп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>, определяется по формуле:</w:t>
      </w:r>
    </w:p>
    <w:p w:rsidR="00670482" w:rsidRPr="000C10AC" w:rsidRDefault="00670482" w:rsidP="00670482">
      <w:pPr>
        <w:ind w:left="425"/>
        <w:jc w:val="both"/>
        <w:rPr>
          <w:sz w:val="16"/>
          <w:szCs w:val="16"/>
        </w:rPr>
      </w:pPr>
    </w:p>
    <w:p w:rsidR="00670482" w:rsidRDefault="00670482" w:rsidP="00670482">
      <w:pPr>
        <w:jc w:val="center"/>
        <w:rPr>
          <w:sz w:val="24"/>
        </w:rPr>
      </w:pPr>
      <w:r w:rsidRPr="00A86BA3">
        <w:rPr>
          <w:position w:val="-14"/>
          <w:sz w:val="24"/>
        </w:rPr>
        <w:object w:dxaOrig="1600" w:dyaOrig="380">
          <v:shape id="_x0000_i1133" type="#_x0000_t75" style="width:79.5pt;height:18.75pt" o:ole="">
            <v:imagedata r:id="rId214" o:title=""/>
          </v:shape>
          <o:OLEObject Type="Embed" ProgID="Equation.3" ShapeID="_x0000_i1133" DrawAspect="Content" ObjectID="_1723440820" r:id="rId215"/>
        </w:object>
      </w:r>
      <w:r>
        <w:rPr>
          <w:sz w:val="24"/>
        </w:rPr>
        <w:t>.</w:t>
      </w:r>
    </w:p>
    <w:p w:rsidR="00917F89" w:rsidRPr="00917F89" w:rsidRDefault="00917F89" w:rsidP="00670482">
      <w:pPr>
        <w:jc w:val="center"/>
        <w:rPr>
          <w:sz w:val="16"/>
          <w:szCs w:val="16"/>
        </w:rPr>
      </w:pPr>
    </w:p>
    <w:p w:rsidR="00670482" w:rsidRPr="00653A95" w:rsidRDefault="00670482" w:rsidP="00670482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12 строки «Сторонние потребители» таблицы 1.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 xml:space="preserve">Полная расчетная мощность сторонних потребителей цеха </w:t>
      </w:r>
      <w:r>
        <w:rPr>
          <w:sz w:val="24"/>
          <w:lang w:val="en-US"/>
        </w:rPr>
        <w:t>S</w:t>
      </w:r>
      <w:proofErr w:type="spellStart"/>
      <w:r w:rsidRPr="00670482">
        <w:rPr>
          <w:sz w:val="24"/>
          <w:vertAlign w:val="subscript"/>
        </w:rPr>
        <w:t>р.сп</w:t>
      </w:r>
      <w:proofErr w:type="spellEnd"/>
      <w:r w:rsidRPr="00670482">
        <w:rPr>
          <w:sz w:val="24"/>
          <w:vertAlign w:val="subscript"/>
        </w:rPr>
        <w:t>.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>, определяется по формуле:</w:t>
      </w:r>
    </w:p>
    <w:p w:rsidR="00670482" w:rsidRDefault="00670482" w:rsidP="00670482">
      <w:pPr>
        <w:jc w:val="both"/>
        <w:rPr>
          <w:sz w:val="16"/>
        </w:rPr>
      </w:pPr>
    </w:p>
    <w:p w:rsidR="00670482" w:rsidRDefault="00670482" w:rsidP="00670482">
      <w:pPr>
        <w:jc w:val="center"/>
        <w:rPr>
          <w:i/>
          <w:sz w:val="24"/>
          <w:szCs w:val="24"/>
        </w:rPr>
      </w:pPr>
      <w:r w:rsidRPr="00A86BA3">
        <w:rPr>
          <w:position w:val="-16"/>
          <w:sz w:val="24"/>
        </w:rPr>
        <w:object w:dxaOrig="2180" w:dyaOrig="480">
          <v:shape id="_x0000_i1134" type="#_x0000_t75" style="width:108.75pt;height:24.75pt" o:ole="">
            <v:imagedata r:id="rId216" o:title=""/>
          </v:shape>
          <o:OLEObject Type="Embed" ProgID="Equation.3" ShapeID="_x0000_i1134" DrawAspect="Content" ObjectID="_1723440821" r:id="rId217"/>
        </w:object>
      </w:r>
    </w:p>
    <w:p w:rsidR="00670482" w:rsidRPr="006C7961" w:rsidRDefault="00670482" w:rsidP="00670482">
      <w:pPr>
        <w:jc w:val="center"/>
        <w:rPr>
          <w:sz w:val="16"/>
          <w:szCs w:val="16"/>
        </w:rPr>
      </w:pPr>
    </w:p>
    <w:p w:rsidR="00670482" w:rsidRPr="00653A95" w:rsidRDefault="00670482" w:rsidP="00670482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13 строки «Сторонние потребители» таблицы 1.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i/>
          <w:sz w:val="32"/>
        </w:rPr>
      </w:pPr>
      <w:r>
        <w:rPr>
          <w:sz w:val="24"/>
        </w:rPr>
        <w:t xml:space="preserve">Расчетный ток сторонних потребителей цеха </w:t>
      </w:r>
      <w:r>
        <w:rPr>
          <w:sz w:val="24"/>
          <w:lang w:val="en-US"/>
        </w:rPr>
        <w:t>I</w:t>
      </w:r>
      <w:proofErr w:type="spellStart"/>
      <w:r>
        <w:rPr>
          <w:sz w:val="24"/>
          <w:vertAlign w:val="subscript"/>
        </w:rPr>
        <w:t>р.сп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>, А, определяется по формуле:</w:t>
      </w:r>
    </w:p>
    <w:p w:rsidR="00670482" w:rsidRDefault="00670482" w:rsidP="00670482">
      <w:pPr>
        <w:rPr>
          <w:sz w:val="16"/>
        </w:rPr>
      </w:pPr>
    </w:p>
    <w:p w:rsidR="00670482" w:rsidRDefault="00670482" w:rsidP="00670482">
      <w:pPr>
        <w:jc w:val="center"/>
        <w:rPr>
          <w:sz w:val="24"/>
        </w:rPr>
      </w:pPr>
      <w:r w:rsidRPr="000C10AC">
        <w:rPr>
          <w:position w:val="-30"/>
          <w:sz w:val="24"/>
        </w:rPr>
        <w:object w:dxaOrig="1800" w:dyaOrig="740">
          <v:shape id="_x0000_i1135" type="#_x0000_t75" style="width:90.75pt;height:37.5pt" o:ole="">
            <v:imagedata r:id="rId218" o:title=""/>
          </v:shape>
          <o:OLEObject Type="Embed" ProgID="Equation.3" ShapeID="_x0000_i1135" DrawAspect="Content" ObjectID="_1723440822" r:id="rId219"/>
        </w:object>
      </w:r>
      <w:r>
        <w:rPr>
          <w:sz w:val="24"/>
        </w:rPr>
        <w:t>,</w:t>
      </w:r>
    </w:p>
    <w:p w:rsidR="00670482" w:rsidRDefault="00670482" w:rsidP="00670482">
      <w:pPr>
        <w:rPr>
          <w:sz w:val="16"/>
        </w:rPr>
      </w:pPr>
    </w:p>
    <w:p w:rsidR="00670482" w:rsidRDefault="00670482" w:rsidP="00757838">
      <w:pPr>
        <w:ind w:left="400" w:firstLine="26"/>
        <w:rPr>
          <w:sz w:val="24"/>
        </w:rPr>
      </w:pPr>
      <w:r>
        <w:rPr>
          <w:sz w:val="24"/>
        </w:rPr>
        <w:t xml:space="preserve">где </w:t>
      </w:r>
      <w:r w:rsidRPr="00A86BA3">
        <w:rPr>
          <w:position w:val="-12"/>
          <w:sz w:val="24"/>
        </w:rPr>
        <w:object w:dxaOrig="780" w:dyaOrig="360">
          <v:shape id="_x0000_i1136" type="#_x0000_t75" style="width:37.5pt;height:18.75pt" o:ole="">
            <v:imagedata r:id="rId220" o:title=""/>
          </v:shape>
          <o:OLEObject Type="Embed" ProgID="Equation.3" ShapeID="_x0000_i1136" DrawAspect="Content" ObjectID="_1723440823" r:id="rId221"/>
        </w:object>
      </w:r>
      <w:r>
        <w:rPr>
          <w:sz w:val="24"/>
        </w:rPr>
        <w:t xml:space="preserve"> – номинальное напряжение на шинах трансформаторной подстанции, </w:t>
      </w:r>
      <w:proofErr w:type="spellStart"/>
      <w:r>
        <w:rPr>
          <w:sz w:val="24"/>
        </w:rPr>
        <w:t>кВ.</w:t>
      </w:r>
      <w:proofErr w:type="spellEnd"/>
    </w:p>
    <w:p w:rsidR="00670482" w:rsidRPr="00653A95" w:rsidRDefault="00670482" w:rsidP="00670482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lastRenderedPageBreak/>
        <w:t>Результаты расчета записываются в графу 14 строки «Сторонние потребители» таблицы 1.</w:t>
      </w:r>
    </w:p>
    <w:p w:rsidR="00670482" w:rsidRDefault="00670482" w:rsidP="00764A98">
      <w:pPr>
        <w:numPr>
          <w:ilvl w:val="0"/>
          <w:numId w:val="82"/>
        </w:numPr>
        <w:tabs>
          <w:tab w:val="left" w:pos="426"/>
        </w:tabs>
        <w:ind w:left="397" w:hanging="397"/>
        <w:jc w:val="both"/>
        <w:rPr>
          <w:i/>
          <w:sz w:val="32"/>
        </w:rPr>
      </w:pPr>
      <w:r>
        <w:rPr>
          <w:sz w:val="24"/>
        </w:rPr>
        <w:t>Далее в строке «Итого со сторонними потребителями» таблицы 1 определяется нагрузка на шинах цеховой трансформаторной подстанции с учетом силовой и осветительной нагрузки цеха и его сторонних потребителей.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 xml:space="preserve">Количество электроприемников цеховой трансформаторной подстанции </w:t>
      </w:r>
      <w:proofErr w:type="spellStart"/>
      <w:r w:rsidR="00552C38">
        <w:rPr>
          <w:i/>
          <w:sz w:val="24"/>
        </w:rPr>
        <w:t>п</w:t>
      </w:r>
      <w:r w:rsidR="00552C38">
        <w:rPr>
          <w:i/>
          <w:sz w:val="24"/>
          <w:vertAlign w:val="subscript"/>
        </w:rPr>
        <w:t>ТП</w:t>
      </w:r>
      <w:proofErr w:type="spellEnd"/>
      <w:r w:rsidR="00552C38">
        <w:rPr>
          <w:sz w:val="24"/>
        </w:rPr>
        <w:t xml:space="preserve">, </w:t>
      </w:r>
      <w:proofErr w:type="spellStart"/>
      <w:r w:rsidR="00552C38">
        <w:rPr>
          <w:sz w:val="24"/>
        </w:rPr>
        <w:t>шт</w:t>
      </w:r>
      <w:proofErr w:type="spellEnd"/>
      <w:r w:rsidR="00552C38">
        <w:rPr>
          <w:sz w:val="24"/>
        </w:rPr>
        <w:t xml:space="preserve">, </w:t>
      </w:r>
      <w:r>
        <w:rPr>
          <w:sz w:val="24"/>
        </w:rPr>
        <w:t>определяется по формуле:</w:t>
      </w:r>
    </w:p>
    <w:p w:rsidR="00670482" w:rsidRDefault="00670482" w:rsidP="00670482">
      <w:pPr>
        <w:jc w:val="both"/>
        <w:rPr>
          <w:sz w:val="16"/>
        </w:rPr>
      </w:pPr>
    </w:p>
    <w:p w:rsidR="00670482" w:rsidRPr="00670482" w:rsidRDefault="00670482" w:rsidP="00670482">
      <w:pPr>
        <w:jc w:val="center"/>
        <w:rPr>
          <w:i/>
          <w:position w:val="-12"/>
          <w:sz w:val="24"/>
          <w:vertAlign w:val="subscript"/>
        </w:rPr>
      </w:pPr>
      <w:proofErr w:type="spellStart"/>
      <w:r>
        <w:rPr>
          <w:i/>
          <w:position w:val="-12"/>
          <w:sz w:val="24"/>
        </w:rPr>
        <w:t>п</w:t>
      </w:r>
      <w:r>
        <w:rPr>
          <w:i/>
          <w:position w:val="-12"/>
          <w:sz w:val="24"/>
          <w:vertAlign w:val="subscript"/>
        </w:rPr>
        <w:t>ТП</w:t>
      </w:r>
      <w:proofErr w:type="spellEnd"/>
      <w:r>
        <w:rPr>
          <w:i/>
          <w:position w:val="-12"/>
          <w:sz w:val="24"/>
        </w:rPr>
        <w:t>=</w:t>
      </w:r>
      <w:proofErr w:type="spellStart"/>
      <w:r>
        <w:rPr>
          <w:i/>
          <w:position w:val="-12"/>
          <w:sz w:val="24"/>
        </w:rPr>
        <w:t>п+п</w:t>
      </w:r>
      <w:r>
        <w:rPr>
          <w:i/>
          <w:position w:val="-12"/>
          <w:sz w:val="24"/>
          <w:vertAlign w:val="subscript"/>
        </w:rPr>
        <w:t>сп</w:t>
      </w:r>
      <w:proofErr w:type="spellEnd"/>
    </w:p>
    <w:p w:rsidR="00670482" w:rsidRDefault="00670482" w:rsidP="00670482">
      <w:pPr>
        <w:jc w:val="center"/>
        <w:rPr>
          <w:sz w:val="16"/>
          <w:szCs w:val="16"/>
        </w:rPr>
      </w:pPr>
    </w:p>
    <w:p w:rsidR="00670482" w:rsidRDefault="00670482" w:rsidP="0075783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sz w:val="24"/>
          <w:szCs w:val="24"/>
        </w:rPr>
        <w:t>п</w:t>
      </w:r>
      <w:r>
        <w:rPr>
          <w:sz w:val="24"/>
          <w:szCs w:val="24"/>
        </w:rPr>
        <w:t xml:space="preserve"> –количество силовых электроприемников (п.16 </w:t>
      </w:r>
      <w:r w:rsidR="00552C38">
        <w:rPr>
          <w:sz w:val="24"/>
          <w:szCs w:val="24"/>
        </w:rPr>
        <w:t xml:space="preserve">данного расчета), </w:t>
      </w:r>
      <w:proofErr w:type="spellStart"/>
      <w:r w:rsidR="00552C38">
        <w:rPr>
          <w:sz w:val="24"/>
          <w:szCs w:val="24"/>
        </w:rPr>
        <w:t>шт</w:t>
      </w:r>
      <w:proofErr w:type="spellEnd"/>
      <w:r w:rsidR="00552C38">
        <w:rPr>
          <w:sz w:val="24"/>
          <w:szCs w:val="24"/>
        </w:rPr>
        <w:t>;</w:t>
      </w:r>
    </w:p>
    <w:p w:rsidR="00552C38" w:rsidRDefault="00552C38" w:rsidP="00757838">
      <w:pPr>
        <w:ind w:left="426" w:firstLine="425"/>
        <w:jc w:val="both"/>
        <w:rPr>
          <w:position w:val="-12"/>
          <w:sz w:val="24"/>
        </w:rPr>
      </w:pPr>
      <w:proofErr w:type="spellStart"/>
      <w:r>
        <w:rPr>
          <w:i/>
          <w:position w:val="-12"/>
          <w:sz w:val="24"/>
        </w:rPr>
        <w:t>п</w:t>
      </w:r>
      <w:r>
        <w:rPr>
          <w:i/>
          <w:position w:val="-12"/>
          <w:sz w:val="24"/>
          <w:vertAlign w:val="subscript"/>
        </w:rPr>
        <w:t>сп</w:t>
      </w:r>
      <w:proofErr w:type="spellEnd"/>
      <w:r>
        <w:rPr>
          <w:position w:val="-12"/>
          <w:sz w:val="24"/>
        </w:rPr>
        <w:t xml:space="preserve"> – количество сторонних потребителей (графа 2 строки «Сторонние потребители»), шт.</w:t>
      </w:r>
    </w:p>
    <w:p w:rsidR="00552C38" w:rsidRPr="00653A95" w:rsidRDefault="00552C38" w:rsidP="00552C38">
      <w:pPr>
        <w:ind w:left="400" w:firstLine="876"/>
        <w:jc w:val="both"/>
        <w:rPr>
          <w:rFonts w:ascii="Cambria Math" w:hAnsi="Cambria Math"/>
          <w:sz w:val="16"/>
          <w:szCs w:val="16"/>
          <w:oMath/>
        </w:rPr>
      </w:pPr>
      <w:r>
        <w:rPr>
          <w:sz w:val="24"/>
        </w:rPr>
        <w:t>Результаты расчета записываются в графу 2 строки «Итого со сторонними потребителями» таблицы 1.</w:t>
      </w:r>
    </w:p>
    <w:p w:rsidR="00670482" w:rsidRDefault="00670482" w:rsidP="00764A98">
      <w:pPr>
        <w:numPr>
          <w:ilvl w:val="0"/>
          <w:numId w:val="82"/>
        </w:numPr>
        <w:ind w:left="426"/>
        <w:jc w:val="both"/>
        <w:rPr>
          <w:sz w:val="24"/>
        </w:rPr>
      </w:pPr>
      <w:r>
        <w:rPr>
          <w:sz w:val="24"/>
        </w:rPr>
        <w:t>В графе 3 строки «Итого со стор</w:t>
      </w:r>
      <w:r w:rsidR="00E20117">
        <w:rPr>
          <w:sz w:val="24"/>
        </w:rPr>
        <w:t>онними</w:t>
      </w:r>
      <w:r w:rsidR="00552C38">
        <w:rPr>
          <w:sz w:val="24"/>
        </w:rPr>
        <w:t xml:space="preserve"> потребителями» таблицы 1</w:t>
      </w:r>
      <w:r>
        <w:rPr>
          <w:sz w:val="24"/>
        </w:rPr>
        <w:t xml:space="preserve"> указываются минимальная и максимальная мощности электроприемников, питающихся от шин цеховой трансформаторной подстанции.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 xml:space="preserve">Общая номинальная (установленная) мощность </w:t>
      </w:r>
      <w:r w:rsidR="00D87DE7">
        <w:rPr>
          <w:sz w:val="24"/>
        </w:rPr>
        <w:t xml:space="preserve">цеха со сторонними потребителями </w:t>
      </w:r>
      <w:proofErr w:type="spellStart"/>
      <w:r w:rsidR="00552C38">
        <w:rPr>
          <w:sz w:val="24"/>
        </w:rPr>
        <w:t>Р</w:t>
      </w:r>
      <w:r w:rsidR="00552C38">
        <w:rPr>
          <w:sz w:val="24"/>
          <w:vertAlign w:val="subscript"/>
        </w:rPr>
        <w:t>ном</w:t>
      </w:r>
      <w:proofErr w:type="spellEnd"/>
      <w:r w:rsidR="00552C38">
        <w:rPr>
          <w:sz w:val="24"/>
        </w:rPr>
        <w:t xml:space="preserve">, кВт, </w:t>
      </w:r>
      <w:r>
        <w:rPr>
          <w:sz w:val="24"/>
        </w:rPr>
        <w:t>определяется по формуле:</w:t>
      </w:r>
    </w:p>
    <w:p w:rsidR="00670482" w:rsidRDefault="00670482" w:rsidP="00670482">
      <w:pPr>
        <w:jc w:val="both"/>
        <w:rPr>
          <w:sz w:val="16"/>
        </w:rPr>
      </w:pPr>
    </w:p>
    <w:p w:rsidR="00670482" w:rsidRDefault="00670482" w:rsidP="00670482">
      <w:pPr>
        <w:jc w:val="center"/>
        <w:rPr>
          <w:position w:val="-12"/>
          <w:sz w:val="24"/>
        </w:rPr>
      </w:pPr>
      <w:r w:rsidRPr="00A86BA3">
        <w:rPr>
          <w:position w:val="-12"/>
          <w:sz w:val="24"/>
        </w:rPr>
        <w:object w:dxaOrig="2420" w:dyaOrig="360">
          <v:shape id="_x0000_i1137" type="#_x0000_t75" style="width:121.5pt;height:18.75pt" o:ole="">
            <v:imagedata r:id="rId222" o:title=""/>
          </v:shape>
          <o:OLEObject Type="Embed" ProgID="Equation.3" ShapeID="_x0000_i1137" DrawAspect="Content" ObjectID="_1723440824" r:id="rId223"/>
        </w:object>
      </w:r>
    </w:p>
    <w:p w:rsidR="00670482" w:rsidRDefault="00670482" w:rsidP="00670482">
      <w:pPr>
        <w:jc w:val="center"/>
        <w:rPr>
          <w:position w:val="-12"/>
          <w:sz w:val="24"/>
        </w:rPr>
      </w:pPr>
    </w:p>
    <w:p w:rsidR="00670482" w:rsidRDefault="00670482" w:rsidP="00757838">
      <w:pPr>
        <w:ind w:left="426"/>
        <w:jc w:val="both"/>
        <w:rPr>
          <w:position w:val="-12"/>
          <w:sz w:val="24"/>
        </w:rPr>
      </w:pPr>
      <w:r>
        <w:rPr>
          <w:position w:val="-12"/>
          <w:sz w:val="24"/>
        </w:rPr>
        <w:t xml:space="preserve">где </w:t>
      </w:r>
      <w:proofErr w:type="spellStart"/>
      <w:r>
        <w:rPr>
          <w:position w:val="-12"/>
          <w:sz w:val="24"/>
        </w:rPr>
        <w:t>Р</w:t>
      </w:r>
      <w:r>
        <w:rPr>
          <w:position w:val="-12"/>
          <w:sz w:val="24"/>
          <w:vertAlign w:val="subscript"/>
        </w:rPr>
        <w:t>ном.цеха</w:t>
      </w:r>
      <w:proofErr w:type="spellEnd"/>
      <w:r>
        <w:rPr>
          <w:position w:val="-12"/>
          <w:sz w:val="24"/>
        </w:rPr>
        <w:t xml:space="preserve"> – номинальная мощность силовых электроприемников и</w:t>
      </w:r>
      <w:r w:rsidR="00552C38">
        <w:rPr>
          <w:position w:val="-12"/>
          <w:sz w:val="24"/>
        </w:rPr>
        <w:t xml:space="preserve"> осветительных установок (</w:t>
      </w:r>
      <w:r>
        <w:rPr>
          <w:position w:val="-12"/>
          <w:sz w:val="24"/>
        </w:rPr>
        <w:t>графа 4 строки «Итого с освещением»</w:t>
      </w:r>
      <w:r w:rsidR="00552C38">
        <w:rPr>
          <w:position w:val="-12"/>
          <w:sz w:val="24"/>
        </w:rPr>
        <w:t xml:space="preserve"> таблицы 1</w:t>
      </w:r>
      <w:r>
        <w:rPr>
          <w:position w:val="-12"/>
          <w:sz w:val="24"/>
        </w:rPr>
        <w:t>)</w:t>
      </w:r>
      <w:r w:rsidR="00552C38">
        <w:rPr>
          <w:position w:val="-12"/>
          <w:sz w:val="24"/>
        </w:rPr>
        <w:t>, кВт;</w:t>
      </w:r>
    </w:p>
    <w:p w:rsidR="00552C38" w:rsidRPr="00552C38" w:rsidRDefault="00552C38" w:rsidP="00757838">
      <w:pPr>
        <w:ind w:left="426" w:firstLine="425"/>
        <w:jc w:val="both"/>
        <w:rPr>
          <w:position w:val="-12"/>
          <w:sz w:val="24"/>
        </w:rPr>
      </w:pPr>
      <w:proofErr w:type="spellStart"/>
      <w:r>
        <w:rPr>
          <w:position w:val="-12"/>
          <w:sz w:val="24"/>
        </w:rPr>
        <w:t>Р</w:t>
      </w:r>
      <w:r>
        <w:rPr>
          <w:position w:val="-12"/>
          <w:sz w:val="24"/>
          <w:vertAlign w:val="subscript"/>
        </w:rPr>
        <w:t>ном.сп</w:t>
      </w:r>
      <w:proofErr w:type="spellEnd"/>
      <w:r>
        <w:rPr>
          <w:position w:val="-12"/>
          <w:sz w:val="24"/>
          <w:vertAlign w:val="subscript"/>
        </w:rPr>
        <w:t>.</w:t>
      </w:r>
      <w:r>
        <w:rPr>
          <w:position w:val="-12"/>
          <w:sz w:val="24"/>
        </w:rPr>
        <w:t xml:space="preserve"> –номинальная мощность сторонних потребителей (графа 4 строки «Сторонние потребители» таблицы 1), кВт.</w:t>
      </w:r>
    </w:p>
    <w:p w:rsidR="00670482" w:rsidRPr="006C7961" w:rsidRDefault="00F740BB" w:rsidP="00552C38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 xml:space="preserve">Результаты расчета записываются в графу 4 строки </w:t>
      </w:r>
      <w:r w:rsidR="00552C38">
        <w:rPr>
          <w:sz w:val="24"/>
        </w:rPr>
        <w:t>«Итого со сторонними потребителями» таблицы 1</w:t>
      </w:r>
      <w:r>
        <w:rPr>
          <w:sz w:val="24"/>
        </w:rPr>
        <w:t>.</w:t>
      </w:r>
    </w:p>
    <w:p w:rsidR="00670482" w:rsidRPr="004828B9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 xml:space="preserve">Средняя активная мощность </w:t>
      </w:r>
      <w:r w:rsidR="00D87DE7">
        <w:rPr>
          <w:sz w:val="24"/>
        </w:rPr>
        <w:t xml:space="preserve">цеха со сторонними потребителями </w:t>
      </w:r>
      <w:proofErr w:type="spellStart"/>
      <w:r w:rsidR="00D87DE7">
        <w:rPr>
          <w:sz w:val="24"/>
        </w:rPr>
        <w:t>Р</w:t>
      </w:r>
      <w:r w:rsidR="00D87DE7">
        <w:rPr>
          <w:sz w:val="24"/>
          <w:vertAlign w:val="subscript"/>
        </w:rPr>
        <w:t>с</w:t>
      </w:r>
      <w:proofErr w:type="spellEnd"/>
      <w:r w:rsidR="00D87DE7">
        <w:rPr>
          <w:sz w:val="24"/>
        </w:rPr>
        <w:t xml:space="preserve">, кВт, </w:t>
      </w:r>
      <w:r>
        <w:rPr>
          <w:sz w:val="24"/>
        </w:rPr>
        <w:t>определяется по формуле:</w:t>
      </w:r>
    </w:p>
    <w:p w:rsidR="00670482" w:rsidRDefault="00670482" w:rsidP="00670482">
      <w:pPr>
        <w:ind w:left="40"/>
        <w:jc w:val="both"/>
        <w:rPr>
          <w:sz w:val="16"/>
        </w:rPr>
      </w:pPr>
    </w:p>
    <w:p w:rsidR="00670482" w:rsidRDefault="00670482" w:rsidP="00670482">
      <w:pPr>
        <w:ind w:left="40"/>
        <w:jc w:val="center"/>
        <w:rPr>
          <w:sz w:val="24"/>
        </w:rPr>
      </w:pPr>
      <w:r w:rsidRPr="00A86BA3">
        <w:rPr>
          <w:position w:val="-12"/>
          <w:sz w:val="24"/>
        </w:rPr>
        <w:object w:dxaOrig="1860" w:dyaOrig="360">
          <v:shape id="_x0000_i1138" type="#_x0000_t75" style="width:93.75pt;height:18.75pt" o:ole="">
            <v:imagedata r:id="rId224" o:title=""/>
          </v:shape>
          <o:OLEObject Type="Embed" ProgID="Equation.3" ShapeID="_x0000_i1138" DrawAspect="Content" ObjectID="_1723440825" r:id="rId225"/>
        </w:object>
      </w:r>
    </w:p>
    <w:p w:rsidR="00670482" w:rsidRDefault="00670482" w:rsidP="00670482">
      <w:pPr>
        <w:jc w:val="both"/>
        <w:rPr>
          <w:sz w:val="16"/>
          <w:szCs w:val="26"/>
        </w:rPr>
      </w:pPr>
    </w:p>
    <w:p w:rsidR="00670482" w:rsidRDefault="00670482" w:rsidP="00757838">
      <w:pPr>
        <w:ind w:left="426"/>
        <w:jc w:val="both"/>
        <w:rPr>
          <w:position w:val="-12"/>
          <w:sz w:val="24"/>
        </w:rPr>
      </w:pPr>
      <w:r>
        <w:rPr>
          <w:position w:val="-12"/>
          <w:sz w:val="24"/>
        </w:rPr>
        <w:t xml:space="preserve">где </w:t>
      </w:r>
      <w:proofErr w:type="spellStart"/>
      <w:proofErr w:type="gramStart"/>
      <w:r>
        <w:rPr>
          <w:position w:val="-12"/>
          <w:sz w:val="24"/>
        </w:rPr>
        <w:t>Р</w:t>
      </w:r>
      <w:r>
        <w:rPr>
          <w:position w:val="-12"/>
          <w:sz w:val="24"/>
          <w:vertAlign w:val="subscript"/>
        </w:rPr>
        <w:t>с.цеха</w:t>
      </w:r>
      <w:proofErr w:type="spellEnd"/>
      <w:proofErr w:type="gramEnd"/>
      <w:r>
        <w:rPr>
          <w:position w:val="-12"/>
          <w:sz w:val="24"/>
        </w:rPr>
        <w:t xml:space="preserve"> – средняя активная мощность силовых электроприемников и осветитель</w:t>
      </w:r>
      <w:r w:rsidR="00D87DE7">
        <w:rPr>
          <w:position w:val="-12"/>
          <w:sz w:val="24"/>
        </w:rPr>
        <w:t>ных установок (</w:t>
      </w:r>
      <w:r>
        <w:rPr>
          <w:position w:val="-12"/>
          <w:sz w:val="24"/>
        </w:rPr>
        <w:t>графа 7 строки «Итого со сторонними потребителями»</w:t>
      </w:r>
      <w:r w:rsidR="00D87DE7">
        <w:rPr>
          <w:position w:val="-12"/>
          <w:sz w:val="24"/>
        </w:rPr>
        <w:t xml:space="preserve"> таблицы 1</w:t>
      </w:r>
      <w:r>
        <w:rPr>
          <w:position w:val="-12"/>
          <w:sz w:val="24"/>
        </w:rPr>
        <w:t>)</w:t>
      </w:r>
      <w:r w:rsidR="00D87DE7">
        <w:rPr>
          <w:position w:val="-12"/>
          <w:sz w:val="24"/>
        </w:rPr>
        <w:t>, кВт;</w:t>
      </w:r>
    </w:p>
    <w:p w:rsidR="00D87DE7" w:rsidRDefault="00D87DE7" w:rsidP="00757838">
      <w:pPr>
        <w:ind w:left="426" w:firstLine="425"/>
        <w:jc w:val="both"/>
        <w:rPr>
          <w:position w:val="-12"/>
          <w:sz w:val="24"/>
        </w:rPr>
      </w:pPr>
      <w:proofErr w:type="spellStart"/>
      <w:r>
        <w:rPr>
          <w:position w:val="-12"/>
          <w:sz w:val="24"/>
        </w:rPr>
        <w:t>Р</w:t>
      </w:r>
      <w:r>
        <w:rPr>
          <w:position w:val="-12"/>
          <w:sz w:val="24"/>
          <w:vertAlign w:val="subscript"/>
        </w:rPr>
        <w:t>с.сп</w:t>
      </w:r>
      <w:proofErr w:type="spellEnd"/>
      <w:r>
        <w:rPr>
          <w:position w:val="-12"/>
          <w:sz w:val="24"/>
          <w:vertAlign w:val="subscript"/>
        </w:rPr>
        <w:t>.</w:t>
      </w:r>
      <w:r>
        <w:rPr>
          <w:position w:val="-12"/>
          <w:sz w:val="24"/>
        </w:rPr>
        <w:t xml:space="preserve"> – средняя активная мощность сторонних потребителей цеха (графа 7 строки «Сторонние потребители» таблицы 1), кВт.</w:t>
      </w:r>
    </w:p>
    <w:p w:rsidR="00D87DE7" w:rsidRPr="006C7961" w:rsidRDefault="00D87DE7" w:rsidP="00D87DE7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7 строки «Итого со сторонними потребителями» таблицы 1.</w:t>
      </w:r>
    </w:p>
    <w:p w:rsidR="00670482" w:rsidRPr="004828B9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>С</w:t>
      </w:r>
      <w:r w:rsidRPr="004828B9">
        <w:rPr>
          <w:sz w:val="24"/>
        </w:rPr>
        <w:t xml:space="preserve">редняя реактивная </w:t>
      </w:r>
      <w:r>
        <w:rPr>
          <w:sz w:val="24"/>
        </w:rPr>
        <w:t>мощность</w:t>
      </w:r>
      <w:r w:rsidR="00D87DE7">
        <w:rPr>
          <w:sz w:val="24"/>
        </w:rPr>
        <w:t xml:space="preserve"> цеха со сторонними потребителями</w:t>
      </w:r>
      <w:r>
        <w:rPr>
          <w:sz w:val="24"/>
        </w:rPr>
        <w:t xml:space="preserve"> </w:t>
      </w:r>
      <w:r w:rsidR="00D87DE7">
        <w:rPr>
          <w:sz w:val="24"/>
          <w:lang w:val="en-US"/>
        </w:rPr>
        <w:t>Q</w:t>
      </w:r>
      <w:r w:rsidR="00D87DE7">
        <w:rPr>
          <w:sz w:val="24"/>
          <w:vertAlign w:val="subscript"/>
        </w:rPr>
        <w:t>с</w:t>
      </w:r>
      <w:r w:rsidR="00D87DE7">
        <w:rPr>
          <w:sz w:val="24"/>
        </w:rPr>
        <w:t xml:space="preserve">, </w:t>
      </w:r>
      <w:proofErr w:type="spellStart"/>
      <w:r w:rsidR="00D87DE7">
        <w:rPr>
          <w:sz w:val="24"/>
        </w:rPr>
        <w:t>квар</w:t>
      </w:r>
      <w:proofErr w:type="spellEnd"/>
      <w:r w:rsidR="00D87DE7">
        <w:rPr>
          <w:sz w:val="24"/>
        </w:rPr>
        <w:t xml:space="preserve">, </w:t>
      </w:r>
      <w:r>
        <w:rPr>
          <w:sz w:val="24"/>
        </w:rPr>
        <w:t>определяется по формуле:</w:t>
      </w:r>
    </w:p>
    <w:p w:rsidR="00670482" w:rsidRPr="004828B9" w:rsidRDefault="00670482" w:rsidP="00670482">
      <w:pPr>
        <w:jc w:val="both"/>
        <w:rPr>
          <w:sz w:val="16"/>
        </w:rPr>
      </w:pPr>
    </w:p>
    <w:p w:rsidR="00670482" w:rsidRDefault="00670482" w:rsidP="00670482">
      <w:pPr>
        <w:ind w:left="40"/>
        <w:jc w:val="center"/>
        <w:rPr>
          <w:sz w:val="24"/>
        </w:rPr>
      </w:pPr>
      <w:r w:rsidRPr="00A86BA3">
        <w:rPr>
          <w:position w:val="-12"/>
          <w:sz w:val="24"/>
        </w:rPr>
        <w:object w:dxaOrig="1980" w:dyaOrig="360">
          <v:shape id="_x0000_i1139" type="#_x0000_t75" style="width:98.25pt;height:18.75pt" o:ole="">
            <v:imagedata r:id="rId226" o:title=""/>
          </v:shape>
          <o:OLEObject Type="Embed" ProgID="Equation.3" ShapeID="_x0000_i1139" DrawAspect="Content" ObjectID="_1723440826" r:id="rId227"/>
        </w:object>
      </w:r>
    </w:p>
    <w:p w:rsidR="00670482" w:rsidRDefault="00670482" w:rsidP="00670482">
      <w:pPr>
        <w:jc w:val="both"/>
        <w:rPr>
          <w:sz w:val="16"/>
          <w:szCs w:val="26"/>
        </w:rPr>
      </w:pPr>
    </w:p>
    <w:p w:rsidR="00D87DE7" w:rsidRDefault="00670482" w:rsidP="00757838">
      <w:pPr>
        <w:ind w:left="426"/>
        <w:jc w:val="both"/>
        <w:rPr>
          <w:position w:val="-12"/>
          <w:sz w:val="24"/>
        </w:rPr>
      </w:pPr>
      <w:r>
        <w:rPr>
          <w:position w:val="-12"/>
          <w:sz w:val="24"/>
        </w:rPr>
        <w:t xml:space="preserve">где </w:t>
      </w:r>
      <w:r>
        <w:rPr>
          <w:position w:val="-12"/>
          <w:sz w:val="24"/>
          <w:lang w:val="en-US"/>
        </w:rPr>
        <w:t>Q</w:t>
      </w:r>
      <w:proofErr w:type="spellStart"/>
      <w:proofErr w:type="gramStart"/>
      <w:r>
        <w:rPr>
          <w:position w:val="-12"/>
          <w:sz w:val="24"/>
          <w:vertAlign w:val="subscript"/>
        </w:rPr>
        <w:t>с.цеха</w:t>
      </w:r>
      <w:proofErr w:type="spellEnd"/>
      <w:proofErr w:type="gramEnd"/>
      <w:r>
        <w:rPr>
          <w:position w:val="-12"/>
          <w:sz w:val="24"/>
        </w:rPr>
        <w:t xml:space="preserve"> – средняя реактивная мощность силовых электроприемников и освети</w:t>
      </w:r>
      <w:r w:rsidR="00D87DE7">
        <w:rPr>
          <w:position w:val="-12"/>
          <w:sz w:val="24"/>
        </w:rPr>
        <w:t>тельных установок (</w:t>
      </w:r>
      <w:r>
        <w:rPr>
          <w:position w:val="-12"/>
          <w:sz w:val="24"/>
        </w:rPr>
        <w:t>графа 8 строки «Итого со сторонними потребителями»</w:t>
      </w:r>
      <w:r w:rsidR="00D87DE7">
        <w:rPr>
          <w:position w:val="-12"/>
          <w:sz w:val="24"/>
        </w:rPr>
        <w:t xml:space="preserve"> таблицы 1</w:t>
      </w:r>
      <w:r>
        <w:rPr>
          <w:position w:val="-12"/>
          <w:sz w:val="24"/>
        </w:rPr>
        <w:t>)</w:t>
      </w:r>
      <w:r w:rsidR="00D87DE7">
        <w:rPr>
          <w:position w:val="-12"/>
          <w:sz w:val="24"/>
        </w:rPr>
        <w:t>, кВт;</w:t>
      </w:r>
    </w:p>
    <w:p w:rsidR="00D87DE7" w:rsidRDefault="00D87DE7" w:rsidP="00757838">
      <w:pPr>
        <w:ind w:left="426" w:firstLine="425"/>
        <w:jc w:val="both"/>
        <w:rPr>
          <w:position w:val="-12"/>
          <w:sz w:val="24"/>
        </w:rPr>
      </w:pPr>
      <w:r>
        <w:rPr>
          <w:position w:val="-12"/>
          <w:sz w:val="24"/>
          <w:lang w:val="en-US"/>
        </w:rPr>
        <w:t>Q</w:t>
      </w:r>
      <w:proofErr w:type="spellStart"/>
      <w:r>
        <w:rPr>
          <w:position w:val="-12"/>
          <w:sz w:val="24"/>
          <w:vertAlign w:val="subscript"/>
        </w:rPr>
        <w:t>с.сп</w:t>
      </w:r>
      <w:proofErr w:type="spellEnd"/>
      <w:r>
        <w:rPr>
          <w:position w:val="-12"/>
          <w:sz w:val="24"/>
          <w:vertAlign w:val="subscript"/>
        </w:rPr>
        <w:t>.</w:t>
      </w:r>
      <w:r>
        <w:rPr>
          <w:position w:val="-12"/>
          <w:sz w:val="24"/>
        </w:rPr>
        <w:t xml:space="preserve"> – средняя реактивная мощность стор</w:t>
      </w:r>
      <w:r w:rsidR="008705C9">
        <w:rPr>
          <w:position w:val="-12"/>
          <w:sz w:val="24"/>
        </w:rPr>
        <w:t>онних потребителей цеха (графа 8</w:t>
      </w:r>
      <w:r>
        <w:rPr>
          <w:position w:val="-12"/>
          <w:sz w:val="24"/>
        </w:rPr>
        <w:t xml:space="preserve"> строки «Сторонние потребители» таблицы 1), кВт.</w:t>
      </w:r>
    </w:p>
    <w:p w:rsidR="00D87DE7" w:rsidRPr="006C7961" w:rsidRDefault="00D87DE7" w:rsidP="00D87DE7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8 строки «Итого со сторонними потребителями» таблицы 1.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  <w:lang w:val="en-US"/>
        </w:rPr>
        <w:t>C</w:t>
      </w:r>
      <w:proofErr w:type="spellStart"/>
      <w:r>
        <w:rPr>
          <w:sz w:val="24"/>
        </w:rPr>
        <w:t>редневзвешенный</w:t>
      </w:r>
      <w:proofErr w:type="spellEnd"/>
      <w:r>
        <w:rPr>
          <w:sz w:val="24"/>
        </w:rPr>
        <w:t xml:space="preserve"> коэффициент использования </w:t>
      </w:r>
      <w:proofErr w:type="spellStart"/>
      <w:r w:rsidR="00D87DE7">
        <w:rPr>
          <w:sz w:val="24"/>
        </w:rPr>
        <w:t>к</w:t>
      </w:r>
      <w:r w:rsidR="00D87DE7">
        <w:rPr>
          <w:sz w:val="24"/>
          <w:vertAlign w:val="subscript"/>
        </w:rPr>
        <w:t>и</w:t>
      </w:r>
      <w:proofErr w:type="spellEnd"/>
      <w:r w:rsidR="00D87DE7">
        <w:rPr>
          <w:sz w:val="24"/>
        </w:rPr>
        <w:t xml:space="preserve"> определяется</w:t>
      </w:r>
      <w:r>
        <w:rPr>
          <w:sz w:val="24"/>
        </w:rPr>
        <w:t xml:space="preserve"> по формуле:</w:t>
      </w:r>
    </w:p>
    <w:p w:rsidR="00670482" w:rsidRPr="0094610C" w:rsidRDefault="00670482" w:rsidP="00670482">
      <w:pPr>
        <w:ind w:left="397"/>
        <w:jc w:val="both"/>
        <w:rPr>
          <w:sz w:val="16"/>
          <w:szCs w:val="16"/>
        </w:rPr>
      </w:pPr>
    </w:p>
    <w:p w:rsidR="00670482" w:rsidRDefault="00670482" w:rsidP="00670482">
      <w:pPr>
        <w:ind w:left="40"/>
        <w:jc w:val="center"/>
        <w:rPr>
          <w:position w:val="-28"/>
          <w:sz w:val="24"/>
          <w:lang w:val="en-US"/>
        </w:rPr>
      </w:pPr>
      <w:r w:rsidRPr="0094610C">
        <w:rPr>
          <w:position w:val="-28"/>
          <w:sz w:val="24"/>
        </w:rPr>
        <w:object w:dxaOrig="1080" w:dyaOrig="680">
          <v:shape id="_x0000_i1140" type="#_x0000_t75" style="width:54.75pt;height:34.5pt" o:ole="">
            <v:imagedata r:id="rId228" o:title=""/>
          </v:shape>
          <o:OLEObject Type="Embed" ProgID="Equation.3" ShapeID="_x0000_i1140" DrawAspect="Content" ObjectID="_1723440827" r:id="rId229"/>
        </w:object>
      </w:r>
    </w:p>
    <w:p w:rsidR="00670482" w:rsidRDefault="00670482" w:rsidP="00670482">
      <w:pPr>
        <w:jc w:val="center"/>
        <w:rPr>
          <w:sz w:val="16"/>
          <w:szCs w:val="16"/>
        </w:rPr>
      </w:pPr>
    </w:p>
    <w:p w:rsidR="00D87DE7" w:rsidRPr="006C7961" w:rsidRDefault="00D87DE7" w:rsidP="00D87DE7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5 строки «Итого со сторонними потребителями» таблицы 1.</w:t>
      </w:r>
    </w:p>
    <w:p w:rsidR="00670482" w:rsidRPr="004828B9" w:rsidRDefault="00D87DE7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>С</w:t>
      </w:r>
      <w:r w:rsidR="00670482">
        <w:rPr>
          <w:sz w:val="24"/>
        </w:rPr>
        <w:t xml:space="preserve">редневзвешенный коэффициент реактивной мощности </w:t>
      </w:r>
      <w:r w:rsidR="00670482" w:rsidRPr="00A86BA3">
        <w:rPr>
          <w:position w:val="-10"/>
          <w:sz w:val="24"/>
        </w:rPr>
        <w:object w:dxaOrig="420" w:dyaOrig="279">
          <v:shape id="_x0000_i1141" type="#_x0000_t75" style="width:18.75pt;height:14.25pt" o:ole="">
            <v:imagedata r:id="rId230" o:title=""/>
          </v:shape>
          <o:OLEObject Type="Embed" ProgID="Equation.3" ShapeID="_x0000_i1141" DrawAspect="Content" ObjectID="_1723440828" r:id="rId231"/>
        </w:object>
      </w:r>
      <w:r w:rsidR="00670482">
        <w:rPr>
          <w:sz w:val="24"/>
        </w:rPr>
        <w:t xml:space="preserve"> </w:t>
      </w:r>
      <w:r>
        <w:rPr>
          <w:sz w:val="24"/>
        </w:rPr>
        <w:t xml:space="preserve">определяется </w:t>
      </w:r>
      <w:r w:rsidR="00670482">
        <w:rPr>
          <w:sz w:val="24"/>
        </w:rPr>
        <w:t>по формуле:</w:t>
      </w:r>
    </w:p>
    <w:p w:rsidR="00670482" w:rsidRDefault="00670482" w:rsidP="00670482">
      <w:pPr>
        <w:ind w:left="40"/>
        <w:rPr>
          <w:sz w:val="16"/>
        </w:rPr>
      </w:pPr>
    </w:p>
    <w:p w:rsidR="00670482" w:rsidRPr="00F20542" w:rsidRDefault="00670482" w:rsidP="00670482">
      <w:pPr>
        <w:ind w:left="40"/>
        <w:rPr>
          <w:sz w:val="24"/>
          <w:szCs w:val="24"/>
          <w:oMath/>
        </w:rPr>
      </w:pPr>
      <w:proofErr w:type="spellStart"/>
      <m:oMathPara>
        <m:oMath>
          <m:r>
            <m:rPr>
              <m:nor/>
            </m:rPr>
            <w:rPr>
              <w:sz w:val="24"/>
              <w:szCs w:val="24"/>
            </w:rPr>
            <m:t>tgφ</m:t>
          </m:r>
          <w:proofErr w:type="spellEnd"/>
          <m:r>
            <m:rPr>
              <m:nor/>
            </m:rPr>
            <w:rPr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  <w:lang w:val="en-US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  <w:lang w:val="en-US"/>
                    </w:rPr>
                    <m:t>c</m:t>
                  </m:r>
                </m:sub>
              </m:sSub>
            </m:den>
          </m:f>
        </m:oMath>
      </m:oMathPara>
    </w:p>
    <w:p w:rsidR="00670482" w:rsidRPr="006C7961" w:rsidRDefault="00670482" w:rsidP="00670482">
      <w:pPr>
        <w:jc w:val="center"/>
        <w:rPr>
          <w:sz w:val="16"/>
          <w:szCs w:val="16"/>
        </w:rPr>
      </w:pPr>
    </w:p>
    <w:p w:rsidR="00D87DE7" w:rsidRPr="006C7961" w:rsidRDefault="00D87DE7" w:rsidP="00D87DE7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6 строки «Итого со сторонними потребителями» таблицы 1.</w:t>
      </w:r>
    </w:p>
    <w:p w:rsidR="00670482" w:rsidRDefault="00670482" w:rsidP="00764A98">
      <w:pPr>
        <w:numPr>
          <w:ilvl w:val="0"/>
          <w:numId w:val="82"/>
        </w:numPr>
        <w:ind w:left="426" w:hanging="426"/>
        <w:jc w:val="both"/>
        <w:rPr>
          <w:sz w:val="24"/>
          <w:szCs w:val="24"/>
        </w:rPr>
      </w:pPr>
      <w:r w:rsidRPr="00025244">
        <w:rPr>
          <w:sz w:val="24"/>
        </w:rPr>
        <w:t xml:space="preserve">Коэффициент мощности </w:t>
      </w:r>
      <w:r w:rsidRPr="00A86BA3">
        <w:rPr>
          <w:position w:val="-10"/>
          <w:sz w:val="24"/>
        </w:rPr>
        <w:object w:dxaOrig="560" w:dyaOrig="260">
          <v:shape id="_x0000_i1142" type="#_x0000_t75" style="width:29.25pt;height:12pt" o:ole="">
            <v:imagedata r:id="rId93" o:title=""/>
          </v:shape>
          <o:OLEObject Type="Embed" ProgID="Equation.3" ShapeID="_x0000_i1142" DrawAspect="Content" ObjectID="_1723440829" r:id="rId232"/>
        </w:object>
      </w:r>
      <w:r w:rsidRPr="00025244">
        <w:rPr>
          <w:sz w:val="24"/>
        </w:rPr>
        <w:t xml:space="preserve"> определяется по</w:t>
      </w:r>
      <w:r w:rsidR="00917F89">
        <w:rPr>
          <w:sz w:val="24"/>
          <w:szCs w:val="24"/>
        </w:rPr>
        <w:t xml:space="preserve"> таблице 11 Справочного пособия по МДК 02.02 «Внутренне</w:t>
      </w:r>
      <w:r w:rsidR="002D7C32">
        <w:rPr>
          <w:sz w:val="24"/>
          <w:szCs w:val="24"/>
        </w:rPr>
        <w:t>е</w:t>
      </w:r>
      <w:r w:rsidR="00917F89">
        <w:rPr>
          <w:sz w:val="24"/>
          <w:szCs w:val="24"/>
        </w:rPr>
        <w:t xml:space="preserve"> электроснабжение</w:t>
      </w:r>
      <w:r w:rsidR="002D7C32">
        <w:rPr>
          <w:sz w:val="24"/>
          <w:szCs w:val="24"/>
        </w:rPr>
        <w:t xml:space="preserve"> промышленных и гражданских зданий</w:t>
      </w:r>
      <w:r w:rsidR="00917F89">
        <w:rPr>
          <w:sz w:val="24"/>
          <w:szCs w:val="24"/>
        </w:rPr>
        <w:t>»</w:t>
      </w:r>
      <w:r w:rsidRPr="00025244">
        <w:rPr>
          <w:sz w:val="24"/>
          <w:szCs w:val="24"/>
        </w:rPr>
        <w:t xml:space="preserve"> с учетом значения коэффициента мощности </w:t>
      </w:r>
      <w:r w:rsidRPr="00A86BA3">
        <w:rPr>
          <w:position w:val="-10"/>
          <w:sz w:val="24"/>
        </w:rPr>
        <w:object w:dxaOrig="420" w:dyaOrig="279">
          <v:shape id="_x0000_i1143" type="#_x0000_t75" style="width:18.75pt;height:14.25pt" o:ole="">
            <v:imagedata r:id="rId89" o:title=""/>
          </v:shape>
          <o:OLEObject Type="Embed" ProgID="Equation.3" ShapeID="_x0000_i1143" DrawAspect="Content" ObjectID="_1723440830" r:id="rId233"/>
        </w:object>
      </w:r>
      <w:r w:rsidRPr="00025244">
        <w:rPr>
          <w:sz w:val="24"/>
          <w:szCs w:val="24"/>
        </w:rPr>
        <w:t xml:space="preserve"> и указывается в графе 6 строки «Итого со сторонними потребителями» табли</w:t>
      </w:r>
      <w:r>
        <w:rPr>
          <w:sz w:val="24"/>
          <w:szCs w:val="24"/>
        </w:rPr>
        <w:t>ц</w:t>
      </w:r>
      <w:r w:rsidR="00D87DE7">
        <w:rPr>
          <w:sz w:val="24"/>
          <w:szCs w:val="24"/>
        </w:rPr>
        <w:t>ы 1</w:t>
      </w:r>
      <w:r w:rsidRPr="00025244">
        <w:rPr>
          <w:sz w:val="24"/>
          <w:szCs w:val="24"/>
        </w:rPr>
        <w:t>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>Э</w:t>
      </w:r>
      <w:r w:rsidRPr="0094610C">
        <w:rPr>
          <w:sz w:val="24"/>
        </w:rPr>
        <w:t xml:space="preserve">ффективное число электроприемников </w:t>
      </w:r>
      <w:r w:rsidR="00D87DE7">
        <w:rPr>
          <w:sz w:val="24"/>
        </w:rPr>
        <w:t>п</w:t>
      </w:r>
      <w:r w:rsidR="00D87DE7">
        <w:rPr>
          <w:sz w:val="24"/>
          <w:vertAlign w:val="subscript"/>
        </w:rPr>
        <w:t>э</w:t>
      </w:r>
      <w:r w:rsidR="00D87DE7">
        <w:rPr>
          <w:sz w:val="24"/>
        </w:rPr>
        <w:t xml:space="preserve">, </w:t>
      </w:r>
      <w:proofErr w:type="spellStart"/>
      <w:r w:rsidR="00D87DE7">
        <w:rPr>
          <w:sz w:val="24"/>
        </w:rPr>
        <w:t>шт</w:t>
      </w:r>
      <w:proofErr w:type="spellEnd"/>
      <w:r w:rsidR="00D87DE7">
        <w:rPr>
          <w:sz w:val="24"/>
        </w:rPr>
        <w:t xml:space="preserve">, </w:t>
      </w:r>
      <w:r>
        <w:rPr>
          <w:sz w:val="24"/>
        </w:rPr>
        <w:t>определяется по формуле:</w:t>
      </w:r>
    </w:p>
    <w:p w:rsidR="00670482" w:rsidRPr="0094610C" w:rsidRDefault="00670482" w:rsidP="00670482">
      <w:pPr>
        <w:jc w:val="both"/>
        <w:rPr>
          <w:sz w:val="16"/>
          <w:szCs w:val="16"/>
        </w:rPr>
      </w:pPr>
    </w:p>
    <w:p w:rsidR="00670482" w:rsidRDefault="00670482" w:rsidP="00670482">
      <w:pPr>
        <w:jc w:val="center"/>
        <w:rPr>
          <w:sz w:val="24"/>
        </w:rPr>
      </w:pPr>
      <w:r w:rsidRPr="0094610C">
        <w:rPr>
          <w:position w:val="-28"/>
          <w:sz w:val="24"/>
        </w:rPr>
        <w:object w:dxaOrig="1200" w:dyaOrig="680">
          <v:shape id="_x0000_i1144" type="#_x0000_t75" style="width:60.75pt;height:34.5pt" o:ole="">
            <v:imagedata r:id="rId234" o:title=""/>
          </v:shape>
          <o:OLEObject Type="Embed" ProgID="Equation.3" ShapeID="_x0000_i1144" DrawAspect="Content" ObjectID="_1723440831" r:id="rId235"/>
        </w:object>
      </w:r>
      <w:r>
        <w:rPr>
          <w:sz w:val="24"/>
        </w:rPr>
        <w:t>,</w:t>
      </w:r>
    </w:p>
    <w:p w:rsidR="00670482" w:rsidRDefault="00670482" w:rsidP="00670482">
      <w:pPr>
        <w:jc w:val="center"/>
        <w:rPr>
          <w:sz w:val="16"/>
        </w:rPr>
      </w:pPr>
    </w:p>
    <w:p w:rsidR="00670482" w:rsidRDefault="00670482" w:rsidP="00757838">
      <w:pPr>
        <w:ind w:left="400" w:firstLine="26"/>
        <w:jc w:val="both"/>
        <w:rPr>
          <w:sz w:val="24"/>
        </w:rPr>
      </w:pPr>
      <w:r>
        <w:rPr>
          <w:sz w:val="24"/>
        </w:rPr>
        <w:t xml:space="preserve">где </w:t>
      </w:r>
      <w:r w:rsidRPr="00A86BA3">
        <w:rPr>
          <w:position w:val="-12"/>
          <w:sz w:val="24"/>
        </w:rPr>
        <w:object w:dxaOrig="540" w:dyaOrig="360">
          <v:shape id="_x0000_i1145" type="#_x0000_t75" style="width:26.25pt;height:18.75pt" o:ole="">
            <v:imagedata r:id="rId236" o:title=""/>
          </v:shape>
          <o:OLEObject Type="Embed" ProgID="Equation.3" ShapeID="_x0000_i1145" DrawAspect="Content" ObjectID="_1723440832" r:id="rId237"/>
        </w:object>
      </w:r>
      <w:r>
        <w:rPr>
          <w:sz w:val="24"/>
        </w:rPr>
        <w:t xml:space="preserve"> – номинальная мощность наиболее мощного электроприемника цеха или стороннего потребителя (из графы 3 строки «Итого со стор</w:t>
      </w:r>
      <w:r w:rsidR="00D87DE7">
        <w:rPr>
          <w:sz w:val="24"/>
        </w:rPr>
        <w:t>онними потребителями» таблицы 1</w:t>
      </w:r>
      <w:r>
        <w:rPr>
          <w:sz w:val="24"/>
        </w:rPr>
        <w:t>), кВт.</w:t>
      </w:r>
    </w:p>
    <w:p w:rsidR="00670482" w:rsidRDefault="00670482" w:rsidP="00D87DE7">
      <w:pPr>
        <w:ind w:left="400" w:firstLine="876"/>
        <w:jc w:val="both"/>
        <w:rPr>
          <w:sz w:val="24"/>
        </w:rPr>
      </w:pPr>
      <w:r>
        <w:rPr>
          <w:sz w:val="24"/>
        </w:rPr>
        <w:t xml:space="preserve">Если найденное по этой формуле число </w:t>
      </w:r>
      <w:r w:rsidRPr="00A86BA3">
        <w:rPr>
          <w:position w:val="-12"/>
          <w:sz w:val="24"/>
        </w:rPr>
        <w:object w:dxaOrig="279" w:dyaOrig="360">
          <v:shape id="_x0000_i1146" type="#_x0000_t75" style="width:14.25pt;height:18.75pt" o:ole="">
            <v:imagedata r:id="rId238" o:title=""/>
          </v:shape>
          <o:OLEObject Type="Embed" ProgID="Equation.3" ShapeID="_x0000_i1146" DrawAspect="Content" ObjectID="_1723440833" r:id="rId239"/>
        </w:object>
      </w:r>
      <w:r>
        <w:rPr>
          <w:sz w:val="24"/>
        </w:rPr>
        <w:t xml:space="preserve"> окажется больше </w:t>
      </w:r>
      <w:r w:rsidRPr="0094610C">
        <w:rPr>
          <w:position w:val="-4"/>
          <w:sz w:val="24"/>
        </w:rPr>
        <w:object w:dxaOrig="200" w:dyaOrig="200">
          <v:shape id="_x0000_i1147" type="#_x0000_t75" style="width:10.5pt;height:10.5pt" o:ole="">
            <v:imagedata r:id="rId240" o:title=""/>
          </v:shape>
          <o:OLEObject Type="Embed" ProgID="Equation.3" ShapeID="_x0000_i1147" DrawAspect="Content" ObjectID="_1723440834" r:id="rId241"/>
        </w:object>
      </w:r>
      <w:r>
        <w:rPr>
          <w:sz w:val="24"/>
        </w:rPr>
        <w:t xml:space="preserve">, то следует принимать </w:t>
      </w:r>
      <w:r w:rsidRPr="00A86BA3">
        <w:rPr>
          <w:position w:val="-12"/>
          <w:sz w:val="24"/>
        </w:rPr>
        <w:object w:dxaOrig="700" w:dyaOrig="360">
          <v:shape id="_x0000_i1148" type="#_x0000_t75" style="width:34.5pt;height:18.75pt" o:ole="">
            <v:imagedata r:id="rId242" o:title=""/>
          </v:shape>
          <o:OLEObject Type="Embed" ProgID="Equation.3" ShapeID="_x0000_i1148" DrawAspect="Content" ObjectID="_1723440835" r:id="rId243"/>
        </w:object>
      </w:r>
      <w:r>
        <w:rPr>
          <w:sz w:val="24"/>
        </w:rPr>
        <w:t>. Результат заносится в графу 9 строки «Итого со сторонними потребителями» таблицы 14.</w:t>
      </w:r>
    </w:p>
    <w:p w:rsidR="00670482" w:rsidRDefault="00670482" w:rsidP="00670482">
      <w:pPr>
        <w:ind w:left="400"/>
        <w:jc w:val="both"/>
        <w:rPr>
          <w:sz w:val="24"/>
        </w:rPr>
      </w:pPr>
      <w:r>
        <w:rPr>
          <w:b/>
          <w:sz w:val="28"/>
        </w:rPr>
        <w:t>Внимание!</w:t>
      </w:r>
      <w:r>
        <w:rPr>
          <w:sz w:val="24"/>
        </w:rPr>
        <w:t xml:space="preserve"> В таблицу расчета электрических нагрузок может быть записано только целое число </w:t>
      </w:r>
      <w:r w:rsidRPr="00A86BA3">
        <w:rPr>
          <w:position w:val="-12"/>
          <w:sz w:val="24"/>
        </w:rPr>
        <w:object w:dxaOrig="279" w:dyaOrig="360">
          <v:shape id="_x0000_i1149" type="#_x0000_t75" style="width:14.25pt;height:18.75pt" o:ole="">
            <v:imagedata r:id="rId244" o:title=""/>
          </v:shape>
          <o:OLEObject Type="Embed" ProgID="Equation.3" ShapeID="_x0000_i1149" DrawAspect="Content" ObjectID="_1723440836" r:id="rId245"/>
        </w:object>
      </w:r>
      <w:r>
        <w:rPr>
          <w:sz w:val="24"/>
        </w:rPr>
        <w:t>.</w:t>
      </w:r>
    </w:p>
    <w:p w:rsidR="00D87DE7" w:rsidRPr="006C7961" w:rsidRDefault="00D87DE7" w:rsidP="00D87DE7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9 строки «Итого со сторонними потребителями» таблицы 1.</w:t>
      </w:r>
    </w:p>
    <w:p w:rsidR="00670482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  <w:szCs w:val="24"/>
        </w:rPr>
      </w:pPr>
      <w:r>
        <w:rPr>
          <w:sz w:val="24"/>
        </w:rPr>
        <w:t xml:space="preserve">Коэффициент расчетной нагрузки </w:t>
      </w:r>
      <w:proofErr w:type="spellStart"/>
      <w:r w:rsidRPr="00854B07">
        <w:rPr>
          <w:i/>
          <w:sz w:val="24"/>
        </w:rPr>
        <w:t>к</w:t>
      </w:r>
      <w:r w:rsidRPr="00854B07">
        <w:rPr>
          <w:i/>
          <w:sz w:val="24"/>
          <w:vertAlign w:val="subscript"/>
        </w:rPr>
        <w:t>р</w:t>
      </w:r>
      <w:proofErr w:type="spellEnd"/>
      <w:r w:rsidRPr="00854B07">
        <w:rPr>
          <w:i/>
          <w:sz w:val="24"/>
        </w:rPr>
        <w:t xml:space="preserve"> </w:t>
      </w:r>
      <w:r w:rsidR="00E20117">
        <w:rPr>
          <w:sz w:val="24"/>
        </w:rPr>
        <w:t>определяется по таблице 7</w:t>
      </w:r>
      <w:r w:rsidR="00862D04">
        <w:rPr>
          <w:sz w:val="24"/>
        </w:rPr>
        <w:t xml:space="preserve"> </w:t>
      </w:r>
      <w:r w:rsidR="00D10258">
        <w:rPr>
          <w:sz w:val="24"/>
          <w:szCs w:val="24"/>
        </w:rPr>
        <w:t xml:space="preserve">Справочного пособия </w:t>
      </w:r>
      <w:r w:rsidR="00862D04">
        <w:rPr>
          <w:sz w:val="24"/>
          <w:szCs w:val="24"/>
        </w:rPr>
        <w:t>по МДК 02.02 «Внутреннее электроснабжение промышленных и гражданских зданий»</w:t>
      </w:r>
      <w:r w:rsidR="00D102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учетом значения средневзвешенного коэффициента использования </w:t>
      </w:r>
      <w:r w:rsidRPr="0094610C">
        <w:rPr>
          <w:position w:val="-10"/>
          <w:sz w:val="24"/>
        </w:rPr>
        <w:object w:dxaOrig="279" w:dyaOrig="340">
          <v:shape id="_x0000_i1150" type="#_x0000_t75" style="width:14.25pt;height:18pt" o:ole="">
            <v:imagedata r:id="rId246" o:title=""/>
          </v:shape>
          <o:OLEObject Type="Embed" ProgID="Equation.3" ShapeID="_x0000_i1150" DrawAspect="Content" ObjectID="_1723440837" r:id="rId247"/>
        </w:object>
      </w:r>
      <w:r w:rsidR="00D10258">
        <w:rPr>
          <w:sz w:val="24"/>
        </w:rPr>
        <w:t xml:space="preserve"> (п.67</w:t>
      </w:r>
      <w:r>
        <w:rPr>
          <w:sz w:val="24"/>
        </w:rPr>
        <w:t xml:space="preserve"> данного расчета) и эффективного числа электроприемников </w:t>
      </w:r>
      <w:r w:rsidRPr="00A86BA3">
        <w:rPr>
          <w:position w:val="-12"/>
          <w:sz w:val="24"/>
        </w:rPr>
        <w:object w:dxaOrig="260" w:dyaOrig="360">
          <v:shape id="_x0000_i1151" type="#_x0000_t75" style="width:12pt;height:18.75pt" o:ole="">
            <v:imagedata r:id="rId102" o:title=""/>
          </v:shape>
          <o:OLEObject Type="Embed" ProgID="Equation.3" ShapeID="_x0000_i1151" DrawAspect="Content" ObjectID="_1723440838" r:id="rId248"/>
        </w:object>
      </w:r>
      <w:r w:rsidR="00E20117">
        <w:rPr>
          <w:sz w:val="24"/>
        </w:rPr>
        <w:t xml:space="preserve"> (п.70</w:t>
      </w:r>
      <w:r>
        <w:rPr>
          <w:sz w:val="24"/>
        </w:rPr>
        <w:t xml:space="preserve"> данного расчета)</w:t>
      </w:r>
      <w:r>
        <w:rPr>
          <w:sz w:val="24"/>
          <w:szCs w:val="24"/>
        </w:rPr>
        <w:t xml:space="preserve"> и указывается в графе 9 строки «Итого со сторонними по</w:t>
      </w:r>
      <w:r w:rsidR="00862D04">
        <w:rPr>
          <w:sz w:val="24"/>
          <w:szCs w:val="24"/>
        </w:rPr>
        <w:t>требителями» таблицы 1</w:t>
      </w:r>
      <w:r>
        <w:rPr>
          <w:sz w:val="24"/>
          <w:szCs w:val="24"/>
        </w:rPr>
        <w:t>.</w:t>
      </w:r>
    </w:p>
    <w:p w:rsidR="00670482" w:rsidRPr="00260547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>Расчетная активная мощность цеха</w:t>
      </w:r>
      <w:r w:rsidR="00862D04">
        <w:rPr>
          <w:sz w:val="24"/>
        </w:rPr>
        <w:t xml:space="preserve"> со сторонними потребителями </w:t>
      </w:r>
      <w:proofErr w:type="spellStart"/>
      <w:r w:rsidR="00862D04">
        <w:rPr>
          <w:sz w:val="24"/>
        </w:rPr>
        <w:t>Р</w:t>
      </w:r>
      <w:r w:rsidR="00862D04">
        <w:rPr>
          <w:sz w:val="24"/>
          <w:vertAlign w:val="subscript"/>
        </w:rPr>
        <w:t>р</w:t>
      </w:r>
      <w:proofErr w:type="spellEnd"/>
      <w:r w:rsidR="00862D04">
        <w:rPr>
          <w:sz w:val="24"/>
        </w:rPr>
        <w:t>, кВт,</w:t>
      </w:r>
      <w:r>
        <w:rPr>
          <w:sz w:val="24"/>
        </w:rPr>
        <w:t xml:space="preserve"> определяется по формуле:</w:t>
      </w:r>
    </w:p>
    <w:p w:rsidR="00670482" w:rsidRDefault="00670482" w:rsidP="00670482">
      <w:pPr>
        <w:jc w:val="both"/>
        <w:rPr>
          <w:sz w:val="16"/>
        </w:rPr>
      </w:pPr>
    </w:p>
    <w:p w:rsidR="00670482" w:rsidRDefault="00670482" w:rsidP="00670482">
      <w:pPr>
        <w:jc w:val="center"/>
        <w:rPr>
          <w:sz w:val="24"/>
        </w:rPr>
      </w:pPr>
      <w:r w:rsidRPr="00A86BA3">
        <w:rPr>
          <w:position w:val="-14"/>
          <w:sz w:val="24"/>
        </w:rPr>
        <w:object w:dxaOrig="1020" w:dyaOrig="380">
          <v:shape id="_x0000_i1152" type="#_x0000_t75" style="width:50.25pt;height:18.75pt" o:ole="">
            <v:imagedata r:id="rId249" o:title=""/>
          </v:shape>
          <o:OLEObject Type="Embed" ProgID="Equation.3" ShapeID="_x0000_i1152" DrawAspect="Content" ObjectID="_1723440839" r:id="rId250"/>
        </w:object>
      </w:r>
      <w:r>
        <w:rPr>
          <w:sz w:val="24"/>
        </w:rPr>
        <w:t>.</w:t>
      </w:r>
    </w:p>
    <w:p w:rsidR="00670482" w:rsidRDefault="00670482" w:rsidP="00670482">
      <w:pPr>
        <w:jc w:val="center"/>
        <w:rPr>
          <w:sz w:val="16"/>
          <w:szCs w:val="16"/>
        </w:rPr>
      </w:pPr>
    </w:p>
    <w:p w:rsidR="00862D04" w:rsidRPr="006C7961" w:rsidRDefault="00862D04" w:rsidP="00862D04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11 строки «Итого со сторонними потребителями» таблицы 1.</w:t>
      </w:r>
    </w:p>
    <w:p w:rsidR="00670482" w:rsidRPr="004828B9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>Расчетная реактивная мощность цеха</w:t>
      </w:r>
      <w:r w:rsidR="00862D04">
        <w:rPr>
          <w:sz w:val="24"/>
        </w:rPr>
        <w:t xml:space="preserve"> со сторонними потребителями </w:t>
      </w:r>
      <w:r w:rsidR="00862D04">
        <w:rPr>
          <w:sz w:val="24"/>
          <w:lang w:val="en-US"/>
        </w:rPr>
        <w:t>Q</w:t>
      </w:r>
      <w:r w:rsidR="00862D04">
        <w:rPr>
          <w:sz w:val="24"/>
          <w:vertAlign w:val="subscript"/>
        </w:rPr>
        <w:t>р</w:t>
      </w:r>
      <w:r w:rsidR="00862D04">
        <w:rPr>
          <w:sz w:val="24"/>
        </w:rPr>
        <w:t xml:space="preserve">, </w:t>
      </w:r>
      <w:proofErr w:type="spellStart"/>
      <w:r w:rsidR="00862D04">
        <w:rPr>
          <w:sz w:val="24"/>
        </w:rPr>
        <w:t>квар</w:t>
      </w:r>
      <w:proofErr w:type="spellEnd"/>
      <w:r w:rsidR="00862D04">
        <w:rPr>
          <w:sz w:val="24"/>
        </w:rPr>
        <w:t>,</w:t>
      </w:r>
      <w:r>
        <w:rPr>
          <w:sz w:val="24"/>
        </w:rPr>
        <w:t xml:space="preserve"> определяется по формуле:</w:t>
      </w:r>
    </w:p>
    <w:p w:rsidR="00670482" w:rsidRPr="00260547" w:rsidRDefault="00670482" w:rsidP="00670482">
      <w:pPr>
        <w:tabs>
          <w:tab w:val="left" w:pos="400"/>
        </w:tabs>
        <w:jc w:val="both"/>
        <w:rPr>
          <w:sz w:val="16"/>
          <w:szCs w:val="16"/>
        </w:rPr>
      </w:pPr>
    </w:p>
    <w:p w:rsidR="00670482" w:rsidRDefault="00670482" w:rsidP="00670482">
      <w:pPr>
        <w:jc w:val="center"/>
        <w:rPr>
          <w:sz w:val="24"/>
        </w:rPr>
      </w:pPr>
      <w:r w:rsidRPr="00A86BA3">
        <w:rPr>
          <w:position w:val="-14"/>
          <w:sz w:val="24"/>
        </w:rPr>
        <w:object w:dxaOrig="1100" w:dyaOrig="380">
          <v:shape id="_x0000_i1153" type="#_x0000_t75" style="width:53.25pt;height:18.75pt" o:ole="">
            <v:imagedata r:id="rId251" o:title=""/>
          </v:shape>
          <o:OLEObject Type="Embed" ProgID="Equation.3" ShapeID="_x0000_i1153" DrawAspect="Content" ObjectID="_1723440840" r:id="rId252"/>
        </w:object>
      </w:r>
      <w:r>
        <w:rPr>
          <w:sz w:val="24"/>
        </w:rPr>
        <w:t>.</w:t>
      </w:r>
    </w:p>
    <w:p w:rsidR="00670482" w:rsidRDefault="00670482" w:rsidP="00670482">
      <w:pPr>
        <w:jc w:val="center"/>
        <w:rPr>
          <w:sz w:val="16"/>
          <w:szCs w:val="16"/>
        </w:rPr>
      </w:pPr>
    </w:p>
    <w:p w:rsidR="00862D04" w:rsidRPr="006C7961" w:rsidRDefault="00862D04" w:rsidP="00862D04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12 строки «Итого со сторонними потребителями» таблицы 1.</w:t>
      </w:r>
    </w:p>
    <w:p w:rsidR="00670482" w:rsidRPr="004828B9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lastRenderedPageBreak/>
        <w:t>Полная расчетная мощность цеха</w:t>
      </w:r>
      <w:r w:rsidR="00862D04">
        <w:rPr>
          <w:sz w:val="24"/>
        </w:rPr>
        <w:t xml:space="preserve"> со сторонними потребителями </w:t>
      </w:r>
      <w:r w:rsidR="00862D04">
        <w:rPr>
          <w:sz w:val="24"/>
          <w:lang w:val="en-US"/>
        </w:rPr>
        <w:t>S</w:t>
      </w:r>
      <w:r w:rsidR="00862D04">
        <w:rPr>
          <w:sz w:val="24"/>
          <w:vertAlign w:val="subscript"/>
        </w:rPr>
        <w:t>р</w:t>
      </w:r>
      <w:r w:rsidR="00862D04">
        <w:rPr>
          <w:sz w:val="24"/>
        </w:rPr>
        <w:t xml:space="preserve">, </w:t>
      </w:r>
      <w:proofErr w:type="spellStart"/>
      <w:r w:rsidR="00862D04">
        <w:rPr>
          <w:sz w:val="24"/>
        </w:rPr>
        <w:t>кВА</w:t>
      </w:r>
      <w:proofErr w:type="spellEnd"/>
      <w:r w:rsidR="00862D04">
        <w:rPr>
          <w:sz w:val="24"/>
        </w:rPr>
        <w:t>,</w:t>
      </w:r>
      <w:r>
        <w:rPr>
          <w:sz w:val="24"/>
        </w:rPr>
        <w:t xml:space="preserve"> определяется по формуле:</w:t>
      </w:r>
    </w:p>
    <w:p w:rsidR="00670482" w:rsidRPr="00260547" w:rsidRDefault="00670482" w:rsidP="00670482">
      <w:pPr>
        <w:jc w:val="both"/>
        <w:rPr>
          <w:sz w:val="16"/>
          <w:szCs w:val="16"/>
        </w:rPr>
      </w:pPr>
    </w:p>
    <w:p w:rsidR="00670482" w:rsidRDefault="00670482" w:rsidP="00670482">
      <w:pPr>
        <w:jc w:val="center"/>
        <w:rPr>
          <w:i/>
          <w:sz w:val="24"/>
          <w:szCs w:val="24"/>
        </w:rPr>
      </w:pPr>
      <w:r w:rsidRPr="00A86BA3">
        <w:rPr>
          <w:position w:val="-16"/>
          <w:sz w:val="24"/>
        </w:rPr>
        <w:object w:dxaOrig="1500" w:dyaOrig="480">
          <v:shape id="_x0000_i1154" type="#_x0000_t75" style="width:75pt;height:24.75pt" o:ole="">
            <v:imagedata r:id="rId253" o:title=""/>
          </v:shape>
          <o:OLEObject Type="Embed" ProgID="Equation.3" ShapeID="_x0000_i1154" DrawAspect="Content" ObjectID="_1723440841" r:id="rId254"/>
        </w:object>
      </w:r>
    </w:p>
    <w:p w:rsidR="00670482" w:rsidRDefault="00670482" w:rsidP="00670482">
      <w:pPr>
        <w:jc w:val="center"/>
        <w:rPr>
          <w:sz w:val="16"/>
          <w:szCs w:val="16"/>
        </w:rPr>
      </w:pPr>
    </w:p>
    <w:p w:rsidR="00862D04" w:rsidRPr="006C7961" w:rsidRDefault="00862D04" w:rsidP="00862D04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13 строки «Итого со сторонними потребителями» таблицы 1.</w:t>
      </w:r>
    </w:p>
    <w:p w:rsidR="00670482" w:rsidRPr="00802D7A" w:rsidRDefault="00670482" w:rsidP="00764A98">
      <w:pPr>
        <w:numPr>
          <w:ilvl w:val="0"/>
          <w:numId w:val="82"/>
        </w:numPr>
        <w:ind w:left="397" w:hanging="397"/>
        <w:jc w:val="both"/>
        <w:rPr>
          <w:sz w:val="24"/>
        </w:rPr>
      </w:pPr>
      <w:r>
        <w:rPr>
          <w:sz w:val="24"/>
        </w:rPr>
        <w:t xml:space="preserve">Расчетный ток цеха с учетом сторонних потребителей </w:t>
      </w:r>
      <w:r w:rsidR="00862D04">
        <w:rPr>
          <w:sz w:val="24"/>
          <w:lang w:val="en-US"/>
        </w:rPr>
        <w:t>I</w:t>
      </w:r>
      <w:r w:rsidR="00862D04">
        <w:rPr>
          <w:sz w:val="24"/>
          <w:vertAlign w:val="subscript"/>
        </w:rPr>
        <w:t>р</w:t>
      </w:r>
      <w:r w:rsidR="00862D04">
        <w:rPr>
          <w:sz w:val="24"/>
        </w:rPr>
        <w:t xml:space="preserve">, А, </w:t>
      </w:r>
      <w:r>
        <w:rPr>
          <w:sz w:val="24"/>
        </w:rPr>
        <w:t>определяется по формуле:</w:t>
      </w:r>
    </w:p>
    <w:p w:rsidR="00670482" w:rsidRDefault="00670482" w:rsidP="00670482">
      <w:pPr>
        <w:rPr>
          <w:sz w:val="16"/>
        </w:rPr>
      </w:pPr>
    </w:p>
    <w:p w:rsidR="00670482" w:rsidRDefault="00670482" w:rsidP="00670482">
      <w:pPr>
        <w:jc w:val="center"/>
        <w:rPr>
          <w:sz w:val="24"/>
        </w:rPr>
      </w:pPr>
      <w:r w:rsidRPr="00802D7A">
        <w:rPr>
          <w:position w:val="-30"/>
          <w:sz w:val="24"/>
        </w:rPr>
        <w:object w:dxaOrig="1579" w:dyaOrig="740">
          <v:shape id="_x0000_i1155" type="#_x0000_t75" style="width:79.5pt;height:37.5pt" o:ole="">
            <v:imagedata r:id="rId255" o:title=""/>
          </v:shape>
          <o:OLEObject Type="Embed" ProgID="Equation.3" ShapeID="_x0000_i1155" DrawAspect="Content" ObjectID="_1723440842" r:id="rId256"/>
        </w:object>
      </w:r>
      <w:r>
        <w:rPr>
          <w:sz w:val="24"/>
        </w:rPr>
        <w:t>,</w:t>
      </w:r>
    </w:p>
    <w:p w:rsidR="00670482" w:rsidRDefault="00670482" w:rsidP="00670482">
      <w:pPr>
        <w:rPr>
          <w:sz w:val="16"/>
        </w:rPr>
      </w:pPr>
    </w:p>
    <w:p w:rsidR="00670482" w:rsidRDefault="00670482" w:rsidP="00757838">
      <w:pPr>
        <w:ind w:left="400" w:firstLine="26"/>
        <w:jc w:val="both"/>
        <w:rPr>
          <w:i/>
          <w:sz w:val="32"/>
        </w:rPr>
      </w:pPr>
      <w:r>
        <w:rPr>
          <w:sz w:val="24"/>
        </w:rPr>
        <w:t xml:space="preserve">где </w:t>
      </w:r>
      <w:r w:rsidRPr="00A86BA3">
        <w:rPr>
          <w:position w:val="-12"/>
          <w:sz w:val="24"/>
        </w:rPr>
        <w:object w:dxaOrig="780" w:dyaOrig="360">
          <v:shape id="_x0000_i1156" type="#_x0000_t75" style="width:37.5pt;height:18.75pt" o:ole="">
            <v:imagedata r:id="rId257" o:title=""/>
          </v:shape>
          <o:OLEObject Type="Embed" ProgID="Equation.3" ShapeID="_x0000_i1156" DrawAspect="Content" ObjectID="_1723440843" r:id="rId258"/>
        </w:object>
      </w:r>
      <w:r>
        <w:rPr>
          <w:sz w:val="24"/>
        </w:rPr>
        <w:t xml:space="preserve"> – номинальное напряжение на шинах трансформаторной подстанции, </w:t>
      </w:r>
      <w:proofErr w:type="spellStart"/>
      <w:r>
        <w:rPr>
          <w:sz w:val="24"/>
        </w:rPr>
        <w:t>кВ.</w:t>
      </w:r>
      <w:proofErr w:type="spellEnd"/>
    </w:p>
    <w:p w:rsidR="00862D04" w:rsidRPr="006C7961" w:rsidRDefault="00862D04" w:rsidP="00862D04">
      <w:pPr>
        <w:ind w:left="426" w:firstLine="850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14 строки «Итого со сторонними потребителями» таблицы 1.</w:t>
      </w:r>
    </w:p>
    <w:p w:rsidR="00862D04" w:rsidRPr="00A755E3" w:rsidRDefault="00862D04" w:rsidP="00BE211F">
      <w:pPr>
        <w:jc w:val="center"/>
        <w:rPr>
          <w:sz w:val="16"/>
          <w:szCs w:val="16"/>
        </w:rPr>
      </w:pPr>
    </w:p>
    <w:p w:rsidR="00BE211F" w:rsidRDefault="006A2DBE" w:rsidP="00A755E3">
      <w:pPr>
        <w:jc w:val="center"/>
        <w:rPr>
          <w:b/>
          <w:sz w:val="28"/>
        </w:rPr>
      </w:pPr>
      <w:r>
        <w:rPr>
          <w:b/>
          <w:sz w:val="28"/>
        </w:rPr>
        <w:t>3.2.4</w:t>
      </w:r>
      <w:r w:rsidR="00BE211F">
        <w:rPr>
          <w:b/>
          <w:sz w:val="28"/>
        </w:rPr>
        <w:t xml:space="preserve"> Компенсация реактивной мощности</w:t>
      </w:r>
    </w:p>
    <w:p w:rsidR="00BE211F" w:rsidRPr="00BE211F" w:rsidRDefault="00BE211F" w:rsidP="00BE211F">
      <w:pPr>
        <w:ind w:firstLine="709"/>
        <w:rPr>
          <w:b/>
          <w:sz w:val="16"/>
          <w:szCs w:val="16"/>
        </w:rPr>
      </w:pPr>
    </w:p>
    <w:p w:rsidR="00BE211F" w:rsidRPr="00BE211F" w:rsidRDefault="00BE211F" w:rsidP="00BE211F">
      <w:pPr>
        <w:ind w:firstLine="851"/>
        <w:jc w:val="both"/>
        <w:rPr>
          <w:sz w:val="24"/>
        </w:rPr>
      </w:pPr>
      <w:r>
        <w:rPr>
          <w:sz w:val="24"/>
        </w:rPr>
        <w:t xml:space="preserve">На электрических станциях генераторы электрической энергии вырабатывают одновременно активную и реактивную мощности, передаваемые по электрическим сетям потребителям. Одна часть потребителей-электроприемников для своей работы потребляет из сети чисто активную мощность (электрические лампы накаливания, нагревательные приборы, печи сопротивления и т.п.). У этих электроприемников ток совпадает по фазе с приложенным напряжением. Другая часть, с наличием в цепи индуктивного сопротивления, в процессе работы потребляет не только активную, но и реактивную мощность, необходимую для создания электромагнитных полей (электродвигатели, сварочные и силовые трансформаторы и т.д.). У этих электроприемников ток отстает от приложенного напряжения на некоторый угол </w:t>
      </w:r>
      <w:r>
        <w:rPr>
          <w:sz w:val="24"/>
        </w:rPr>
        <w:sym w:font="Symbol" w:char="F06A"/>
      </w:r>
      <w:r>
        <w:rPr>
          <w:sz w:val="24"/>
        </w:rPr>
        <w:t xml:space="preserve">, называемый </w:t>
      </w:r>
      <w:r>
        <w:rPr>
          <w:i/>
          <w:sz w:val="24"/>
        </w:rPr>
        <w:t xml:space="preserve">углом сдвига фаз. </w:t>
      </w:r>
      <w:r>
        <w:rPr>
          <w:sz w:val="24"/>
        </w:rPr>
        <w:t>Косинус этого угла (</w:t>
      </w:r>
      <w:r>
        <w:rPr>
          <w:sz w:val="24"/>
          <w:lang w:val="en-US"/>
        </w:rPr>
        <w:t>cos</w:t>
      </w:r>
      <w:r w:rsidRPr="00443B32">
        <w:rPr>
          <w:sz w:val="24"/>
        </w:rPr>
        <w:t xml:space="preserve"> </w:t>
      </w:r>
      <w:r>
        <w:rPr>
          <w:sz w:val="24"/>
          <w:lang w:val="en-US"/>
        </w:rPr>
        <w:sym w:font="Symbol" w:char="F06A"/>
      </w:r>
      <w:r w:rsidRPr="00443B32">
        <w:rPr>
          <w:sz w:val="24"/>
        </w:rPr>
        <w:t xml:space="preserve">) </w:t>
      </w:r>
      <w:r>
        <w:rPr>
          <w:sz w:val="24"/>
        </w:rPr>
        <w:t xml:space="preserve">называют </w:t>
      </w:r>
      <w:r>
        <w:rPr>
          <w:i/>
          <w:sz w:val="24"/>
        </w:rPr>
        <w:t>коэффициентом мощности цепи.</w:t>
      </w:r>
    </w:p>
    <w:p w:rsidR="00BE211F" w:rsidRDefault="00BE211F" w:rsidP="00BE211F">
      <w:pPr>
        <w:ind w:firstLine="851"/>
        <w:jc w:val="both"/>
        <w:rPr>
          <w:sz w:val="24"/>
        </w:rPr>
      </w:pPr>
      <w:r>
        <w:rPr>
          <w:sz w:val="24"/>
        </w:rPr>
        <w:t>Снижая потребление приемниками реактивной мощности можно:</w:t>
      </w:r>
    </w:p>
    <w:p w:rsidR="00BE211F" w:rsidRDefault="00BE211F" w:rsidP="00764A98">
      <w:pPr>
        <w:numPr>
          <w:ilvl w:val="0"/>
          <w:numId w:val="11"/>
        </w:numPr>
        <w:tabs>
          <w:tab w:val="clear" w:pos="360"/>
          <w:tab w:val="num" w:pos="284"/>
          <w:tab w:val="left" w:pos="1134"/>
        </w:tabs>
        <w:ind w:left="0" w:firstLine="851"/>
        <w:jc w:val="both"/>
        <w:rPr>
          <w:i/>
          <w:sz w:val="24"/>
        </w:rPr>
      </w:pPr>
      <w:r>
        <w:rPr>
          <w:sz w:val="24"/>
        </w:rPr>
        <w:t>уменьшить установленную мощность генератора источника питания;</w:t>
      </w:r>
    </w:p>
    <w:p w:rsidR="00BE211F" w:rsidRDefault="00BE211F" w:rsidP="00764A98">
      <w:pPr>
        <w:numPr>
          <w:ilvl w:val="0"/>
          <w:numId w:val="11"/>
        </w:numPr>
        <w:tabs>
          <w:tab w:val="clear" w:pos="360"/>
          <w:tab w:val="num" w:pos="284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уменьшить трансформаторную мощность подстанций;</w:t>
      </w:r>
    </w:p>
    <w:p w:rsidR="00BE211F" w:rsidRDefault="00BE211F" w:rsidP="00764A98">
      <w:pPr>
        <w:numPr>
          <w:ilvl w:val="0"/>
          <w:numId w:val="11"/>
        </w:numPr>
        <w:tabs>
          <w:tab w:val="clear" w:pos="360"/>
          <w:tab w:val="num" w:pos="284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увеличить пропускную способность системы электроснабжения без увеличения сечения токоведущих частей.</w:t>
      </w:r>
    </w:p>
    <w:p w:rsidR="00BE211F" w:rsidRDefault="00BE211F" w:rsidP="00BE211F">
      <w:pPr>
        <w:ind w:firstLine="851"/>
        <w:jc w:val="both"/>
        <w:rPr>
          <w:sz w:val="24"/>
        </w:rPr>
      </w:pPr>
      <w:r>
        <w:rPr>
          <w:sz w:val="24"/>
        </w:rPr>
        <w:t>Различают два вида компенсации реактивной мощности:</w:t>
      </w:r>
    </w:p>
    <w:p w:rsidR="00BE211F" w:rsidRDefault="00BE211F" w:rsidP="00764A98">
      <w:pPr>
        <w:numPr>
          <w:ilvl w:val="0"/>
          <w:numId w:val="12"/>
        </w:numPr>
        <w:tabs>
          <w:tab w:val="left" w:pos="1134"/>
        </w:tabs>
        <w:ind w:firstLine="491"/>
        <w:jc w:val="both"/>
        <w:rPr>
          <w:sz w:val="24"/>
        </w:rPr>
      </w:pPr>
      <w:r>
        <w:rPr>
          <w:sz w:val="24"/>
        </w:rPr>
        <w:t>естественная (без установки специальных устройств)</w:t>
      </w:r>
    </w:p>
    <w:p w:rsidR="00BE211F" w:rsidRDefault="00BE211F" w:rsidP="00764A98">
      <w:pPr>
        <w:numPr>
          <w:ilvl w:val="0"/>
          <w:numId w:val="13"/>
        </w:numPr>
        <w:tabs>
          <w:tab w:val="clear" w:pos="36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упорядочение технологического процесса;</w:t>
      </w:r>
    </w:p>
    <w:p w:rsidR="00BE211F" w:rsidRDefault="00BE211F" w:rsidP="00764A98">
      <w:pPr>
        <w:numPr>
          <w:ilvl w:val="0"/>
          <w:numId w:val="13"/>
        </w:numPr>
        <w:tabs>
          <w:tab w:val="clear" w:pos="36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использование синхронных двигателей во всех случаях, когда это рационально и возможно;</w:t>
      </w:r>
    </w:p>
    <w:p w:rsidR="00BE211F" w:rsidRDefault="00BE211F" w:rsidP="00764A98">
      <w:pPr>
        <w:numPr>
          <w:ilvl w:val="0"/>
          <w:numId w:val="13"/>
        </w:numPr>
        <w:tabs>
          <w:tab w:val="clear" w:pos="36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правильный выбор трансформаторов и двигателей с их оптимальной нагрузкой;</w:t>
      </w:r>
    </w:p>
    <w:p w:rsidR="00A755E3" w:rsidRDefault="00BE211F" w:rsidP="00764A98">
      <w:pPr>
        <w:numPr>
          <w:ilvl w:val="0"/>
          <w:numId w:val="13"/>
        </w:numPr>
        <w:tabs>
          <w:tab w:val="clear" w:pos="360"/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применение устройств, ограничивающих холостой ход электроприемников;</w:t>
      </w:r>
    </w:p>
    <w:p w:rsidR="00A755E3" w:rsidRPr="00A755E3" w:rsidRDefault="00BE211F" w:rsidP="00764A98">
      <w:pPr>
        <w:numPr>
          <w:ilvl w:val="0"/>
          <w:numId w:val="13"/>
        </w:numPr>
        <w:tabs>
          <w:tab w:val="clear" w:pos="360"/>
          <w:tab w:val="left" w:pos="1134"/>
        </w:tabs>
        <w:ind w:left="0" w:firstLine="851"/>
        <w:jc w:val="both"/>
        <w:rPr>
          <w:sz w:val="24"/>
        </w:rPr>
      </w:pPr>
      <w:r w:rsidRPr="00A755E3">
        <w:rPr>
          <w:sz w:val="24"/>
        </w:rPr>
        <w:t xml:space="preserve">замена и временное отключение </w:t>
      </w:r>
      <w:proofErr w:type="spellStart"/>
      <w:r w:rsidRPr="00A755E3">
        <w:rPr>
          <w:sz w:val="24"/>
        </w:rPr>
        <w:t>малозагруженных</w:t>
      </w:r>
      <w:proofErr w:type="spellEnd"/>
      <w:r w:rsidRPr="00A755E3">
        <w:rPr>
          <w:sz w:val="24"/>
        </w:rPr>
        <w:t xml:space="preserve"> трансформаторов (менее чем на 30 % от номинального);</w:t>
      </w:r>
    </w:p>
    <w:p w:rsidR="00443B32" w:rsidRPr="00A755E3" w:rsidRDefault="00443B32" w:rsidP="00764A98">
      <w:pPr>
        <w:numPr>
          <w:ilvl w:val="0"/>
          <w:numId w:val="12"/>
        </w:numPr>
        <w:tabs>
          <w:tab w:val="clear" w:pos="360"/>
          <w:tab w:val="left" w:pos="1134"/>
        </w:tabs>
        <w:ind w:left="1134" w:hanging="283"/>
        <w:jc w:val="both"/>
        <w:rPr>
          <w:sz w:val="24"/>
        </w:rPr>
      </w:pPr>
      <w:r w:rsidRPr="00A755E3">
        <w:rPr>
          <w:sz w:val="24"/>
        </w:rPr>
        <w:t>искусственная</w:t>
      </w:r>
    </w:p>
    <w:p w:rsidR="00443B32" w:rsidRDefault="00443B32" w:rsidP="00764A98">
      <w:pPr>
        <w:numPr>
          <w:ilvl w:val="0"/>
          <w:numId w:val="14"/>
        </w:numPr>
        <w:tabs>
          <w:tab w:val="clear" w:pos="360"/>
          <w:tab w:val="num" w:pos="180"/>
          <w:tab w:val="num" w:pos="1134"/>
        </w:tabs>
        <w:ind w:left="1080" w:hanging="229"/>
        <w:jc w:val="both"/>
        <w:rPr>
          <w:i/>
          <w:sz w:val="24"/>
        </w:rPr>
      </w:pPr>
      <w:r>
        <w:rPr>
          <w:sz w:val="24"/>
        </w:rPr>
        <w:t>установка статических конденсаторов;</w:t>
      </w:r>
    </w:p>
    <w:p w:rsidR="00443B32" w:rsidRPr="00A755E3" w:rsidRDefault="00443B32" w:rsidP="00764A98">
      <w:pPr>
        <w:numPr>
          <w:ilvl w:val="0"/>
          <w:numId w:val="14"/>
        </w:numPr>
        <w:tabs>
          <w:tab w:val="clear" w:pos="360"/>
          <w:tab w:val="num" w:pos="180"/>
          <w:tab w:val="num" w:pos="1134"/>
        </w:tabs>
        <w:ind w:left="1080" w:hanging="229"/>
        <w:jc w:val="both"/>
        <w:rPr>
          <w:i/>
          <w:sz w:val="24"/>
        </w:rPr>
      </w:pPr>
      <w:r>
        <w:rPr>
          <w:sz w:val="24"/>
        </w:rPr>
        <w:t>использование синхронных двигателей в качестве компенсаторов.</w:t>
      </w:r>
    </w:p>
    <w:p w:rsidR="00A755E3" w:rsidRPr="008B6A66" w:rsidRDefault="00A755E3" w:rsidP="00A755E3">
      <w:pPr>
        <w:ind w:right="198" w:firstLine="851"/>
        <w:jc w:val="both"/>
        <w:rPr>
          <w:sz w:val="24"/>
          <w:szCs w:val="24"/>
        </w:rPr>
      </w:pPr>
      <w:r w:rsidRPr="008B6A66">
        <w:rPr>
          <w:sz w:val="24"/>
          <w:szCs w:val="24"/>
        </w:rPr>
        <w:t>Тип компенсирующего устройства выбирается с учетом номинального напряжения, номинальной реактивной мощности батареи, месторасположения конденсаторной батареи.</w:t>
      </w:r>
    </w:p>
    <w:p w:rsidR="00A755E3" w:rsidRDefault="00A755E3" w:rsidP="00A755E3">
      <w:pPr>
        <w:ind w:firstLine="851"/>
        <w:jc w:val="both"/>
        <w:rPr>
          <w:sz w:val="24"/>
        </w:rPr>
      </w:pPr>
      <w:r>
        <w:rPr>
          <w:sz w:val="24"/>
        </w:rPr>
        <w:t>Для выбора типа компенсирующего устройства необходимо учитывать:</w:t>
      </w:r>
    </w:p>
    <w:p w:rsidR="00A755E3" w:rsidRDefault="00A755E3" w:rsidP="00764A98">
      <w:pPr>
        <w:numPr>
          <w:ilvl w:val="0"/>
          <w:numId w:val="15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схему подключения (индивидуальная, групповая, центральная);</w:t>
      </w:r>
    </w:p>
    <w:p w:rsidR="00D1083E" w:rsidRDefault="00D1083E" w:rsidP="00D1083E">
      <w:pPr>
        <w:ind w:firstLine="851"/>
        <w:jc w:val="both"/>
        <w:rPr>
          <w:sz w:val="24"/>
        </w:rPr>
      </w:pPr>
      <w:r>
        <w:rPr>
          <w:sz w:val="24"/>
        </w:rPr>
        <w:lastRenderedPageBreak/>
        <w:t xml:space="preserve">а) </w:t>
      </w:r>
      <w:r w:rsidRPr="00D1083E">
        <w:rPr>
          <w:i/>
          <w:sz w:val="24"/>
        </w:rPr>
        <w:t>индивидуальная</w:t>
      </w:r>
      <w:r>
        <w:rPr>
          <w:sz w:val="24"/>
        </w:rPr>
        <w:t xml:space="preserve"> – простейшая разновидность индивидуальной компенсации заключается в присоединении конденсаторов непосредственно к зажимам электроприемников (рисунок 1).</w:t>
      </w:r>
    </w:p>
    <w:p w:rsidR="00D1083E" w:rsidRPr="00D1083E" w:rsidRDefault="00D1083E" w:rsidP="00D1083E">
      <w:pPr>
        <w:ind w:left="3600"/>
        <w:jc w:val="both"/>
        <w:rPr>
          <w:sz w:val="16"/>
          <w:szCs w:val="16"/>
        </w:rPr>
      </w:pPr>
      <w:r w:rsidRPr="00D1083E">
        <w:rPr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918210</wp:posOffset>
            </wp:positionH>
            <wp:positionV relativeFrom="paragraph">
              <wp:posOffset>108586</wp:posOffset>
            </wp:positionV>
            <wp:extent cx="1133475" cy="1314450"/>
            <wp:effectExtent l="19050" t="0" r="9525" b="0"/>
            <wp:wrapNone/>
            <wp:docPr id="285" name="Рисунок 285" descr="рис%2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рис%2059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lum contrast="4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083E" w:rsidRPr="00D1083E" w:rsidRDefault="00D1083E" w:rsidP="00D1083E">
      <w:pPr>
        <w:ind w:left="3960"/>
        <w:jc w:val="both"/>
        <w:rPr>
          <w:sz w:val="16"/>
          <w:szCs w:val="16"/>
        </w:rPr>
      </w:pPr>
    </w:p>
    <w:p w:rsidR="00D1083E" w:rsidRPr="00D1083E" w:rsidRDefault="00D1083E" w:rsidP="00D1083E">
      <w:pPr>
        <w:ind w:left="3960"/>
        <w:jc w:val="both"/>
        <w:rPr>
          <w:sz w:val="16"/>
          <w:szCs w:val="16"/>
        </w:rPr>
      </w:pPr>
    </w:p>
    <w:p w:rsidR="00D1083E" w:rsidRDefault="00D1083E" w:rsidP="00D1083E">
      <w:pPr>
        <w:ind w:left="3960"/>
        <w:jc w:val="both"/>
        <w:rPr>
          <w:sz w:val="24"/>
        </w:rPr>
      </w:pPr>
      <w:r>
        <w:rPr>
          <w:sz w:val="24"/>
        </w:rPr>
        <w:t>1 – питающая линия (</w:t>
      </w:r>
      <w:r w:rsidRPr="007C67F5">
        <w:rPr>
          <w:position w:val="-4"/>
          <w:sz w:val="24"/>
        </w:rPr>
        <w:object w:dxaOrig="200" w:dyaOrig="260">
          <v:shape id="_x0000_i1157" type="#_x0000_t75" style="width:10.5pt;height:12pt" o:ole="">
            <v:imagedata r:id="rId260" o:title=""/>
          </v:shape>
          <o:OLEObject Type="Embed" ProgID="Equation.3" ShapeID="_x0000_i1157" DrawAspect="Content" ObjectID="_1723440844" r:id="rId261"/>
        </w:object>
      </w:r>
      <w:r>
        <w:rPr>
          <w:sz w:val="24"/>
        </w:rPr>
        <w:t>– ток);</w:t>
      </w:r>
    </w:p>
    <w:p w:rsidR="00D1083E" w:rsidRDefault="00D1083E" w:rsidP="00D1083E">
      <w:pPr>
        <w:ind w:left="3960"/>
        <w:jc w:val="both"/>
        <w:rPr>
          <w:sz w:val="24"/>
        </w:rPr>
      </w:pPr>
      <w:r>
        <w:rPr>
          <w:sz w:val="24"/>
        </w:rPr>
        <w:t>2 – коммутационная аппаратура электроприемника;</w:t>
      </w:r>
    </w:p>
    <w:p w:rsidR="00D1083E" w:rsidRDefault="00D1083E" w:rsidP="00D1083E">
      <w:pPr>
        <w:ind w:left="3960"/>
        <w:jc w:val="both"/>
        <w:rPr>
          <w:sz w:val="24"/>
        </w:rPr>
      </w:pPr>
      <w:r>
        <w:rPr>
          <w:sz w:val="24"/>
        </w:rPr>
        <w:t>3 – электроприемник;</w:t>
      </w:r>
    </w:p>
    <w:p w:rsidR="00D1083E" w:rsidRDefault="00D1083E" w:rsidP="00D1083E">
      <w:pPr>
        <w:ind w:left="3960"/>
        <w:jc w:val="both"/>
        <w:rPr>
          <w:sz w:val="24"/>
        </w:rPr>
      </w:pPr>
      <w:r>
        <w:rPr>
          <w:sz w:val="24"/>
        </w:rPr>
        <w:t xml:space="preserve">4 – конденсатор или конденсаторная установка. </w:t>
      </w:r>
    </w:p>
    <w:p w:rsidR="00D1083E" w:rsidRDefault="00D1083E" w:rsidP="00D1083E">
      <w:pPr>
        <w:ind w:left="2340"/>
        <w:jc w:val="both"/>
        <w:rPr>
          <w:sz w:val="24"/>
        </w:rPr>
      </w:pPr>
    </w:p>
    <w:p w:rsidR="00D1083E" w:rsidRPr="005D0D1C" w:rsidRDefault="00D1083E" w:rsidP="00D1083E">
      <w:pPr>
        <w:jc w:val="center"/>
        <w:rPr>
          <w:sz w:val="16"/>
          <w:szCs w:val="16"/>
        </w:rPr>
      </w:pPr>
    </w:p>
    <w:p w:rsidR="00D1083E" w:rsidRPr="005D0D1C" w:rsidRDefault="00D1083E" w:rsidP="00D1083E">
      <w:pPr>
        <w:jc w:val="center"/>
        <w:rPr>
          <w:sz w:val="16"/>
          <w:szCs w:val="16"/>
        </w:rPr>
      </w:pPr>
    </w:p>
    <w:p w:rsidR="00D1083E" w:rsidRDefault="00D1083E" w:rsidP="00D1083E">
      <w:pPr>
        <w:jc w:val="center"/>
        <w:rPr>
          <w:sz w:val="24"/>
        </w:rPr>
      </w:pPr>
      <w:r>
        <w:rPr>
          <w:sz w:val="24"/>
        </w:rPr>
        <w:t>Рисунок 1 – Схема индивидуальной компенсации реактивной мощности</w:t>
      </w:r>
    </w:p>
    <w:p w:rsidR="00D1083E" w:rsidRDefault="00D1083E" w:rsidP="00D1083E">
      <w:pPr>
        <w:ind w:left="2340"/>
        <w:jc w:val="both"/>
        <w:rPr>
          <w:sz w:val="16"/>
          <w:szCs w:val="16"/>
        </w:rPr>
      </w:pPr>
    </w:p>
    <w:p w:rsidR="00D1083E" w:rsidRDefault="00D1083E" w:rsidP="00D1083E">
      <w:pPr>
        <w:ind w:left="36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Благодаря отсутствию каких-то коммутационных аппаратов и специальных разрядных сопротивлений достигается минимально возможная удельная стоимость такой установки, определяемая практически только стоимостью самих конденсаторов. В случае маломощных электроприемников используются менее мощные дешевые бумажно- или пленочно-металлические конденсаторы, выбираемые по амплитудному значению напряжения электроприемников. Иногда такие конденсаторы встраивают в электроприемники (например, в светильники с разрядными лампами). Так как реактивная мощность конденсаторов, глухо соединенных с зажимами электроприемников, во времени постоянна, то в случае переменного графика работы электроприемника их во избежание </w:t>
      </w:r>
      <w:proofErr w:type="spellStart"/>
      <w:r>
        <w:rPr>
          <w:sz w:val="24"/>
          <w:szCs w:val="24"/>
        </w:rPr>
        <w:t>перекомпенсации</w:t>
      </w:r>
      <w:proofErr w:type="spellEnd"/>
      <w:r>
        <w:rPr>
          <w:sz w:val="24"/>
          <w:szCs w:val="24"/>
        </w:rPr>
        <w:t xml:space="preserve"> выбирают по номинальной реактивной мощности приемника (например, по реактивной мощности холостого хода).</w:t>
      </w:r>
    </w:p>
    <w:p w:rsidR="00D1083E" w:rsidRDefault="00D1083E" w:rsidP="00D1083E">
      <w:pPr>
        <w:ind w:left="36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Недостатками индивидуальной компенсации с </w:t>
      </w:r>
      <w:proofErr w:type="spellStart"/>
      <w:r>
        <w:rPr>
          <w:sz w:val="24"/>
          <w:szCs w:val="24"/>
        </w:rPr>
        <w:t>глухоприсоединенными</w:t>
      </w:r>
      <w:proofErr w:type="spellEnd"/>
      <w:r>
        <w:rPr>
          <w:sz w:val="24"/>
          <w:szCs w:val="24"/>
        </w:rPr>
        <w:t xml:space="preserve"> конденсаторами являются следующие:</w:t>
      </w:r>
    </w:p>
    <w:p w:rsidR="00D1083E" w:rsidRDefault="00D1083E" w:rsidP="00764A98">
      <w:pPr>
        <w:numPr>
          <w:ilvl w:val="1"/>
          <w:numId w:val="8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отключение конденсаторов вместе с электроприемником, что приводит к малому годовому времени их использования и к существенному повышению приведенных затрат на генерирование реактивной мощности;</w:t>
      </w:r>
    </w:p>
    <w:p w:rsidR="00D1083E" w:rsidRDefault="00D1083E" w:rsidP="00764A98">
      <w:pPr>
        <w:numPr>
          <w:ilvl w:val="1"/>
          <w:numId w:val="8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снижение надежности работы электроприемника, т.к. даже при встроенной защите конденсаторов возможны случайные повреждения на зажимах и в проводке конденсаторов, приводящие к отключению электроприемника.</w:t>
      </w:r>
    </w:p>
    <w:p w:rsidR="00D1083E" w:rsidRDefault="00D1083E" w:rsidP="00D1083E">
      <w:pPr>
        <w:ind w:left="36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По этим причинам индивидуальная компенсация реактивной мощности применяется при длительной работе электроприемников с достаточно низким коэффициентом мощности и при большом снижении потерь электроэнергии в питающей линии и преобразователях. Типичными примерами являются светильники с разрядными лампами и индукционные электротермические установки. В асинхронном электроприводе, отличающемся обычно малым коэффициентом использования, индивидуальная компенсация встречается редко.</w:t>
      </w:r>
    </w:p>
    <w:p w:rsidR="00D1083E" w:rsidRDefault="00D1083E" w:rsidP="00D1083E">
      <w:pPr>
        <w:ind w:left="360" w:firstLine="900"/>
        <w:jc w:val="both"/>
        <w:rPr>
          <w:sz w:val="24"/>
          <w:szCs w:val="24"/>
        </w:rPr>
      </w:pPr>
      <w:r>
        <w:rPr>
          <w:sz w:val="24"/>
          <w:szCs w:val="24"/>
        </w:rPr>
        <w:t>В случае мощных электроприемников установки индивидуальной компенсации снабжают коммутационной и защитной аппаратурой, разрядными устройствами и автоматическим регулированием.</w:t>
      </w:r>
    </w:p>
    <w:p w:rsidR="00D1083E" w:rsidRPr="00C3510B" w:rsidRDefault="00D1083E" w:rsidP="00D1083E">
      <w:pPr>
        <w:ind w:left="36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Выбор устройств индивидуальной компенсации производят на основании технико-экономического сравнения с групповой или центральной компенсацией.  </w:t>
      </w:r>
    </w:p>
    <w:p w:rsidR="00D1083E" w:rsidRPr="00C473DE" w:rsidRDefault="00C473DE" w:rsidP="006F2A79">
      <w:pPr>
        <w:ind w:firstLine="851"/>
        <w:jc w:val="both"/>
        <w:rPr>
          <w:sz w:val="24"/>
        </w:rPr>
      </w:pPr>
      <w:r w:rsidRPr="00C473DE">
        <w:rPr>
          <w:sz w:val="24"/>
        </w:rPr>
        <w:t xml:space="preserve">б) </w:t>
      </w:r>
      <w:r w:rsidR="00D1083E" w:rsidRPr="00C473DE">
        <w:rPr>
          <w:i/>
          <w:sz w:val="24"/>
        </w:rPr>
        <w:t>групповая</w:t>
      </w:r>
      <w:r>
        <w:rPr>
          <w:sz w:val="24"/>
        </w:rPr>
        <w:t xml:space="preserve"> – </w:t>
      </w:r>
      <w:r w:rsidR="00D1083E">
        <w:rPr>
          <w:sz w:val="24"/>
          <w:szCs w:val="24"/>
        </w:rPr>
        <w:t>подключении КБ или других компенсирующих устройств к групповым щиткам или другим сетевым узлам, удаленным от источников питания сети линиями, в которых благодаря такой компенсации существенно снижаются потери электроэнергии (ри</w:t>
      </w:r>
      <w:r>
        <w:rPr>
          <w:sz w:val="24"/>
          <w:szCs w:val="24"/>
        </w:rPr>
        <w:t>сунок 2</w:t>
      </w:r>
      <w:r w:rsidR="00D1083E">
        <w:rPr>
          <w:sz w:val="24"/>
          <w:szCs w:val="24"/>
        </w:rPr>
        <w:t>).</w:t>
      </w:r>
    </w:p>
    <w:p w:rsidR="00010182" w:rsidRDefault="00010182">
      <w:pPr>
        <w:rPr>
          <w:sz w:val="18"/>
        </w:rPr>
      </w:pPr>
      <w:r>
        <w:rPr>
          <w:sz w:val="18"/>
        </w:rPr>
        <w:br w:type="page"/>
      </w:r>
    </w:p>
    <w:p w:rsidR="00D1083E" w:rsidRPr="006F2A79" w:rsidRDefault="00D1083E" w:rsidP="00D1083E">
      <w:pPr>
        <w:jc w:val="both"/>
        <w:rPr>
          <w:sz w:val="18"/>
        </w:rPr>
      </w:pPr>
      <w:r w:rsidRPr="006F2A79">
        <w:rPr>
          <w:noProof/>
          <w:sz w:val="14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68580</wp:posOffset>
            </wp:positionV>
            <wp:extent cx="1714500" cy="1752600"/>
            <wp:effectExtent l="19050" t="0" r="0" b="0"/>
            <wp:wrapNone/>
            <wp:docPr id="286" name="Рисунок 286" descr="рис%2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рис%2060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lum bright="6000" contrast="78000"/>
                      <a:grayscl/>
                    </a:blip>
                    <a:srcRect l="4167" t="4428" r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083E" w:rsidRDefault="00D1083E" w:rsidP="00D1083E">
      <w:pPr>
        <w:ind w:left="4680"/>
        <w:jc w:val="both"/>
        <w:rPr>
          <w:sz w:val="24"/>
        </w:rPr>
      </w:pPr>
      <w:r>
        <w:rPr>
          <w:sz w:val="24"/>
        </w:rPr>
        <w:t>1 – линия питания сетевого узла;</w:t>
      </w:r>
    </w:p>
    <w:p w:rsidR="00C473DE" w:rsidRDefault="00D1083E" w:rsidP="00C473DE">
      <w:pPr>
        <w:ind w:left="5040" w:hanging="360"/>
        <w:jc w:val="both"/>
        <w:rPr>
          <w:sz w:val="24"/>
        </w:rPr>
      </w:pPr>
      <w:r>
        <w:rPr>
          <w:sz w:val="24"/>
        </w:rPr>
        <w:t>2 – линии, отходящие к электроприемникам или</w:t>
      </w:r>
      <w:r w:rsidR="00C473DE">
        <w:rPr>
          <w:sz w:val="24"/>
        </w:rPr>
        <w:t xml:space="preserve"> </w:t>
      </w:r>
      <w:r>
        <w:rPr>
          <w:sz w:val="24"/>
        </w:rPr>
        <w:t>их группам;</w:t>
      </w:r>
    </w:p>
    <w:p w:rsidR="00C473DE" w:rsidRDefault="00C473DE" w:rsidP="00C473DE">
      <w:pPr>
        <w:ind w:left="5040" w:hanging="360"/>
        <w:jc w:val="both"/>
        <w:rPr>
          <w:sz w:val="24"/>
        </w:rPr>
      </w:pPr>
      <w:r>
        <w:rPr>
          <w:sz w:val="24"/>
        </w:rPr>
        <w:t xml:space="preserve">3 – </w:t>
      </w:r>
      <w:r w:rsidR="00D1083E">
        <w:rPr>
          <w:sz w:val="24"/>
        </w:rPr>
        <w:t>коммутационная аппаратура;</w:t>
      </w:r>
    </w:p>
    <w:p w:rsidR="00C473DE" w:rsidRDefault="00C473DE" w:rsidP="00C473DE">
      <w:pPr>
        <w:ind w:left="5040" w:hanging="360"/>
        <w:jc w:val="both"/>
        <w:rPr>
          <w:sz w:val="24"/>
        </w:rPr>
      </w:pPr>
      <w:r>
        <w:rPr>
          <w:sz w:val="24"/>
        </w:rPr>
        <w:t xml:space="preserve">4 – </w:t>
      </w:r>
      <w:r w:rsidR="00D1083E">
        <w:rPr>
          <w:sz w:val="24"/>
        </w:rPr>
        <w:t>конденсаторная батарея;</w:t>
      </w:r>
    </w:p>
    <w:p w:rsidR="00D1083E" w:rsidRDefault="00C473DE" w:rsidP="00C473DE">
      <w:pPr>
        <w:ind w:left="5040" w:hanging="360"/>
        <w:jc w:val="both"/>
        <w:rPr>
          <w:sz w:val="24"/>
        </w:rPr>
      </w:pPr>
      <w:r>
        <w:rPr>
          <w:sz w:val="24"/>
        </w:rPr>
        <w:t xml:space="preserve">5 – </w:t>
      </w:r>
      <w:r w:rsidR="00D1083E">
        <w:rPr>
          <w:sz w:val="24"/>
        </w:rPr>
        <w:t xml:space="preserve">устройство автоматического регулирования </w:t>
      </w:r>
    </w:p>
    <w:p w:rsidR="00D1083E" w:rsidRDefault="00D1083E" w:rsidP="00D1083E">
      <w:pPr>
        <w:ind w:left="5040"/>
        <w:jc w:val="both"/>
        <w:rPr>
          <w:sz w:val="24"/>
        </w:rPr>
      </w:pPr>
      <w:r>
        <w:rPr>
          <w:sz w:val="24"/>
        </w:rPr>
        <w:t>(может и отсутствовать).</w:t>
      </w:r>
    </w:p>
    <w:p w:rsidR="00D1083E" w:rsidRDefault="00D1083E" w:rsidP="00D1083E">
      <w:pPr>
        <w:ind w:left="5040" w:hanging="360"/>
        <w:jc w:val="both"/>
        <w:rPr>
          <w:sz w:val="24"/>
        </w:rPr>
      </w:pPr>
    </w:p>
    <w:p w:rsidR="00D1083E" w:rsidRDefault="00D1083E" w:rsidP="00D1083E">
      <w:pPr>
        <w:ind w:left="4680"/>
        <w:jc w:val="both"/>
        <w:rPr>
          <w:sz w:val="24"/>
        </w:rPr>
      </w:pPr>
    </w:p>
    <w:p w:rsidR="00D1083E" w:rsidRDefault="00D1083E" w:rsidP="00D1083E">
      <w:pPr>
        <w:ind w:left="4680"/>
        <w:jc w:val="both"/>
        <w:rPr>
          <w:sz w:val="16"/>
          <w:szCs w:val="16"/>
        </w:rPr>
      </w:pPr>
    </w:p>
    <w:p w:rsidR="006F2A79" w:rsidRDefault="006F2A79" w:rsidP="00D1083E">
      <w:pPr>
        <w:ind w:left="4680"/>
        <w:jc w:val="both"/>
        <w:rPr>
          <w:sz w:val="16"/>
          <w:szCs w:val="16"/>
        </w:rPr>
      </w:pPr>
    </w:p>
    <w:p w:rsidR="00D1083E" w:rsidRDefault="00C473DE" w:rsidP="00D1083E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Рисунок 2</w:t>
      </w:r>
      <w:r w:rsidR="00D1083E">
        <w:rPr>
          <w:sz w:val="24"/>
          <w:szCs w:val="24"/>
        </w:rPr>
        <w:t xml:space="preserve"> – Схема групповой компенсации реактивной мощности</w:t>
      </w:r>
    </w:p>
    <w:p w:rsidR="00D1083E" w:rsidRPr="00D1083E" w:rsidRDefault="00D1083E" w:rsidP="00D1083E">
      <w:pPr>
        <w:jc w:val="center"/>
        <w:rPr>
          <w:sz w:val="16"/>
          <w:szCs w:val="16"/>
        </w:rPr>
      </w:pPr>
    </w:p>
    <w:p w:rsidR="00C473DE" w:rsidRDefault="00D1083E" w:rsidP="00C473DE">
      <w:pPr>
        <w:ind w:left="357" w:firstLine="9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малой мощности или при незначительной неравномерности графика потребляемой реактивной мощности групповое компенсирующее устройство может быть нерегулируемым, и его выбирают во избежание </w:t>
      </w:r>
      <w:proofErr w:type="spellStart"/>
      <w:r>
        <w:rPr>
          <w:sz w:val="24"/>
          <w:szCs w:val="24"/>
        </w:rPr>
        <w:t>перекомпенсации</w:t>
      </w:r>
      <w:proofErr w:type="spellEnd"/>
      <w:r>
        <w:rPr>
          <w:sz w:val="24"/>
          <w:szCs w:val="24"/>
        </w:rPr>
        <w:t xml:space="preserve"> по минимуму графика реактивной мощности. Однако примерно с мощности 50 </w:t>
      </w:r>
      <w:proofErr w:type="spellStart"/>
      <w:r>
        <w:rPr>
          <w:sz w:val="24"/>
          <w:szCs w:val="24"/>
        </w:rPr>
        <w:t>квар</w:t>
      </w:r>
      <w:proofErr w:type="spellEnd"/>
      <w:r>
        <w:rPr>
          <w:sz w:val="24"/>
          <w:szCs w:val="24"/>
        </w:rPr>
        <w:t xml:space="preserve"> при существенных суточных колебаниях потребляемой реактивной мощности может оказаться экономически выгодным автоматическое регулирование</w:t>
      </w:r>
      <w:r w:rsidR="00C473DE">
        <w:rPr>
          <w:sz w:val="24"/>
          <w:szCs w:val="24"/>
        </w:rPr>
        <w:t xml:space="preserve"> (пунктирная часть на рисунке 2</w:t>
      </w:r>
      <w:r>
        <w:rPr>
          <w:sz w:val="24"/>
          <w:szCs w:val="24"/>
        </w:rPr>
        <w:t>); в таком случае номинальную мощность устройства выбирают по максимуму расчетного суточного графика реактивной мощности.</w:t>
      </w:r>
    </w:p>
    <w:p w:rsidR="00D1083E" w:rsidRPr="00075ABD" w:rsidRDefault="00D1083E" w:rsidP="00C473DE">
      <w:pPr>
        <w:ind w:left="357" w:firstLine="919"/>
        <w:jc w:val="both"/>
        <w:rPr>
          <w:sz w:val="24"/>
          <w:szCs w:val="24"/>
        </w:rPr>
      </w:pPr>
      <w:r>
        <w:rPr>
          <w:sz w:val="24"/>
          <w:szCs w:val="24"/>
        </w:rPr>
        <w:t>Эффективность применения установок групповой компенсации определяют путем технико-экономического сравнения с центральной компенсацией.</w:t>
      </w:r>
    </w:p>
    <w:p w:rsidR="00D1083E" w:rsidRPr="006F2A79" w:rsidRDefault="00C473DE" w:rsidP="006F2A79">
      <w:pPr>
        <w:ind w:firstLine="851"/>
        <w:jc w:val="both"/>
        <w:rPr>
          <w:sz w:val="24"/>
          <w:u w:val="single"/>
        </w:rPr>
      </w:pPr>
      <w:r w:rsidRPr="00C473DE">
        <w:rPr>
          <w:sz w:val="24"/>
        </w:rPr>
        <w:t xml:space="preserve">в) </w:t>
      </w:r>
      <w:r>
        <w:rPr>
          <w:i/>
          <w:sz w:val="24"/>
        </w:rPr>
        <w:t>центральная</w:t>
      </w:r>
      <w:r>
        <w:rPr>
          <w:sz w:val="24"/>
        </w:rPr>
        <w:t xml:space="preserve"> – </w:t>
      </w:r>
      <w:r w:rsidR="00D1083E">
        <w:rPr>
          <w:sz w:val="24"/>
        </w:rPr>
        <w:t>подключе</w:t>
      </w:r>
      <w:r w:rsidR="006F2A79">
        <w:rPr>
          <w:sz w:val="24"/>
        </w:rPr>
        <w:t>ние</w:t>
      </w:r>
      <w:r w:rsidR="00D1083E">
        <w:rPr>
          <w:sz w:val="24"/>
        </w:rPr>
        <w:t xml:space="preserve"> крупных КБ или других компенсирующих установок к шинам низшего напряжения цеховых или главных понизительных подстанций (рису</w:t>
      </w:r>
      <w:r w:rsidR="006F2A79">
        <w:rPr>
          <w:sz w:val="24"/>
        </w:rPr>
        <w:t>нок 3</w:t>
      </w:r>
      <w:r w:rsidR="00D1083E">
        <w:rPr>
          <w:sz w:val="24"/>
        </w:rPr>
        <w:t>).</w:t>
      </w:r>
    </w:p>
    <w:p w:rsidR="00D1083E" w:rsidRDefault="00D1083E" w:rsidP="00B7266B">
      <w:pPr>
        <w:ind w:left="3780"/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4445</wp:posOffset>
            </wp:positionV>
            <wp:extent cx="1857375" cy="1790700"/>
            <wp:effectExtent l="19050" t="0" r="9525" b="0"/>
            <wp:wrapNone/>
            <wp:docPr id="287" name="Рисунок 287" descr="рис%2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рис%2061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lum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266B" w:rsidRDefault="00B7266B" w:rsidP="00B7266B">
      <w:pPr>
        <w:ind w:left="3780"/>
        <w:jc w:val="both"/>
        <w:rPr>
          <w:sz w:val="24"/>
        </w:rPr>
      </w:pPr>
    </w:p>
    <w:p w:rsidR="00B7266B" w:rsidRDefault="00B7266B" w:rsidP="00B7266B">
      <w:pPr>
        <w:ind w:left="3780"/>
        <w:jc w:val="both"/>
        <w:rPr>
          <w:sz w:val="24"/>
        </w:rPr>
      </w:pPr>
    </w:p>
    <w:p w:rsidR="00D1083E" w:rsidRDefault="00D1083E" w:rsidP="00D1083E">
      <w:pPr>
        <w:ind w:left="4140"/>
        <w:jc w:val="both"/>
        <w:rPr>
          <w:sz w:val="24"/>
        </w:rPr>
      </w:pPr>
      <w:r>
        <w:rPr>
          <w:sz w:val="24"/>
        </w:rPr>
        <w:t>1 – понижающий трансформатор;</w:t>
      </w:r>
    </w:p>
    <w:p w:rsidR="00D1083E" w:rsidRDefault="00D1083E" w:rsidP="00D1083E">
      <w:pPr>
        <w:ind w:left="4140"/>
        <w:jc w:val="both"/>
        <w:rPr>
          <w:sz w:val="24"/>
        </w:rPr>
      </w:pPr>
      <w:r>
        <w:rPr>
          <w:sz w:val="24"/>
        </w:rPr>
        <w:t>2 – коммутационная аппаратура;</w:t>
      </w:r>
    </w:p>
    <w:p w:rsidR="00D1083E" w:rsidRDefault="00D1083E" w:rsidP="00D1083E">
      <w:pPr>
        <w:ind w:left="4140"/>
        <w:jc w:val="both"/>
        <w:rPr>
          <w:sz w:val="24"/>
        </w:rPr>
      </w:pPr>
      <w:r>
        <w:rPr>
          <w:sz w:val="24"/>
        </w:rPr>
        <w:t>3 – отходящие линии;</w:t>
      </w:r>
    </w:p>
    <w:p w:rsidR="00D1083E" w:rsidRDefault="00D1083E" w:rsidP="00D1083E">
      <w:pPr>
        <w:ind w:left="4140"/>
        <w:jc w:val="both"/>
        <w:rPr>
          <w:sz w:val="24"/>
        </w:rPr>
      </w:pPr>
      <w:r>
        <w:rPr>
          <w:sz w:val="24"/>
        </w:rPr>
        <w:t>4 – КБ или другое устройство компенсации;</w:t>
      </w:r>
    </w:p>
    <w:p w:rsidR="00D1083E" w:rsidRDefault="00D1083E" w:rsidP="00D1083E">
      <w:pPr>
        <w:ind w:left="4140"/>
        <w:jc w:val="both"/>
        <w:rPr>
          <w:sz w:val="24"/>
        </w:rPr>
      </w:pPr>
      <w:r>
        <w:rPr>
          <w:sz w:val="24"/>
        </w:rPr>
        <w:t xml:space="preserve">5 – устройство автоматического регулирования.  </w:t>
      </w:r>
    </w:p>
    <w:p w:rsidR="00D1083E" w:rsidRDefault="00D1083E" w:rsidP="00D1083E">
      <w:pPr>
        <w:ind w:left="4140"/>
        <w:jc w:val="both"/>
        <w:rPr>
          <w:sz w:val="24"/>
        </w:rPr>
      </w:pPr>
    </w:p>
    <w:p w:rsidR="00D1083E" w:rsidRDefault="00D1083E" w:rsidP="00D1083E">
      <w:pPr>
        <w:ind w:left="4140"/>
        <w:jc w:val="both"/>
        <w:rPr>
          <w:sz w:val="24"/>
        </w:rPr>
      </w:pPr>
      <w:r>
        <w:rPr>
          <w:sz w:val="24"/>
        </w:rPr>
        <w:tab/>
      </w:r>
    </w:p>
    <w:p w:rsidR="00D1083E" w:rsidRPr="00E17120" w:rsidRDefault="00D1083E" w:rsidP="00D1083E">
      <w:pPr>
        <w:ind w:left="4140"/>
        <w:jc w:val="both"/>
        <w:rPr>
          <w:sz w:val="16"/>
          <w:szCs w:val="16"/>
        </w:rPr>
      </w:pPr>
    </w:p>
    <w:p w:rsidR="00D1083E" w:rsidRDefault="00B7266B" w:rsidP="00D1083E">
      <w:pPr>
        <w:jc w:val="center"/>
        <w:rPr>
          <w:sz w:val="24"/>
        </w:rPr>
      </w:pPr>
      <w:r>
        <w:rPr>
          <w:sz w:val="24"/>
        </w:rPr>
        <w:t>Рисунок 3</w:t>
      </w:r>
      <w:r w:rsidR="00D1083E">
        <w:rPr>
          <w:sz w:val="24"/>
        </w:rPr>
        <w:t xml:space="preserve"> – Схема центральной компенсации реактивной мощности</w:t>
      </w:r>
    </w:p>
    <w:p w:rsidR="00D1083E" w:rsidRPr="00B7266B" w:rsidRDefault="00D1083E" w:rsidP="00D1083E">
      <w:pPr>
        <w:ind w:left="4140"/>
        <w:jc w:val="both"/>
        <w:rPr>
          <w:sz w:val="16"/>
          <w:szCs w:val="16"/>
        </w:rPr>
      </w:pPr>
    </w:p>
    <w:p w:rsidR="006F2A79" w:rsidRDefault="006F2A79" w:rsidP="006F2A79">
      <w:pPr>
        <w:ind w:firstLine="900"/>
        <w:jc w:val="both"/>
        <w:rPr>
          <w:sz w:val="24"/>
        </w:rPr>
      </w:pPr>
      <w:r>
        <w:rPr>
          <w:sz w:val="24"/>
        </w:rPr>
        <w:t>Коэффициент использования таких установок выше, чем у групповых установок компенсации, а удельная стоимость благодаря укрупнению установок меньше. Кроме того, облегчается эксплуатация компенсационных установок и повышается их надежность. Все это, несмотря на расходы, связанные с передачей реактивной мощности по питаемой сети, снижает суммарные приведенные затраты. Поэтому в сетях с относительно короткими линиями и малыми потерями мощности в них основным способом компенсации реактивной мощности стала именно центральная компенсация.</w:t>
      </w:r>
    </w:p>
    <w:p w:rsidR="00D1083E" w:rsidRDefault="00D1083E" w:rsidP="00D1083E">
      <w:pPr>
        <w:ind w:firstLine="900"/>
        <w:jc w:val="both"/>
        <w:rPr>
          <w:sz w:val="24"/>
        </w:rPr>
      </w:pPr>
      <w:r>
        <w:rPr>
          <w:sz w:val="24"/>
        </w:rPr>
        <w:t>При достаточно равномерном графике реактивной нагрузки устройства центральной компенсации не требуют автоматического регулирования; чаще, однако, графики нагрузки настолько неравномерны, что автоматическое регулирование становится неизбежным. Часть КБ, соответствующая минимуму реактивной нагрузки, остается постоянно подключенной.</w:t>
      </w:r>
    </w:p>
    <w:p w:rsidR="00A755E3" w:rsidRDefault="00A755E3" w:rsidP="00764A98">
      <w:pPr>
        <w:numPr>
          <w:ilvl w:val="0"/>
          <w:numId w:val="15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номинальное напряжение</w:t>
      </w:r>
    </w:p>
    <w:p w:rsidR="00A755E3" w:rsidRPr="0099175B" w:rsidRDefault="00A755E3" w:rsidP="00A755E3">
      <w:pPr>
        <w:tabs>
          <w:tab w:val="left" w:pos="1134"/>
        </w:tabs>
        <w:jc w:val="both"/>
        <w:rPr>
          <w:sz w:val="16"/>
          <w:szCs w:val="16"/>
        </w:rPr>
      </w:pPr>
    </w:p>
    <w:p w:rsidR="00A755E3" w:rsidRPr="006B4385" w:rsidRDefault="00010441" w:rsidP="00A755E3">
      <w:pPr>
        <w:tabs>
          <w:tab w:val="left" w:pos="1134"/>
        </w:tabs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  <w:lang w:val="en-US"/>
            </w:rPr>
            <m:t>≥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ном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.</m:t>
              </m:r>
              <m:r>
                <w:rPr>
                  <w:rFonts w:ascii="Cambria Math" w:hAnsi="Cambria Math"/>
                  <w:sz w:val="24"/>
                  <w:szCs w:val="24"/>
                </w:rPr>
                <m:t>сети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sub>
          </m:sSub>
        </m:oMath>
      </m:oMathPara>
    </w:p>
    <w:p w:rsidR="00A755E3" w:rsidRPr="006B4385" w:rsidRDefault="00A755E3" w:rsidP="00A755E3">
      <w:pPr>
        <w:tabs>
          <w:tab w:val="left" w:pos="1134"/>
        </w:tabs>
        <w:jc w:val="both"/>
        <w:rPr>
          <w:sz w:val="16"/>
          <w:lang w:val="en-US"/>
        </w:rPr>
      </w:pPr>
    </w:p>
    <w:p w:rsidR="00A755E3" w:rsidRDefault="00A755E3" w:rsidP="0075783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ку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</m:sub>
        </m:sSub>
      </m:oMath>
      <w:r>
        <w:rPr>
          <w:sz w:val="24"/>
          <w:szCs w:val="24"/>
        </w:rPr>
        <w:t xml:space="preserve"> – номинальное напряжение конденсаторной установки, кВ;</w:t>
      </w:r>
    </w:p>
    <w:p w:rsidR="00A755E3" w:rsidRPr="0099175B" w:rsidRDefault="00010441" w:rsidP="00757838">
      <w:pPr>
        <w:tabs>
          <w:tab w:val="left" w:pos="1134"/>
        </w:tabs>
        <w:ind w:firstLine="426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ном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сети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</m:sub>
        </m:sSub>
      </m:oMath>
      <w:r w:rsidR="00A755E3">
        <w:rPr>
          <w:sz w:val="24"/>
          <w:szCs w:val="24"/>
        </w:rPr>
        <w:t xml:space="preserve"> - номинальное напряжение электрической сети внутреннего электроснабжения, кВ.</w:t>
      </w:r>
    </w:p>
    <w:p w:rsidR="00A755E3" w:rsidRDefault="00A755E3" w:rsidP="00764A98">
      <w:pPr>
        <w:numPr>
          <w:ilvl w:val="0"/>
          <w:numId w:val="15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номинальную мощность</w:t>
      </w:r>
    </w:p>
    <w:p w:rsidR="00A755E3" w:rsidRPr="0099175B" w:rsidRDefault="00A755E3" w:rsidP="00A755E3">
      <w:pPr>
        <w:tabs>
          <w:tab w:val="left" w:pos="1134"/>
        </w:tabs>
        <w:jc w:val="both"/>
        <w:rPr>
          <w:sz w:val="16"/>
          <w:szCs w:val="16"/>
        </w:rPr>
      </w:pPr>
    </w:p>
    <w:p w:rsidR="00A755E3" w:rsidRPr="0099175B" w:rsidRDefault="00010441" w:rsidP="00A755E3">
      <w:pPr>
        <w:tabs>
          <w:tab w:val="left" w:pos="1134"/>
        </w:tabs>
        <w:jc w:val="both"/>
        <w:rPr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сш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  <w:lang w:val="en-US"/>
            </w:rPr>
            <m:t>≥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</m:sub>
          </m:sSub>
        </m:oMath>
      </m:oMathPara>
    </w:p>
    <w:p w:rsidR="00A755E3" w:rsidRPr="0099175B" w:rsidRDefault="00A755E3" w:rsidP="00A755E3">
      <w:pPr>
        <w:tabs>
          <w:tab w:val="left" w:pos="1134"/>
        </w:tabs>
        <w:jc w:val="both"/>
        <w:rPr>
          <w:sz w:val="16"/>
          <w:szCs w:val="16"/>
          <w:lang w:val="en-US"/>
        </w:rPr>
      </w:pPr>
    </w:p>
    <w:p w:rsidR="00A755E3" w:rsidRDefault="00A755E3" w:rsidP="00764A98">
      <w:pPr>
        <w:numPr>
          <w:ilvl w:val="0"/>
          <w:numId w:val="15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климатическое исполнение</w:t>
      </w:r>
    </w:p>
    <w:p w:rsidR="00A755E3" w:rsidRDefault="00A755E3" w:rsidP="00A755E3">
      <w:pPr>
        <w:tabs>
          <w:tab w:val="left" w:pos="1134"/>
        </w:tabs>
        <w:ind w:left="2410"/>
        <w:jc w:val="both"/>
        <w:rPr>
          <w:sz w:val="24"/>
        </w:rPr>
      </w:pPr>
      <w:r>
        <w:rPr>
          <w:sz w:val="24"/>
        </w:rPr>
        <w:t>ХЛ – холодный климат;</w:t>
      </w:r>
    </w:p>
    <w:p w:rsidR="00A755E3" w:rsidRDefault="00A755E3" w:rsidP="00A755E3">
      <w:pPr>
        <w:tabs>
          <w:tab w:val="left" w:pos="1134"/>
        </w:tabs>
        <w:ind w:left="2410"/>
        <w:jc w:val="both"/>
        <w:rPr>
          <w:sz w:val="24"/>
        </w:rPr>
      </w:pPr>
      <w:r>
        <w:rPr>
          <w:sz w:val="24"/>
        </w:rPr>
        <w:t>Т – тропический климат.</w:t>
      </w:r>
    </w:p>
    <w:p w:rsidR="00A755E3" w:rsidRDefault="00A755E3" w:rsidP="00A755E3">
      <w:pPr>
        <w:tabs>
          <w:tab w:val="left" w:pos="1134"/>
        </w:tabs>
        <w:jc w:val="both"/>
        <w:rPr>
          <w:sz w:val="16"/>
          <w:szCs w:val="16"/>
        </w:rPr>
      </w:pPr>
    </w:p>
    <w:p w:rsidR="00A755E3" w:rsidRDefault="00A755E3" w:rsidP="00764A98">
      <w:pPr>
        <w:numPr>
          <w:ilvl w:val="0"/>
          <w:numId w:val="15"/>
        </w:numPr>
        <w:tabs>
          <w:tab w:val="left" w:pos="1134"/>
        </w:tabs>
        <w:ind w:left="0" w:firstLine="851"/>
        <w:jc w:val="both"/>
        <w:rPr>
          <w:sz w:val="24"/>
        </w:rPr>
      </w:pPr>
      <w:r>
        <w:rPr>
          <w:sz w:val="24"/>
        </w:rPr>
        <w:t>степень защиты установки от воздействий окружающей среды (категория размещения).</w:t>
      </w:r>
    </w:p>
    <w:p w:rsidR="00D37683" w:rsidRDefault="00D37683" w:rsidP="00D37683">
      <w:pPr>
        <w:ind w:firstLine="851"/>
        <w:jc w:val="both"/>
        <w:rPr>
          <w:sz w:val="24"/>
        </w:rPr>
      </w:pPr>
      <w:r w:rsidRPr="00D37683">
        <w:rPr>
          <w:sz w:val="24"/>
        </w:rPr>
        <w:t>Мощность компенсирующих устройств выбирается с учетом требований энергоснабжающей организации (энергосистемы). Энергосистема может регламентировать потребление реактивной мощности по двум вариантам:</w:t>
      </w:r>
    </w:p>
    <w:p w:rsidR="00D37683" w:rsidRDefault="00D37683" w:rsidP="00D37683">
      <w:pPr>
        <w:ind w:firstLine="851"/>
        <w:jc w:val="both"/>
        <w:rPr>
          <w:sz w:val="24"/>
        </w:rPr>
      </w:pPr>
      <w:r w:rsidRPr="00D37683">
        <w:rPr>
          <w:i/>
          <w:sz w:val="24"/>
          <w:u w:val="single"/>
        </w:rPr>
        <w:t>вариант 1:</w:t>
      </w:r>
      <w:r w:rsidRPr="00D37683">
        <w:rPr>
          <w:sz w:val="24"/>
        </w:rPr>
        <w:t xml:space="preserve"> устанавливается рекомендуемый коэффициент мощности на шинах ВН подстанции (</w:t>
      </w:r>
      <w:proofErr w:type="spellStart"/>
      <w:r w:rsidRPr="00D37683">
        <w:rPr>
          <w:sz w:val="24"/>
          <w:lang w:val="en-US"/>
        </w:rPr>
        <w:t>tg</w:t>
      </w:r>
      <w:proofErr w:type="spellEnd"/>
      <w:r w:rsidRPr="00D37683">
        <w:rPr>
          <w:sz w:val="24"/>
        </w:rPr>
        <w:t xml:space="preserve"> </w:t>
      </w:r>
      <w:r>
        <w:rPr>
          <w:lang w:val="en-US"/>
        </w:rPr>
        <w:sym w:font="Symbol" w:char="F06A"/>
      </w:r>
      <w:r w:rsidRPr="00D37683">
        <w:rPr>
          <w:sz w:val="24"/>
          <w:vertAlign w:val="subscript"/>
        </w:rPr>
        <w:t>рек.</w:t>
      </w:r>
      <w:r w:rsidRPr="00D37683">
        <w:rPr>
          <w:sz w:val="24"/>
        </w:rPr>
        <w:t>).</w:t>
      </w:r>
    </w:p>
    <w:p w:rsidR="00D37683" w:rsidRPr="00D37683" w:rsidRDefault="00D37683" w:rsidP="00D37683">
      <w:pPr>
        <w:ind w:firstLine="851"/>
        <w:jc w:val="both"/>
        <w:rPr>
          <w:sz w:val="24"/>
          <w:szCs w:val="24"/>
        </w:rPr>
      </w:pPr>
      <w:r w:rsidRPr="00D37683">
        <w:rPr>
          <w:sz w:val="24"/>
          <w:szCs w:val="24"/>
        </w:rPr>
        <w:t xml:space="preserve">В этом случае минимальная мощность компенсирующих устройств </w:t>
      </w:r>
      <w:r w:rsidRPr="00D37683">
        <w:rPr>
          <w:sz w:val="24"/>
          <w:lang w:val="en-US"/>
        </w:rPr>
        <w:t>Q</w:t>
      </w:r>
      <w:r w:rsidRPr="00D37683">
        <w:rPr>
          <w:sz w:val="24"/>
          <w:vertAlign w:val="subscript"/>
        </w:rPr>
        <w:t>ку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 xml:space="preserve">, </w:t>
      </w:r>
      <w:r w:rsidRPr="00D37683">
        <w:rPr>
          <w:sz w:val="24"/>
          <w:szCs w:val="24"/>
        </w:rPr>
        <w:t>определяется по формуле:</w:t>
      </w:r>
    </w:p>
    <w:p w:rsidR="00D37683" w:rsidRPr="00BE211F" w:rsidRDefault="00D37683" w:rsidP="00D37683">
      <w:pPr>
        <w:pStyle w:val="a5"/>
        <w:ind w:left="360" w:firstLine="0"/>
        <w:rPr>
          <w:sz w:val="16"/>
          <w:szCs w:val="16"/>
        </w:rPr>
      </w:pPr>
    </w:p>
    <w:p w:rsidR="00D37683" w:rsidRPr="00D37683" w:rsidRDefault="00D37683" w:rsidP="00D37683">
      <w:pPr>
        <w:pStyle w:val="ac"/>
        <w:ind w:left="360"/>
        <w:jc w:val="center"/>
        <w:rPr>
          <w:sz w:val="24"/>
        </w:rPr>
      </w:pPr>
      <w:r w:rsidRPr="00D37683">
        <w:rPr>
          <w:sz w:val="24"/>
          <w:lang w:val="en-US"/>
        </w:rPr>
        <w:t>Q</w:t>
      </w:r>
      <w:r w:rsidRPr="00D37683">
        <w:rPr>
          <w:sz w:val="24"/>
          <w:vertAlign w:val="subscript"/>
        </w:rPr>
        <w:t>ку</w:t>
      </w:r>
      <w:r w:rsidRPr="00D37683">
        <w:rPr>
          <w:sz w:val="24"/>
        </w:rPr>
        <w:t xml:space="preserve"> </w:t>
      </w:r>
      <w:r>
        <w:sym w:font="Symbol" w:char="F0BB"/>
      </w:r>
      <w:r w:rsidRPr="00D37683">
        <w:rPr>
          <w:sz w:val="24"/>
        </w:rPr>
        <w:t xml:space="preserve"> </w:t>
      </w:r>
      <w:proofErr w:type="spellStart"/>
      <w:r w:rsidRPr="00D37683">
        <w:rPr>
          <w:sz w:val="24"/>
        </w:rPr>
        <w:t>Р</w:t>
      </w:r>
      <w:r w:rsidRPr="00D37683">
        <w:rPr>
          <w:sz w:val="24"/>
          <w:vertAlign w:val="subscript"/>
        </w:rPr>
        <w:t>р</w:t>
      </w:r>
      <w:proofErr w:type="spellEnd"/>
      <w:r w:rsidRPr="00D37683">
        <w:rPr>
          <w:sz w:val="24"/>
        </w:rPr>
        <w:t xml:space="preserve"> (</w:t>
      </w:r>
      <w:proofErr w:type="spellStart"/>
      <w:r w:rsidRPr="00D37683">
        <w:rPr>
          <w:sz w:val="24"/>
          <w:lang w:val="en-US"/>
        </w:rPr>
        <w:t>tg</w:t>
      </w:r>
      <w:proofErr w:type="spellEnd"/>
      <w:r w:rsidRPr="00D37683">
        <w:rPr>
          <w:sz w:val="24"/>
        </w:rPr>
        <w:t xml:space="preserve"> </w:t>
      </w:r>
      <w:r>
        <w:rPr>
          <w:lang w:val="en-US"/>
        </w:rPr>
        <w:sym w:font="Symbol" w:char="F06A"/>
      </w:r>
      <w:r w:rsidRPr="00D37683">
        <w:rPr>
          <w:sz w:val="24"/>
          <w:vertAlign w:val="subscript"/>
        </w:rPr>
        <w:t>факт</w:t>
      </w:r>
      <w:r w:rsidRPr="00D37683">
        <w:rPr>
          <w:sz w:val="24"/>
        </w:rPr>
        <w:t xml:space="preserve"> – </w:t>
      </w:r>
      <w:proofErr w:type="spellStart"/>
      <w:r w:rsidRPr="00D37683">
        <w:rPr>
          <w:sz w:val="24"/>
          <w:lang w:val="en-US"/>
        </w:rPr>
        <w:t>tg</w:t>
      </w:r>
      <w:proofErr w:type="spellEnd"/>
      <w:r w:rsidRPr="00D37683">
        <w:rPr>
          <w:sz w:val="24"/>
        </w:rPr>
        <w:t xml:space="preserve"> </w:t>
      </w:r>
      <w:r>
        <w:rPr>
          <w:lang w:val="en-US"/>
        </w:rPr>
        <w:sym w:font="Symbol" w:char="F06A"/>
      </w:r>
      <w:r w:rsidRPr="00D37683">
        <w:rPr>
          <w:sz w:val="24"/>
          <w:vertAlign w:val="subscript"/>
        </w:rPr>
        <w:t>рек</w:t>
      </w:r>
      <w:r w:rsidRPr="00D37683">
        <w:rPr>
          <w:sz w:val="24"/>
        </w:rPr>
        <w:t>),</w:t>
      </w:r>
    </w:p>
    <w:p w:rsidR="00D37683" w:rsidRPr="00D37683" w:rsidRDefault="00D37683" w:rsidP="00D37683">
      <w:pPr>
        <w:pStyle w:val="ac"/>
        <w:ind w:left="360"/>
        <w:jc w:val="both"/>
        <w:rPr>
          <w:sz w:val="16"/>
          <w:szCs w:val="16"/>
        </w:rPr>
      </w:pPr>
    </w:p>
    <w:p w:rsidR="00D37683" w:rsidRPr="00757838" w:rsidRDefault="00D37683" w:rsidP="00757838">
      <w:pPr>
        <w:jc w:val="both"/>
        <w:rPr>
          <w:sz w:val="24"/>
        </w:rPr>
      </w:pPr>
      <w:r w:rsidRPr="00757838">
        <w:rPr>
          <w:sz w:val="24"/>
        </w:rPr>
        <w:t xml:space="preserve">где </w:t>
      </w:r>
      <w:proofErr w:type="spellStart"/>
      <w:r w:rsidRPr="00757838">
        <w:rPr>
          <w:sz w:val="24"/>
        </w:rPr>
        <w:t>Р</w:t>
      </w:r>
      <w:r w:rsidRPr="00757838">
        <w:rPr>
          <w:sz w:val="24"/>
          <w:vertAlign w:val="subscript"/>
        </w:rPr>
        <w:t>р</w:t>
      </w:r>
      <w:proofErr w:type="spellEnd"/>
      <w:r w:rsidRPr="00757838">
        <w:rPr>
          <w:sz w:val="24"/>
        </w:rPr>
        <w:t xml:space="preserve"> – расчетная активная мощность предприятия, кВт;</w:t>
      </w:r>
    </w:p>
    <w:p w:rsidR="00D37683" w:rsidRDefault="00D37683" w:rsidP="00757838">
      <w:pPr>
        <w:pStyle w:val="ac"/>
        <w:ind w:left="0" w:firstLine="426"/>
        <w:jc w:val="both"/>
        <w:rPr>
          <w:sz w:val="24"/>
        </w:rPr>
      </w:pPr>
      <w:proofErr w:type="spellStart"/>
      <w:r w:rsidRPr="00D37683">
        <w:rPr>
          <w:sz w:val="24"/>
          <w:lang w:val="en-US"/>
        </w:rPr>
        <w:t>tg</w:t>
      </w:r>
      <w:proofErr w:type="spellEnd"/>
      <w:r w:rsidRPr="00D37683">
        <w:rPr>
          <w:sz w:val="24"/>
        </w:rPr>
        <w:t xml:space="preserve"> </w:t>
      </w:r>
      <w:r>
        <w:rPr>
          <w:lang w:val="en-US"/>
        </w:rPr>
        <w:sym w:font="Symbol" w:char="F06A"/>
      </w:r>
      <w:r w:rsidRPr="00D37683">
        <w:rPr>
          <w:sz w:val="24"/>
          <w:vertAlign w:val="subscript"/>
        </w:rPr>
        <w:t>факт</w:t>
      </w:r>
      <w:r w:rsidRPr="00D37683">
        <w:rPr>
          <w:sz w:val="24"/>
        </w:rPr>
        <w:t xml:space="preserve"> – фактический коэффициент мощности на шинах ВН до установки компенсирующих устройств;</w:t>
      </w:r>
    </w:p>
    <w:p w:rsidR="00D37683" w:rsidRPr="00757838" w:rsidRDefault="00D37683" w:rsidP="00757838">
      <w:pPr>
        <w:ind w:firstLine="426"/>
        <w:jc w:val="both"/>
        <w:rPr>
          <w:sz w:val="24"/>
        </w:rPr>
      </w:pPr>
      <w:proofErr w:type="spellStart"/>
      <w:r w:rsidRPr="00757838">
        <w:rPr>
          <w:sz w:val="24"/>
          <w:lang w:val="en-US"/>
        </w:rPr>
        <w:t>tg</w:t>
      </w:r>
      <w:proofErr w:type="spellEnd"/>
      <w:r w:rsidRPr="00757838">
        <w:rPr>
          <w:sz w:val="24"/>
        </w:rPr>
        <w:t xml:space="preserve"> </w:t>
      </w:r>
      <w:r>
        <w:rPr>
          <w:lang w:val="en-US"/>
        </w:rPr>
        <w:sym w:font="Symbol" w:char="F06A"/>
      </w:r>
      <w:r w:rsidRPr="00757838">
        <w:rPr>
          <w:sz w:val="24"/>
          <w:vertAlign w:val="subscript"/>
        </w:rPr>
        <w:t>рек</w:t>
      </w:r>
      <w:r w:rsidRPr="00757838">
        <w:rPr>
          <w:sz w:val="24"/>
        </w:rPr>
        <w:t xml:space="preserve"> – рекомендуемый энергосистемой коэффициент мощности.</w:t>
      </w:r>
    </w:p>
    <w:p w:rsidR="00D37683" w:rsidRDefault="00D37683" w:rsidP="00D37683">
      <w:pPr>
        <w:pStyle w:val="ac"/>
        <w:ind w:left="0" w:firstLine="851"/>
        <w:jc w:val="both"/>
        <w:rPr>
          <w:sz w:val="24"/>
        </w:rPr>
      </w:pPr>
      <w:r>
        <w:rPr>
          <w:sz w:val="24"/>
        </w:rPr>
        <w:t xml:space="preserve">Рекомендуемый средневзвешенный коэффициент мощности для выбора мощности компенсирующих устройств </w:t>
      </w:r>
      <w:proofErr w:type="spellStart"/>
      <w:r w:rsidRPr="005F5910">
        <w:rPr>
          <w:sz w:val="24"/>
          <w:lang w:val="en-US"/>
        </w:rPr>
        <w:t>tgφ</w:t>
      </w:r>
      <w:proofErr w:type="spellEnd"/>
      <w:r w:rsidRPr="005F5910">
        <w:rPr>
          <w:sz w:val="24"/>
          <w:vertAlign w:val="subscript"/>
        </w:rPr>
        <w:t>рек</w:t>
      </w:r>
      <w:r w:rsidR="00757838">
        <w:rPr>
          <w:sz w:val="24"/>
        </w:rPr>
        <w:t>≤</w:t>
      </w:r>
      <w:r w:rsidRPr="005F5910">
        <w:rPr>
          <w:sz w:val="24"/>
        </w:rPr>
        <w:t>0,3</w:t>
      </w:r>
      <w:r w:rsidR="00757838">
        <w:rPr>
          <w:sz w:val="24"/>
        </w:rPr>
        <w:t>3</w:t>
      </w:r>
      <w:r w:rsidRPr="005F5910">
        <w:rPr>
          <w:sz w:val="24"/>
        </w:rPr>
        <w:t>.</w:t>
      </w:r>
    </w:p>
    <w:p w:rsidR="00D37683" w:rsidRPr="00D37683" w:rsidRDefault="00D37683" w:rsidP="00D37683">
      <w:pPr>
        <w:pStyle w:val="ac"/>
        <w:ind w:left="0" w:firstLine="851"/>
        <w:jc w:val="both"/>
        <w:rPr>
          <w:sz w:val="24"/>
        </w:rPr>
      </w:pPr>
      <w:r w:rsidRPr="00D37683">
        <w:rPr>
          <w:i/>
          <w:sz w:val="24"/>
          <w:u w:val="single"/>
        </w:rPr>
        <w:t>вариант 2:</w:t>
      </w:r>
      <w:r w:rsidRPr="00D37683">
        <w:rPr>
          <w:sz w:val="24"/>
        </w:rPr>
        <w:t xml:space="preserve"> наибольшая реактивная мощность </w:t>
      </w:r>
      <w:r w:rsidRPr="00D37683">
        <w:rPr>
          <w:sz w:val="24"/>
          <w:lang w:val="en-US"/>
        </w:rPr>
        <w:t>Q</w:t>
      </w:r>
      <w:proofErr w:type="spellStart"/>
      <w:r w:rsidRPr="00D37683">
        <w:rPr>
          <w:sz w:val="24"/>
          <w:vertAlign w:val="subscript"/>
        </w:rPr>
        <w:t>сист</w:t>
      </w:r>
      <w:proofErr w:type="spellEnd"/>
      <w:r w:rsidRPr="00D37683">
        <w:rPr>
          <w:sz w:val="24"/>
          <w:vertAlign w:val="subscript"/>
        </w:rPr>
        <w:t>.</w:t>
      </w:r>
      <w:r w:rsidRPr="00D37683">
        <w:rPr>
          <w:sz w:val="24"/>
        </w:rPr>
        <w:t>, которая может быть передана из энергосистемы в режиме ее наибольших активных нагрузок в сети предприятия.</w:t>
      </w:r>
    </w:p>
    <w:p w:rsidR="00D37683" w:rsidRPr="00D37683" w:rsidRDefault="00D37683" w:rsidP="00D37683">
      <w:pPr>
        <w:pStyle w:val="ac"/>
        <w:ind w:left="0" w:firstLine="851"/>
        <w:jc w:val="both"/>
        <w:rPr>
          <w:sz w:val="24"/>
        </w:rPr>
      </w:pPr>
      <w:r w:rsidRPr="00D37683">
        <w:rPr>
          <w:sz w:val="24"/>
        </w:rPr>
        <w:t xml:space="preserve">В этом случае минимальная мощность компенсирующих устройств </w:t>
      </w:r>
      <w:r w:rsidRPr="00D37683">
        <w:rPr>
          <w:sz w:val="24"/>
          <w:lang w:val="en-US"/>
        </w:rPr>
        <w:t>Q</w:t>
      </w:r>
      <w:r w:rsidRPr="00D37683">
        <w:rPr>
          <w:sz w:val="24"/>
          <w:vertAlign w:val="subscript"/>
        </w:rPr>
        <w:t>ку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 xml:space="preserve">, </w:t>
      </w:r>
      <w:r w:rsidRPr="00D37683">
        <w:rPr>
          <w:sz w:val="24"/>
        </w:rPr>
        <w:t>определяется по формуле:</w:t>
      </w:r>
    </w:p>
    <w:p w:rsidR="00D37683" w:rsidRPr="00D37683" w:rsidRDefault="00D37683" w:rsidP="00D37683">
      <w:pPr>
        <w:pStyle w:val="ac"/>
        <w:ind w:left="360"/>
        <w:jc w:val="both"/>
        <w:rPr>
          <w:sz w:val="16"/>
          <w:szCs w:val="16"/>
        </w:rPr>
      </w:pPr>
    </w:p>
    <w:p w:rsidR="00D37683" w:rsidRPr="00D37683" w:rsidRDefault="00D37683" w:rsidP="00D37683">
      <w:pPr>
        <w:pStyle w:val="ac"/>
        <w:ind w:left="360"/>
        <w:jc w:val="center"/>
        <w:rPr>
          <w:sz w:val="24"/>
        </w:rPr>
      </w:pPr>
      <w:r w:rsidRPr="00D37683">
        <w:rPr>
          <w:sz w:val="24"/>
          <w:lang w:val="en-US"/>
        </w:rPr>
        <w:t>Q</w:t>
      </w:r>
      <w:r w:rsidRPr="00D37683">
        <w:rPr>
          <w:sz w:val="24"/>
          <w:vertAlign w:val="subscript"/>
        </w:rPr>
        <w:t>ку</w:t>
      </w:r>
      <w:r w:rsidRPr="00D37683">
        <w:rPr>
          <w:sz w:val="24"/>
        </w:rPr>
        <w:t xml:space="preserve"> </w:t>
      </w:r>
      <w:r>
        <w:sym w:font="Symbol" w:char="F0BB"/>
      </w:r>
      <w:r w:rsidRPr="00D37683">
        <w:rPr>
          <w:sz w:val="24"/>
        </w:rPr>
        <w:t xml:space="preserve">  </w:t>
      </w:r>
      <w:r w:rsidRPr="00D37683">
        <w:rPr>
          <w:sz w:val="24"/>
          <w:lang w:val="en-US"/>
        </w:rPr>
        <w:t>Q</w:t>
      </w:r>
      <w:r w:rsidRPr="00D37683">
        <w:rPr>
          <w:sz w:val="24"/>
          <w:vertAlign w:val="subscript"/>
        </w:rPr>
        <w:t>р</w:t>
      </w:r>
      <w:r w:rsidRPr="00D37683">
        <w:rPr>
          <w:sz w:val="24"/>
        </w:rPr>
        <w:t xml:space="preserve"> – </w:t>
      </w:r>
      <w:r w:rsidRPr="00D37683">
        <w:rPr>
          <w:sz w:val="24"/>
          <w:lang w:val="en-US"/>
        </w:rPr>
        <w:t>Q</w:t>
      </w:r>
      <w:proofErr w:type="spellStart"/>
      <w:r w:rsidRPr="00D37683">
        <w:rPr>
          <w:sz w:val="24"/>
          <w:vertAlign w:val="subscript"/>
        </w:rPr>
        <w:t>сист</w:t>
      </w:r>
      <w:proofErr w:type="spellEnd"/>
      <w:r w:rsidRPr="00D37683">
        <w:rPr>
          <w:sz w:val="24"/>
          <w:vertAlign w:val="subscript"/>
        </w:rPr>
        <w:t>.</w:t>
      </w:r>
      <w:r w:rsidRPr="00D37683">
        <w:rPr>
          <w:sz w:val="24"/>
        </w:rPr>
        <w:t>,</w:t>
      </w:r>
    </w:p>
    <w:p w:rsidR="00D37683" w:rsidRPr="00D37683" w:rsidRDefault="00D37683" w:rsidP="00D37683">
      <w:pPr>
        <w:pStyle w:val="ac"/>
        <w:ind w:left="360"/>
        <w:jc w:val="both"/>
        <w:rPr>
          <w:sz w:val="16"/>
          <w:szCs w:val="16"/>
        </w:rPr>
      </w:pPr>
    </w:p>
    <w:p w:rsidR="00D37683" w:rsidRPr="00757838" w:rsidRDefault="00D37683" w:rsidP="00757838">
      <w:pPr>
        <w:jc w:val="both"/>
        <w:rPr>
          <w:sz w:val="24"/>
        </w:rPr>
      </w:pPr>
      <w:r w:rsidRPr="00757838">
        <w:rPr>
          <w:sz w:val="24"/>
        </w:rPr>
        <w:t xml:space="preserve">где </w:t>
      </w:r>
      <w:r w:rsidRPr="00757838">
        <w:rPr>
          <w:sz w:val="24"/>
          <w:lang w:val="en-US"/>
        </w:rPr>
        <w:t>Q</w:t>
      </w:r>
      <w:r w:rsidRPr="00757838">
        <w:rPr>
          <w:sz w:val="24"/>
          <w:vertAlign w:val="subscript"/>
        </w:rPr>
        <w:t>р</w:t>
      </w:r>
      <w:r w:rsidRPr="00757838">
        <w:rPr>
          <w:sz w:val="24"/>
        </w:rPr>
        <w:t xml:space="preserve"> – расчетная реактивная мощность предприятия, </w:t>
      </w:r>
      <w:proofErr w:type="spellStart"/>
      <w:r w:rsidRPr="00757838">
        <w:rPr>
          <w:sz w:val="24"/>
        </w:rPr>
        <w:t>квар</w:t>
      </w:r>
      <w:proofErr w:type="spellEnd"/>
      <w:r w:rsidRPr="00757838">
        <w:rPr>
          <w:sz w:val="24"/>
        </w:rPr>
        <w:t>;</w:t>
      </w:r>
    </w:p>
    <w:p w:rsidR="00D37683" w:rsidRPr="00D37683" w:rsidRDefault="00D37683" w:rsidP="00757838">
      <w:pPr>
        <w:pStyle w:val="ac"/>
        <w:ind w:left="0" w:firstLine="426"/>
        <w:jc w:val="both"/>
        <w:rPr>
          <w:sz w:val="24"/>
        </w:rPr>
      </w:pPr>
      <w:r w:rsidRPr="00D37683">
        <w:rPr>
          <w:sz w:val="24"/>
          <w:lang w:val="en-US"/>
        </w:rPr>
        <w:t>Q</w:t>
      </w:r>
      <w:proofErr w:type="spellStart"/>
      <w:r w:rsidRPr="00D37683">
        <w:rPr>
          <w:sz w:val="24"/>
          <w:vertAlign w:val="subscript"/>
        </w:rPr>
        <w:t>сист</w:t>
      </w:r>
      <w:proofErr w:type="spellEnd"/>
      <w:r w:rsidRPr="00D37683">
        <w:rPr>
          <w:sz w:val="24"/>
          <w:vertAlign w:val="subscript"/>
        </w:rPr>
        <w:t>.</w:t>
      </w:r>
      <w:r w:rsidRPr="00D37683">
        <w:rPr>
          <w:sz w:val="24"/>
        </w:rPr>
        <w:t xml:space="preserve"> – наибольшая реактивная мощность, передаваемая из энергосистемы в режиме наибольших активных нагрузок в сети предприятия, </w:t>
      </w:r>
      <w:proofErr w:type="spellStart"/>
      <w:r w:rsidRPr="00D37683">
        <w:rPr>
          <w:sz w:val="24"/>
        </w:rPr>
        <w:t>квар</w:t>
      </w:r>
      <w:proofErr w:type="spellEnd"/>
      <w:r w:rsidRPr="00D37683">
        <w:rPr>
          <w:sz w:val="24"/>
        </w:rPr>
        <w:t>.</w:t>
      </w:r>
    </w:p>
    <w:p w:rsidR="00092F0C" w:rsidRDefault="00092F0C" w:rsidP="00D37683">
      <w:pPr>
        <w:tabs>
          <w:tab w:val="left" w:pos="1134"/>
        </w:tabs>
        <w:ind w:firstLine="851"/>
        <w:jc w:val="both"/>
        <w:rPr>
          <w:sz w:val="24"/>
        </w:rPr>
      </w:pPr>
      <w:r>
        <w:rPr>
          <w:sz w:val="24"/>
        </w:rPr>
        <w:t>Номинальное напряжение компенсирующих устройств определяется по условию:</w:t>
      </w:r>
    </w:p>
    <w:p w:rsidR="00092F0C" w:rsidRPr="0099175B" w:rsidRDefault="00092F0C" w:rsidP="00092F0C">
      <w:pPr>
        <w:tabs>
          <w:tab w:val="left" w:pos="1134"/>
        </w:tabs>
        <w:jc w:val="both"/>
        <w:rPr>
          <w:sz w:val="16"/>
          <w:szCs w:val="16"/>
        </w:rPr>
      </w:pPr>
    </w:p>
    <w:p w:rsidR="00092F0C" w:rsidRPr="00146C6F" w:rsidRDefault="00010441" w:rsidP="00092F0C">
      <w:pPr>
        <w:tabs>
          <w:tab w:val="left" w:pos="1134"/>
        </w:tabs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  <w:lang w:val="en-US"/>
            </w:rPr>
            <m:t>≥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ном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.</m:t>
              </m:r>
              <m:r>
                <w:rPr>
                  <w:rFonts w:ascii="Cambria Math" w:hAnsi="Cambria Math"/>
                  <w:sz w:val="24"/>
                  <w:szCs w:val="24"/>
                </w:rPr>
                <m:t>сети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.</m:t>
              </m:r>
            </m:sub>
          </m:sSub>
        </m:oMath>
      </m:oMathPara>
    </w:p>
    <w:p w:rsidR="00092F0C" w:rsidRPr="00146C6F" w:rsidRDefault="00092F0C" w:rsidP="00092F0C">
      <w:pPr>
        <w:tabs>
          <w:tab w:val="left" w:pos="1134"/>
        </w:tabs>
        <w:jc w:val="both"/>
        <w:rPr>
          <w:sz w:val="16"/>
          <w:lang w:val="en-US"/>
        </w:rPr>
      </w:pPr>
    </w:p>
    <w:p w:rsidR="00092F0C" w:rsidRDefault="00092F0C" w:rsidP="00757838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ку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</m:sub>
        </m:sSub>
      </m:oMath>
      <w:r>
        <w:rPr>
          <w:sz w:val="24"/>
          <w:szCs w:val="24"/>
        </w:rPr>
        <w:t xml:space="preserve"> – номинальное напряжение конденсаторной установки, кВ;</w:t>
      </w:r>
    </w:p>
    <w:p w:rsidR="00092F0C" w:rsidRDefault="00010441" w:rsidP="00757838">
      <w:pPr>
        <w:tabs>
          <w:tab w:val="left" w:pos="1134"/>
        </w:tabs>
        <w:ind w:left="426"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ном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сети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</m:sub>
        </m:sSub>
      </m:oMath>
      <w:r w:rsidR="00092F0C">
        <w:rPr>
          <w:sz w:val="24"/>
          <w:szCs w:val="24"/>
        </w:rPr>
        <w:t xml:space="preserve"> - номинальное напряжение электрической сети внутреннего электроснабжения, кВ.</w:t>
      </w:r>
    </w:p>
    <w:p w:rsidR="00092F0C" w:rsidRPr="00D37683" w:rsidRDefault="00092F0C" w:rsidP="00D37683">
      <w:pPr>
        <w:ind w:right="198" w:firstLine="851"/>
        <w:jc w:val="both"/>
        <w:rPr>
          <w:sz w:val="24"/>
          <w:szCs w:val="24"/>
        </w:rPr>
      </w:pPr>
      <w:r w:rsidRPr="00D37683">
        <w:rPr>
          <w:sz w:val="24"/>
          <w:szCs w:val="24"/>
        </w:rPr>
        <w:t xml:space="preserve">Стандартная мощность одного компенсирующего устройства подключаемого на шину распределительного устройства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ку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сш</m:t>
            </m:r>
          </m:sub>
        </m:sSub>
      </m:oMath>
      <w:r w:rsidR="00D37683">
        <w:rPr>
          <w:sz w:val="24"/>
          <w:szCs w:val="24"/>
        </w:rPr>
        <w:t xml:space="preserve">, квар, </w:t>
      </w:r>
      <w:r w:rsidRPr="00D37683">
        <w:rPr>
          <w:sz w:val="24"/>
          <w:szCs w:val="24"/>
        </w:rPr>
        <w:t>определяется по формуле:</w:t>
      </w:r>
    </w:p>
    <w:p w:rsidR="00092F0C" w:rsidRPr="005C20D9" w:rsidRDefault="00092F0C" w:rsidP="00092F0C">
      <w:pPr>
        <w:ind w:right="198" w:firstLine="851"/>
        <w:rPr>
          <w:sz w:val="16"/>
          <w:szCs w:val="16"/>
        </w:rPr>
      </w:pPr>
    </w:p>
    <w:p w:rsidR="00092F0C" w:rsidRDefault="00010441" w:rsidP="00092F0C">
      <w:pPr>
        <w:ind w:right="198" w:firstLine="851"/>
        <w:jc w:val="center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сш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≥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ку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сшРУ</m:t>
                  </m:r>
                </m:sub>
              </m:sSub>
            </m:den>
          </m:f>
        </m:oMath>
      </m:oMathPara>
    </w:p>
    <w:p w:rsidR="00092F0C" w:rsidRPr="005C20D9" w:rsidRDefault="00092F0C" w:rsidP="00092F0C">
      <w:pPr>
        <w:ind w:right="198" w:firstLine="851"/>
        <w:jc w:val="center"/>
        <w:rPr>
          <w:sz w:val="16"/>
          <w:szCs w:val="16"/>
        </w:rPr>
      </w:pPr>
    </w:p>
    <w:p w:rsidR="00092F0C" w:rsidRDefault="00092F0C" w:rsidP="00757838">
      <w:pPr>
        <w:ind w:right="198"/>
        <w:rPr>
          <w:sz w:val="24"/>
          <w:szCs w:val="24"/>
        </w:rPr>
      </w:pPr>
      <w:r w:rsidRPr="008B6A66"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n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сшРУ</m:t>
            </m:r>
          </m:sub>
        </m:sSub>
      </m:oMath>
      <w:r>
        <w:rPr>
          <w:sz w:val="24"/>
          <w:szCs w:val="24"/>
        </w:rPr>
        <w:t xml:space="preserve"> –</w:t>
      </w:r>
      <w:r w:rsidRPr="008B6A66">
        <w:rPr>
          <w:sz w:val="24"/>
          <w:szCs w:val="24"/>
        </w:rPr>
        <w:t xml:space="preserve"> количество сборных шин распределительного устройства</w:t>
      </w:r>
      <w:r>
        <w:rPr>
          <w:sz w:val="24"/>
          <w:szCs w:val="24"/>
        </w:rPr>
        <w:t>, шт</w:t>
      </w:r>
      <w:r w:rsidRPr="008B6A66">
        <w:rPr>
          <w:sz w:val="24"/>
          <w:szCs w:val="24"/>
        </w:rPr>
        <w:t>.</w:t>
      </w:r>
    </w:p>
    <w:p w:rsidR="00092F0C" w:rsidRPr="00251EAE" w:rsidRDefault="00092F0C" w:rsidP="00D37683">
      <w:pPr>
        <w:ind w:firstLine="851"/>
        <w:jc w:val="both"/>
        <w:rPr>
          <w:sz w:val="24"/>
        </w:rPr>
      </w:pPr>
      <w:r w:rsidRPr="00251EAE">
        <w:rPr>
          <w:sz w:val="24"/>
        </w:rPr>
        <w:lastRenderedPageBreak/>
        <w:t xml:space="preserve">Общая стандартная мощность компенсирующих устройств, подключаемых к шинам распределительного устройства,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ку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общ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сш</m:t>
            </m:r>
          </m:sub>
        </m:sSub>
      </m:oMath>
      <w:r w:rsidR="00D37683">
        <w:rPr>
          <w:sz w:val="24"/>
          <w:szCs w:val="24"/>
        </w:rPr>
        <w:t xml:space="preserve">, квар, </w:t>
      </w:r>
      <w:r w:rsidRPr="00251EAE">
        <w:rPr>
          <w:sz w:val="24"/>
        </w:rPr>
        <w:t>определяется по формуле:</w:t>
      </w:r>
    </w:p>
    <w:p w:rsidR="00092F0C" w:rsidRPr="00295357" w:rsidRDefault="00092F0C" w:rsidP="00092F0C">
      <w:pPr>
        <w:rPr>
          <w:sz w:val="16"/>
          <w:szCs w:val="16"/>
        </w:rPr>
      </w:pPr>
    </w:p>
    <w:p w:rsidR="00092F0C" w:rsidRDefault="00010441" w:rsidP="00092F0C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общ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сш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n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сшРУ</m:t>
              </m:r>
            </m:sub>
          </m:sSub>
          <m:r>
            <m:rPr>
              <m:sty m:val="p"/>
            </m:rPr>
            <w:rPr>
              <w:rFonts w:ascii="Cambria Math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 xml:space="preserve">∙ </m:t>
              </m:r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сш</m:t>
              </m:r>
            </m:sub>
          </m:sSub>
        </m:oMath>
      </m:oMathPara>
    </w:p>
    <w:p w:rsidR="00D37683" w:rsidRPr="00D37683" w:rsidRDefault="00D37683" w:rsidP="00D37683">
      <w:pPr>
        <w:tabs>
          <w:tab w:val="left" w:pos="284"/>
          <w:tab w:val="left" w:pos="851"/>
        </w:tabs>
        <w:jc w:val="both"/>
        <w:rPr>
          <w:sz w:val="16"/>
          <w:szCs w:val="16"/>
        </w:rPr>
      </w:pPr>
    </w:p>
    <w:p w:rsidR="00092F0C" w:rsidRPr="00D37683" w:rsidRDefault="00092F0C" w:rsidP="00D37683">
      <w:pPr>
        <w:tabs>
          <w:tab w:val="left" w:pos="284"/>
          <w:tab w:val="left" w:pos="851"/>
        </w:tabs>
        <w:ind w:firstLine="851"/>
        <w:jc w:val="both"/>
        <w:rPr>
          <w:sz w:val="24"/>
          <w:szCs w:val="24"/>
        </w:rPr>
      </w:pPr>
      <w:r w:rsidRPr="00D37683">
        <w:rPr>
          <w:sz w:val="24"/>
          <w:szCs w:val="24"/>
        </w:rPr>
        <w:t xml:space="preserve">Средняя реактивная мощность, передаваемая по сети внутреннего электроснабжения после подключения компенсирующего устройства,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с.ку</m:t>
            </m:r>
          </m:sub>
        </m:sSub>
      </m:oMath>
      <w:r w:rsidR="00D37683">
        <w:rPr>
          <w:sz w:val="24"/>
          <w:szCs w:val="24"/>
        </w:rPr>
        <w:t xml:space="preserve">, </w:t>
      </w:r>
      <w:proofErr w:type="spellStart"/>
      <w:r w:rsidR="00D37683">
        <w:rPr>
          <w:sz w:val="24"/>
          <w:szCs w:val="24"/>
        </w:rPr>
        <w:t>квар</w:t>
      </w:r>
      <w:proofErr w:type="spellEnd"/>
      <w:r w:rsidR="00D37683">
        <w:rPr>
          <w:sz w:val="24"/>
          <w:szCs w:val="24"/>
        </w:rPr>
        <w:t xml:space="preserve">, </w:t>
      </w:r>
      <w:r w:rsidRPr="00D37683">
        <w:rPr>
          <w:sz w:val="24"/>
          <w:szCs w:val="24"/>
        </w:rPr>
        <w:t>определяется по формуле:</w:t>
      </w:r>
    </w:p>
    <w:p w:rsidR="00092F0C" w:rsidRPr="00953204" w:rsidRDefault="00092F0C" w:rsidP="00092F0C">
      <w:pPr>
        <w:pStyle w:val="ac"/>
        <w:tabs>
          <w:tab w:val="left" w:pos="284"/>
          <w:tab w:val="left" w:pos="357"/>
          <w:tab w:val="left" w:pos="851"/>
        </w:tabs>
        <w:ind w:left="284"/>
        <w:jc w:val="both"/>
        <w:rPr>
          <w:sz w:val="16"/>
          <w:szCs w:val="16"/>
        </w:rPr>
      </w:pPr>
    </w:p>
    <w:p w:rsidR="00092F0C" w:rsidRDefault="00010441" w:rsidP="00092F0C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с.ку</m:t>
              </m:r>
            </m:sub>
          </m:sSub>
          <m:r>
            <m:rPr>
              <m:nor/>
            </m:rP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с</m:t>
              </m:r>
            </m:sub>
          </m:sSub>
          <m:r>
            <m:rPr>
              <m:nor/>
            </m:rPr>
            <w:rPr>
              <w:rFonts w:ascii="Cambria Math" w:hAnsi="Cambria Math"/>
              <w:sz w:val="24"/>
              <w:szCs w:val="24"/>
            </w:rPr>
            <m:t xml:space="preserve"> -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Cambria Math"/>
                  <w:sz w:val="24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общ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сш</m:t>
              </m:r>
            </m:sub>
          </m:sSub>
        </m:oMath>
      </m:oMathPara>
    </w:p>
    <w:p w:rsidR="00092F0C" w:rsidRPr="0043797A" w:rsidRDefault="00092F0C" w:rsidP="00092F0C">
      <w:pPr>
        <w:jc w:val="both"/>
        <w:rPr>
          <w:sz w:val="16"/>
          <w:szCs w:val="16"/>
          <w:oMath/>
        </w:rPr>
      </w:pPr>
    </w:p>
    <w:p w:rsidR="00092F0C" w:rsidRPr="00D37683" w:rsidRDefault="00092F0C" w:rsidP="00D37683">
      <w:pPr>
        <w:tabs>
          <w:tab w:val="left" w:pos="284"/>
        </w:tabs>
        <w:ind w:firstLine="851"/>
        <w:jc w:val="both"/>
        <w:rPr>
          <w:sz w:val="24"/>
        </w:rPr>
      </w:pPr>
      <w:r w:rsidRPr="00D37683">
        <w:rPr>
          <w:sz w:val="24"/>
          <w:szCs w:val="24"/>
        </w:rPr>
        <w:t xml:space="preserve">С целью проверки правильности выбора мощности компенсирующих устройств рассчитывается коэффициент мощности </w:t>
      </w:r>
      <w:proofErr w:type="spellStart"/>
      <w:r w:rsidRPr="00D37683">
        <w:rPr>
          <w:sz w:val="24"/>
          <w:lang w:val="en-US"/>
        </w:rPr>
        <w:t>tg</w:t>
      </w:r>
      <w:proofErr w:type="spellEnd"/>
      <w:r w:rsidRPr="00D37683">
        <w:rPr>
          <w:sz w:val="24"/>
        </w:rPr>
        <w:t xml:space="preserve"> </w:t>
      </w:r>
      <w:r>
        <w:rPr>
          <w:lang w:val="en-US"/>
        </w:rPr>
        <w:sym w:font="Symbol" w:char="F06A"/>
      </w:r>
      <w:proofErr w:type="spellStart"/>
      <w:proofErr w:type="gramStart"/>
      <w:r w:rsidRPr="00D37683">
        <w:rPr>
          <w:sz w:val="24"/>
          <w:vertAlign w:val="subscript"/>
        </w:rPr>
        <w:t>факт.ку</w:t>
      </w:r>
      <w:proofErr w:type="spellEnd"/>
      <w:proofErr w:type="gramEnd"/>
      <w:r w:rsidRPr="00D37683">
        <w:rPr>
          <w:sz w:val="24"/>
        </w:rPr>
        <w:t xml:space="preserve"> по формуле</w:t>
      </w:r>
    </w:p>
    <w:p w:rsidR="00092F0C" w:rsidRPr="0043797A" w:rsidRDefault="00092F0C" w:rsidP="00092F0C">
      <w:pPr>
        <w:ind w:firstLine="851"/>
        <w:jc w:val="both"/>
        <w:rPr>
          <w:sz w:val="16"/>
          <w:szCs w:val="16"/>
        </w:rPr>
      </w:pPr>
    </w:p>
    <w:p w:rsidR="00092F0C" w:rsidRDefault="00010441" w:rsidP="00092F0C">
      <w:pPr>
        <w:ind w:firstLine="851"/>
        <w:jc w:val="both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tgφ</m:t>
              </m:r>
            </m:e>
            <m:sub>
              <m:r>
                <m:rPr>
                  <m:nor/>
                </m:rPr>
                <w:rPr>
                  <w:sz w:val="24"/>
                </w:rPr>
                <m:t>факт.ку</m:t>
              </m:r>
            </m:sub>
          </m:sSub>
          <m:r>
            <m:rPr>
              <m:nor/>
            </m:rPr>
            <w:rPr>
              <w:rFonts w:asci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с.ку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</w:rPr>
                    <m:t>Р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</w:rPr>
                    <m:t>с.цеха</m:t>
                  </m:r>
                </m:sub>
              </m:sSub>
            </m:den>
          </m:f>
        </m:oMath>
      </m:oMathPara>
    </w:p>
    <w:p w:rsidR="00092F0C" w:rsidRPr="00FF78DE" w:rsidRDefault="00092F0C" w:rsidP="00092F0C">
      <w:pPr>
        <w:jc w:val="both"/>
        <w:rPr>
          <w:sz w:val="16"/>
          <w:szCs w:val="16"/>
        </w:rPr>
      </w:pPr>
    </w:p>
    <w:p w:rsidR="00092F0C" w:rsidRPr="00A62728" w:rsidRDefault="00092F0C" w:rsidP="00A62728">
      <w:pPr>
        <w:tabs>
          <w:tab w:val="left" w:pos="851"/>
        </w:tabs>
        <w:ind w:firstLine="851"/>
        <w:jc w:val="both"/>
        <w:rPr>
          <w:sz w:val="24"/>
        </w:rPr>
      </w:pPr>
      <w:r w:rsidRPr="00A62728">
        <w:rPr>
          <w:sz w:val="24"/>
        </w:rPr>
        <w:t>При правильном выборе компенсирующих устройств выполняется условие:</w:t>
      </w:r>
    </w:p>
    <w:p w:rsidR="00092F0C" w:rsidRPr="0043797A" w:rsidRDefault="00092F0C" w:rsidP="00092F0C">
      <w:pPr>
        <w:ind w:firstLine="851"/>
        <w:jc w:val="both"/>
        <w:rPr>
          <w:sz w:val="16"/>
          <w:szCs w:val="16"/>
        </w:rPr>
      </w:pPr>
    </w:p>
    <w:p w:rsidR="00092F0C" w:rsidRDefault="00010441" w:rsidP="00092F0C">
      <w:pPr>
        <w:ind w:firstLine="851"/>
        <w:jc w:val="both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tg</m:t>
              </m:r>
              <m:r>
                <m:rPr>
                  <m:nor/>
                </m:rPr>
                <w:rPr>
                  <w:rFonts w:ascii="Cambria Math" w:hAnsi="Cambria Math"/>
                  <w:sz w:val="24"/>
                  <w:lang w:val="en-US"/>
                </w:rPr>
                <m:t>φ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</w:rPr>
                <m:t>рек</m:t>
              </m:r>
              <m:r>
                <m:rPr>
                  <m:sty m:val="p"/>
                </m:rPr>
                <w:rPr>
                  <w:rFonts w:ascii="Cambria Math"/>
                  <w:sz w:val="24"/>
                </w:rPr>
                <m:t>.</m:t>
              </m:r>
            </m:sub>
          </m:sSub>
          <m:r>
            <m:rPr>
              <m:nor/>
            </m:rPr>
            <w:rPr>
              <w:sz w:val="24"/>
            </w:rPr>
            <m:t>≥</m:t>
          </m:r>
          <m:sSub>
            <m:sSubPr>
              <m:ctrlPr>
                <w:rPr>
                  <w:rFonts w:ascii="Cambria Math" w:hAnsi="Cambria Math"/>
                  <w:sz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tg</m:t>
              </m:r>
              <m:r>
                <m:rPr>
                  <m:nor/>
                </m:rPr>
                <w:rPr>
                  <w:rFonts w:ascii="Cambria Math" w:hAnsi="Cambria Math"/>
                  <w:sz w:val="24"/>
                  <w:lang w:val="en-US"/>
                </w:rPr>
                <m:t>φ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</w:rPr>
                <m:t>факт</m:t>
              </m:r>
              <m:r>
                <m:rPr>
                  <m:sty m:val="p"/>
                </m:rPr>
                <w:rPr>
                  <w:rFonts w:ascii="Cambria Math"/>
                  <w:sz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</w:rPr>
                <m:t>ку</m:t>
              </m:r>
            </m:sub>
          </m:sSub>
        </m:oMath>
      </m:oMathPara>
    </w:p>
    <w:p w:rsidR="00092F0C" w:rsidRPr="00FF78DE" w:rsidRDefault="00092F0C" w:rsidP="00092F0C">
      <w:pPr>
        <w:ind w:firstLine="851"/>
        <w:jc w:val="both"/>
        <w:rPr>
          <w:sz w:val="16"/>
          <w:szCs w:val="16"/>
        </w:rPr>
      </w:pPr>
    </w:p>
    <w:p w:rsidR="00A62728" w:rsidRDefault="00092F0C" w:rsidP="00A62728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A62728">
        <w:rPr>
          <w:sz w:val="24"/>
          <w:szCs w:val="24"/>
        </w:rPr>
        <w:t xml:space="preserve">Стандартное значение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ку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общ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ст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сш</m:t>
            </m:r>
          </m:sub>
        </m:sSub>
      </m:oMath>
      <w:r w:rsidRPr="00A62728">
        <w:rPr>
          <w:sz w:val="24"/>
          <w:szCs w:val="24"/>
        </w:rPr>
        <w:t xml:space="preserve"> соответствующее условию прове</w:t>
      </w:r>
      <w:r w:rsidR="00A62728">
        <w:rPr>
          <w:sz w:val="24"/>
          <w:szCs w:val="24"/>
        </w:rPr>
        <w:t xml:space="preserve">рки указывается </w:t>
      </w:r>
      <w:r w:rsidRPr="00A62728">
        <w:rPr>
          <w:sz w:val="24"/>
          <w:szCs w:val="24"/>
        </w:rPr>
        <w:t xml:space="preserve">в строке «Компенсация реактивной мощности» графах 8 и 12 </w:t>
      </w:r>
      <w:r w:rsidR="00A62728">
        <w:rPr>
          <w:sz w:val="24"/>
          <w:szCs w:val="24"/>
        </w:rPr>
        <w:t>таблицы 1</w:t>
      </w:r>
      <w:r w:rsidRPr="00A62728">
        <w:rPr>
          <w:sz w:val="24"/>
          <w:szCs w:val="24"/>
        </w:rPr>
        <w:t xml:space="preserve"> со знаком минус.</w:t>
      </w:r>
    </w:p>
    <w:p w:rsidR="00092F0C" w:rsidRPr="00A62728" w:rsidRDefault="00092F0C" w:rsidP="00A62728">
      <w:pPr>
        <w:tabs>
          <w:tab w:val="left" w:pos="851"/>
        </w:tabs>
        <w:ind w:firstLine="851"/>
        <w:jc w:val="both"/>
        <w:rPr>
          <w:sz w:val="24"/>
          <w:szCs w:val="24"/>
        </w:rPr>
      </w:pPr>
      <w:r>
        <w:rPr>
          <w:sz w:val="24"/>
        </w:rPr>
        <w:t>Электрические нагрузки цеха с учетом компенсации реактивной мощности рассчитываются в строке «Всего по цеху» графы 2</w:t>
      </w:r>
      <w:r>
        <w:rPr>
          <w:sz w:val="24"/>
        </w:rPr>
        <w:sym w:font="Symbol" w:char="F0B8"/>
      </w:r>
      <w:r w:rsidR="00A62728">
        <w:rPr>
          <w:sz w:val="24"/>
        </w:rPr>
        <w:t>14 таблицы 1 в следующем порядке:</w:t>
      </w:r>
    </w:p>
    <w:p w:rsidR="00092F0C" w:rsidRDefault="00092F0C" w:rsidP="00764A98">
      <w:pPr>
        <w:numPr>
          <w:ilvl w:val="0"/>
          <w:numId w:val="88"/>
        </w:numPr>
        <w:ind w:left="400" w:hanging="400"/>
        <w:jc w:val="both"/>
        <w:rPr>
          <w:sz w:val="24"/>
        </w:rPr>
      </w:pPr>
      <w:r>
        <w:rPr>
          <w:sz w:val="24"/>
        </w:rPr>
        <w:t xml:space="preserve">Общее количество электроприемников цеха </w:t>
      </w:r>
      <w:r w:rsidRPr="0092371F">
        <w:rPr>
          <w:position w:val="-6"/>
          <w:sz w:val="24"/>
        </w:rPr>
        <w:object w:dxaOrig="200" w:dyaOrig="220">
          <v:shape id="_x0000_i1158" type="#_x0000_t75" style="width:10.5pt;height:10.5pt" o:ole="">
            <v:imagedata r:id="rId24" o:title=""/>
          </v:shape>
          <o:OLEObject Type="Embed" ProgID="Equation.3" ShapeID="_x0000_i1158" DrawAspect="Content" ObjectID="_1723440845" r:id="rId264"/>
        </w:object>
      </w:r>
      <w:r>
        <w:rPr>
          <w:sz w:val="24"/>
        </w:rPr>
        <w:t xml:space="preserve"> (графа 2 строки «Всего </w:t>
      </w:r>
      <w:r w:rsidR="00A62728">
        <w:rPr>
          <w:sz w:val="24"/>
        </w:rPr>
        <w:t>по цеху» таблицы 1</w:t>
      </w:r>
      <w:r>
        <w:rPr>
          <w:sz w:val="24"/>
        </w:rPr>
        <w:t>) принимается равным количеству электроприемников графы 2 строки «Итого со стор</w:t>
      </w:r>
      <w:r w:rsidR="00A62728">
        <w:rPr>
          <w:sz w:val="24"/>
        </w:rPr>
        <w:t>онними потребителями» таблицы 1</w:t>
      </w:r>
      <w:r>
        <w:rPr>
          <w:sz w:val="24"/>
        </w:rPr>
        <w:t>.</w:t>
      </w:r>
    </w:p>
    <w:p w:rsidR="00092F0C" w:rsidRDefault="00092F0C" w:rsidP="00764A98">
      <w:pPr>
        <w:numPr>
          <w:ilvl w:val="0"/>
          <w:numId w:val="88"/>
        </w:numPr>
        <w:ind w:left="403" w:hanging="403"/>
        <w:jc w:val="both"/>
        <w:rPr>
          <w:sz w:val="24"/>
        </w:rPr>
      </w:pPr>
      <w:r>
        <w:rPr>
          <w:sz w:val="24"/>
        </w:rPr>
        <w:t>В графе 3 с</w:t>
      </w:r>
      <w:r w:rsidR="00A62728">
        <w:rPr>
          <w:sz w:val="24"/>
        </w:rPr>
        <w:t>троки «Всего по цеху» таблицы 1</w:t>
      </w:r>
      <w:r>
        <w:rPr>
          <w:sz w:val="24"/>
        </w:rPr>
        <w:t xml:space="preserve"> указываются минимальная и максимальная мощности электроприемников (силовых электроприемников и сторонних потребителей), питающихся от шин цеховой трансформаторной п</w:t>
      </w:r>
      <w:r w:rsidR="00A62728">
        <w:rPr>
          <w:sz w:val="24"/>
        </w:rPr>
        <w:t>одстанции (графа 3 строки «Итого со сторонними потребителями» таблицы 1).</w:t>
      </w:r>
    </w:p>
    <w:p w:rsidR="00092F0C" w:rsidRDefault="00092F0C" w:rsidP="00764A98">
      <w:pPr>
        <w:numPr>
          <w:ilvl w:val="0"/>
          <w:numId w:val="88"/>
        </w:numPr>
        <w:ind w:left="403" w:hanging="403"/>
        <w:jc w:val="both"/>
        <w:rPr>
          <w:sz w:val="24"/>
        </w:rPr>
      </w:pPr>
      <w:r>
        <w:rPr>
          <w:sz w:val="24"/>
        </w:rPr>
        <w:t xml:space="preserve">Общая номинальная (установленная) мощность </w:t>
      </w:r>
      <w:r w:rsidRPr="00C20AA6">
        <w:rPr>
          <w:position w:val="-12"/>
          <w:sz w:val="24"/>
        </w:rPr>
        <w:object w:dxaOrig="760" w:dyaOrig="360">
          <v:shape id="_x0000_i1159" type="#_x0000_t75" style="width:37.5pt;height:18.75pt" o:ole="">
            <v:imagedata r:id="rId265" o:title=""/>
          </v:shape>
          <o:OLEObject Type="Embed" ProgID="Equation.3" ShapeID="_x0000_i1159" DrawAspect="Content" ObjectID="_1723440846" r:id="rId266"/>
        </w:object>
      </w:r>
      <w:r>
        <w:rPr>
          <w:sz w:val="24"/>
        </w:rPr>
        <w:t>в графе 4 с</w:t>
      </w:r>
      <w:r w:rsidR="00A62728">
        <w:rPr>
          <w:sz w:val="24"/>
        </w:rPr>
        <w:t>троки «Всего по цеху» таблицы 1</w:t>
      </w:r>
      <w:r>
        <w:rPr>
          <w:sz w:val="24"/>
        </w:rPr>
        <w:t xml:space="preserve"> принимается равной общей номинальной (установленной) мощности </w:t>
      </w:r>
      <w:r w:rsidRPr="009F45E9">
        <w:rPr>
          <w:position w:val="-12"/>
          <w:sz w:val="24"/>
        </w:rPr>
        <w:object w:dxaOrig="480" w:dyaOrig="360">
          <v:shape id="_x0000_i1160" type="#_x0000_t75" style="width:24pt;height:18.75pt" o:ole="">
            <v:imagedata r:id="rId267" o:title=""/>
          </v:shape>
          <o:OLEObject Type="Embed" ProgID="Equation.3" ShapeID="_x0000_i1160" DrawAspect="Content" ObjectID="_1723440847" r:id="rId268"/>
        </w:object>
      </w:r>
      <w:r>
        <w:rPr>
          <w:sz w:val="24"/>
        </w:rPr>
        <w:t>графы 4 строки «Итого со сторонними потребителям</w:t>
      </w:r>
      <w:r w:rsidR="00A62728">
        <w:rPr>
          <w:sz w:val="24"/>
        </w:rPr>
        <w:t>и» таблицы 1</w:t>
      </w:r>
      <w:r>
        <w:rPr>
          <w:sz w:val="24"/>
        </w:rPr>
        <w:t>.</w:t>
      </w:r>
    </w:p>
    <w:p w:rsidR="00092F0C" w:rsidRDefault="00092F0C" w:rsidP="00764A98">
      <w:pPr>
        <w:numPr>
          <w:ilvl w:val="0"/>
          <w:numId w:val="88"/>
        </w:numPr>
        <w:ind w:left="403" w:hanging="403"/>
        <w:jc w:val="both"/>
        <w:rPr>
          <w:sz w:val="24"/>
        </w:rPr>
      </w:pPr>
      <w:r>
        <w:rPr>
          <w:sz w:val="24"/>
        </w:rPr>
        <w:t xml:space="preserve">Средняя активная мощность </w:t>
      </w:r>
      <w:r w:rsidRPr="00C20AA6">
        <w:rPr>
          <w:position w:val="-12"/>
          <w:sz w:val="24"/>
        </w:rPr>
        <w:object w:dxaOrig="560" w:dyaOrig="360">
          <v:shape id="_x0000_i1161" type="#_x0000_t75" style="width:29.25pt;height:18.75pt" o:ole="">
            <v:imagedata r:id="rId269" o:title=""/>
          </v:shape>
          <o:OLEObject Type="Embed" ProgID="Equation.3" ShapeID="_x0000_i1161" DrawAspect="Content" ObjectID="_1723440848" r:id="rId270"/>
        </w:object>
      </w:r>
      <w:r>
        <w:rPr>
          <w:sz w:val="24"/>
        </w:rPr>
        <w:t xml:space="preserve">в графе 7 строки «Всего по цеху» таблицы 14 принимается равной средней активной мощности </w:t>
      </w:r>
      <w:r w:rsidRPr="009F45E9">
        <w:rPr>
          <w:position w:val="-12"/>
          <w:sz w:val="24"/>
        </w:rPr>
        <w:object w:dxaOrig="300" w:dyaOrig="360">
          <v:shape id="_x0000_i1162" type="#_x0000_t75" style="width:15pt;height:18.75pt" o:ole="">
            <v:imagedata r:id="rId271" o:title=""/>
          </v:shape>
          <o:OLEObject Type="Embed" ProgID="Equation.3" ShapeID="_x0000_i1162" DrawAspect="Content" ObjectID="_1723440849" r:id="rId272"/>
        </w:object>
      </w:r>
      <w:r>
        <w:rPr>
          <w:sz w:val="24"/>
        </w:rPr>
        <w:t xml:space="preserve"> графы 7 строки «Итого со сторонними потребителями» т</w:t>
      </w:r>
      <w:r w:rsidR="00A62728">
        <w:rPr>
          <w:sz w:val="24"/>
        </w:rPr>
        <w:t>аблицы 1</w:t>
      </w:r>
      <w:r>
        <w:rPr>
          <w:sz w:val="24"/>
        </w:rPr>
        <w:t>.</w:t>
      </w:r>
    </w:p>
    <w:p w:rsidR="00092F0C" w:rsidRDefault="00092F0C" w:rsidP="00764A98">
      <w:pPr>
        <w:numPr>
          <w:ilvl w:val="0"/>
          <w:numId w:val="88"/>
        </w:numPr>
        <w:ind w:left="400" w:hanging="400"/>
        <w:jc w:val="both"/>
        <w:rPr>
          <w:sz w:val="24"/>
        </w:rPr>
      </w:pPr>
      <w:r>
        <w:rPr>
          <w:sz w:val="24"/>
        </w:rPr>
        <w:t xml:space="preserve">Средневзвешенный коэффициент использования оборудования по всему цеху </w:t>
      </w:r>
      <w:r w:rsidRPr="00F54A9C">
        <w:rPr>
          <w:position w:val="-10"/>
          <w:sz w:val="24"/>
        </w:rPr>
        <w:object w:dxaOrig="279" w:dyaOrig="340">
          <v:shape id="_x0000_i1163" type="#_x0000_t75" style="width:14.25pt;height:18pt" o:ole="">
            <v:imagedata r:id="rId273" o:title=""/>
          </v:shape>
          <o:OLEObject Type="Embed" ProgID="Equation.3" ShapeID="_x0000_i1163" DrawAspect="Content" ObjectID="_1723440850" r:id="rId274"/>
        </w:object>
      </w:r>
      <w:r>
        <w:rPr>
          <w:sz w:val="24"/>
        </w:rPr>
        <w:t xml:space="preserve"> определяется по формуле:</w:t>
      </w:r>
    </w:p>
    <w:p w:rsidR="00092F0C" w:rsidRPr="00F54A9C" w:rsidRDefault="00092F0C" w:rsidP="00092F0C">
      <w:pPr>
        <w:jc w:val="both"/>
        <w:rPr>
          <w:sz w:val="16"/>
          <w:szCs w:val="16"/>
        </w:rPr>
      </w:pPr>
    </w:p>
    <w:p w:rsidR="00092F0C" w:rsidRDefault="00092F0C" w:rsidP="00092F0C">
      <w:pPr>
        <w:ind w:left="40"/>
        <w:jc w:val="center"/>
        <w:rPr>
          <w:sz w:val="24"/>
        </w:rPr>
      </w:pPr>
      <w:r w:rsidRPr="004A1295">
        <w:rPr>
          <w:position w:val="-30"/>
          <w:sz w:val="24"/>
        </w:rPr>
        <w:object w:dxaOrig="1320" w:dyaOrig="720">
          <v:shape id="_x0000_i1164" type="#_x0000_t75" style="width:65.25pt;height:36.75pt" o:ole="">
            <v:imagedata r:id="rId275" o:title=""/>
          </v:shape>
          <o:OLEObject Type="Embed" ProgID="Equation.3" ShapeID="_x0000_i1164" DrawAspect="Content" ObjectID="_1723440851" r:id="rId276"/>
        </w:object>
      </w:r>
    </w:p>
    <w:p w:rsidR="00092F0C" w:rsidRPr="006C7961" w:rsidRDefault="00092F0C" w:rsidP="00092F0C">
      <w:pPr>
        <w:jc w:val="center"/>
        <w:rPr>
          <w:sz w:val="16"/>
          <w:szCs w:val="16"/>
        </w:rPr>
      </w:pPr>
    </w:p>
    <w:p w:rsidR="00092F0C" w:rsidRDefault="00A62728" w:rsidP="00A62728">
      <w:pPr>
        <w:ind w:left="284" w:firstLine="851"/>
        <w:rPr>
          <w:b/>
          <w:i/>
          <w:sz w:val="24"/>
        </w:rPr>
      </w:pPr>
      <w:r>
        <w:rPr>
          <w:sz w:val="24"/>
        </w:rPr>
        <w:t>Результаты расчета записываются в графу 5 строки «Всего по цеху» таблицы 1.</w:t>
      </w:r>
    </w:p>
    <w:p w:rsidR="00092F0C" w:rsidRDefault="00092F0C" w:rsidP="00764A98">
      <w:pPr>
        <w:pStyle w:val="ac"/>
        <w:numPr>
          <w:ilvl w:val="0"/>
          <w:numId w:val="88"/>
        </w:numPr>
        <w:tabs>
          <w:tab w:val="left" w:pos="284"/>
          <w:tab w:val="left" w:pos="851"/>
        </w:tabs>
        <w:ind w:left="284" w:hanging="284"/>
        <w:jc w:val="both"/>
        <w:rPr>
          <w:sz w:val="24"/>
          <w:szCs w:val="24"/>
        </w:rPr>
      </w:pPr>
      <w:r w:rsidRPr="00FF78DE">
        <w:rPr>
          <w:sz w:val="24"/>
          <w:szCs w:val="24"/>
        </w:rPr>
        <w:t>Средняя реактивная мощность</w:t>
      </w:r>
      <w:r>
        <w:rPr>
          <w:sz w:val="24"/>
          <w:szCs w:val="24"/>
        </w:rPr>
        <w:t>,</w:t>
      </w:r>
      <w:r w:rsidRPr="00FF78DE">
        <w:rPr>
          <w:sz w:val="24"/>
          <w:szCs w:val="24"/>
        </w:rPr>
        <w:t xml:space="preserve"> передаваемая по сети внутреннего электроснабжения после подключения компенсирующего устройства</w:t>
      </w:r>
      <w:r>
        <w:rPr>
          <w:sz w:val="24"/>
          <w:szCs w:val="24"/>
        </w:rPr>
        <w:t>,</w:t>
      </w:r>
      <w:r w:rsidRPr="00FF78DE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с</m:t>
            </m:r>
            <m:r>
              <m:rPr>
                <m:nor/>
              </m:rPr>
              <w:rPr>
                <w:rFonts w:ascii="Cambria Math"/>
                <w:sz w:val="24"/>
                <w:szCs w:val="24"/>
              </w:rPr>
              <m:t>.</m:t>
            </m:r>
            <m:r>
              <m:rPr>
                <m:nor/>
              </m:rPr>
              <w:rPr>
                <w:rFonts w:ascii="Cambria Math"/>
                <w:sz w:val="24"/>
                <w:szCs w:val="24"/>
              </w:rPr>
              <m:t>в</m:t>
            </m:r>
            <m:r>
              <m:rPr>
                <m:nor/>
              </m:rPr>
              <w:rPr>
                <w:sz w:val="24"/>
                <w:szCs w:val="24"/>
              </w:rPr>
              <m:t>.</m:t>
            </m:r>
            <m:r>
              <m:rPr>
                <m:nor/>
              </m:rPr>
              <w:rPr>
                <w:rFonts w:ascii="Cambria Math"/>
                <w:sz w:val="24"/>
                <w:szCs w:val="24"/>
              </w:rPr>
              <m:t>ц</m:t>
            </m:r>
            <m:r>
              <m:rPr>
                <m:nor/>
              </m:rPr>
              <w:rPr>
                <w:rFonts w:ascii="Cambria Math"/>
                <w:sz w:val="24"/>
                <w:szCs w:val="24"/>
              </w:rPr>
              <m:t>.</m:t>
            </m:r>
          </m:sub>
        </m:sSub>
      </m:oMath>
      <w:r w:rsidR="00A62728">
        <w:rPr>
          <w:sz w:val="24"/>
          <w:szCs w:val="24"/>
        </w:rPr>
        <w:t xml:space="preserve">, </w:t>
      </w:r>
      <w:proofErr w:type="spellStart"/>
      <w:r w:rsidR="00A62728">
        <w:rPr>
          <w:sz w:val="24"/>
          <w:szCs w:val="24"/>
        </w:rPr>
        <w:t>квар</w:t>
      </w:r>
      <w:proofErr w:type="spellEnd"/>
      <w:r w:rsidR="00A62728">
        <w:rPr>
          <w:sz w:val="24"/>
          <w:szCs w:val="24"/>
        </w:rPr>
        <w:t xml:space="preserve">, </w:t>
      </w:r>
      <w:r w:rsidRPr="00FF78DE">
        <w:rPr>
          <w:sz w:val="24"/>
          <w:szCs w:val="24"/>
        </w:rPr>
        <w:t>определяется по формуле:</w:t>
      </w:r>
    </w:p>
    <w:p w:rsidR="00092F0C" w:rsidRPr="00BF3BD7" w:rsidRDefault="00092F0C" w:rsidP="00092F0C">
      <w:pPr>
        <w:pStyle w:val="ac"/>
        <w:tabs>
          <w:tab w:val="left" w:pos="284"/>
          <w:tab w:val="left" w:pos="357"/>
          <w:tab w:val="left" w:pos="851"/>
        </w:tabs>
        <w:ind w:left="284"/>
        <w:jc w:val="both"/>
        <w:rPr>
          <w:sz w:val="16"/>
          <w:szCs w:val="16"/>
        </w:rPr>
      </w:pPr>
    </w:p>
    <w:p w:rsidR="00092F0C" w:rsidRDefault="00010441" w:rsidP="00092F0C">
      <w:pPr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с</m:t>
              </m:r>
              <m:r>
                <m:rPr>
                  <m:nor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nor/>
                </m:rPr>
                <w:rPr>
                  <w:rFonts w:ascii="Cambria Math"/>
                  <w:sz w:val="24"/>
                  <w:szCs w:val="24"/>
                </w:rPr>
                <m:t>в</m:t>
              </m:r>
              <m:r>
                <m:rPr>
                  <m:nor/>
                </m:rPr>
                <w:rPr>
                  <w:sz w:val="24"/>
                  <w:szCs w:val="24"/>
                </w:rPr>
                <m:t>.</m:t>
              </m:r>
              <m:r>
                <m:rPr>
                  <m:nor/>
                </m:rPr>
                <w:rPr>
                  <w:rFonts w:ascii="Cambria Math"/>
                  <w:sz w:val="24"/>
                  <w:szCs w:val="24"/>
                </w:rPr>
                <m:t>ц</m:t>
              </m:r>
              <m:r>
                <m:rPr>
                  <m:nor/>
                </m:rPr>
                <w:rPr>
                  <w:rFonts w:ascii="Cambria Math"/>
                  <w:sz w:val="24"/>
                  <w:szCs w:val="24"/>
                </w:rPr>
                <m:t>.</m:t>
              </m:r>
            </m:sub>
          </m:sSub>
          <m:r>
            <m:rPr>
              <m:nor/>
            </m:rP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с.</m:t>
              </m:r>
            </m:sub>
          </m:sSub>
          <m:r>
            <m:rPr>
              <m:nor/>
            </m:rPr>
            <w:rPr>
              <w:rFonts w:ascii="Cambria Math" w:hAnsi="Cambria Math"/>
              <w:sz w:val="24"/>
              <w:szCs w:val="24"/>
            </w:rPr>
            <m:t xml:space="preserve"> -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ascii="Cambria Math"/>
                  <w:sz w:val="24"/>
                  <w:szCs w:val="24"/>
                </w:rPr>
                <m:t xml:space="preserve"> </m:t>
              </m:r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ку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общ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ст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сш</m:t>
              </m:r>
            </m:sub>
          </m:sSub>
        </m:oMath>
      </m:oMathPara>
    </w:p>
    <w:p w:rsidR="00092F0C" w:rsidRPr="004A1295" w:rsidRDefault="00092F0C" w:rsidP="00092F0C">
      <w:pPr>
        <w:ind w:left="284" w:firstLine="851"/>
        <w:jc w:val="both"/>
        <w:rPr>
          <w:sz w:val="16"/>
          <w:szCs w:val="16"/>
        </w:rPr>
      </w:pPr>
    </w:p>
    <w:p w:rsidR="00A62728" w:rsidRDefault="00092F0C" w:rsidP="006D1B2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Q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с.</m:t>
            </m:r>
          </m:sub>
        </m:sSub>
      </m:oMath>
      <w:r>
        <w:rPr>
          <w:sz w:val="24"/>
          <w:szCs w:val="24"/>
        </w:rPr>
        <w:t xml:space="preserve"> – </w:t>
      </w:r>
      <w:r w:rsidRPr="004828B9">
        <w:rPr>
          <w:sz w:val="24"/>
        </w:rPr>
        <w:t xml:space="preserve">средняя реактивная </w:t>
      </w:r>
      <w:r>
        <w:rPr>
          <w:sz w:val="24"/>
        </w:rPr>
        <w:t xml:space="preserve">мощность (графа 8 строки «Итого со сторонними потребителями» </w:t>
      </w:r>
      <w:r w:rsidR="00A62728">
        <w:rPr>
          <w:sz w:val="24"/>
        </w:rPr>
        <w:t>таблицы 1</w:t>
      </w:r>
      <w:r>
        <w:rPr>
          <w:sz w:val="24"/>
        </w:rPr>
        <w:t xml:space="preserve">), </w:t>
      </w:r>
      <w:proofErr w:type="spellStart"/>
      <w:r>
        <w:rPr>
          <w:sz w:val="24"/>
        </w:rPr>
        <w:t>квар</w:t>
      </w:r>
      <w:proofErr w:type="spellEnd"/>
      <w:r>
        <w:rPr>
          <w:sz w:val="24"/>
        </w:rPr>
        <w:t>.</w:t>
      </w:r>
    </w:p>
    <w:p w:rsidR="00A62728" w:rsidRDefault="00A62728" w:rsidP="00A62728">
      <w:pPr>
        <w:ind w:left="284" w:firstLine="851"/>
        <w:jc w:val="both"/>
        <w:rPr>
          <w:sz w:val="24"/>
          <w:szCs w:val="24"/>
        </w:rPr>
      </w:pPr>
      <w:r>
        <w:rPr>
          <w:sz w:val="24"/>
        </w:rPr>
        <w:lastRenderedPageBreak/>
        <w:t xml:space="preserve">Результаты расчета записываются в графу </w:t>
      </w:r>
      <w:r>
        <w:rPr>
          <w:sz w:val="24"/>
          <w:szCs w:val="24"/>
        </w:rPr>
        <w:t>8 строки «Всего по цеху» таблицы 1.</w:t>
      </w:r>
    </w:p>
    <w:p w:rsidR="00092F0C" w:rsidRDefault="00092F0C" w:rsidP="00764A98">
      <w:pPr>
        <w:pStyle w:val="ac"/>
        <w:numPr>
          <w:ilvl w:val="0"/>
          <w:numId w:val="88"/>
        </w:numPr>
        <w:ind w:left="284" w:hanging="284"/>
        <w:jc w:val="both"/>
        <w:rPr>
          <w:sz w:val="24"/>
        </w:rPr>
      </w:pPr>
      <w:r w:rsidRPr="00FF78DE">
        <w:rPr>
          <w:sz w:val="24"/>
          <w:szCs w:val="24"/>
        </w:rPr>
        <w:t>С целью проверки правильности выбора мощности компенсирующих устройств рассч</w:t>
      </w:r>
      <w:r>
        <w:rPr>
          <w:sz w:val="24"/>
          <w:szCs w:val="24"/>
        </w:rPr>
        <w:t>и</w:t>
      </w:r>
      <w:r w:rsidRPr="00FF78DE">
        <w:rPr>
          <w:sz w:val="24"/>
          <w:szCs w:val="24"/>
        </w:rPr>
        <w:t xml:space="preserve">тывается коэффициент мощности </w:t>
      </w:r>
      <w:proofErr w:type="spellStart"/>
      <w:r w:rsidRPr="00FF78DE">
        <w:rPr>
          <w:sz w:val="24"/>
          <w:lang w:val="en-US"/>
        </w:rPr>
        <w:t>tg</w:t>
      </w:r>
      <w:proofErr w:type="spellEnd"/>
      <w:r w:rsidRPr="00FF78DE">
        <w:rPr>
          <w:sz w:val="24"/>
        </w:rPr>
        <w:t xml:space="preserve"> </w:t>
      </w:r>
      <w:r>
        <w:rPr>
          <w:lang w:val="en-US"/>
        </w:rPr>
        <w:sym w:font="Symbol" w:char="F06A"/>
      </w:r>
      <w:proofErr w:type="spellStart"/>
      <w:proofErr w:type="gramStart"/>
      <w:r w:rsidRPr="00FF78DE">
        <w:rPr>
          <w:sz w:val="24"/>
          <w:vertAlign w:val="subscript"/>
        </w:rPr>
        <w:t>факт.ку</w:t>
      </w:r>
      <w:proofErr w:type="spellEnd"/>
      <w:proofErr w:type="gramEnd"/>
      <w:r w:rsidRPr="00FF78DE">
        <w:rPr>
          <w:sz w:val="24"/>
        </w:rPr>
        <w:t xml:space="preserve"> по формуле</w:t>
      </w:r>
    </w:p>
    <w:p w:rsidR="00092F0C" w:rsidRPr="00953204" w:rsidRDefault="00092F0C" w:rsidP="00092F0C">
      <w:pPr>
        <w:pStyle w:val="ac"/>
        <w:ind w:left="284"/>
        <w:jc w:val="both"/>
        <w:rPr>
          <w:sz w:val="16"/>
          <w:szCs w:val="16"/>
        </w:rPr>
      </w:pPr>
    </w:p>
    <w:p w:rsidR="00092F0C" w:rsidRDefault="00010441" w:rsidP="00092F0C">
      <w:pPr>
        <w:ind w:firstLine="851"/>
        <w:jc w:val="both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tgφ</m:t>
              </m:r>
            </m:e>
            <m:sub>
              <m:r>
                <m:rPr>
                  <m:nor/>
                </m:rPr>
                <w:rPr>
                  <w:sz w:val="24"/>
                </w:rPr>
                <m:t>факт.ку</m:t>
              </m:r>
            </m:sub>
          </m:sSub>
          <m:r>
            <m:rPr>
              <m:nor/>
            </m:rPr>
            <w:rPr>
              <w:rFonts w:asci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с.в.ц.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</w:rPr>
                    <m:t>Р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</w:rPr>
                    <m:t>с.в.ц.</m:t>
                  </m:r>
                </m:sub>
              </m:sSub>
            </m:den>
          </m:f>
        </m:oMath>
      </m:oMathPara>
    </w:p>
    <w:p w:rsidR="00092F0C" w:rsidRPr="006C7961" w:rsidRDefault="00092F0C" w:rsidP="00092F0C">
      <w:pPr>
        <w:jc w:val="center"/>
        <w:rPr>
          <w:sz w:val="16"/>
          <w:szCs w:val="16"/>
        </w:rPr>
      </w:pPr>
    </w:p>
    <w:p w:rsidR="00092F0C" w:rsidRPr="00FF78DE" w:rsidRDefault="00092F0C" w:rsidP="00764A98">
      <w:pPr>
        <w:pStyle w:val="ac"/>
        <w:numPr>
          <w:ilvl w:val="0"/>
          <w:numId w:val="88"/>
        </w:numPr>
        <w:tabs>
          <w:tab w:val="left" w:pos="851"/>
        </w:tabs>
        <w:ind w:left="284" w:hanging="284"/>
        <w:jc w:val="both"/>
        <w:rPr>
          <w:sz w:val="24"/>
        </w:rPr>
      </w:pPr>
      <w:r w:rsidRPr="00FF78DE">
        <w:rPr>
          <w:sz w:val="24"/>
        </w:rPr>
        <w:t>При правильном выборе компенсирующих устройств выполняется условие:</w:t>
      </w:r>
    </w:p>
    <w:p w:rsidR="00092F0C" w:rsidRPr="0043797A" w:rsidRDefault="00092F0C" w:rsidP="00092F0C">
      <w:pPr>
        <w:ind w:firstLine="851"/>
        <w:jc w:val="both"/>
        <w:rPr>
          <w:sz w:val="16"/>
          <w:szCs w:val="16"/>
        </w:rPr>
      </w:pPr>
    </w:p>
    <w:p w:rsidR="00092F0C" w:rsidRDefault="00010441" w:rsidP="00092F0C">
      <w:pPr>
        <w:ind w:firstLine="851"/>
        <w:jc w:val="both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tg</m:t>
              </m:r>
              <m:r>
                <m:rPr>
                  <m:nor/>
                </m:rPr>
                <w:rPr>
                  <w:rFonts w:ascii="Cambria Math" w:hAnsi="Cambria Math"/>
                  <w:sz w:val="24"/>
                  <w:lang w:val="en-US"/>
                </w:rPr>
                <m:t>φ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</w:rPr>
                <m:t>рек</m:t>
              </m:r>
              <m:r>
                <m:rPr>
                  <m:sty m:val="p"/>
                </m:rPr>
                <w:rPr>
                  <w:rFonts w:ascii="Cambria Math"/>
                  <w:sz w:val="24"/>
                </w:rPr>
                <m:t>.</m:t>
              </m:r>
            </m:sub>
          </m:sSub>
          <m:r>
            <m:rPr>
              <m:nor/>
            </m:rPr>
            <w:rPr>
              <w:sz w:val="24"/>
            </w:rPr>
            <m:t>≥</m:t>
          </m:r>
          <m:sSub>
            <m:sSubPr>
              <m:ctrlPr>
                <w:rPr>
                  <w:rFonts w:ascii="Cambria Math" w:hAnsi="Cambria Math"/>
                  <w:sz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lang w:val="en-US"/>
                </w:rPr>
                <m:t>tg</m:t>
              </m:r>
              <m:r>
                <m:rPr>
                  <m:nor/>
                </m:rPr>
                <w:rPr>
                  <w:rFonts w:ascii="Cambria Math" w:hAnsi="Cambria Math"/>
                  <w:sz w:val="24"/>
                  <w:lang w:val="en-US"/>
                </w:rPr>
                <m:t>φ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4"/>
                </w:rPr>
                <m:t>факт</m:t>
              </m:r>
              <m:r>
                <m:rPr>
                  <m:sty m:val="p"/>
                </m:rPr>
                <w:rPr>
                  <w:rFonts w:ascii="Cambria Math"/>
                  <w:sz w:val="24"/>
                </w:rPr>
                <m:t>.</m:t>
              </m:r>
              <m:r>
                <m:rPr>
                  <m:sty m:val="p"/>
                </m:rPr>
                <w:rPr>
                  <w:rFonts w:ascii="Cambria Math"/>
                  <w:sz w:val="24"/>
                </w:rPr>
                <m:t>ку</m:t>
              </m:r>
            </m:sub>
          </m:sSub>
        </m:oMath>
      </m:oMathPara>
    </w:p>
    <w:p w:rsidR="00092F0C" w:rsidRPr="00FF78DE" w:rsidRDefault="00092F0C" w:rsidP="00092F0C">
      <w:pPr>
        <w:ind w:firstLine="851"/>
        <w:jc w:val="both"/>
        <w:rPr>
          <w:sz w:val="16"/>
          <w:szCs w:val="16"/>
        </w:rPr>
      </w:pPr>
    </w:p>
    <w:p w:rsidR="00092F0C" w:rsidRDefault="00092F0C" w:rsidP="00764A98">
      <w:pPr>
        <w:numPr>
          <w:ilvl w:val="0"/>
          <w:numId w:val="88"/>
        </w:numPr>
        <w:tabs>
          <w:tab w:val="clear" w:pos="360"/>
        </w:tabs>
        <w:ind w:left="284" w:hanging="284"/>
        <w:jc w:val="both"/>
        <w:rPr>
          <w:sz w:val="24"/>
          <w:szCs w:val="24"/>
        </w:rPr>
      </w:pPr>
      <w:r>
        <w:rPr>
          <w:sz w:val="24"/>
        </w:rPr>
        <w:t xml:space="preserve">Коэффициент мощности </w:t>
      </w:r>
      <w:r w:rsidRPr="00DF491D">
        <w:rPr>
          <w:position w:val="-10"/>
          <w:sz w:val="24"/>
        </w:rPr>
        <w:object w:dxaOrig="560" w:dyaOrig="260">
          <v:shape id="_x0000_i1165" type="#_x0000_t75" style="width:29.25pt;height:12pt" o:ole="">
            <v:imagedata r:id="rId93" o:title=""/>
          </v:shape>
          <o:OLEObject Type="Embed" ProgID="Equation.3" ShapeID="_x0000_i1165" DrawAspect="Content" ObjectID="_1723440852" r:id="rId277"/>
        </w:object>
      </w:r>
      <w:r>
        <w:rPr>
          <w:sz w:val="24"/>
        </w:rPr>
        <w:t xml:space="preserve"> определяется по</w:t>
      </w:r>
      <w:r>
        <w:rPr>
          <w:sz w:val="24"/>
          <w:szCs w:val="24"/>
        </w:rPr>
        <w:t xml:space="preserve"> таблице </w:t>
      </w:r>
      <w:r w:rsidR="00A62728">
        <w:rPr>
          <w:sz w:val="24"/>
          <w:szCs w:val="24"/>
        </w:rPr>
        <w:t>11 Справочного пособия по МДК 02.02 «Внутреннее электроснабжение промышленных и гражданских зданий» с</w:t>
      </w:r>
      <w:r>
        <w:rPr>
          <w:sz w:val="24"/>
          <w:szCs w:val="24"/>
        </w:rPr>
        <w:t xml:space="preserve"> учетом значения коэффициента мощности </w:t>
      </w:r>
      <w:r w:rsidRPr="00DF491D">
        <w:rPr>
          <w:position w:val="-10"/>
          <w:sz w:val="24"/>
        </w:rPr>
        <w:object w:dxaOrig="420" w:dyaOrig="279">
          <v:shape id="_x0000_i1166" type="#_x0000_t75" style="width:21.75pt;height:14.25pt" o:ole="">
            <v:imagedata r:id="rId89" o:title=""/>
          </v:shape>
          <o:OLEObject Type="Embed" ProgID="Equation.3" ShapeID="_x0000_i1166" DrawAspect="Content" ObjectID="_1723440853" r:id="rId278"/>
        </w:object>
      </w:r>
      <w:r w:rsidR="0080138D">
        <w:rPr>
          <w:position w:val="-10"/>
          <w:sz w:val="24"/>
        </w:rPr>
        <w:t xml:space="preserve"> </w:t>
      </w:r>
      <w:r w:rsidR="00A62728">
        <w:rPr>
          <w:sz w:val="24"/>
          <w:szCs w:val="24"/>
        </w:rPr>
        <w:t xml:space="preserve">и указывается в графе 6 </w:t>
      </w:r>
      <w:r w:rsidR="0080138D">
        <w:rPr>
          <w:sz w:val="24"/>
          <w:szCs w:val="24"/>
        </w:rPr>
        <w:t>строки «Всего по цеху» таблицы 1.</w:t>
      </w:r>
    </w:p>
    <w:p w:rsidR="00092F0C" w:rsidRDefault="00092F0C" w:rsidP="00764A98">
      <w:pPr>
        <w:numPr>
          <w:ilvl w:val="0"/>
          <w:numId w:val="88"/>
        </w:numPr>
        <w:tabs>
          <w:tab w:val="left" w:pos="400"/>
        </w:tabs>
        <w:ind w:left="357" w:hanging="357"/>
        <w:jc w:val="both"/>
        <w:rPr>
          <w:sz w:val="24"/>
        </w:rPr>
      </w:pPr>
      <w:r>
        <w:rPr>
          <w:sz w:val="24"/>
        </w:rPr>
        <w:t xml:space="preserve">Эффективное число электроприемников по цеху </w:t>
      </w:r>
      <w:r w:rsidRPr="00DF491D">
        <w:rPr>
          <w:position w:val="-12"/>
          <w:sz w:val="24"/>
        </w:rPr>
        <w:object w:dxaOrig="279" w:dyaOrig="360">
          <v:shape id="_x0000_i1167" type="#_x0000_t75" style="width:14.25pt;height:18.75pt" o:ole="">
            <v:imagedata r:id="rId96" o:title=""/>
          </v:shape>
          <o:OLEObject Type="Embed" ProgID="Equation.3" ShapeID="_x0000_i1167" DrawAspect="Content" ObjectID="_1723440854" r:id="rId279"/>
        </w:object>
      </w:r>
      <w:r w:rsidR="0080138D">
        <w:rPr>
          <w:sz w:val="24"/>
        </w:rPr>
        <w:t>,</w:t>
      </w:r>
      <w:proofErr w:type="spellStart"/>
      <w:r w:rsidR="0080138D">
        <w:rPr>
          <w:sz w:val="24"/>
        </w:rPr>
        <w:t>шт</w:t>
      </w:r>
      <w:proofErr w:type="spellEnd"/>
      <w:r w:rsidR="0080138D">
        <w:rPr>
          <w:sz w:val="24"/>
        </w:rPr>
        <w:t>, о</w:t>
      </w:r>
      <w:r>
        <w:rPr>
          <w:sz w:val="24"/>
        </w:rPr>
        <w:t>пределяется по формуле:</w:t>
      </w:r>
    </w:p>
    <w:p w:rsidR="00092F0C" w:rsidRDefault="00092F0C" w:rsidP="00092F0C">
      <w:pPr>
        <w:jc w:val="both"/>
        <w:rPr>
          <w:sz w:val="16"/>
        </w:rPr>
      </w:pPr>
    </w:p>
    <w:p w:rsidR="00092F0C" w:rsidRDefault="00092F0C" w:rsidP="00092F0C">
      <w:pPr>
        <w:jc w:val="center"/>
        <w:rPr>
          <w:sz w:val="24"/>
        </w:rPr>
      </w:pPr>
      <w:r w:rsidRPr="00C9020C">
        <w:rPr>
          <w:position w:val="-28"/>
          <w:sz w:val="24"/>
        </w:rPr>
        <w:object w:dxaOrig="1440" w:dyaOrig="700">
          <v:shape id="_x0000_i1168" type="#_x0000_t75" style="width:1in;height:34.5pt" o:ole="">
            <v:imagedata r:id="rId280" o:title=""/>
          </v:shape>
          <o:OLEObject Type="Embed" ProgID="Equation.3" ShapeID="_x0000_i1168" DrawAspect="Content" ObjectID="_1723440855" r:id="rId281"/>
        </w:object>
      </w:r>
    </w:p>
    <w:p w:rsidR="00092F0C" w:rsidRDefault="00092F0C" w:rsidP="00092F0C">
      <w:pPr>
        <w:jc w:val="center"/>
        <w:rPr>
          <w:sz w:val="16"/>
        </w:rPr>
      </w:pPr>
    </w:p>
    <w:p w:rsidR="00092F0C" w:rsidRDefault="00092F0C" w:rsidP="006D1B22">
      <w:pPr>
        <w:ind w:left="426"/>
        <w:jc w:val="both"/>
        <w:rPr>
          <w:sz w:val="24"/>
        </w:rPr>
      </w:pPr>
      <w:r>
        <w:rPr>
          <w:sz w:val="24"/>
        </w:rPr>
        <w:t xml:space="preserve">где </w:t>
      </w:r>
      <w:r w:rsidRPr="00DF491D">
        <w:rPr>
          <w:position w:val="-12"/>
          <w:sz w:val="24"/>
        </w:rPr>
        <w:object w:dxaOrig="540" w:dyaOrig="360">
          <v:shape id="_x0000_i1169" type="#_x0000_t75" style="width:26.25pt;height:18.75pt" o:ole="">
            <v:imagedata r:id="rId100" o:title=""/>
          </v:shape>
          <o:OLEObject Type="Embed" ProgID="Equation.3" ShapeID="_x0000_i1169" DrawAspect="Content" ObjectID="_1723440856" r:id="rId282"/>
        </w:object>
      </w:r>
      <w:r>
        <w:rPr>
          <w:sz w:val="24"/>
        </w:rPr>
        <w:t xml:space="preserve"> – номинальная мощность наиболее мощного электроприемника цеха или стороннего потребителя (из графы 3 с</w:t>
      </w:r>
      <w:r w:rsidR="0080138D">
        <w:rPr>
          <w:sz w:val="24"/>
        </w:rPr>
        <w:t>троки «Всего по цеху» таблицы 1</w:t>
      </w:r>
      <w:r>
        <w:rPr>
          <w:sz w:val="24"/>
        </w:rPr>
        <w:t>), кВт.</w:t>
      </w:r>
    </w:p>
    <w:p w:rsidR="00092F0C" w:rsidRDefault="00092F0C" w:rsidP="00092F0C">
      <w:pPr>
        <w:ind w:left="400"/>
        <w:jc w:val="both"/>
        <w:rPr>
          <w:sz w:val="24"/>
        </w:rPr>
      </w:pPr>
      <w:r>
        <w:rPr>
          <w:sz w:val="24"/>
        </w:rPr>
        <w:t xml:space="preserve">Если найденное по этой формуле число </w:t>
      </w:r>
      <w:r w:rsidRPr="00A86BA3">
        <w:rPr>
          <w:position w:val="-12"/>
          <w:sz w:val="24"/>
        </w:rPr>
        <w:object w:dxaOrig="279" w:dyaOrig="360">
          <v:shape id="_x0000_i1170" type="#_x0000_t75" style="width:14.25pt;height:18.75pt" o:ole="">
            <v:imagedata r:id="rId238" o:title=""/>
          </v:shape>
          <o:OLEObject Type="Embed" ProgID="Equation.3" ShapeID="_x0000_i1170" DrawAspect="Content" ObjectID="_1723440857" r:id="rId283"/>
        </w:object>
      </w:r>
      <w:r>
        <w:rPr>
          <w:sz w:val="24"/>
        </w:rPr>
        <w:t xml:space="preserve"> окажется больше </w:t>
      </w:r>
      <w:r w:rsidRPr="0094610C">
        <w:rPr>
          <w:position w:val="-4"/>
          <w:sz w:val="24"/>
        </w:rPr>
        <w:object w:dxaOrig="200" w:dyaOrig="200">
          <v:shape id="_x0000_i1171" type="#_x0000_t75" style="width:10.5pt;height:10.5pt" o:ole="">
            <v:imagedata r:id="rId240" o:title=""/>
          </v:shape>
          <o:OLEObject Type="Embed" ProgID="Equation.3" ShapeID="_x0000_i1171" DrawAspect="Content" ObjectID="_1723440858" r:id="rId284"/>
        </w:object>
      </w:r>
      <w:r>
        <w:rPr>
          <w:sz w:val="24"/>
        </w:rPr>
        <w:t xml:space="preserve">, то следует принимать </w:t>
      </w:r>
      <w:r w:rsidRPr="00A86BA3">
        <w:rPr>
          <w:position w:val="-12"/>
          <w:sz w:val="24"/>
        </w:rPr>
        <w:object w:dxaOrig="700" w:dyaOrig="360">
          <v:shape id="_x0000_i1172" type="#_x0000_t75" style="width:34.5pt;height:18.75pt" o:ole="">
            <v:imagedata r:id="rId242" o:title=""/>
          </v:shape>
          <o:OLEObject Type="Embed" ProgID="Equation.3" ShapeID="_x0000_i1172" DrawAspect="Content" ObjectID="_1723440859" r:id="rId285"/>
        </w:object>
      </w:r>
      <w:r>
        <w:rPr>
          <w:sz w:val="24"/>
        </w:rPr>
        <w:t>. Результат заносится в графу 9 строки «</w:t>
      </w:r>
      <w:r w:rsidR="0080138D">
        <w:rPr>
          <w:sz w:val="24"/>
        </w:rPr>
        <w:t>Всего по цеху»</w:t>
      </w:r>
      <w:r>
        <w:rPr>
          <w:sz w:val="24"/>
        </w:rPr>
        <w:t xml:space="preserve"> таб</w:t>
      </w:r>
      <w:r w:rsidR="0080138D">
        <w:rPr>
          <w:sz w:val="24"/>
        </w:rPr>
        <w:t>лицы 1</w:t>
      </w:r>
      <w:r>
        <w:rPr>
          <w:sz w:val="24"/>
        </w:rPr>
        <w:t>.</w:t>
      </w:r>
    </w:p>
    <w:p w:rsidR="00092F0C" w:rsidRDefault="00092F0C" w:rsidP="00764A98">
      <w:pPr>
        <w:numPr>
          <w:ilvl w:val="0"/>
          <w:numId w:val="88"/>
        </w:numPr>
        <w:ind w:left="400" w:hanging="383"/>
        <w:jc w:val="both"/>
        <w:rPr>
          <w:sz w:val="24"/>
          <w:szCs w:val="24"/>
        </w:rPr>
      </w:pPr>
      <w:r>
        <w:rPr>
          <w:sz w:val="24"/>
        </w:rPr>
        <w:t xml:space="preserve">Коэффициент расчетной нагрузки </w:t>
      </w:r>
      <w:r w:rsidRPr="00DF491D">
        <w:rPr>
          <w:position w:val="-14"/>
          <w:sz w:val="24"/>
        </w:rPr>
        <w:object w:dxaOrig="300" w:dyaOrig="380">
          <v:shape id="_x0000_i1173" type="#_x0000_t75" style="width:15pt;height:18.75pt" o:ole="">
            <v:imagedata r:id="rId286" o:title=""/>
          </v:shape>
          <o:OLEObject Type="Embed" ProgID="Equation.3" ShapeID="_x0000_i1173" DrawAspect="Content" ObjectID="_1723440860" r:id="rId287"/>
        </w:object>
      </w:r>
      <w:r>
        <w:rPr>
          <w:sz w:val="24"/>
        </w:rPr>
        <w:t xml:space="preserve"> оп</w:t>
      </w:r>
      <w:r w:rsidR="0080138D">
        <w:rPr>
          <w:sz w:val="24"/>
        </w:rPr>
        <w:t>ределяется по таблице 7 Справочного пособия по МДК 02.02 «Внутреннее электроснабжение»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с учетом значения средневзвешенного коэффициента использования </w:t>
      </w:r>
      <w:r w:rsidRPr="00C9020C">
        <w:rPr>
          <w:position w:val="-10"/>
          <w:sz w:val="24"/>
        </w:rPr>
        <w:object w:dxaOrig="279" w:dyaOrig="340">
          <v:shape id="_x0000_i1174" type="#_x0000_t75" style="width:14.25pt;height:18pt" o:ole="">
            <v:imagedata r:id="rId288" o:title=""/>
          </v:shape>
          <o:OLEObject Type="Embed" ProgID="Equation.3" ShapeID="_x0000_i1174" DrawAspect="Content" ObjectID="_1723440861" r:id="rId289"/>
        </w:object>
      </w:r>
      <w:r w:rsidR="0080138D">
        <w:rPr>
          <w:sz w:val="24"/>
        </w:rPr>
        <w:t xml:space="preserve"> (п.5</w:t>
      </w:r>
      <w:r>
        <w:rPr>
          <w:sz w:val="24"/>
        </w:rPr>
        <w:t xml:space="preserve"> данного расчета) и эффективного числа электроприемников </w:t>
      </w:r>
      <w:r w:rsidRPr="00DF491D">
        <w:rPr>
          <w:position w:val="-12"/>
          <w:sz w:val="24"/>
        </w:rPr>
        <w:object w:dxaOrig="260" w:dyaOrig="360">
          <v:shape id="_x0000_i1175" type="#_x0000_t75" style="width:12pt;height:18.75pt" o:ole="">
            <v:imagedata r:id="rId102" o:title=""/>
          </v:shape>
          <o:OLEObject Type="Embed" ProgID="Equation.3" ShapeID="_x0000_i1175" DrawAspect="Content" ObjectID="_1723440862" r:id="rId290"/>
        </w:object>
      </w:r>
      <w:r w:rsidR="0080138D">
        <w:rPr>
          <w:sz w:val="24"/>
        </w:rPr>
        <w:t xml:space="preserve"> (п.10</w:t>
      </w:r>
      <w:r>
        <w:rPr>
          <w:sz w:val="24"/>
        </w:rPr>
        <w:t xml:space="preserve"> данного расчета)</w:t>
      </w:r>
      <w:r>
        <w:rPr>
          <w:sz w:val="24"/>
          <w:szCs w:val="24"/>
        </w:rPr>
        <w:t>.</w:t>
      </w:r>
    </w:p>
    <w:p w:rsidR="00092F0C" w:rsidRPr="00854B07" w:rsidRDefault="0080138D" w:rsidP="0080138D">
      <w:pPr>
        <w:pStyle w:val="ac"/>
        <w:tabs>
          <w:tab w:val="left" w:pos="426"/>
        </w:tabs>
        <w:ind w:left="357" w:firstLine="851"/>
        <w:jc w:val="both"/>
        <w:rPr>
          <w:sz w:val="16"/>
          <w:szCs w:val="16"/>
        </w:rPr>
      </w:pPr>
      <w:r>
        <w:rPr>
          <w:sz w:val="24"/>
        </w:rPr>
        <w:t>Результаты расчета записываются в графу 10 строки «Всего по цеху» таблицы 1.</w:t>
      </w:r>
    </w:p>
    <w:p w:rsidR="00092F0C" w:rsidRDefault="00092F0C" w:rsidP="00764A98">
      <w:pPr>
        <w:numPr>
          <w:ilvl w:val="0"/>
          <w:numId w:val="88"/>
        </w:numPr>
        <w:ind w:left="400" w:hanging="400"/>
        <w:jc w:val="both"/>
        <w:rPr>
          <w:sz w:val="24"/>
        </w:rPr>
      </w:pPr>
      <w:r>
        <w:rPr>
          <w:sz w:val="24"/>
        </w:rPr>
        <w:t xml:space="preserve">Расчетная активная мощность цеха с учетом сторонних потребителей </w:t>
      </w:r>
      <w:r w:rsidRPr="00B65245">
        <w:rPr>
          <w:position w:val="-14"/>
          <w:sz w:val="24"/>
        </w:rPr>
        <w:object w:dxaOrig="580" w:dyaOrig="380">
          <v:shape id="_x0000_i1176" type="#_x0000_t75" style="width:29.25pt;height:18.75pt" o:ole="">
            <v:imagedata r:id="rId291" o:title=""/>
          </v:shape>
          <o:OLEObject Type="Embed" ProgID="Equation.3" ShapeID="_x0000_i1176" DrawAspect="Content" ObjectID="_1723440863" r:id="rId292"/>
        </w:object>
      </w:r>
      <w:r w:rsidR="0080138D">
        <w:rPr>
          <w:sz w:val="24"/>
        </w:rPr>
        <w:t xml:space="preserve">, кВт, </w:t>
      </w:r>
      <w:r>
        <w:rPr>
          <w:sz w:val="24"/>
        </w:rPr>
        <w:t>определяется по формуле:</w:t>
      </w:r>
    </w:p>
    <w:p w:rsidR="00092F0C" w:rsidRDefault="00092F0C" w:rsidP="00092F0C">
      <w:pPr>
        <w:jc w:val="both"/>
        <w:rPr>
          <w:sz w:val="16"/>
        </w:rPr>
      </w:pPr>
    </w:p>
    <w:p w:rsidR="00092F0C" w:rsidRDefault="00092F0C" w:rsidP="00092F0C">
      <w:pPr>
        <w:jc w:val="center"/>
        <w:rPr>
          <w:sz w:val="24"/>
        </w:rPr>
      </w:pPr>
      <w:r w:rsidRPr="00B65245">
        <w:rPr>
          <w:position w:val="-14"/>
          <w:sz w:val="24"/>
        </w:rPr>
        <w:object w:dxaOrig="1560" w:dyaOrig="380">
          <v:shape id="_x0000_i1177" type="#_x0000_t75" style="width:78.75pt;height:18.75pt" o:ole="">
            <v:imagedata r:id="rId293" o:title=""/>
          </v:shape>
          <o:OLEObject Type="Embed" ProgID="Equation.3" ShapeID="_x0000_i1177" DrawAspect="Content" ObjectID="_1723440864" r:id="rId294"/>
        </w:object>
      </w:r>
      <w:r>
        <w:rPr>
          <w:sz w:val="24"/>
        </w:rPr>
        <w:t>.</w:t>
      </w:r>
    </w:p>
    <w:p w:rsidR="0080138D" w:rsidRPr="0080138D" w:rsidRDefault="0080138D" w:rsidP="00092F0C">
      <w:pPr>
        <w:ind w:firstLine="426"/>
        <w:rPr>
          <w:sz w:val="16"/>
          <w:szCs w:val="16"/>
        </w:rPr>
      </w:pPr>
    </w:p>
    <w:p w:rsidR="00092F0C" w:rsidRDefault="0080138D" w:rsidP="0080138D">
      <w:pPr>
        <w:ind w:left="425" w:firstLine="851"/>
        <w:rPr>
          <w:sz w:val="16"/>
          <w:szCs w:val="16"/>
        </w:rPr>
      </w:pPr>
      <w:r>
        <w:rPr>
          <w:sz w:val="24"/>
        </w:rPr>
        <w:t>Результаты расчета записываются в графу 11 строки «Всего по цеху» таблицы 1.</w:t>
      </w:r>
    </w:p>
    <w:p w:rsidR="00092F0C" w:rsidRDefault="00092F0C" w:rsidP="00764A98">
      <w:pPr>
        <w:numPr>
          <w:ilvl w:val="0"/>
          <w:numId w:val="88"/>
        </w:numPr>
        <w:tabs>
          <w:tab w:val="left" w:pos="400"/>
        </w:tabs>
        <w:ind w:left="400" w:hanging="400"/>
        <w:jc w:val="both"/>
        <w:rPr>
          <w:sz w:val="24"/>
        </w:rPr>
      </w:pPr>
      <w:r>
        <w:rPr>
          <w:sz w:val="24"/>
        </w:rPr>
        <w:t>Расчетная реактивная мощность цеха</w:t>
      </w:r>
      <w:r w:rsidR="0080138D">
        <w:rPr>
          <w:sz w:val="24"/>
        </w:rPr>
        <w:t xml:space="preserve"> </w:t>
      </w:r>
      <w:r w:rsidR="0080138D">
        <w:rPr>
          <w:sz w:val="24"/>
          <w:lang w:val="en-US"/>
        </w:rPr>
        <w:t>Q</w:t>
      </w:r>
      <w:proofErr w:type="spellStart"/>
      <w:r w:rsidR="0080138D">
        <w:rPr>
          <w:sz w:val="24"/>
          <w:vertAlign w:val="subscript"/>
        </w:rPr>
        <w:t>р.в.ц</w:t>
      </w:r>
      <w:proofErr w:type="spellEnd"/>
      <w:r w:rsidR="0080138D">
        <w:rPr>
          <w:sz w:val="24"/>
          <w:vertAlign w:val="subscript"/>
        </w:rPr>
        <w:t>.</w:t>
      </w:r>
      <w:r w:rsidR="0080138D">
        <w:rPr>
          <w:sz w:val="24"/>
        </w:rPr>
        <w:t xml:space="preserve">, </w:t>
      </w:r>
      <w:proofErr w:type="spellStart"/>
      <w:r w:rsidR="0080138D">
        <w:rPr>
          <w:sz w:val="24"/>
        </w:rPr>
        <w:t>квар</w:t>
      </w:r>
      <w:proofErr w:type="spellEnd"/>
      <w:r w:rsidR="0080138D">
        <w:rPr>
          <w:sz w:val="24"/>
        </w:rPr>
        <w:t xml:space="preserve">, </w:t>
      </w:r>
      <w:r>
        <w:rPr>
          <w:sz w:val="24"/>
        </w:rPr>
        <w:t>определяется по формуле:</w:t>
      </w:r>
    </w:p>
    <w:p w:rsidR="00092F0C" w:rsidRPr="00C9020C" w:rsidRDefault="00092F0C" w:rsidP="00092F0C">
      <w:pPr>
        <w:tabs>
          <w:tab w:val="left" w:pos="400"/>
        </w:tabs>
        <w:ind w:left="400"/>
        <w:jc w:val="both"/>
        <w:rPr>
          <w:sz w:val="16"/>
          <w:szCs w:val="16"/>
        </w:rPr>
      </w:pPr>
    </w:p>
    <w:p w:rsidR="00092F0C" w:rsidRDefault="00092F0C" w:rsidP="00092F0C">
      <w:pPr>
        <w:jc w:val="center"/>
        <w:rPr>
          <w:sz w:val="24"/>
        </w:rPr>
      </w:pPr>
      <w:r w:rsidRPr="00B65245">
        <w:rPr>
          <w:position w:val="-14"/>
          <w:sz w:val="24"/>
        </w:rPr>
        <w:object w:dxaOrig="1640" w:dyaOrig="380">
          <v:shape id="_x0000_i1178" type="#_x0000_t75" style="width:82.5pt;height:18.75pt" o:ole="">
            <v:imagedata r:id="rId295" o:title=""/>
          </v:shape>
          <o:OLEObject Type="Embed" ProgID="Equation.3" ShapeID="_x0000_i1178" DrawAspect="Content" ObjectID="_1723440865" r:id="rId296"/>
        </w:object>
      </w:r>
      <w:r>
        <w:rPr>
          <w:sz w:val="24"/>
        </w:rPr>
        <w:t>.</w:t>
      </w:r>
    </w:p>
    <w:p w:rsidR="00092F0C" w:rsidRPr="009736AC" w:rsidRDefault="00092F0C" w:rsidP="00092F0C">
      <w:pPr>
        <w:ind w:firstLine="426"/>
        <w:rPr>
          <w:sz w:val="16"/>
          <w:szCs w:val="16"/>
        </w:rPr>
      </w:pPr>
    </w:p>
    <w:p w:rsidR="00092F0C" w:rsidRDefault="0080138D" w:rsidP="00E40CDB">
      <w:pPr>
        <w:ind w:left="425" w:firstLine="851"/>
        <w:rPr>
          <w:sz w:val="24"/>
        </w:rPr>
      </w:pPr>
      <w:r>
        <w:rPr>
          <w:sz w:val="24"/>
        </w:rPr>
        <w:t>Результаты расчета записываются в графу 12 строки «Всего по цеху» таблицы 1</w:t>
      </w:r>
      <w:r w:rsidR="00E40CDB">
        <w:rPr>
          <w:sz w:val="24"/>
        </w:rPr>
        <w:t xml:space="preserve">. </w:t>
      </w:r>
    </w:p>
    <w:p w:rsidR="00092F0C" w:rsidRDefault="00092F0C" w:rsidP="00764A98">
      <w:pPr>
        <w:numPr>
          <w:ilvl w:val="0"/>
          <w:numId w:val="88"/>
        </w:numPr>
        <w:ind w:left="400" w:hanging="400"/>
        <w:jc w:val="both"/>
        <w:rPr>
          <w:sz w:val="24"/>
        </w:rPr>
      </w:pPr>
      <w:r>
        <w:rPr>
          <w:sz w:val="24"/>
        </w:rPr>
        <w:t xml:space="preserve">Полная расчетная мощность цеха </w:t>
      </w:r>
      <w:r w:rsidRPr="006D0B0A">
        <w:rPr>
          <w:position w:val="-14"/>
          <w:sz w:val="24"/>
        </w:rPr>
        <w:object w:dxaOrig="560" w:dyaOrig="380">
          <v:shape id="_x0000_i1179" type="#_x0000_t75" style="width:29.25pt;height:18.75pt" o:ole="">
            <v:imagedata r:id="rId297" o:title=""/>
          </v:shape>
          <o:OLEObject Type="Embed" ProgID="Equation.3" ShapeID="_x0000_i1179" DrawAspect="Content" ObjectID="_1723440866" r:id="rId298"/>
        </w:object>
      </w:r>
      <w:r w:rsidR="00E40CDB">
        <w:rPr>
          <w:sz w:val="24"/>
        </w:rPr>
        <w:t xml:space="preserve">, </w:t>
      </w:r>
      <w:proofErr w:type="spellStart"/>
      <w:r w:rsidR="00E40CDB">
        <w:rPr>
          <w:sz w:val="24"/>
        </w:rPr>
        <w:t>кВА</w:t>
      </w:r>
      <w:proofErr w:type="spellEnd"/>
      <w:r w:rsidR="00E40CDB">
        <w:rPr>
          <w:sz w:val="24"/>
        </w:rPr>
        <w:t xml:space="preserve">, </w:t>
      </w:r>
      <w:r>
        <w:rPr>
          <w:sz w:val="24"/>
        </w:rPr>
        <w:t>определяется по формуле:</w:t>
      </w:r>
    </w:p>
    <w:p w:rsidR="00092F0C" w:rsidRPr="00194718" w:rsidRDefault="00092F0C" w:rsidP="00092F0C">
      <w:pPr>
        <w:jc w:val="both"/>
        <w:rPr>
          <w:sz w:val="16"/>
        </w:rPr>
      </w:pPr>
    </w:p>
    <w:p w:rsidR="00092F0C" w:rsidRDefault="00092F0C" w:rsidP="00092F0C">
      <w:pPr>
        <w:jc w:val="center"/>
        <w:rPr>
          <w:i/>
          <w:sz w:val="24"/>
          <w:szCs w:val="24"/>
        </w:rPr>
      </w:pPr>
      <w:r w:rsidRPr="006D0B0A">
        <w:rPr>
          <w:position w:val="-16"/>
          <w:sz w:val="24"/>
        </w:rPr>
        <w:object w:dxaOrig="2280" w:dyaOrig="480">
          <v:shape id="_x0000_i1180" type="#_x0000_t75" style="width:114pt;height:24pt" o:ole="">
            <v:imagedata r:id="rId299" o:title=""/>
          </v:shape>
          <o:OLEObject Type="Embed" ProgID="Equation.3" ShapeID="_x0000_i1180" DrawAspect="Content" ObjectID="_1723440867" r:id="rId300"/>
        </w:object>
      </w:r>
    </w:p>
    <w:p w:rsidR="00092F0C" w:rsidRDefault="00092F0C" w:rsidP="00092F0C">
      <w:pPr>
        <w:ind w:firstLine="426"/>
        <w:rPr>
          <w:sz w:val="16"/>
          <w:szCs w:val="16"/>
        </w:rPr>
      </w:pPr>
    </w:p>
    <w:p w:rsidR="00E40CDB" w:rsidRPr="009736AC" w:rsidRDefault="00E40CDB" w:rsidP="00E40CDB">
      <w:pPr>
        <w:ind w:left="425" w:firstLine="851"/>
        <w:rPr>
          <w:sz w:val="16"/>
          <w:szCs w:val="16"/>
        </w:rPr>
      </w:pPr>
      <w:r>
        <w:rPr>
          <w:sz w:val="24"/>
        </w:rPr>
        <w:t>Результаты расчета записываются в графу 13 строки «Всего по цеху» таблицы 1.</w:t>
      </w:r>
    </w:p>
    <w:p w:rsidR="00092F0C" w:rsidRDefault="00092F0C" w:rsidP="00764A98">
      <w:pPr>
        <w:numPr>
          <w:ilvl w:val="0"/>
          <w:numId w:val="88"/>
        </w:numPr>
        <w:ind w:left="400" w:hanging="400"/>
        <w:jc w:val="both"/>
        <w:rPr>
          <w:i/>
          <w:sz w:val="32"/>
        </w:rPr>
      </w:pPr>
      <w:r>
        <w:rPr>
          <w:sz w:val="24"/>
        </w:rPr>
        <w:t xml:space="preserve">Расчетный ток цеха </w:t>
      </w:r>
      <w:r w:rsidRPr="00D928FC">
        <w:rPr>
          <w:position w:val="-14"/>
          <w:sz w:val="24"/>
        </w:rPr>
        <w:object w:dxaOrig="520" w:dyaOrig="380">
          <v:shape id="_x0000_i1181" type="#_x0000_t75" style="width:26.25pt;height:18.75pt" o:ole="">
            <v:imagedata r:id="rId301" o:title=""/>
          </v:shape>
          <o:OLEObject Type="Embed" ProgID="Equation.3" ShapeID="_x0000_i1181" DrawAspect="Content" ObjectID="_1723440868" r:id="rId302"/>
        </w:object>
      </w:r>
      <w:r w:rsidR="00E40CDB">
        <w:rPr>
          <w:sz w:val="24"/>
        </w:rPr>
        <w:t xml:space="preserve">, А, </w:t>
      </w:r>
      <w:r>
        <w:rPr>
          <w:sz w:val="24"/>
        </w:rPr>
        <w:t>определяется по формуле:</w:t>
      </w:r>
    </w:p>
    <w:p w:rsidR="00092F0C" w:rsidRDefault="00092F0C" w:rsidP="00092F0C">
      <w:pPr>
        <w:rPr>
          <w:sz w:val="16"/>
        </w:rPr>
      </w:pPr>
    </w:p>
    <w:p w:rsidR="00092F0C" w:rsidRDefault="00092F0C" w:rsidP="00092F0C">
      <w:pPr>
        <w:jc w:val="center"/>
        <w:rPr>
          <w:sz w:val="24"/>
        </w:rPr>
      </w:pPr>
      <w:r w:rsidRPr="00C9020C">
        <w:rPr>
          <w:position w:val="-30"/>
          <w:sz w:val="24"/>
        </w:rPr>
        <w:object w:dxaOrig="1840" w:dyaOrig="740">
          <v:shape id="_x0000_i1182" type="#_x0000_t75" style="width:90.75pt;height:37.5pt" o:ole="">
            <v:imagedata r:id="rId303" o:title=""/>
          </v:shape>
          <o:OLEObject Type="Embed" ProgID="Equation.3" ShapeID="_x0000_i1182" DrawAspect="Content" ObjectID="_1723440869" r:id="rId304"/>
        </w:object>
      </w:r>
      <w:r>
        <w:rPr>
          <w:sz w:val="24"/>
        </w:rPr>
        <w:t>,</w:t>
      </w:r>
    </w:p>
    <w:p w:rsidR="00092F0C" w:rsidRDefault="00092F0C" w:rsidP="00092F0C">
      <w:pPr>
        <w:rPr>
          <w:sz w:val="16"/>
        </w:rPr>
      </w:pPr>
    </w:p>
    <w:p w:rsidR="00092F0C" w:rsidRDefault="00092F0C" w:rsidP="006D1B22">
      <w:pPr>
        <w:ind w:left="400"/>
        <w:rPr>
          <w:i/>
          <w:sz w:val="32"/>
        </w:rPr>
      </w:pPr>
      <w:r>
        <w:rPr>
          <w:sz w:val="24"/>
        </w:rPr>
        <w:lastRenderedPageBreak/>
        <w:t xml:space="preserve">где </w:t>
      </w:r>
      <w:r w:rsidRPr="00DF491D">
        <w:rPr>
          <w:position w:val="-12"/>
          <w:sz w:val="24"/>
        </w:rPr>
        <w:object w:dxaOrig="780" w:dyaOrig="360">
          <v:shape id="_x0000_i1183" type="#_x0000_t75" style="width:37.5pt;height:18.75pt" o:ole="">
            <v:imagedata r:id="rId305" o:title=""/>
          </v:shape>
          <o:OLEObject Type="Embed" ProgID="Equation.3" ShapeID="_x0000_i1183" DrawAspect="Content" ObjectID="_1723440870" r:id="rId306"/>
        </w:object>
      </w:r>
      <w:r>
        <w:rPr>
          <w:sz w:val="24"/>
        </w:rPr>
        <w:t xml:space="preserve"> – номинальное напряжение на шинах трансформаторной подстанции, </w:t>
      </w:r>
      <w:proofErr w:type="spellStart"/>
      <w:r>
        <w:rPr>
          <w:sz w:val="24"/>
        </w:rPr>
        <w:t>кВ.</w:t>
      </w:r>
      <w:proofErr w:type="spellEnd"/>
    </w:p>
    <w:p w:rsidR="00092F0C" w:rsidRDefault="00092F0C" w:rsidP="00092F0C">
      <w:pPr>
        <w:ind w:firstLine="426"/>
        <w:rPr>
          <w:sz w:val="16"/>
          <w:szCs w:val="16"/>
        </w:rPr>
      </w:pPr>
    </w:p>
    <w:p w:rsidR="00E40CDB" w:rsidRPr="009736AC" w:rsidRDefault="00E40CDB" w:rsidP="00E40CDB">
      <w:pPr>
        <w:ind w:left="425" w:firstLine="851"/>
        <w:rPr>
          <w:sz w:val="16"/>
          <w:szCs w:val="16"/>
        </w:rPr>
      </w:pPr>
      <w:r>
        <w:rPr>
          <w:sz w:val="24"/>
        </w:rPr>
        <w:t>Результаты расчета записываются в графу 11 строки «Всего по цеху» таблицы 1.</w:t>
      </w:r>
    </w:p>
    <w:p w:rsidR="00443B32" w:rsidRPr="001A7980" w:rsidRDefault="00443B32">
      <w:pPr>
        <w:rPr>
          <w:sz w:val="16"/>
          <w:szCs w:val="16"/>
        </w:rPr>
      </w:pPr>
    </w:p>
    <w:p w:rsidR="00443B32" w:rsidRDefault="006A2DBE" w:rsidP="001A7980">
      <w:pPr>
        <w:jc w:val="center"/>
        <w:rPr>
          <w:b/>
          <w:sz w:val="28"/>
        </w:rPr>
      </w:pPr>
      <w:r>
        <w:rPr>
          <w:b/>
          <w:sz w:val="28"/>
        </w:rPr>
        <w:t>3.2.5</w:t>
      </w:r>
      <w:r w:rsidR="00443B32">
        <w:rPr>
          <w:b/>
          <w:sz w:val="28"/>
        </w:rPr>
        <w:t xml:space="preserve"> Выбор числа и мощности трансформаторов подстанции</w:t>
      </w:r>
    </w:p>
    <w:p w:rsidR="00443B32" w:rsidRPr="001A7980" w:rsidRDefault="00443B32">
      <w:pPr>
        <w:ind w:left="720"/>
        <w:jc w:val="both"/>
        <w:rPr>
          <w:b/>
          <w:sz w:val="16"/>
          <w:szCs w:val="16"/>
        </w:rPr>
      </w:pPr>
    </w:p>
    <w:p w:rsidR="00443B32" w:rsidRDefault="00443B32" w:rsidP="001A7980">
      <w:pPr>
        <w:ind w:firstLine="851"/>
        <w:jc w:val="both"/>
        <w:rPr>
          <w:sz w:val="24"/>
        </w:rPr>
      </w:pPr>
      <w:r>
        <w:rPr>
          <w:sz w:val="24"/>
        </w:rPr>
        <w:t>Правильный выбор числа и мощности трансформаторов имеет существенное значение для рационального построен</w:t>
      </w:r>
      <w:r w:rsidR="00887EF1">
        <w:rPr>
          <w:sz w:val="24"/>
        </w:rPr>
        <w:t>ия электрических сетей внутреннего электроснабжения</w:t>
      </w:r>
      <w:r>
        <w:rPr>
          <w:sz w:val="24"/>
        </w:rPr>
        <w:t>. Число трансформаторов, как и число питающих линий, определяется в зависимости от категорий потребителей.</w:t>
      </w:r>
    </w:p>
    <w:p w:rsidR="00443B32" w:rsidRDefault="00443B32" w:rsidP="001A7980">
      <w:pPr>
        <w:ind w:firstLine="851"/>
        <w:jc w:val="both"/>
        <w:rPr>
          <w:sz w:val="24"/>
        </w:rPr>
      </w:pPr>
      <w:r>
        <w:rPr>
          <w:sz w:val="24"/>
        </w:rPr>
        <w:t xml:space="preserve">Наиболее просты и дешевы </w:t>
      </w:r>
      <w:proofErr w:type="spellStart"/>
      <w:r>
        <w:rPr>
          <w:sz w:val="24"/>
        </w:rPr>
        <w:t>однотрансформаторные</w:t>
      </w:r>
      <w:proofErr w:type="spellEnd"/>
      <w:r>
        <w:rPr>
          <w:sz w:val="24"/>
        </w:rPr>
        <w:t xml:space="preserve"> подстанции. При наличии складского резерва или связей на вторичном напряжении эти подстанции обеспечивают надежное электроснабжение потребителей </w:t>
      </w:r>
      <w:r>
        <w:rPr>
          <w:sz w:val="24"/>
          <w:lang w:val="en-US"/>
        </w:rPr>
        <w:t>II</w:t>
      </w:r>
      <w:r w:rsidRPr="00443B32">
        <w:rPr>
          <w:sz w:val="24"/>
        </w:rPr>
        <w:t xml:space="preserve"> и </w:t>
      </w:r>
      <w:r>
        <w:rPr>
          <w:sz w:val="24"/>
          <w:lang w:val="en-US"/>
        </w:rPr>
        <w:t>III</w:t>
      </w:r>
      <w:r w:rsidRPr="00443B32">
        <w:rPr>
          <w:sz w:val="24"/>
        </w:rPr>
        <w:t xml:space="preserve"> </w:t>
      </w:r>
      <w:r>
        <w:rPr>
          <w:sz w:val="24"/>
        </w:rPr>
        <w:t xml:space="preserve">категорий. </w:t>
      </w:r>
    </w:p>
    <w:p w:rsidR="00443B32" w:rsidRDefault="00443B32" w:rsidP="001A7980">
      <w:pPr>
        <w:ind w:firstLine="851"/>
        <w:jc w:val="both"/>
        <w:rPr>
          <w:sz w:val="24"/>
        </w:rPr>
      </w:pPr>
      <w:r>
        <w:rPr>
          <w:sz w:val="24"/>
        </w:rPr>
        <w:t xml:space="preserve">Если основную часть нагрузки составляют потребители </w:t>
      </w:r>
      <w:r>
        <w:rPr>
          <w:sz w:val="24"/>
          <w:lang w:val="en-US"/>
        </w:rPr>
        <w:t>I</w:t>
      </w:r>
      <w:r w:rsidRPr="00443B32">
        <w:rPr>
          <w:sz w:val="24"/>
        </w:rPr>
        <w:t xml:space="preserve"> и </w:t>
      </w:r>
      <w:r>
        <w:rPr>
          <w:sz w:val="24"/>
          <w:lang w:val="en-US"/>
        </w:rPr>
        <w:t>II</w:t>
      </w:r>
      <w:r w:rsidRPr="00443B32">
        <w:rPr>
          <w:sz w:val="24"/>
        </w:rPr>
        <w:t xml:space="preserve"> </w:t>
      </w:r>
      <w:r>
        <w:rPr>
          <w:sz w:val="24"/>
        </w:rPr>
        <w:t xml:space="preserve">категорий, то применяют </w:t>
      </w:r>
      <w:proofErr w:type="spellStart"/>
      <w:r>
        <w:rPr>
          <w:sz w:val="24"/>
        </w:rPr>
        <w:t>двухтрансформаторные</w:t>
      </w:r>
      <w:proofErr w:type="spellEnd"/>
      <w:r>
        <w:rPr>
          <w:sz w:val="24"/>
        </w:rPr>
        <w:t xml:space="preserve"> подстанции.</w:t>
      </w:r>
    </w:p>
    <w:p w:rsidR="00443B32" w:rsidRDefault="00443B32" w:rsidP="001A7980">
      <w:pPr>
        <w:ind w:firstLine="851"/>
        <w:jc w:val="both"/>
        <w:rPr>
          <w:sz w:val="24"/>
        </w:rPr>
      </w:pPr>
      <w:proofErr w:type="spellStart"/>
      <w:r>
        <w:rPr>
          <w:sz w:val="24"/>
        </w:rPr>
        <w:t>Трехтрансформаторные</w:t>
      </w:r>
      <w:proofErr w:type="spellEnd"/>
      <w:r>
        <w:rPr>
          <w:sz w:val="24"/>
        </w:rPr>
        <w:t xml:space="preserve"> подстанции устанавливают при большой сосредоточенности нагрузки или при раздельном питании силовой и осветительной нагрузки.</w:t>
      </w:r>
    </w:p>
    <w:p w:rsidR="00443B32" w:rsidRDefault="00443B32" w:rsidP="001A7980">
      <w:pPr>
        <w:ind w:firstLine="851"/>
        <w:jc w:val="both"/>
        <w:rPr>
          <w:sz w:val="24"/>
        </w:rPr>
      </w:pPr>
      <w:r>
        <w:rPr>
          <w:sz w:val="24"/>
        </w:rPr>
        <w:t>В цехах предприятий обычно устанавливаются комплектные трансформаторные подстанции (К</w:t>
      </w:r>
      <w:r w:rsidR="00887EF1">
        <w:rPr>
          <w:sz w:val="24"/>
        </w:rPr>
        <w:t>ТП)</w:t>
      </w:r>
      <w:r>
        <w:rPr>
          <w:sz w:val="24"/>
        </w:rPr>
        <w:t>.</w:t>
      </w:r>
    </w:p>
    <w:p w:rsidR="00443B32" w:rsidRDefault="00443B32" w:rsidP="00887EF1">
      <w:pPr>
        <w:ind w:firstLine="851"/>
        <w:jc w:val="both"/>
        <w:rPr>
          <w:sz w:val="24"/>
        </w:rPr>
      </w:pPr>
      <w:r>
        <w:rPr>
          <w:sz w:val="24"/>
        </w:rPr>
        <w:t xml:space="preserve">Комплектные трансформаторные подстанции внутренней установки напряжением до 10 </w:t>
      </w:r>
      <w:proofErr w:type="spellStart"/>
      <w:r>
        <w:rPr>
          <w:sz w:val="24"/>
        </w:rPr>
        <w:t>кВ</w:t>
      </w:r>
      <w:proofErr w:type="spellEnd"/>
      <w:r>
        <w:rPr>
          <w:sz w:val="24"/>
        </w:rPr>
        <w:t xml:space="preserve"> комплектуются силовыми трансформаторами типа ТМЗ, ТМФ, ТНЗ и ТСЗ.</w:t>
      </w:r>
    </w:p>
    <w:p w:rsidR="00443B32" w:rsidRDefault="00443B32" w:rsidP="001A7980">
      <w:pPr>
        <w:ind w:firstLine="851"/>
        <w:jc w:val="both"/>
        <w:rPr>
          <w:sz w:val="24"/>
        </w:rPr>
      </w:pPr>
      <w:r>
        <w:rPr>
          <w:sz w:val="24"/>
        </w:rPr>
        <w:t xml:space="preserve">Номинальная мощность силовых трансформаторов 250, 400, 630, 1000, 1600 и 2500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 xml:space="preserve">. Трансформаторы мощностью 1600 и 2500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 xml:space="preserve"> более целесообразно применять при плотности нагрузки 0,2 – 0,3 </w:t>
      </w:r>
      <w:proofErr w:type="spellStart"/>
      <w:r>
        <w:rPr>
          <w:sz w:val="24"/>
        </w:rPr>
        <w:t>кВА</w:t>
      </w:r>
      <w:proofErr w:type="spellEnd"/>
      <w:r w:rsidRPr="00443B32">
        <w:rPr>
          <w:sz w:val="24"/>
        </w:rPr>
        <w:t>/</w:t>
      </w:r>
      <w:r>
        <w:rPr>
          <w:sz w:val="24"/>
        </w:rPr>
        <w:t>м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 xml:space="preserve">и суммарной нагрузке более 3000 – 4000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 xml:space="preserve">. При удельной плотности и суммарной нагрузке ниже указанных значений наиболее экономичны трансформаторы мощностью 400, 630 и 1000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 xml:space="preserve">. </w:t>
      </w:r>
    </w:p>
    <w:p w:rsidR="00443B32" w:rsidRDefault="00443B32" w:rsidP="001A7980">
      <w:pPr>
        <w:pStyle w:val="a5"/>
        <w:ind w:firstLine="851"/>
      </w:pPr>
      <w:r>
        <w:t>Число типоразмеров трансформатор</w:t>
      </w:r>
      <w:r w:rsidR="00887EF1">
        <w:t>ов на одном объекте проектирования</w:t>
      </w:r>
      <w:r>
        <w:t xml:space="preserve"> должно быть минимальным.</w:t>
      </w:r>
    </w:p>
    <w:p w:rsidR="00443B32" w:rsidRDefault="00443B32" w:rsidP="00887EF1">
      <w:pPr>
        <w:pStyle w:val="a5"/>
        <w:ind w:firstLine="851"/>
      </w:pPr>
      <w:r>
        <w:t xml:space="preserve">На </w:t>
      </w:r>
      <w:proofErr w:type="spellStart"/>
      <w:r>
        <w:t>двухтрансформаторных</w:t>
      </w:r>
      <w:proofErr w:type="spellEnd"/>
      <w:r>
        <w:t xml:space="preserve"> подстанциях следует стремиться применять однотипные трансформаторы одинаковой </w:t>
      </w:r>
      <w:proofErr w:type="gramStart"/>
      <w:r>
        <w:t>мощности  для</w:t>
      </w:r>
      <w:proofErr w:type="gramEnd"/>
      <w:r>
        <w:t xml:space="preserve"> упрощения замены в случае выхода одного трансформатора из строя, а также для сокращения номенклатуры складского резерва.</w:t>
      </w:r>
    </w:p>
    <w:p w:rsidR="00443B32" w:rsidRDefault="00443B32" w:rsidP="00887EF1">
      <w:pPr>
        <w:ind w:firstLine="851"/>
        <w:jc w:val="both"/>
        <w:rPr>
          <w:sz w:val="24"/>
        </w:rPr>
      </w:pPr>
      <w:r>
        <w:rPr>
          <w:sz w:val="24"/>
        </w:rPr>
        <w:t>Для включения трансформаторов на параллельную работу необходимо обеспечить соблюдение следующих условий:</w:t>
      </w:r>
    </w:p>
    <w:p w:rsidR="00443B32" w:rsidRDefault="00443B32" w:rsidP="00764A98">
      <w:pPr>
        <w:numPr>
          <w:ilvl w:val="0"/>
          <w:numId w:val="16"/>
        </w:numPr>
        <w:tabs>
          <w:tab w:val="clear" w:pos="2524"/>
        </w:tabs>
        <w:ind w:left="1134" w:hanging="283"/>
        <w:jc w:val="both"/>
        <w:rPr>
          <w:sz w:val="24"/>
        </w:rPr>
      </w:pPr>
      <w:r>
        <w:rPr>
          <w:sz w:val="24"/>
        </w:rPr>
        <w:t>тождественность схем и групп соединения обмоток;</w:t>
      </w:r>
    </w:p>
    <w:p w:rsidR="00443B32" w:rsidRDefault="00443B32" w:rsidP="00764A98">
      <w:pPr>
        <w:numPr>
          <w:ilvl w:val="0"/>
          <w:numId w:val="16"/>
        </w:numPr>
        <w:tabs>
          <w:tab w:val="clear" w:pos="2524"/>
        </w:tabs>
        <w:ind w:left="1134" w:hanging="283"/>
        <w:jc w:val="both"/>
        <w:rPr>
          <w:sz w:val="24"/>
        </w:rPr>
      </w:pPr>
      <w:r>
        <w:rPr>
          <w:sz w:val="24"/>
        </w:rPr>
        <w:t>равенство коэффициентов трансформации;</w:t>
      </w:r>
    </w:p>
    <w:p w:rsidR="00443B32" w:rsidRDefault="00443B32" w:rsidP="00764A98">
      <w:pPr>
        <w:numPr>
          <w:ilvl w:val="0"/>
          <w:numId w:val="16"/>
        </w:numPr>
        <w:tabs>
          <w:tab w:val="clear" w:pos="2524"/>
        </w:tabs>
        <w:ind w:left="1134" w:hanging="283"/>
        <w:jc w:val="both"/>
        <w:rPr>
          <w:sz w:val="24"/>
        </w:rPr>
      </w:pPr>
      <w:r>
        <w:rPr>
          <w:sz w:val="24"/>
        </w:rPr>
        <w:t xml:space="preserve">равенство напряжений КЗ.  </w:t>
      </w:r>
    </w:p>
    <w:p w:rsidR="00887EF1" w:rsidRDefault="00443B32" w:rsidP="00887EF1">
      <w:pPr>
        <w:ind w:firstLine="851"/>
        <w:jc w:val="both"/>
        <w:rPr>
          <w:sz w:val="24"/>
        </w:rPr>
      </w:pPr>
      <w:r>
        <w:rPr>
          <w:sz w:val="24"/>
        </w:rPr>
        <w:t>При наличии графика нагрузки мощность трансформатора выбирается по его перегру</w:t>
      </w:r>
      <w:r w:rsidR="00887EF1">
        <w:rPr>
          <w:sz w:val="24"/>
        </w:rPr>
        <w:t xml:space="preserve">зочной </w:t>
      </w:r>
      <w:r>
        <w:rPr>
          <w:sz w:val="24"/>
        </w:rPr>
        <w:t xml:space="preserve">способности. Для этого по графику нагрузки определяются продолжительность максимума нагрузки </w:t>
      </w:r>
      <w:r>
        <w:rPr>
          <w:sz w:val="24"/>
          <w:lang w:val="en-US"/>
        </w:rPr>
        <w:t>t</w:t>
      </w:r>
      <w:r>
        <w:rPr>
          <w:sz w:val="24"/>
        </w:rPr>
        <w:t xml:space="preserve"> и коэффициент заполнения графика </w:t>
      </w:r>
      <w:proofErr w:type="spellStart"/>
      <w:r>
        <w:rPr>
          <w:sz w:val="24"/>
        </w:rPr>
        <w:t>К</w:t>
      </w:r>
      <w:r>
        <w:rPr>
          <w:sz w:val="24"/>
          <w:vertAlign w:val="subscript"/>
        </w:rPr>
        <w:t>з.г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 xml:space="preserve"> По значениям </w:t>
      </w:r>
      <w:r>
        <w:rPr>
          <w:sz w:val="24"/>
          <w:lang w:val="en-US"/>
        </w:rPr>
        <w:t>t</w:t>
      </w:r>
      <w:r>
        <w:rPr>
          <w:sz w:val="24"/>
        </w:rPr>
        <w:t xml:space="preserve"> и </w:t>
      </w:r>
      <w:proofErr w:type="spellStart"/>
      <w:r>
        <w:rPr>
          <w:sz w:val="24"/>
        </w:rPr>
        <w:t>К</w:t>
      </w:r>
      <w:r>
        <w:rPr>
          <w:sz w:val="24"/>
          <w:vertAlign w:val="subscript"/>
        </w:rPr>
        <w:t>з.г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 xml:space="preserve"> по кривым кратностей допустимых перегрузок силовых трансформаторов определяется коэффициент допустимой перегрузки </w:t>
      </w:r>
      <w:proofErr w:type="spellStart"/>
      <w:r>
        <w:rPr>
          <w:sz w:val="24"/>
        </w:rPr>
        <w:t>К</w:t>
      </w:r>
      <w:r>
        <w:rPr>
          <w:sz w:val="24"/>
          <w:vertAlign w:val="subscript"/>
        </w:rPr>
        <w:t>д.п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>.</w:t>
      </w:r>
    </w:p>
    <w:p w:rsidR="00443B32" w:rsidRDefault="00443B32" w:rsidP="00887EF1">
      <w:pPr>
        <w:ind w:firstLine="851"/>
        <w:jc w:val="both"/>
        <w:rPr>
          <w:sz w:val="24"/>
        </w:rPr>
      </w:pPr>
      <w:r>
        <w:rPr>
          <w:sz w:val="24"/>
        </w:rPr>
        <w:t>Номинальная мощность трансформатора определяется по формуле:</w:t>
      </w:r>
    </w:p>
    <w:p w:rsidR="00443B32" w:rsidRPr="00887EF1" w:rsidRDefault="00443B32">
      <w:pPr>
        <w:jc w:val="both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30"/>
          <w:sz w:val="24"/>
        </w:rPr>
        <w:object w:dxaOrig="1200" w:dyaOrig="700">
          <v:shape id="_x0000_i1184" type="#_x0000_t75" style="width:60.75pt;height:35.25pt" o:ole="" fillcolor="window">
            <v:imagedata r:id="rId307" o:title=""/>
          </v:shape>
          <o:OLEObject Type="Embed" ProgID="Equation.2" ShapeID="_x0000_i1184" DrawAspect="Content" ObjectID="_1723440871" r:id="rId308"/>
        </w:object>
      </w:r>
      <w:r>
        <w:rPr>
          <w:sz w:val="24"/>
        </w:rPr>
        <w:t>,</w:t>
      </w:r>
    </w:p>
    <w:p w:rsidR="00443B32" w:rsidRPr="00887EF1" w:rsidRDefault="00443B32">
      <w:pPr>
        <w:jc w:val="both"/>
        <w:rPr>
          <w:sz w:val="16"/>
          <w:szCs w:val="16"/>
        </w:rPr>
      </w:pPr>
    </w:p>
    <w:p w:rsidR="00887EF1" w:rsidRDefault="00443B32" w:rsidP="006D1B22">
      <w:pPr>
        <w:jc w:val="both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S</w:t>
      </w:r>
      <w:r>
        <w:rPr>
          <w:sz w:val="24"/>
          <w:vertAlign w:val="subscript"/>
        </w:rPr>
        <w:t>м</w:t>
      </w:r>
      <w:r>
        <w:rPr>
          <w:sz w:val="24"/>
        </w:rPr>
        <w:t xml:space="preserve"> – максимальная мощность трансформатора,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>.</w:t>
      </w:r>
    </w:p>
    <w:p w:rsidR="006D1B22" w:rsidRPr="006D1B22" w:rsidRDefault="006D1B22" w:rsidP="006D1B22">
      <w:pPr>
        <w:jc w:val="both"/>
        <w:rPr>
          <w:sz w:val="16"/>
          <w:szCs w:val="16"/>
        </w:rPr>
      </w:pPr>
    </w:p>
    <w:p w:rsidR="00443B32" w:rsidRPr="00887EF1" w:rsidRDefault="00443B32" w:rsidP="00887EF1">
      <w:pPr>
        <w:ind w:firstLine="851"/>
        <w:jc w:val="both"/>
        <w:rPr>
          <w:sz w:val="24"/>
        </w:rPr>
      </w:pPr>
      <w:r>
        <w:rPr>
          <w:sz w:val="24"/>
        </w:rPr>
        <w:t xml:space="preserve">По полученному </w:t>
      </w:r>
      <w:r w:rsidR="00887EF1">
        <w:rPr>
          <w:sz w:val="24"/>
        </w:rPr>
        <w:t xml:space="preserve">значению </w:t>
      </w:r>
      <w:r>
        <w:rPr>
          <w:sz w:val="24"/>
          <w:lang w:val="en-US"/>
        </w:rPr>
        <w:t>S</w:t>
      </w:r>
      <w:r>
        <w:rPr>
          <w:sz w:val="24"/>
          <w:vertAlign w:val="subscript"/>
        </w:rPr>
        <w:t>ном</w:t>
      </w:r>
      <w:r>
        <w:rPr>
          <w:sz w:val="24"/>
        </w:rPr>
        <w:t xml:space="preserve"> принимается ближайшая стандартная мощность трансформатора </w:t>
      </w:r>
      <w:r>
        <w:rPr>
          <w:sz w:val="24"/>
          <w:lang w:val="en-US"/>
        </w:rPr>
        <w:t>S</w:t>
      </w:r>
      <w:proofErr w:type="spellStart"/>
      <w:r>
        <w:rPr>
          <w:sz w:val="24"/>
          <w:vertAlign w:val="subscript"/>
        </w:rPr>
        <w:t>н.т</w:t>
      </w:r>
      <w:proofErr w:type="spellEnd"/>
      <w:r>
        <w:rPr>
          <w:sz w:val="24"/>
          <w:vertAlign w:val="subscript"/>
        </w:rPr>
        <w:t>.</w:t>
      </w:r>
    </w:p>
    <w:p w:rsidR="00887EF1" w:rsidRDefault="00443B32" w:rsidP="00887EF1">
      <w:pPr>
        <w:ind w:firstLine="851"/>
        <w:jc w:val="both"/>
        <w:rPr>
          <w:sz w:val="24"/>
        </w:rPr>
      </w:pPr>
      <w:r>
        <w:rPr>
          <w:sz w:val="24"/>
        </w:rPr>
        <w:t>При проектировании подстанций, для которых график нагрузки неизвестен, мощность трансформаторов принимается по расчетной нагрузке с учетом рекомендуемых коэффициентов заг</w:t>
      </w:r>
      <w:r w:rsidR="00E40CDB">
        <w:rPr>
          <w:sz w:val="24"/>
        </w:rPr>
        <w:t>рузки трансформаторов (таблица 2</w:t>
      </w:r>
      <w:r>
        <w:rPr>
          <w:sz w:val="24"/>
        </w:rPr>
        <w:t>).</w:t>
      </w:r>
    </w:p>
    <w:p w:rsidR="00443B32" w:rsidRDefault="00443B32" w:rsidP="00887EF1">
      <w:pPr>
        <w:ind w:firstLine="851"/>
        <w:jc w:val="both"/>
        <w:rPr>
          <w:sz w:val="24"/>
          <w:szCs w:val="24"/>
        </w:rPr>
      </w:pPr>
      <w:r w:rsidRPr="00887EF1">
        <w:rPr>
          <w:sz w:val="24"/>
          <w:szCs w:val="24"/>
        </w:rPr>
        <w:lastRenderedPageBreak/>
        <w:t>Фактический коэффициент загрузки трансформатора в нормальном режиме определя</w:t>
      </w:r>
      <w:r w:rsidR="00887EF1">
        <w:rPr>
          <w:sz w:val="24"/>
          <w:szCs w:val="24"/>
        </w:rPr>
        <w:t>ется по формуле:</w:t>
      </w:r>
    </w:p>
    <w:p w:rsidR="00887EF1" w:rsidRPr="00887EF1" w:rsidRDefault="00887EF1" w:rsidP="00887EF1">
      <w:pPr>
        <w:ind w:firstLine="851"/>
        <w:jc w:val="both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30"/>
          <w:sz w:val="24"/>
        </w:rPr>
        <w:object w:dxaOrig="1300" w:dyaOrig="740">
          <v:shape id="_x0000_i1185" type="#_x0000_t75" style="width:65.25pt;height:36.75pt" o:ole="" fillcolor="window">
            <v:imagedata r:id="rId309" o:title=""/>
          </v:shape>
          <o:OLEObject Type="Embed" ProgID="Equation.2" ShapeID="_x0000_i1185" DrawAspect="Content" ObjectID="_1723440872" r:id="rId310"/>
        </w:object>
      </w:r>
      <w:r>
        <w:rPr>
          <w:sz w:val="24"/>
        </w:rPr>
        <w:t>,</w:t>
      </w:r>
    </w:p>
    <w:p w:rsidR="00887EF1" w:rsidRPr="001451B2" w:rsidRDefault="00887EF1">
      <w:pPr>
        <w:jc w:val="center"/>
        <w:rPr>
          <w:sz w:val="16"/>
          <w:szCs w:val="16"/>
        </w:rPr>
      </w:pPr>
    </w:p>
    <w:p w:rsidR="00443B32" w:rsidRDefault="00443B32">
      <w:pPr>
        <w:jc w:val="both"/>
        <w:rPr>
          <w:sz w:val="24"/>
        </w:rPr>
      </w:pPr>
      <w:r>
        <w:rPr>
          <w:sz w:val="24"/>
        </w:rPr>
        <w:t xml:space="preserve">и не должен превышать </w:t>
      </w:r>
      <w:proofErr w:type="gramStart"/>
      <w:r>
        <w:rPr>
          <w:sz w:val="24"/>
        </w:rPr>
        <w:t>рекоме</w:t>
      </w:r>
      <w:r w:rsidR="00887EF1">
        <w:rPr>
          <w:sz w:val="24"/>
        </w:rPr>
        <w:t>ндуемых коэффициентов загрузки</w:t>
      </w:r>
      <w:proofErr w:type="gramEnd"/>
      <w:r w:rsidR="00887EF1">
        <w:rPr>
          <w:sz w:val="24"/>
        </w:rPr>
        <w:t xml:space="preserve"> приведенных в таблице </w:t>
      </w:r>
      <w:r w:rsidR="00E40CDB">
        <w:rPr>
          <w:sz w:val="24"/>
        </w:rPr>
        <w:t>2</w:t>
      </w:r>
      <w:r>
        <w:rPr>
          <w:sz w:val="24"/>
        </w:rPr>
        <w:t>.</w:t>
      </w:r>
    </w:p>
    <w:p w:rsidR="00443B32" w:rsidRPr="00887EF1" w:rsidRDefault="00443B32">
      <w:pPr>
        <w:rPr>
          <w:sz w:val="16"/>
          <w:szCs w:val="16"/>
        </w:rPr>
      </w:pPr>
    </w:p>
    <w:p w:rsidR="00443B32" w:rsidRDefault="00E40CDB">
      <w:pPr>
        <w:rPr>
          <w:sz w:val="24"/>
        </w:rPr>
      </w:pPr>
      <w:r>
        <w:rPr>
          <w:sz w:val="24"/>
        </w:rPr>
        <w:t>Таблица 2</w:t>
      </w:r>
      <w:r w:rsidR="00443B32">
        <w:rPr>
          <w:sz w:val="24"/>
        </w:rPr>
        <w:t xml:space="preserve"> – </w:t>
      </w:r>
      <w:r w:rsidR="00443B32">
        <w:rPr>
          <w:b/>
          <w:sz w:val="24"/>
        </w:rPr>
        <w:t>Рекомендуемые коэффициенты загрузки трансформаторов на подстанциях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7"/>
        <w:gridCol w:w="2318"/>
      </w:tblGrid>
      <w:tr w:rsidR="00443B32" w:rsidTr="003A3B58">
        <w:tc>
          <w:tcPr>
            <w:tcW w:w="3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3B32" w:rsidRDefault="00443B32" w:rsidP="00887EF1">
            <w:pPr>
              <w:pStyle w:val="4"/>
            </w:pPr>
            <w:r>
              <w:t>Характер нагрузки и вид трансформаторной подстанции</w:t>
            </w:r>
          </w:p>
        </w:tc>
        <w:tc>
          <w:tcPr>
            <w:tcW w:w="11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Коэффициенты </w:t>
            </w:r>
          </w:p>
          <w:p w:rsidR="00443B32" w:rsidRDefault="00443B3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загрузки </w:t>
            </w:r>
          </w:p>
          <w:p w:rsidR="00443B32" w:rsidRDefault="00443B3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трансформаторов </w:t>
            </w:r>
          </w:p>
          <w:p w:rsidR="00443B32" w:rsidRDefault="00443B32">
            <w:pPr>
              <w:jc w:val="center"/>
              <w:rPr>
                <w:sz w:val="24"/>
                <w:vertAlign w:val="subscript"/>
              </w:rPr>
            </w:pPr>
            <w:proofErr w:type="spellStart"/>
            <w:r>
              <w:rPr>
                <w:sz w:val="24"/>
              </w:rPr>
              <w:t>К</w:t>
            </w:r>
            <w:r>
              <w:rPr>
                <w:sz w:val="24"/>
                <w:vertAlign w:val="subscript"/>
              </w:rPr>
              <w:t>з</w:t>
            </w:r>
            <w:proofErr w:type="spellEnd"/>
          </w:p>
        </w:tc>
      </w:tr>
      <w:tr w:rsidR="00443B32" w:rsidTr="003A3B58">
        <w:tc>
          <w:tcPr>
            <w:tcW w:w="382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Pr="00443B32" w:rsidRDefault="00443B32">
            <w:pPr>
              <w:rPr>
                <w:sz w:val="24"/>
              </w:rPr>
            </w:pPr>
            <w:r>
              <w:rPr>
                <w:sz w:val="24"/>
              </w:rPr>
              <w:t xml:space="preserve">При преобладании нагрузок I категории на </w:t>
            </w:r>
            <w:proofErr w:type="spellStart"/>
            <w:r>
              <w:rPr>
                <w:sz w:val="24"/>
              </w:rPr>
              <w:t>двухтрансформаторных</w:t>
            </w:r>
            <w:proofErr w:type="spellEnd"/>
            <w:r>
              <w:rPr>
                <w:sz w:val="24"/>
              </w:rPr>
              <w:t xml:space="preserve"> подстанциях</w:t>
            </w:r>
          </w:p>
        </w:tc>
        <w:tc>
          <w:tcPr>
            <w:tcW w:w="117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0,65 – 0,7</w:t>
            </w:r>
          </w:p>
        </w:tc>
      </w:tr>
      <w:tr w:rsidR="00443B32" w:rsidTr="003A3B58">
        <w:tc>
          <w:tcPr>
            <w:tcW w:w="3824" w:type="pct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rPr>
                <w:sz w:val="24"/>
              </w:rPr>
            </w:pPr>
            <w:r>
              <w:rPr>
                <w:sz w:val="24"/>
              </w:rPr>
              <w:t xml:space="preserve">При преобладании нагрузки </w:t>
            </w:r>
            <w:r>
              <w:rPr>
                <w:sz w:val="24"/>
                <w:lang w:val="en-US"/>
              </w:rPr>
              <w:t>II</w:t>
            </w:r>
            <w:r w:rsidRPr="00443B3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категории на </w:t>
            </w:r>
            <w:proofErr w:type="spellStart"/>
            <w:r>
              <w:rPr>
                <w:sz w:val="24"/>
              </w:rPr>
              <w:t>однотрансформаторных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подстанциях  и</w:t>
            </w:r>
            <w:proofErr w:type="gramEnd"/>
            <w:r>
              <w:rPr>
                <w:sz w:val="24"/>
              </w:rPr>
              <w:t xml:space="preserve"> взаимном резервировании трансформаторов по связям вторичного напряжения </w:t>
            </w:r>
          </w:p>
        </w:tc>
        <w:tc>
          <w:tcPr>
            <w:tcW w:w="1176" w:type="pct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0,70 – 0,80</w:t>
            </w:r>
          </w:p>
        </w:tc>
      </w:tr>
      <w:tr w:rsidR="00443B32" w:rsidTr="003A3B58">
        <w:tc>
          <w:tcPr>
            <w:tcW w:w="3824" w:type="pct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rPr>
                <w:sz w:val="24"/>
              </w:rPr>
            </w:pPr>
            <w:r>
              <w:rPr>
                <w:sz w:val="24"/>
              </w:rPr>
              <w:t xml:space="preserve">При преобладании нагрузок </w:t>
            </w:r>
            <w:r>
              <w:rPr>
                <w:sz w:val="24"/>
                <w:lang w:val="en-US"/>
              </w:rPr>
              <w:t>II</w:t>
            </w:r>
            <w:r w:rsidRPr="00443B3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категории и при наличии централизованного (складского) резерва трансформаторов, а также при нагрузке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 категории </w:t>
            </w:r>
          </w:p>
        </w:tc>
        <w:tc>
          <w:tcPr>
            <w:tcW w:w="1176" w:type="pct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0,90 –0,95</w:t>
            </w:r>
          </w:p>
        </w:tc>
      </w:tr>
      <w:tr w:rsidR="00443B32" w:rsidTr="003A3B58">
        <w:tc>
          <w:tcPr>
            <w:tcW w:w="382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rPr>
                <w:sz w:val="24"/>
              </w:rPr>
            </w:pPr>
            <w:r>
              <w:rPr>
                <w:sz w:val="24"/>
              </w:rPr>
              <w:t>На ступенях высшего напряжения СЭС мощных промышленных предприятий (на ГПП, УПР, крупных ПГВ)</w:t>
            </w:r>
          </w:p>
        </w:tc>
        <w:tc>
          <w:tcPr>
            <w:tcW w:w="1176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0,50 – 0,55</w:t>
            </w:r>
          </w:p>
          <w:p w:rsidR="00443B32" w:rsidRDefault="00443B32">
            <w:pPr>
              <w:jc w:val="center"/>
              <w:rPr>
                <w:sz w:val="24"/>
              </w:rPr>
            </w:pPr>
          </w:p>
        </w:tc>
      </w:tr>
    </w:tbl>
    <w:p w:rsidR="001451B2" w:rsidRPr="001451B2" w:rsidRDefault="001451B2" w:rsidP="001451B2">
      <w:pPr>
        <w:ind w:firstLine="851"/>
        <w:jc w:val="both"/>
        <w:rPr>
          <w:sz w:val="16"/>
          <w:szCs w:val="16"/>
        </w:rPr>
      </w:pPr>
    </w:p>
    <w:p w:rsidR="001451B2" w:rsidRDefault="001451B2" w:rsidP="001451B2">
      <w:pPr>
        <w:ind w:firstLine="851"/>
        <w:jc w:val="both"/>
        <w:rPr>
          <w:sz w:val="24"/>
        </w:rPr>
      </w:pPr>
      <w:r>
        <w:rPr>
          <w:sz w:val="24"/>
        </w:rPr>
        <w:t>Д</w:t>
      </w:r>
      <w:r w:rsidR="00443B32">
        <w:rPr>
          <w:sz w:val="24"/>
        </w:rPr>
        <w:t>ля сухих трансформаторов общего назначения (в том числе с литой изоляцией), предназначенных для комплектных трансформаторных подстанций, допускается аварийная перегрузка на 30% сверх номинального тока не более чем на 3 часа в сутки, если длительная предварительная нагрузка составляет не более 70% но</w:t>
      </w:r>
      <w:r>
        <w:rPr>
          <w:sz w:val="24"/>
        </w:rPr>
        <w:t>минального тока трансформатора.</w:t>
      </w:r>
    </w:p>
    <w:p w:rsidR="001451B2" w:rsidRDefault="00443B32" w:rsidP="001451B2">
      <w:pPr>
        <w:ind w:firstLine="851"/>
        <w:jc w:val="both"/>
        <w:rPr>
          <w:sz w:val="24"/>
        </w:rPr>
      </w:pPr>
      <w:r>
        <w:rPr>
          <w:sz w:val="24"/>
        </w:rPr>
        <w:t>Для масляных трансформаторов с постоянной системой охлаждения допускается аварийная перегрузка на 40% сверх номинального тока в течение 6 суток по 5 часов каждые сутки, если предварительно он был загружен не более чем на 80% номинального тока транс</w:t>
      </w:r>
      <w:r w:rsidR="001451B2">
        <w:rPr>
          <w:sz w:val="24"/>
        </w:rPr>
        <w:t>форматора.</w:t>
      </w:r>
    </w:p>
    <w:p w:rsidR="00443B32" w:rsidRDefault="00443B32" w:rsidP="001451B2">
      <w:pPr>
        <w:ind w:firstLine="851"/>
        <w:jc w:val="both"/>
        <w:rPr>
          <w:sz w:val="24"/>
        </w:rPr>
      </w:pPr>
      <w:r>
        <w:rPr>
          <w:sz w:val="24"/>
        </w:rPr>
        <w:t>Фактический коэффициент загрузки в аварийном режиме рассчитывается по формуле:</w:t>
      </w:r>
    </w:p>
    <w:p w:rsidR="00443B32" w:rsidRPr="001451B2" w:rsidRDefault="00443B32">
      <w:pPr>
        <w:jc w:val="both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28"/>
          <w:sz w:val="24"/>
        </w:rPr>
        <w:object w:dxaOrig="1200" w:dyaOrig="720">
          <v:shape id="_x0000_i1186" type="#_x0000_t75" style="width:60.75pt;height:36.75pt" o:ole="" fillcolor="window">
            <v:imagedata r:id="rId311" o:title=""/>
          </v:shape>
          <o:OLEObject Type="Embed" ProgID="Equation.2" ShapeID="_x0000_i1186" DrawAspect="Content" ObjectID="_1723440873" r:id="rId312"/>
        </w:object>
      </w:r>
      <w:r>
        <w:rPr>
          <w:sz w:val="24"/>
        </w:rPr>
        <w:t>.</w:t>
      </w:r>
    </w:p>
    <w:p w:rsidR="00443B32" w:rsidRPr="001451B2" w:rsidRDefault="00443B32">
      <w:pPr>
        <w:jc w:val="center"/>
        <w:rPr>
          <w:sz w:val="16"/>
          <w:szCs w:val="16"/>
        </w:rPr>
      </w:pPr>
    </w:p>
    <w:p w:rsidR="00443B32" w:rsidRDefault="00443B32" w:rsidP="001451B2">
      <w:pPr>
        <w:pStyle w:val="a4"/>
        <w:ind w:firstLine="851"/>
      </w:pPr>
      <w:r>
        <w:t>С учетом указанных допустимых перегрузок коэффициент загрузки в аварийном режиме должен быть:</w:t>
      </w:r>
    </w:p>
    <w:p w:rsidR="00443B32" w:rsidRDefault="00443B32" w:rsidP="00764A98">
      <w:pPr>
        <w:numPr>
          <w:ilvl w:val="0"/>
          <w:numId w:val="17"/>
        </w:numPr>
        <w:tabs>
          <w:tab w:val="clear" w:pos="360"/>
          <w:tab w:val="num" w:pos="1701"/>
        </w:tabs>
        <w:ind w:left="1860"/>
        <w:jc w:val="both"/>
        <w:rPr>
          <w:sz w:val="24"/>
        </w:rPr>
      </w:pPr>
      <w:r>
        <w:rPr>
          <w:sz w:val="24"/>
        </w:rPr>
        <w:t xml:space="preserve">для сухих трансформаторов               - </w:t>
      </w:r>
      <w:r w:rsidRPr="00297279">
        <w:rPr>
          <w:position w:val="-10"/>
          <w:sz w:val="24"/>
        </w:rPr>
        <w:object w:dxaOrig="1060" w:dyaOrig="320">
          <v:shape id="_x0000_i1187" type="#_x0000_t75" style="width:51pt;height:15.75pt" o:ole="" fillcolor="window">
            <v:imagedata r:id="rId313" o:title=""/>
          </v:shape>
          <o:OLEObject Type="Embed" ProgID="Equation.2" ShapeID="_x0000_i1187" DrawAspect="Content" ObjectID="_1723440874" r:id="rId314"/>
        </w:object>
      </w:r>
    </w:p>
    <w:p w:rsidR="00443B32" w:rsidRDefault="00443B32" w:rsidP="00764A98">
      <w:pPr>
        <w:numPr>
          <w:ilvl w:val="0"/>
          <w:numId w:val="17"/>
        </w:numPr>
        <w:tabs>
          <w:tab w:val="clear" w:pos="360"/>
          <w:tab w:val="num" w:pos="1701"/>
        </w:tabs>
        <w:ind w:left="1860"/>
        <w:jc w:val="both"/>
        <w:rPr>
          <w:sz w:val="24"/>
        </w:rPr>
      </w:pPr>
      <w:r>
        <w:rPr>
          <w:sz w:val="24"/>
        </w:rPr>
        <w:t xml:space="preserve">для масляных трансформаторов        - </w:t>
      </w:r>
      <w:r w:rsidRPr="00297279">
        <w:rPr>
          <w:position w:val="-10"/>
          <w:sz w:val="24"/>
        </w:rPr>
        <w:object w:dxaOrig="1080" w:dyaOrig="320">
          <v:shape id="_x0000_i1188" type="#_x0000_t75" style="width:54.75pt;height:15.75pt" o:ole="" fillcolor="window">
            <v:imagedata r:id="rId315" o:title=""/>
          </v:shape>
          <o:OLEObject Type="Embed" ProgID="Equation.2" ShapeID="_x0000_i1188" DrawAspect="Content" ObjectID="_1723440875" r:id="rId316"/>
        </w:object>
      </w:r>
    </w:p>
    <w:p w:rsidR="00443B32" w:rsidRDefault="00443B32" w:rsidP="001451B2">
      <w:pPr>
        <w:pStyle w:val="a7"/>
        <w:tabs>
          <w:tab w:val="clear" w:pos="4153"/>
          <w:tab w:val="clear" w:pos="8306"/>
        </w:tabs>
        <w:ind w:firstLine="851"/>
        <w:jc w:val="both"/>
      </w:pPr>
      <w:r>
        <w:t>По результатам выбора числа и мощности трансформаторов необходимо в пояснительной записке курсового проекта указать количество выбранных трансформаторов, их стандартную маркировку, фактические коэффициенты загрузки в нормальном и аварийном режиме, а также решить вопрос об ограничении питания электроприемников в аварийном режиме.</w:t>
      </w:r>
    </w:p>
    <w:p w:rsidR="00443B32" w:rsidRPr="001451B2" w:rsidRDefault="00443B32">
      <w:pPr>
        <w:pStyle w:val="a7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6D1B22" w:rsidRDefault="006D1B22">
      <w:pPr>
        <w:rPr>
          <w:b/>
          <w:sz w:val="28"/>
        </w:rPr>
      </w:pPr>
      <w:r>
        <w:rPr>
          <w:b/>
          <w:sz w:val="28"/>
        </w:rPr>
        <w:br w:type="page"/>
      </w:r>
    </w:p>
    <w:p w:rsidR="00443B32" w:rsidRDefault="00443B32" w:rsidP="001451B2">
      <w:pPr>
        <w:pStyle w:val="a7"/>
        <w:tabs>
          <w:tab w:val="clear" w:pos="4153"/>
          <w:tab w:val="clear" w:pos="8306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>3.2.</w:t>
      </w:r>
      <w:r w:rsidR="006A2DBE">
        <w:rPr>
          <w:b/>
          <w:sz w:val="28"/>
        </w:rPr>
        <w:t>6</w:t>
      </w:r>
      <w:r>
        <w:rPr>
          <w:b/>
          <w:sz w:val="28"/>
        </w:rPr>
        <w:t xml:space="preserve"> Определение центра электрических нагрузок</w:t>
      </w:r>
    </w:p>
    <w:p w:rsidR="00443B32" w:rsidRPr="001451B2" w:rsidRDefault="00443B32">
      <w:pPr>
        <w:pStyle w:val="a7"/>
        <w:tabs>
          <w:tab w:val="clear" w:pos="4153"/>
          <w:tab w:val="clear" w:pos="8306"/>
        </w:tabs>
        <w:ind w:firstLine="709"/>
        <w:jc w:val="both"/>
        <w:rPr>
          <w:sz w:val="16"/>
          <w:szCs w:val="16"/>
        </w:rPr>
      </w:pPr>
    </w:p>
    <w:p w:rsidR="00443B32" w:rsidRDefault="00443B32" w:rsidP="001451B2">
      <w:pPr>
        <w:pStyle w:val="a7"/>
        <w:tabs>
          <w:tab w:val="clear" w:pos="4153"/>
          <w:tab w:val="clear" w:pos="8306"/>
        </w:tabs>
        <w:ind w:firstLine="851"/>
        <w:jc w:val="both"/>
      </w:pPr>
      <w:r>
        <w:t>Оптимальное размещение подстанции на территории цеха является одним из важных вопросов построения системы электроснабжения.</w:t>
      </w:r>
    </w:p>
    <w:p w:rsidR="00443B32" w:rsidRDefault="00443B32" w:rsidP="001451B2">
      <w:pPr>
        <w:pStyle w:val="a7"/>
        <w:tabs>
          <w:tab w:val="clear" w:pos="4153"/>
          <w:tab w:val="clear" w:pos="8306"/>
        </w:tabs>
        <w:ind w:firstLine="851"/>
        <w:jc w:val="both"/>
      </w:pPr>
      <w:r>
        <w:t>Для определения местоположения подстанции находится центр электрических нагрузок (ЦЭН) цеха, который является символическим центром потребления электрической нагрузки. Расположение подстанции в ЦЭН позволяет приблизить высокое напряжение к центру потребления электрической энергии и обеспечить минимальную протяженность внутрицеховых электрических сетей, минимальный расход проводникового материала и потери электрической энергии.</w:t>
      </w:r>
    </w:p>
    <w:p w:rsidR="00443B32" w:rsidRDefault="00443B32" w:rsidP="001451B2">
      <w:pPr>
        <w:pStyle w:val="a7"/>
        <w:tabs>
          <w:tab w:val="clear" w:pos="4153"/>
          <w:tab w:val="clear" w:pos="8306"/>
        </w:tabs>
        <w:ind w:firstLine="851"/>
        <w:jc w:val="both"/>
      </w:pPr>
      <w:r>
        <w:t>При проектировании СЭС на плане цеха указываются все электроприемники. Расположение электроприемников определяется технологическим процессом. Для определения ЦЭН применяется следующий математический метод.</w:t>
      </w:r>
    </w:p>
    <w:p w:rsidR="00443B32" w:rsidRDefault="00443B32" w:rsidP="001451B2">
      <w:pPr>
        <w:pStyle w:val="a7"/>
        <w:tabs>
          <w:tab w:val="clear" w:pos="4153"/>
          <w:tab w:val="clear" w:pos="8306"/>
        </w:tabs>
        <w:ind w:firstLine="851"/>
        <w:jc w:val="both"/>
      </w:pPr>
      <w:r>
        <w:t xml:space="preserve">Территория цеха принимается за плоскость, на которой расположены электроприемники, каждый из которых имеет свою среднюю активную мощность </w:t>
      </w:r>
      <w:proofErr w:type="spellStart"/>
      <w:r>
        <w:t>Р</w:t>
      </w:r>
      <w:r>
        <w:rPr>
          <w:vertAlign w:val="subscript"/>
        </w:rPr>
        <w:t>с</w:t>
      </w:r>
      <w:r>
        <w:rPr>
          <w:vertAlign w:val="subscript"/>
          <w:lang w:val="en-US"/>
        </w:rPr>
        <w:t>i</w:t>
      </w:r>
      <w:proofErr w:type="spellEnd"/>
      <w:r>
        <w:t xml:space="preserve"> и свои координаты </w:t>
      </w:r>
      <w:r>
        <w:rPr>
          <w:lang w:val="en-US"/>
        </w:rPr>
        <w:t>x</w:t>
      </w:r>
      <w:r>
        <w:rPr>
          <w:vertAlign w:val="subscript"/>
          <w:lang w:val="en-US"/>
        </w:rPr>
        <w:t>i</w:t>
      </w:r>
      <w:r w:rsidRPr="00443B32">
        <w:rPr>
          <w:vertAlign w:val="subscript"/>
        </w:rPr>
        <w:t xml:space="preserve"> </w:t>
      </w:r>
      <w:r w:rsidRPr="00443B32">
        <w:t xml:space="preserve">и </w:t>
      </w:r>
      <w:proofErr w:type="spellStart"/>
      <w:r>
        <w:rPr>
          <w:lang w:val="en-US"/>
        </w:rPr>
        <w:t>y</w:t>
      </w:r>
      <w:r>
        <w:rPr>
          <w:vertAlign w:val="subscript"/>
          <w:lang w:val="en-US"/>
        </w:rPr>
        <w:t>i</w:t>
      </w:r>
      <w:proofErr w:type="spellEnd"/>
      <w:r w:rsidRPr="00443B32">
        <w:rPr>
          <w:vertAlign w:val="subscript"/>
        </w:rPr>
        <w:t xml:space="preserve"> </w:t>
      </w:r>
      <w:r w:rsidRPr="00443B32">
        <w:t xml:space="preserve">на </w:t>
      </w:r>
      <w:r>
        <w:t>плане цеха. Тогда координаты ЦЭН цеха можно определить по следующим формулам:</w:t>
      </w:r>
    </w:p>
    <w:p w:rsidR="00443B32" w:rsidRPr="001451B2" w:rsidRDefault="00443B32">
      <w:pPr>
        <w:pStyle w:val="a7"/>
        <w:tabs>
          <w:tab w:val="clear" w:pos="4153"/>
          <w:tab w:val="clear" w:pos="8306"/>
        </w:tabs>
        <w:ind w:firstLine="709"/>
        <w:jc w:val="both"/>
        <w:rPr>
          <w:sz w:val="16"/>
          <w:szCs w:val="16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</w:pPr>
      <w:r w:rsidRPr="00297279">
        <w:rPr>
          <w:position w:val="-58"/>
        </w:rPr>
        <w:object w:dxaOrig="1320" w:dyaOrig="1340">
          <v:shape id="_x0000_i1189" type="#_x0000_t75" style="width:66pt;height:66pt" o:ole="" fillcolor="window">
            <v:imagedata r:id="rId317" o:title=""/>
          </v:shape>
          <o:OLEObject Type="Embed" ProgID="Equation.2" ShapeID="_x0000_i1189" DrawAspect="Content" ObjectID="_1723440876" r:id="rId318"/>
        </w:object>
      </w:r>
      <w:r>
        <w:t xml:space="preserve">,         </w:t>
      </w:r>
      <w:r w:rsidRPr="00297279">
        <w:rPr>
          <w:position w:val="-58"/>
        </w:rPr>
        <w:object w:dxaOrig="1320" w:dyaOrig="1340">
          <v:shape id="_x0000_i1190" type="#_x0000_t75" style="width:66pt;height:66pt" o:ole="" fillcolor="window">
            <v:imagedata r:id="rId319" o:title=""/>
          </v:shape>
          <o:OLEObject Type="Embed" ProgID="Equation.2" ShapeID="_x0000_i1190" DrawAspect="Content" ObjectID="_1723440877" r:id="rId320"/>
        </w:object>
      </w:r>
      <w:r>
        <w:t>.</w:t>
      </w:r>
    </w:p>
    <w:p w:rsidR="00443B32" w:rsidRPr="001451B2" w:rsidRDefault="00443B32">
      <w:pPr>
        <w:pStyle w:val="a7"/>
        <w:tabs>
          <w:tab w:val="clear" w:pos="4153"/>
          <w:tab w:val="clear" w:pos="8306"/>
        </w:tabs>
        <w:jc w:val="center"/>
        <w:rPr>
          <w:sz w:val="16"/>
          <w:szCs w:val="16"/>
        </w:rPr>
      </w:pPr>
    </w:p>
    <w:p w:rsidR="00443B32" w:rsidRDefault="00443B32" w:rsidP="001451B2">
      <w:pPr>
        <w:pStyle w:val="a7"/>
        <w:tabs>
          <w:tab w:val="clear" w:pos="4153"/>
          <w:tab w:val="clear" w:pos="8306"/>
        </w:tabs>
        <w:ind w:firstLine="851"/>
        <w:jc w:val="both"/>
      </w:pPr>
      <w:r>
        <w:t>Если здание цеха многоэтажное, то для определения ЦЭН вводится третья координата:</w:t>
      </w:r>
    </w:p>
    <w:p w:rsidR="00443B32" w:rsidRPr="001451B2" w:rsidRDefault="00443B32">
      <w:pPr>
        <w:pStyle w:val="a7"/>
        <w:tabs>
          <w:tab w:val="clear" w:pos="4153"/>
          <w:tab w:val="clear" w:pos="8306"/>
        </w:tabs>
        <w:jc w:val="center"/>
        <w:rPr>
          <w:sz w:val="16"/>
          <w:szCs w:val="16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</w:pPr>
      <w:r w:rsidRPr="00297279">
        <w:rPr>
          <w:position w:val="-58"/>
        </w:rPr>
        <w:object w:dxaOrig="1280" w:dyaOrig="1340">
          <v:shape id="_x0000_i1191" type="#_x0000_t75" style="width:63.75pt;height:66pt" o:ole="" fillcolor="window">
            <v:imagedata r:id="rId321" o:title=""/>
          </v:shape>
          <o:OLEObject Type="Embed" ProgID="Equation.2" ShapeID="_x0000_i1191" DrawAspect="Content" ObjectID="_1723440878" r:id="rId322"/>
        </w:object>
      </w:r>
      <w:r>
        <w:t>.</w:t>
      </w:r>
    </w:p>
    <w:p w:rsidR="00443B32" w:rsidRDefault="00443B32">
      <w:pPr>
        <w:pStyle w:val="a7"/>
        <w:tabs>
          <w:tab w:val="clear" w:pos="4153"/>
          <w:tab w:val="clear" w:pos="8306"/>
        </w:tabs>
        <w:jc w:val="center"/>
      </w:pPr>
    </w:p>
    <w:p w:rsidR="00443B32" w:rsidRDefault="00443B32" w:rsidP="001451B2">
      <w:pPr>
        <w:pStyle w:val="a7"/>
        <w:tabs>
          <w:tab w:val="clear" w:pos="4153"/>
          <w:tab w:val="clear" w:pos="8306"/>
        </w:tabs>
        <w:ind w:firstLine="851"/>
        <w:jc w:val="both"/>
      </w:pPr>
      <w:r>
        <w:t>Данный метод нахождения ЦЭН определяет его как некоторый условный цент</w:t>
      </w:r>
      <w:r w:rsidR="00A05454">
        <w:t>р</w:t>
      </w:r>
      <w:r>
        <w:t>, так как в реальных условиях центр не находится на одном месте. Это объясняется следующими причинами, вызывающими смещение ЦЭН:</w:t>
      </w:r>
    </w:p>
    <w:p w:rsidR="00443B32" w:rsidRDefault="00443B32" w:rsidP="00764A98">
      <w:pPr>
        <w:pStyle w:val="a7"/>
        <w:numPr>
          <w:ilvl w:val="0"/>
          <w:numId w:val="18"/>
        </w:numPr>
        <w:tabs>
          <w:tab w:val="clear" w:pos="360"/>
          <w:tab w:val="clear" w:pos="4153"/>
          <w:tab w:val="clear" w:pos="8306"/>
          <w:tab w:val="left" w:pos="1276"/>
        </w:tabs>
        <w:ind w:left="0" w:firstLine="993"/>
        <w:jc w:val="both"/>
      </w:pPr>
      <w:r>
        <w:t>изменение во времени потребляемой мощности отдельными электроприемниками;</w:t>
      </w:r>
    </w:p>
    <w:p w:rsidR="00443B32" w:rsidRDefault="00443B32" w:rsidP="00764A98">
      <w:pPr>
        <w:pStyle w:val="a7"/>
        <w:numPr>
          <w:ilvl w:val="0"/>
          <w:numId w:val="18"/>
        </w:numPr>
        <w:tabs>
          <w:tab w:val="clear" w:pos="360"/>
          <w:tab w:val="clear" w:pos="4153"/>
          <w:tab w:val="clear" w:pos="8306"/>
          <w:tab w:val="left" w:pos="1276"/>
        </w:tabs>
        <w:ind w:left="0" w:firstLine="993"/>
        <w:jc w:val="both"/>
      </w:pPr>
      <w:r>
        <w:t>изменение технологического процесса производства;</w:t>
      </w:r>
    </w:p>
    <w:p w:rsidR="00443B32" w:rsidRDefault="00443B32" w:rsidP="00764A98">
      <w:pPr>
        <w:pStyle w:val="a7"/>
        <w:numPr>
          <w:ilvl w:val="0"/>
          <w:numId w:val="18"/>
        </w:numPr>
        <w:tabs>
          <w:tab w:val="clear" w:pos="360"/>
          <w:tab w:val="clear" w:pos="4153"/>
          <w:tab w:val="clear" w:pos="8306"/>
          <w:tab w:val="left" w:pos="1276"/>
        </w:tabs>
        <w:ind w:left="0" w:firstLine="993"/>
        <w:jc w:val="both"/>
      </w:pPr>
      <w:r>
        <w:t>внедрение новых производственных процессов;</w:t>
      </w:r>
    </w:p>
    <w:p w:rsidR="00443B32" w:rsidRDefault="00443B32" w:rsidP="00764A98">
      <w:pPr>
        <w:pStyle w:val="a7"/>
        <w:numPr>
          <w:ilvl w:val="0"/>
          <w:numId w:val="18"/>
        </w:numPr>
        <w:tabs>
          <w:tab w:val="clear" w:pos="360"/>
          <w:tab w:val="clear" w:pos="4153"/>
          <w:tab w:val="clear" w:pos="8306"/>
          <w:tab w:val="left" w:pos="1276"/>
        </w:tabs>
        <w:ind w:left="0" w:firstLine="993"/>
        <w:jc w:val="both"/>
      </w:pPr>
      <w:r>
        <w:t xml:space="preserve">изменение удельного расхода электроэнергии на единицу продукции; </w:t>
      </w:r>
    </w:p>
    <w:p w:rsidR="00443B32" w:rsidRDefault="00443B32" w:rsidP="00764A98">
      <w:pPr>
        <w:pStyle w:val="a7"/>
        <w:numPr>
          <w:ilvl w:val="0"/>
          <w:numId w:val="18"/>
        </w:numPr>
        <w:tabs>
          <w:tab w:val="clear" w:pos="360"/>
          <w:tab w:val="clear" w:pos="4153"/>
          <w:tab w:val="clear" w:pos="8306"/>
          <w:tab w:val="left" w:pos="1276"/>
        </w:tabs>
        <w:ind w:left="0" w:firstLine="993"/>
        <w:jc w:val="both"/>
      </w:pPr>
      <w:r>
        <w:t>развитием цеха и т.д.</w:t>
      </w:r>
    </w:p>
    <w:p w:rsidR="00443B32" w:rsidRDefault="00A05454" w:rsidP="00A05454">
      <w:pPr>
        <w:ind w:firstLine="851"/>
        <w:jc w:val="both"/>
        <w:rPr>
          <w:sz w:val="24"/>
        </w:rPr>
      </w:pPr>
      <w:r>
        <w:rPr>
          <w:sz w:val="24"/>
        </w:rPr>
        <w:t>С целью упрощения промежуточных расчетов центра электрических нагрузок рекомендуется заносить исходные и промежуточные данные в таблицу 3.</w:t>
      </w:r>
    </w:p>
    <w:p w:rsidR="005E521C" w:rsidRDefault="005E521C">
      <w:pPr>
        <w:rPr>
          <w:sz w:val="24"/>
        </w:rPr>
      </w:pPr>
    </w:p>
    <w:p w:rsidR="00A05454" w:rsidRPr="00A05454" w:rsidRDefault="00A05454" w:rsidP="00A05454">
      <w:pPr>
        <w:jc w:val="both"/>
        <w:rPr>
          <w:b/>
          <w:sz w:val="24"/>
        </w:rPr>
      </w:pPr>
      <w:r>
        <w:rPr>
          <w:sz w:val="24"/>
        </w:rPr>
        <w:t xml:space="preserve">Таблица 3 – </w:t>
      </w:r>
      <w:r w:rsidRPr="00A05454">
        <w:rPr>
          <w:b/>
          <w:sz w:val="24"/>
        </w:rPr>
        <w:t>Определение центра электрических нагрузок цеха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1"/>
        <w:gridCol w:w="2169"/>
        <w:gridCol w:w="1332"/>
        <w:gridCol w:w="1332"/>
        <w:gridCol w:w="1541"/>
        <w:gridCol w:w="1470"/>
      </w:tblGrid>
      <w:tr w:rsidR="00CD552A" w:rsidRPr="001462C8" w:rsidTr="006D1B22">
        <w:trPr>
          <w:trHeight w:val="291"/>
        </w:trPr>
        <w:tc>
          <w:tcPr>
            <w:tcW w:w="102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552A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</w:rPr>
              <w:t>Номер</w:t>
            </w:r>
          </w:p>
          <w:p w:rsidR="00CD552A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э</w:t>
            </w:r>
            <w:r w:rsidRPr="00A05454">
              <w:rPr>
                <w:sz w:val="24"/>
                <w:szCs w:val="40"/>
              </w:rPr>
              <w:t>лектроприемника</w:t>
            </w:r>
          </w:p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по плану</w:t>
            </w:r>
          </w:p>
        </w:tc>
        <w:tc>
          <w:tcPr>
            <w:tcW w:w="110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552A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Средняя активная мощность</w:t>
            </w:r>
          </w:p>
          <w:p w:rsidR="00CD552A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электроприемника</w:t>
            </w:r>
          </w:p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proofErr w:type="gramStart"/>
            <w:r w:rsidRPr="00A05454">
              <w:rPr>
                <w:sz w:val="24"/>
                <w:szCs w:val="40"/>
                <w:lang w:val="en-US"/>
              </w:rPr>
              <w:t>P</w:t>
            </w:r>
            <w:r w:rsidRPr="00A05454">
              <w:rPr>
                <w:sz w:val="24"/>
                <w:szCs w:val="40"/>
                <w:vertAlign w:val="subscript"/>
                <w:lang w:val="en-US"/>
              </w:rPr>
              <w:t>c</w:t>
            </w:r>
            <w:r w:rsidRPr="00A05454">
              <w:rPr>
                <w:sz w:val="24"/>
                <w:szCs w:val="40"/>
                <w:vertAlign w:val="subscript"/>
              </w:rPr>
              <w:t xml:space="preserve"> </w:t>
            </w:r>
            <w:r w:rsidRPr="00A05454">
              <w:rPr>
                <w:sz w:val="24"/>
                <w:szCs w:val="40"/>
              </w:rPr>
              <w:t>,</w:t>
            </w:r>
            <w:proofErr w:type="gramEnd"/>
            <w:r>
              <w:rPr>
                <w:sz w:val="24"/>
                <w:szCs w:val="40"/>
              </w:rPr>
              <w:t xml:space="preserve"> </w:t>
            </w:r>
            <w:r w:rsidRPr="00A05454">
              <w:rPr>
                <w:sz w:val="24"/>
                <w:szCs w:val="40"/>
              </w:rPr>
              <w:t>кВт</w:t>
            </w:r>
          </w:p>
        </w:tc>
        <w:tc>
          <w:tcPr>
            <w:tcW w:w="135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1B22" w:rsidRDefault="00CD552A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Координаты точки </w:t>
            </w:r>
          </w:p>
          <w:p w:rsidR="00CD552A" w:rsidRDefault="00CD552A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 xml:space="preserve">подключения питания </w:t>
            </w:r>
          </w:p>
          <w:p w:rsidR="00CD552A" w:rsidRPr="00A05454" w:rsidRDefault="00CD552A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электроприемника</w:t>
            </w:r>
          </w:p>
        </w:tc>
        <w:tc>
          <w:tcPr>
            <w:tcW w:w="782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  <w:lang w:val="en-US"/>
              </w:rPr>
              <w:t>P</w:t>
            </w:r>
            <w:r w:rsidRPr="00A05454">
              <w:rPr>
                <w:sz w:val="24"/>
                <w:szCs w:val="40"/>
                <w:vertAlign w:val="subscript"/>
                <w:lang w:val="en-US"/>
              </w:rPr>
              <w:t>c</w:t>
            </w:r>
            <w:r w:rsidRPr="00A05454">
              <w:rPr>
                <w:sz w:val="24"/>
                <w:szCs w:val="40"/>
                <w:lang w:val="en-US"/>
              </w:rPr>
              <w:t xml:space="preserve"> ∙</w:t>
            </w:r>
            <w:r w:rsidRPr="00A05454">
              <w:rPr>
                <w:sz w:val="24"/>
                <w:szCs w:val="40"/>
              </w:rPr>
              <w:t xml:space="preserve"> </w:t>
            </w:r>
            <w:r w:rsidRPr="00A05454">
              <w:rPr>
                <w:sz w:val="24"/>
                <w:szCs w:val="40"/>
                <w:lang w:val="en-US"/>
              </w:rPr>
              <w:t>X</w:t>
            </w:r>
            <w:r w:rsidRPr="00A05454">
              <w:rPr>
                <w:sz w:val="24"/>
                <w:szCs w:val="40"/>
              </w:rPr>
              <w:t>,</w:t>
            </w:r>
          </w:p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proofErr w:type="spellStart"/>
            <w:r w:rsidRPr="00A05454">
              <w:rPr>
                <w:sz w:val="24"/>
                <w:szCs w:val="40"/>
              </w:rPr>
              <w:t>кВт∙мм</w:t>
            </w:r>
            <w:proofErr w:type="spellEnd"/>
          </w:p>
        </w:tc>
        <w:tc>
          <w:tcPr>
            <w:tcW w:w="74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  <w:lang w:val="en-US"/>
              </w:rPr>
              <w:t>P</w:t>
            </w:r>
            <w:r w:rsidRPr="00A05454">
              <w:rPr>
                <w:sz w:val="24"/>
                <w:szCs w:val="40"/>
                <w:vertAlign w:val="subscript"/>
                <w:lang w:val="en-US"/>
              </w:rPr>
              <w:t>c</w:t>
            </w:r>
            <w:r w:rsidRPr="00A05454">
              <w:rPr>
                <w:sz w:val="24"/>
                <w:szCs w:val="40"/>
                <w:lang w:val="en-US"/>
              </w:rPr>
              <w:t xml:space="preserve"> ∙ Y</w:t>
            </w:r>
            <w:r w:rsidRPr="00A05454">
              <w:rPr>
                <w:sz w:val="24"/>
                <w:szCs w:val="40"/>
              </w:rPr>
              <w:t>,</w:t>
            </w:r>
          </w:p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proofErr w:type="spellStart"/>
            <w:r w:rsidRPr="00A05454">
              <w:rPr>
                <w:sz w:val="24"/>
                <w:szCs w:val="40"/>
              </w:rPr>
              <w:t>кВт∙мм</w:t>
            </w:r>
            <w:proofErr w:type="spellEnd"/>
          </w:p>
        </w:tc>
      </w:tr>
      <w:tr w:rsidR="00CD552A" w:rsidRPr="001462C8" w:rsidTr="006D1B22">
        <w:trPr>
          <w:trHeight w:val="302"/>
        </w:trPr>
        <w:tc>
          <w:tcPr>
            <w:tcW w:w="102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110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52A" w:rsidRDefault="00CD552A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6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  <w:lang w:val="en-US"/>
              </w:rPr>
              <w:t>X</w:t>
            </w:r>
            <w:r w:rsidRPr="00A05454">
              <w:rPr>
                <w:sz w:val="24"/>
                <w:szCs w:val="40"/>
              </w:rPr>
              <w:t>,</w:t>
            </w:r>
          </w:p>
          <w:p w:rsidR="00CD552A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</w:rPr>
              <w:t>мм</w:t>
            </w:r>
          </w:p>
        </w:tc>
        <w:tc>
          <w:tcPr>
            <w:tcW w:w="67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  <w:lang w:val="en-US"/>
              </w:rPr>
              <w:t>Y</w:t>
            </w:r>
            <w:r w:rsidRPr="00A05454">
              <w:rPr>
                <w:sz w:val="24"/>
                <w:szCs w:val="40"/>
              </w:rPr>
              <w:t>,</w:t>
            </w:r>
          </w:p>
          <w:p w:rsidR="00CD552A" w:rsidRPr="00A05454" w:rsidRDefault="00CD552A" w:rsidP="00CD552A">
            <w:pPr>
              <w:ind w:left="-57" w:right="-57"/>
              <w:jc w:val="center"/>
              <w:rPr>
                <w:sz w:val="24"/>
                <w:szCs w:val="40"/>
                <w:lang w:val="en-US"/>
              </w:rPr>
            </w:pPr>
            <w:r w:rsidRPr="00A05454">
              <w:rPr>
                <w:sz w:val="24"/>
                <w:szCs w:val="40"/>
              </w:rPr>
              <w:t>мм</w:t>
            </w:r>
          </w:p>
        </w:tc>
        <w:tc>
          <w:tcPr>
            <w:tcW w:w="782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52A" w:rsidRPr="00A05454" w:rsidRDefault="00CD552A" w:rsidP="00A05454">
            <w:pPr>
              <w:ind w:left="-57" w:right="-57"/>
              <w:jc w:val="center"/>
              <w:rPr>
                <w:sz w:val="24"/>
                <w:szCs w:val="40"/>
                <w:lang w:val="en-US"/>
              </w:rPr>
            </w:pPr>
          </w:p>
        </w:tc>
        <w:tc>
          <w:tcPr>
            <w:tcW w:w="74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52A" w:rsidRPr="00A05454" w:rsidRDefault="00CD552A" w:rsidP="00A05454">
            <w:pPr>
              <w:ind w:left="-57" w:right="-57"/>
              <w:jc w:val="center"/>
              <w:rPr>
                <w:sz w:val="24"/>
                <w:szCs w:val="40"/>
                <w:lang w:val="en-US"/>
              </w:rPr>
            </w:pPr>
          </w:p>
        </w:tc>
      </w:tr>
      <w:tr w:rsidR="00A05454" w:rsidRPr="001462C8" w:rsidTr="006D1B22">
        <w:trPr>
          <w:trHeight w:val="236"/>
        </w:trPr>
        <w:tc>
          <w:tcPr>
            <w:tcW w:w="102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6D1B22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1</w:t>
            </w:r>
          </w:p>
        </w:tc>
        <w:tc>
          <w:tcPr>
            <w:tcW w:w="11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</w:rPr>
              <w:t>2</w:t>
            </w:r>
          </w:p>
        </w:tc>
        <w:tc>
          <w:tcPr>
            <w:tcW w:w="6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</w:rPr>
              <w:t>3</w:t>
            </w:r>
          </w:p>
        </w:tc>
        <w:tc>
          <w:tcPr>
            <w:tcW w:w="67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</w:rPr>
              <w:t>4</w:t>
            </w:r>
          </w:p>
        </w:tc>
        <w:tc>
          <w:tcPr>
            <w:tcW w:w="7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</w:rPr>
              <w:t>5</w:t>
            </w:r>
          </w:p>
        </w:tc>
        <w:tc>
          <w:tcPr>
            <w:tcW w:w="74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  <w:r w:rsidRPr="00A05454">
              <w:rPr>
                <w:sz w:val="24"/>
                <w:szCs w:val="40"/>
              </w:rPr>
              <w:t>6</w:t>
            </w:r>
          </w:p>
        </w:tc>
      </w:tr>
      <w:tr w:rsidR="00A05454" w:rsidRPr="001462C8" w:rsidTr="006D1B22">
        <w:trPr>
          <w:trHeight w:val="84"/>
        </w:trPr>
        <w:tc>
          <w:tcPr>
            <w:tcW w:w="102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11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676" w:type="pct"/>
            <w:tcBorders>
              <w:top w:val="single" w:sz="18" w:space="0" w:color="auto"/>
              <w:lef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676" w:type="pct"/>
            <w:tcBorders>
              <w:top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7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74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</w:tr>
      <w:tr w:rsidR="00A05454" w:rsidRPr="001462C8" w:rsidTr="006D1B22">
        <w:trPr>
          <w:trHeight w:val="230"/>
        </w:trPr>
        <w:tc>
          <w:tcPr>
            <w:tcW w:w="1020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1100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676" w:type="pct"/>
            <w:tcBorders>
              <w:left w:val="single" w:sz="18" w:space="0" w:color="auto"/>
              <w:bottom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676" w:type="pct"/>
            <w:tcBorders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78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  <w:tc>
          <w:tcPr>
            <w:tcW w:w="746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5454" w:rsidRPr="00A05454" w:rsidRDefault="00A05454" w:rsidP="00A05454">
            <w:pPr>
              <w:ind w:left="-57" w:right="-57"/>
              <w:jc w:val="center"/>
              <w:rPr>
                <w:sz w:val="24"/>
                <w:szCs w:val="40"/>
              </w:rPr>
            </w:pPr>
          </w:p>
        </w:tc>
      </w:tr>
    </w:tbl>
    <w:p w:rsidR="00A05454" w:rsidRDefault="00CD552A" w:rsidP="00CD552A">
      <w:pPr>
        <w:ind w:firstLine="851"/>
        <w:jc w:val="both"/>
        <w:rPr>
          <w:sz w:val="24"/>
        </w:rPr>
      </w:pPr>
      <w:r>
        <w:rPr>
          <w:sz w:val="24"/>
        </w:rPr>
        <w:lastRenderedPageBreak/>
        <w:t>В пояснительной записке курсового проекта и на листе 1 графической части необходимо указать результаты расчета координат центра электрических нагрузок.</w:t>
      </w:r>
    </w:p>
    <w:p w:rsidR="00A05454" w:rsidRPr="001451B2" w:rsidRDefault="00A05454" w:rsidP="00A05454">
      <w:pPr>
        <w:jc w:val="both"/>
        <w:rPr>
          <w:sz w:val="24"/>
        </w:rPr>
      </w:pPr>
    </w:p>
    <w:p w:rsidR="00A87820" w:rsidRDefault="006A2DBE" w:rsidP="001451B2">
      <w:pPr>
        <w:jc w:val="center"/>
        <w:rPr>
          <w:b/>
          <w:sz w:val="28"/>
        </w:rPr>
      </w:pPr>
      <w:r>
        <w:rPr>
          <w:b/>
          <w:sz w:val="28"/>
        </w:rPr>
        <w:t>3.2.7</w:t>
      </w:r>
      <w:r w:rsidR="001451B2">
        <w:rPr>
          <w:b/>
          <w:sz w:val="28"/>
        </w:rPr>
        <w:t xml:space="preserve"> Выбор </w:t>
      </w:r>
      <w:r w:rsidR="00A87820">
        <w:rPr>
          <w:b/>
          <w:sz w:val="28"/>
        </w:rPr>
        <w:t xml:space="preserve">местоположения </w:t>
      </w:r>
      <w:r w:rsidR="00443B32">
        <w:rPr>
          <w:b/>
          <w:sz w:val="28"/>
        </w:rPr>
        <w:t>трансформаторной подстанции</w:t>
      </w:r>
      <w:r w:rsidR="001451B2">
        <w:rPr>
          <w:b/>
          <w:sz w:val="28"/>
        </w:rPr>
        <w:t xml:space="preserve"> </w:t>
      </w:r>
    </w:p>
    <w:p w:rsidR="00443B32" w:rsidRDefault="001451B2" w:rsidP="001451B2">
      <w:pPr>
        <w:jc w:val="center"/>
        <w:rPr>
          <w:b/>
          <w:sz w:val="28"/>
        </w:rPr>
      </w:pPr>
      <w:r>
        <w:rPr>
          <w:b/>
          <w:sz w:val="28"/>
        </w:rPr>
        <w:t>(вводно-распределительного устройства)</w:t>
      </w:r>
    </w:p>
    <w:p w:rsidR="00443B32" w:rsidRPr="001451B2" w:rsidRDefault="00443B32">
      <w:pPr>
        <w:ind w:left="709"/>
        <w:jc w:val="both"/>
        <w:rPr>
          <w:sz w:val="16"/>
          <w:szCs w:val="16"/>
        </w:rPr>
      </w:pPr>
    </w:p>
    <w:p w:rsidR="00443B32" w:rsidRDefault="00443B32" w:rsidP="00A87820">
      <w:pPr>
        <w:pStyle w:val="a5"/>
        <w:ind w:firstLine="851"/>
      </w:pPr>
      <w:r>
        <w:t>При опреде</w:t>
      </w:r>
      <w:r w:rsidR="00A87820">
        <w:t>лении местоположения трансформаторной подстанции (вводно-распре</w:t>
      </w:r>
      <w:r w:rsidR="00CD552A">
        <w:t>-</w:t>
      </w:r>
      <w:r w:rsidR="00A87820">
        <w:t>делительного устройства)</w:t>
      </w:r>
      <w:r>
        <w:t xml:space="preserve"> учитываются следующие факторы:</w:t>
      </w:r>
    </w:p>
    <w:p w:rsidR="00443B32" w:rsidRDefault="00443B32" w:rsidP="00764A98">
      <w:pPr>
        <w:numPr>
          <w:ilvl w:val="0"/>
          <w:numId w:val="19"/>
        </w:numPr>
        <w:tabs>
          <w:tab w:val="clear" w:pos="2524"/>
          <w:tab w:val="num" w:pos="1276"/>
        </w:tabs>
        <w:ind w:left="1069" w:hanging="218"/>
        <w:jc w:val="both"/>
        <w:rPr>
          <w:sz w:val="24"/>
        </w:rPr>
      </w:pPr>
      <w:r>
        <w:rPr>
          <w:sz w:val="24"/>
        </w:rPr>
        <w:t>координаты центра электрических нагрузок;</w:t>
      </w:r>
    </w:p>
    <w:p w:rsidR="00443B32" w:rsidRDefault="00443B32" w:rsidP="00764A98">
      <w:pPr>
        <w:numPr>
          <w:ilvl w:val="0"/>
          <w:numId w:val="19"/>
        </w:numPr>
        <w:tabs>
          <w:tab w:val="clear" w:pos="2524"/>
          <w:tab w:val="num" w:pos="1276"/>
        </w:tabs>
        <w:ind w:left="1069" w:hanging="218"/>
        <w:jc w:val="both"/>
        <w:rPr>
          <w:sz w:val="24"/>
        </w:rPr>
      </w:pPr>
      <w:r>
        <w:rPr>
          <w:sz w:val="24"/>
        </w:rPr>
        <w:t>технологический процесс цеха;</w:t>
      </w:r>
    </w:p>
    <w:p w:rsidR="00443B32" w:rsidRDefault="00443B32" w:rsidP="00764A98">
      <w:pPr>
        <w:numPr>
          <w:ilvl w:val="0"/>
          <w:numId w:val="19"/>
        </w:numPr>
        <w:tabs>
          <w:tab w:val="clear" w:pos="2524"/>
          <w:tab w:val="num" w:pos="1276"/>
        </w:tabs>
        <w:ind w:left="1069" w:hanging="218"/>
        <w:jc w:val="both"/>
        <w:rPr>
          <w:sz w:val="24"/>
        </w:rPr>
      </w:pPr>
      <w:r>
        <w:rPr>
          <w:sz w:val="24"/>
        </w:rPr>
        <w:t>координаты источника питания (ГПП, ЦРП, РП);</w:t>
      </w:r>
    </w:p>
    <w:p w:rsidR="00443B32" w:rsidRDefault="00443B32" w:rsidP="00764A98">
      <w:pPr>
        <w:numPr>
          <w:ilvl w:val="0"/>
          <w:numId w:val="19"/>
        </w:numPr>
        <w:tabs>
          <w:tab w:val="clear" w:pos="2524"/>
          <w:tab w:val="num" w:pos="1276"/>
        </w:tabs>
        <w:ind w:left="1069" w:hanging="218"/>
        <w:jc w:val="both"/>
        <w:rPr>
          <w:sz w:val="24"/>
        </w:rPr>
      </w:pPr>
      <w:r>
        <w:rPr>
          <w:sz w:val="24"/>
        </w:rPr>
        <w:t>характер окружающей среды цеха.</w:t>
      </w:r>
    </w:p>
    <w:p w:rsidR="00443B32" w:rsidRDefault="00A87820" w:rsidP="00A87820">
      <w:pPr>
        <w:pStyle w:val="a5"/>
        <w:ind w:firstLine="851"/>
      </w:pPr>
      <w:r>
        <w:t>Трансформаторные подстанции</w:t>
      </w:r>
      <w:r w:rsidR="00443B32">
        <w:t>, если позволяет технологическое оборудование, следует размещать как можно бли</w:t>
      </w:r>
      <w:r>
        <w:t>же к ЦЭН, либо вдоль</w:t>
      </w:r>
      <w:r w:rsidR="00443B32">
        <w:t xml:space="preserve"> или в с</w:t>
      </w:r>
      <w:r>
        <w:t>ередине длинн</w:t>
      </w:r>
      <w:r w:rsidR="00443B32">
        <w:t xml:space="preserve">ой стены </w:t>
      </w:r>
      <w:r>
        <w:t>здания</w:t>
      </w:r>
      <w:r w:rsidR="00443B32">
        <w:t xml:space="preserve"> со стороны источника питания (ГПП, ЦРП, РП) </w:t>
      </w:r>
    </w:p>
    <w:p w:rsidR="00443B32" w:rsidRDefault="00443B32" w:rsidP="00A87820">
      <w:pPr>
        <w:ind w:left="720" w:firstLine="131"/>
        <w:jc w:val="both"/>
        <w:rPr>
          <w:sz w:val="24"/>
        </w:rPr>
      </w:pPr>
      <w:r>
        <w:rPr>
          <w:sz w:val="24"/>
        </w:rPr>
        <w:t>По месту расположения на территории объекта различают следующие подстанции:</w:t>
      </w:r>
    </w:p>
    <w:p w:rsidR="00443B32" w:rsidRDefault="00443B32" w:rsidP="00764A98">
      <w:pPr>
        <w:numPr>
          <w:ilvl w:val="0"/>
          <w:numId w:val="20"/>
        </w:numPr>
        <w:tabs>
          <w:tab w:val="clear" w:pos="2524"/>
          <w:tab w:val="num" w:pos="284"/>
        </w:tabs>
        <w:ind w:left="420" w:hanging="420"/>
        <w:jc w:val="both"/>
        <w:rPr>
          <w:sz w:val="24"/>
        </w:rPr>
      </w:pPr>
      <w:r>
        <w:rPr>
          <w:sz w:val="24"/>
          <w:u w:val="single"/>
        </w:rPr>
        <w:t xml:space="preserve">отдельно стоящие на расстоянии от зданий </w:t>
      </w:r>
    </w:p>
    <w:p w:rsidR="00443B32" w:rsidRDefault="00443B32" w:rsidP="00A87820">
      <w:pPr>
        <w:ind w:left="284"/>
        <w:jc w:val="both"/>
        <w:rPr>
          <w:sz w:val="24"/>
        </w:rPr>
      </w:pPr>
      <w:r>
        <w:rPr>
          <w:sz w:val="24"/>
        </w:rPr>
        <w:t>применяются для питания от одной подстанции нескольких цехов, при невозможности</w:t>
      </w:r>
      <w:r w:rsidR="00A87820">
        <w:rPr>
          <w:sz w:val="24"/>
        </w:rPr>
        <w:t xml:space="preserve"> </w:t>
      </w:r>
      <w:r>
        <w:rPr>
          <w:sz w:val="24"/>
        </w:rPr>
        <w:t>размещения подстанций внутри цехов или у наружных их стен по соображениям производственного или архитектурного характера при наличии в цехах пожароопасных или взрывоопасных производств;</w:t>
      </w:r>
    </w:p>
    <w:p w:rsidR="00443B32" w:rsidRPr="00A87820" w:rsidRDefault="00443B32" w:rsidP="00764A98">
      <w:pPr>
        <w:pStyle w:val="ac"/>
        <w:numPr>
          <w:ilvl w:val="0"/>
          <w:numId w:val="20"/>
        </w:numPr>
        <w:tabs>
          <w:tab w:val="clear" w:pos="2524"/>
        </w:tabs>
        <w:ind w:left="284" w:hanging="284"/>
        <w:jc w:val="both"/>
        <w:rPr>
          <w:sz w:val="24"/>
          <w:u w:val="single"/>
        </w:rPr>
      </w:pPr>
      <w:r w:rsidRPr="00A87820">
        <w:rPr>
          <w:sz w:val="24"/>
          <w:u w:val="single"/>
        </w:rPr>
        <w:t>пристроенные, непосредственно примыкающие к основному зданию снаружи</w:t>
      </w:r>
    </w:p>
    <w:p w:rsidR="00443B32" w:rsidRDefault="00443B32" w:rsidP="00A87820">
      <w:pPr>
        <w:ind w:left="284"/>
        <w:jc w:val="both"/>
        <w:rPr>
          <w:sz w:val="24"/>
        </w:rPr>
      </w:pPr>
      <w:r>
        <w:rPr>
          <w:sz w:val="24"/>
        </w:rPr>
        <w:t>располагаются вдоль одной из длинных сторон цеха, желательно ближайшей к источнику питания, или же при небольшой ширине цеха в шахматном порядке вдоль его двух сторон;</w:t>
      </w:r>
    </w:p>
    <w:p w:rsidR="00443B32" w:rsidRPr="00A87820" w:rsidRDefault="00443B32" w:rsidP="00764A98">
      <w:pPr>
        <w:pStyle w:val="ac"/>
        <w:numPr>
          <w:ilvl w:val="0"/>
          <w:numId w:val="20"/>
        </w:numPr>
        <w:tabs>
          <w:tab w:val="clear" w:pos="2524"/>
        </w:tabs>
        <w:ind w:left="284" w:hanging="284"/>
        <w:jc w:val="both"/>
        <w:rPr>
          <w:sz w:val="24"/>
          <w:u w:val="single"/>
        </w:rPr>
      </w:pPr>
      <w:r w:rsidRPr="00A87820">
        <w:rPr>
          <w:sz w:val="24"/>
          <w:u w:val="single"/>
        </w:rPr>
        <w:t>встроенные, находящиеся в отдельных помещениях внутри здания, но с выкаткой</w:t>
      </w:r>
      <w:r w:rsidR="00A87820">
        <w:rPr>
          <w:sz w:val="24"/>
          <w:u w:val="single"/>
        </w:rPr>
        <w:t xml:space="preserve"> </w:t>
      </w:r>
      <w:r w:rsidRPr="00A87820">
        <w:rPr>
          <w:sz w:val="24"/>
          <w:u w:val="single"/>
        </w:rPr>
        <w:t>трансформаторов наружу</w:t>
      </w:r>
    </w:p>
    <w:p w:rsidR="00443B32" w:rsidRDefault="00443B32" w:rsidP="00A87820">
      <w:pPr>
        <w:ind w:left="284"/>
        <w:jc w:val="both"/>
        <w:rPr>
          <w:sz w:val="24"/>
        </w:rPr>
      </w:pPr>
      <w:r>
        <w:rPr>
          <w:sz w:val="24"/>
        </w:rPr>
        <w:t>(см. пристроенные подстанции)</w:t>
      </w:r>
    </w:p>
    <w:p w:rsidR="00443B32" w:rsidRPr="00A87820" w:rsidRDefault="00443B32" w:rsidP="00764A98">
      <w:pPr>
        <w:pStyle w:val="ac"/>
        <w:numPr>
          <w:ilvl w:val="0"/>
          <w:numId w:val="20"/>
        </w:numPr>
        <w:tabs>
          <w:tab w:val="clear" w:pos="2524"/>
        </w:tabs>
        <w:ind w:left="284" w:hanging="284"/>
        <w:jc w:val="both"/>
        <w:rPr>
          <w:sz w:val="24"/>
          <w:u w:val="single"/>
        </w:rPr>
      </w:pPr>
      <w:r w:rsidRPr="00A87820">
        <w:rPr>
          <w:sz w:val="24"/>
          <w:u w:val="single"/>
        </w:rPr>
        <w:t xml:space="preserve">внутрицеховые, расположенные внутри производственных зданий с размещением электрооборудования непосредственно в производственном или отдельном закрытом помещении с выкаткой электрооборудования в цех </w:t>
      </w:r>
    </w:p>
    <w:p w:rsidR="00443B32" w:rsidRDefault="00443B32" w:rsidP="00A87820">
      <w:pPr>
        <w:ind w:left="284"/>
        <w:jc w:val="both"/>
        <w:rPr>
          <w:sz w:val="24"/>
        </w:rPr>
      </w:pPr>
      <w:r>
        <w:rPr>
          <w:sz w:val="24"/>
        </w:rPr>
        <w:t>Место для расположения внутрицеховых КТП выбирают в межколонных зонах, в мертвых пространствах подъемно-транспортных устройств, в свободных зонах между технологическими установками, в специальных электротехнических пролетах технологических корпусов, на вспомогательных галереях и в других не занятых технологическим оборудованием или транспортными путями зонах.</w:t>
      </w:r>
    </w:p>
    <w:p w:rsidR="00443B32" w:rsidRDefault="00443B32">
      <w:pPr>
        <w:ind w:firstLine="709"/>
        <w:jc w:val="both"/>
        <w:rPr>
          <w:sz w:val="24"/>
        </w:rPr>
      </w:pPr>
      <w:r>
        <w:rPr>
          <w:sz w:val="24"/>
        </w:rPr>
        <w:t>Минимальное расстояние между соседними камерами разных внутрицеховых КТП допускается 10 м.</w:t>
      </w:r>
    </w:p>
    <w:p w:rsidR="00443B32" w:rsidRDefault="00443B32">
      <w:pPr>
        <w:ind w:firstLine="720"/>
        <w:jc w:val="both"/>
        <w:rPr>
          <w:sz w:val="24"/>
        </w:rPr>
      </w:pPr>
      <w:r>
        <w:rPr>
          <w:sz w:val="24"/>
        </w:rPr>
        <w:t xml:space="preserve">Внутрицеховые подстанции могут размещаться только в здании с первой и второй категорией огнестойкости и с производствами, отнесенными к категориям Г и Д согласно противопожарным нормам. </w:t>
      </w:r>
    </w:p>
    <w:p w:rsidR="00443B32" w:rsidRDefault="00443B32" w:rsidP="003A3B58">
      <w:pPr>
        <w:ind w:firstLine="720"/>
        <w:jc w:val="both"/>
        <w:rPr>
          <w:sz w:val="24"/>
        </w:rPr>
      </w:pPr>
      <w:r>
        <w:rPr>
          <w:sz w:val="24"/>
        </w:rPr>
        <w:t xml:space="preserve">Число масляных трансформаторов на внутрицеховых подстанциях не должно быть более трех. Эти ограничения не распространяются на трансформаторы сухие или заполненные негорючей жидкостью. </w:t>
      </w:r>
    </w:p>
    <w:p w:rsidR="00443B32" w:rsidRPr="00B9063A" w:rsidRDefault="00443B32" w:rsidP="00B9063A">
      <w:pPr>
        <w:jc w:val="both"/>
        <w:rPr>
          <w:sz w:val="16"/>
          <w:szCs w:val="16"/>
        </w:rPr>
      </w:pPr>
    </w:p>
    <w:p w:rsidR="00443B32" w:rsidRDefault="006A2DBE" w:rsidP="00B9063A">
      <w:pPr>
        <w:jc w:val="center"/>
        <w:rPr>
          <w:b/>
          <w:sz w:val="28"/>
        </w:rPr>
      </w:pPr>
      <w:r>
        <w:rPr>
          <w:b/>
          <w:sz w:val="28"/>
        </w:rPr>
        <w:t>3.2.8</w:t>
      </w:r>
      <w:r w:rsidR="00443B32">
        <w:rPr>
          <w:b/>
          <w:sz w:val="28"/>
        </w:rPr>
        <w:t xml:space="preserve"> Выбор защитной и коммутационной аппаратуры</w:t>
      </w:r>
    </w:p>
    <w:p w:rsidR="00443B32" w:rsidRPr="00B9063A" w:rsidRDefault="00443B32">
      <w:pPr>
        <w:ind w:firstLine="720"/>
        <w:jc w:val="both"/>
        <w:rPr>
          <w:sz w:val="16"/>
          <w:szCs w:val="16"/>
        </w:rPr>
      </w:pPr>
    </w:p>
    <w:p w:rsidR="00443B32" w:rsidRDefault="00443B32" w:rsidP="00B9063A">
      <w:pPr>
        <w:ind w:firstLine="851"/>
        <w:jc w:val="both"/>
        <w:rPr>
          <w:sz w:val="24"/>
        </w:rPr>
      </w:pPr>
      <w:r>
        <w:rPr>
          <w:sz w:val="24"/>
        </w:rPr>
        <w:t xml:space="preserve">Провода и кабели, выбранные по номинальному или максимальному току, в нормальном режиме могут испытывать </w:t>
      </w:r>
      <w:proofErr w:type="gramStart"/>
      <w:r>
        <w:rPr>
          <w:sz w:val="24"/>
        </w:rPr>
        <w:t>нагрузки</w:t>
      </w:r>
      <w:proofErr w:type="gramEnd"/>
      <w:r>
        <w:rPr>
          <w:sz w:val="24"/>
        </w:rPr>
        <w:t xml:space="preserve"> значительно превышающие допустимые из-за перегрузок электроприемников, а также при однофазных и междуфазных коротких замыкания, поэтому как электроприемники, так и участки сети должны защищаться защитными аппаратами: плавкими предохранителями, автоматическими выключателями, магнитными пускателями.</w:t>
      </w:r>
    </w:p>
    <w:p w:rsidR="00443B32" w:rsidRDefault="00443B32" w:rsidP="00B9063A">
      <w:pPr>
        <w:ind w:firstLine="851"/>
        <w:jc w:val="both"/>
        <w:rPr>
          <w:sz w:val="24"/>
        </w:rPr>
      </w:pPr>
      <w:r>
        <w:rPr>
          <w:sz w:val="24"/>
        </w:rPr>
        <w:lastRenderedPageBreak/>
        <w:t>Главные функции аппаратуры управления и защиты:</w:t>
      </w:r>
    </w:p>
    <w:p w:rsidR="00443B32" w:rsidRPr="00B9063A" w:rsidRDefault="00443B32" w:rsidP="00764A98">
      <w:pPr>
        <w:pStyle w:val="ac"/>
        <w:numPr>
          <w:ilvl w:val="0"/>
          <w:numId w:val="77"/>
        </w:numPr>
        <w:tabs>
          <w:tab w:val="num" w:pos="1134"/>
        </w:tabs>
        <w:ind w:left="0" w:firstLine="851"/>
        <w:jc w:val="both"/>
        <w:rPr>
          <w:sz w:val="24"/>
        </w:rPr>
      </w:pPr>
      <w:r w:rsidRPr="00B9063A">
        <w:rPr>
          <w:sz w:val="24"/>
        </w:rPr>
        <w:t>включение и отключение электроприемников и электрических цепей;</w:t>
      </w:r>
    </w:p>
    <w:p w:rsidR="00443B32" w:rsidRPr="00B9063A" w:rsidRDefault="00443B32" w:rsidP="00764A98">
      <w:pPr>
        <w:pStyle w:val="ac"/>
        <w:numPr>
          <w:ilvl w:val="0"/>
          <w:numId w:val="77"/>
        </w:numPr>
        <w:tabs>
          <w:tab w:val="num" w:pos="1134"/>
        </w:tabs>
        <w:ind w:left="0" w:firstLine="851"/>
        <w:jc w:val="both"/>
        <w:rPr>
          <w:sz w:val="24"/>
        </w:rPr>
      </w:pPr>
      <w:r w:rsidRPr="00B9063A">
        <w:rPr>
          <w:sz w:val="24"/>
        </w:rPr>
        <w:t>электрическая защита их от перегрузки, коротких замыканий, пониж</w:t>
      </w:r>
      <w:r w:rsidR="00B9063A">
        <w:rPr>
          <w:sz w:val="24"/>
        </w:rPr>
        <w:t>е</w:t>
      </w:r>
      <w:r w:rsidRPr="00B9063A">
        <w:rPr>
          <w:sz w:val="24"/>
        </w:rPr>
        <w:t xml:space="preserve">ния напряжения или </w:t>
      </w:r>
      <w:proofErr w:type="spellStart"/>
      <w:r w:rsidRPr="00B9063A">
        <w:rPr>
          <w:sz w:val="24"/>
        </w:rPr>
        <w:t>самозапуска</w:t>
      </w:r>
      <w:proofErr w:type="spellEnd"/>
      <w:r w:rsidRPr="00B9063A">
        <w:rPr>
          <w:sz w:val="24"/>
        </w:rPr>
        <w:t>;</w:t>
      </w:r>
    </w:p>
    <w:p w:rsidR="00443B32" w:rsidRPr="00B9063A" w:rsidRDefault="00443B32" w:rsidP="00764A98">
      <w:pPr>
        <w:pStyle w:val="ac"/>
        <w:numPr>
          <w:ilvl w:val="0"/>
          <w:numId w:val="77"/>
        </w:numPr>
        <w:tabs>
          <w:tab w:val="num" w:pos="1134"/>
        </w:tabs>
        <w:ind w:left="0" w:right="1076" w:firstLine="851"/>
        <w:jc w:val="both"/>
        <w:rPr>
          <w:sz w:val="24"/>
        </w:rPr>
      </w:pPr>
      <w:r w:rsidRPr="00B9063A">
        <w:rPr>
          <w:sz w:val="24"/>
        </w:rPr>
        <w:t>регулирование числа оборотов электродвигателей;</w:t>
      </w:r>
    </w:p>
    <w:p w:rsidR="00443B32" w:rsidRPr="00B9063A" w:rsidRDefault="00443B32" w:rsidP="00764A98">
      <w:pPr>
        <w:pStyle w:val="ac"/>
        <w:numPr>
          <w:ilvl w:val="0"/>
          <w:numId w:val="77"/>
        </w:numPr>
        <w:tabs>
          <w:tab w:val="num" w:pos="1134"/>
        </w:tabs>
        <w:ind w:left="0" w:right="1076" w:firstLine="851"/>
        <w:jc w:val="both"/>
        <w:rPr>
          <w:sz w:val="24"/>
        </w:rPr>
      </w:pPr>
      <w:r w:rsidRPr="00B9063A">
        <w:rPr>
          <w:sz w:val="24"/>
        </w:rPr>
        <w:t>реверсирование двигателей;</w:t>
      </w:r>
    </w:p>
    <w:p w:rsidR="00443B32" w:rsidRPr="00B9063A" w:rsidRDefault="00443B32" w:rsidP="00764A98">
      <w:pPr>
        <w:pStyle w:val="ac"/>
        <w:numPr>
          <w:ilvl w:val="0"/>
          <w:numId w:val="77"/>
        </w:numPr>
        <w:tabs>
          <w:tab w:val="num" w:pos="1134"/>
        </w:tabs>
        <w:ind w:left="0" w:right="1076" w:firstLine="851"/>
        <w:jc w:val="both"/>
        <w:rPr>
          <w:sz w:val="24"/>
        </w:rPr>
      </w:pPr>
      <w:r w:rsidRPr="00B9063A">
        <w:rPr>
          <w:sz w:val="24"/>
        </w:rPr>
        <w:t>электрическое торможение.</w:t>
      </w:r>
    </w:p>
    <w:p w:rsidR="00443B32" w:rsidRDefault="00443B32" w:rsidP="00B9063A">
      <w:pPr>
        <w:tabs>
          <w:tab w:val="num" w:pos="1560"/>
        </w:tabs>
        <w:ind w:right="-58" w:firstLine="851"/>
        <w:jc w:val="both"/>
        <w:rPr>
          <w:sz w:val="24"/>
        </w:rPr>
      </w:pPr>
      <w:r>
        <w:rPr>
          <w:sz w:val="24"/>
        </w:rPr>
        <w:t>Аппарат может быть предназначен для выполнения как одной, так и нескольких функций, что определяет его конструкцию и схему соединения. Аппаратура может срабатывать в результате воздействия на неё оператора, под влиянием физических процессов в электрической цепи.</w:t>
      </w:r>
    </w:p>
    <w:p w:rsidR="00443B32" w:rsidRDefault="00443B32" w:rsidP="00B9063A">
      <w:pPr>
        <w:tabs>
          <w:tab w:val="num" w:pos="1560"/>
        </w:tabs>
        <w:ind w:right="-58" w:firstLine="851"/>
        <w:jc w:val="both"/>
        <w:rPr>
          <w:sz w:val="24"/>
        </w:rPr>
      </w:pPr>
      <w:r>
        <w:rPr>
          <w:sz w:val="24"/>
        </w:rPr>
        <w:t>Любую защиту электроприемника или участка цепи характеризуют следующими показателями:</w:t>
      </w:r>
    </w:p>
    <w:p w:rsidR="00B9063A" w:rsidRDefault="00443B32" w:rsidP="00764A98">
      <w:pPr>
        <w:numPr>
          <w:ilvl w:val="0"/>
          <w:numId w:val="21"/>
        </w:numPr>
        <w:tabs>
          <w:tab w:val="clear" w:pos="360"/>
          <w:tab w:val="left" w:pos="1134"/>
        </w:tabs>
        <w:ind w:left="0" w:right="-58" w:firstLine="851"/>
        <w:jc w:val="both"/>
        <w:rPr>
          <w:sz w:val="24"/>
        </w:rPr>
      </w:pPr>
      <w:r w:rsidRPr="00B9063A">
        <w:rPr>
          <w:b/>
          <w:i/>
          <w:sz w:val="24"/>
        </w:rPr>
        <w:t>избирательность (селективность) действия</w:t>
      </w:r>
      <w:r w:rsidR="00B9063A" w:rsidRPr="00B9063A">
        <w:rPr>
          <w:b/>
          <w:i/>
          <w:sz w:val="24"/>
        </w:rPr>
        <w:t xml:space="preserve"> </w:t>
      </w:r>
      <w:r w:rsidR="00B9063A">
        <w:rPr>
          <w:b/>
          <w:i/>
          <w:sz w:val="24"/>
        </w:rPr>
        <w:t>–</w:t>
      </w:r>
      <w:r w:rsidR="00B9063A" w:rsidRPr="00B9063A">
        <w:rPr>
          <w:b/>
          <w:i/>
          <w:sz w:val="24"/>
        </w:rPr>
        <w:t xml:space="preserve"> </w:t>
      </w:r>
      <w:r w:rsidRPr="00B9063A">
        <w:rPr>
          <w:sz w:val="24"/>
        </w:rPr>
        <w:t>свойство защиты отключать только поврежденный элемент системы и сохранять в работе в работе остальные, неповрежденные элементы системы</w:t>
      </w:r>
      <w:r w:rsidR="00B9063A">
        <w:rPr>
          <w:sz w:val="24"/>
        </w:rPr>
        <w:t>;</w:t>
      </w:r>
    </w:p>
    <w:p w:rsidR="00B9063A" w:rsidRDefault="00B9063A" w:rsidP="00764A98">
      <w:pPr>
        <w:numPr>
          <w:ilvl w:val="0"/>
          <w:numId w:val="21"/>
        </w:numPr>
        <w:tabs>
          <w:tab w:val="clear" w:pos="360"/>
          <w:tab w:val="left" w:pos="1134"/>
        </w:tabs>
        <w:ind w:left="0" w:right="-58" w:firstLine="851"/>
        <w:jc w:val="both"/>
        <w:rPr>
          <w:sz w:val="24"/>
        </w:rPr>
      </w:pPr>
      <w:r>
        <w:rPr>
          <w:b/>
          <w:i/>
          <w:sz w:val="24"/>
        </w:rPr>
        <w:t xml:space="preserve">время </w:t>
      </w:r>
      <w:r w:rsidR="00443B32" w:rsidRPr="00B9063A">
        <w:rPr>
          <w:b/>
          <w:i/>
          <w:sz w:val="24"/>
        </w:rPr>
        <w:t>срабатывания</w:t>
      </w:r>
      <w:r>
        <w:rPr>
          <w:sz w:val="24"/>
        </w:rPr>
        <w:t xml:space="preserve"> – время </w:t>
      </w:r>
      <w:r w:rsidR="00443B32" w:rsidRPr="00B9063A">
        <w:rPr>
          <w:sz w:val="24"/>
        </w:rPr>
        <w:t>с момента возникновения повреждения до совершения следующих процессов: плавления плавкого элемента предохранителя, размыкания контактов автоматического выключателя</w:t>
      </w:r>
      <w:r>
        <w:rPr>
          <w:sz w:val="24"/>
        </w:rPr>
        <w:t>;</w:t>
      </w:r>
    </w:p>
    <w:p w:rsidR="00443B32" w:rsidRPr="00B9063A" w:rsidRDefault="00443B32" w:rsidP="00764A98">
      <w:pPr>
        <w:numPr>
          <w:ilvl w:val="0"/>
          <w:numId w:val="21"/>
        </w:numPr>
        <w:tabs>
          <w:tab w:val="clear" w:pos="360"/>
          <w:tab w:val="left" w:pos="1134"/>
        </w:tabs>
        <w:ind w:left="0" w:right="-58" w:firstLine="851"/>
        <w:jc w:val="both"/>
        <w:rPr>
          <w:sz w:val="24"/>
        </w:rPr>
      </w:pPr>
      <w:r w:rsidRPr="00B9063A">
        <w:rPr>
          <w:b/>
          <w:i/>
          <w:sz w:val="24"/>
        </w:rPr>
        <w:t>зона действия</w:t>
      </w:r>
      <w:r w:rsidR="00B9063A">
        <w:rPr>
          <w:sz w:val="24"/>
        </w:rPr>
        <w:t xml:space="preserve"> – </w:t>
      </w:r>
      <w:r w:rsidRPr="00B9063A">
        <w:rPr>
          <w:sz w:val="24"/>
        </w:rPr>
        <w:t xml:space="preserve">элемент или совокупность элементов системы электроснабжения, на повреждения или на нарушение </w:t>
      </w:r>
      <w:proofErr w:type="gramStart"/>
      <w:r w:rsidRPr="00B9063A">
        <w:rPr>
          <w:sz w:val="24"/>
        </w:rPr>
        <w:t>режима работы</w:t>
      </w:r>
      <w:proofErr w:type="gramEnd"/>
      <w:r w:rsidRPr="00B9063A">
        <w:rPr>
          <w:sz w:val="24"/>
        </w:rPr>
        <w:t xml:space="preserve"> которых защита должна реагировать.</w:t>
      </w:r>
      <w:r w:rsidRPr="00B9063A">
        <w:rPr>
          <w:sz w:val="24"/>
        </w:rPr>
        <w:tab/>
      </w:r>
    </w:p>
    <w:p w:rsidR="00443B32" w:rsidRDefault="00443B32" w:rsidP="00B9063A">
      <w:pPr>
        <w:ind w:right="-58" w:firstLine="851"/>
        <w:jc w:val="both"/>
        <w:rPr>
          <w:sz w:val="24"/>
        </w:rPr>
      </w:pPr>
      <w:r>
        <w:rPr>
          <w:sz w:val="24"/>
        </w:rPr>
        <w:t>Различают две зоны действия защиты:</w:t>
      </w:r>
    </w:p>
    <w:p w:rsidR="00B9063A" w:rsidRDefault="00443B32" w:rsidP="00B9063A">
      <w:pPr>
        <w:ind w:right="-58" w:firstLine="851"/>
        <w:jc w:val="both"/>
        <w:rPr>
          <w:sz w:val="24"/>
        </w:rPr>
      </w:pPr>
      <w:r>
        <w:rPr>
          <w:i/>
          <w:sz w:val="24"/>
        </w:rPr>
        <w:t xml:space="preserve">основная – </w:t>
      </w:r>
      <w:r>
        <w:rPr>
          <w:sz w:val="24"/>
        </w:rPr>
        <w:t>содержит элементы, при повреждении которых аппараты защиты зоны срабатывают в первую очередь;</w:t>
      </w:r>
    </w:p>
    <w:p w:rsidR="00443B32" w:rsidRDefault="00443B32" w:rsidP="00B9063A">
      <w:pPr>
        <w:ind w:right="-58" w:firstLine="851"/>
        <w:jc w:val="both"/>
        <w:rPr>
          <w:sz w:val="24"/>
        </w:rPr>
      </w:pPr>
      <w:r>
        <w:rPr>
          <w:i/>
          <w:sz w:val="24"/>
        </w:rPr>
        <w:t xml:space="preserve">резервирования – </w:t>
      </w:r>
      <w:r>
        <w:rPr>
          <w:sz w:val="24"/>
        </w:rPr>
        <w:t>содержит аппараты защиты, которые должны срабатывать в случае отказа в срабатывании аппаратов основной зоны.</w:t>
      </w:r>
    </w:p>
    <w:p w:rsidR="00443B32" w:rsidRPr="00B9063A" w:rsidRDefault="00443B32" w:rsidP="00764A98">
      <w:pPr>
        <w:numPr>
          <w:ilvl w:val="0"/>
          <w:numId w:val="21"/>
        </w:numPr>
        <w:tabs>
          <w:tab w:val="clear" w:pos="360"/>
          <w:tab w:val="left" w:pos="1134"/>
        </w:tabs>
        <w:ind w:left="0" w:right="-58"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надежность действия</w:t>
      </w:r>
      <w:r w:rsidR="00B9063A">
        <w:rPr>
          <w:b/>
          <w:i/>
          <w:sz w:val="24"/>
        </w:rPr>
        <w:t xml:space="preserve"> – </w:t>
      </w:r>
      <w:r w:rsidRPr="00B9063A">
        <w:rPr>
          <w:sz w:val="24"/>
        </w:rPr>
        <w:t>срабатывание защиты во всех необходимых случаях, отсутствие отказов в срабатывании и ложных срабатываний.</w:t>
      </w:r>
    </w:p>
    <w:p w:rsidR="00443B32" w:rsidRDefault="00443B32" w:rsidP="00B9063A">
      <w:pPr>
        <w:ind w:right="-58" w:firstLine="851"/>
        <w:jc w:val="both"/>
        <w:rPr>
          <w:sz w:val="24"/>
        </w:rPr>
      </w:pPr>
      <w:r>
        <w:rPr>
          <w:b/>
          <w:sz w:val="28"/>
        </w:rPr>
        <w:t>Внимание!</w:t>
      </w:r>
    </w:p>
    <w:p w:rsidR="00443B32" w:rsidRDefault="00443B32" w:rsidP="00B9063A">
      <w:pPr>
        <w:ind w:right="-58" w:firstLine="851"/>
        <w:jc w:val="both"/>
        <w:rPr>
          <w:sz w:val="24"/>
        </w:rPr>
      </w:pPr>
      <w:r>
        <w:rPr>
          <w:sz w:val="24"/>
        </w:rPr>
        <w:t xml:space="preserve">При выборе параметров защитных аппаратов следует учитывать, что аппарат, выбранный для защиты электроприемника, должен также защищать и провода (кабели), питающие этот электроприемник. </w:t>
      </w:r>
    </w:p>
    <w:p w:rsidR="00443B32" w:rsidRDefault="00443B32" w:rsidP="00B9063A">
      <w:pPr>
        <w:ind w:right="-58" w:firstLine="851"/>
        <w:jc w:val="both"/>
        <w:rPr>
          <w:sz w:val="24"/>
        </w:rPr>
      </w:pPr>
      <w:r>
        <w:rPr>
          <w:sz w:val="24"/>
        </w:rPr>
        <w:t>Перед выбором защитных и коммутационных аппаратов необходимо для защищаемого участка (элемента) определить:</w:t>
      </w:r>
    </w:p>
    <w:p w:rsidR="00443B32" w:rsidRDefault="00443B32" w:rsidP="00764A98">
      <w:pPr>
        <w:numPr>
          <w:ilvl w:val="0"/>
          <w:numId w:val="54"/>
        </w:numPr>
        <w:tabs>
          <w:tab w:val="clear" w:pos="360"/>
          <w:tab w:val="left" w:pos="1134"/>
        </w:tabs>
        <w:ind w:left="0" w:right="-58" w:firstLine="851"/>
        <w:jc w:val="both"/>
        <w:rPr>
          <w:sz w:val="24"/>
        </w:rPr>
      </w:pPr>
      <w:r>
        <w:rPr>
          <w:sz w:val="24"/>
        </w:rPr>
        <w:t>номинальное напряжение;</w:t>
      </w:r>
    </w:p>
    <w:p w:rsidR="00443B32" w:rsidRDefault="00443B32" w:rsidP="00764A98">
      <w:pPr>
        <w:numPr>
          <w:ilvl w:val="0"/>
          <w:numId w:val="54"/>
        </w:numPr>
        <w:tabs>
          <w:tab w:val="clear" w:pos="360"/>
          <w:tab w:val="left" w:pos="1134"/>
        </w:tabs>
        <w:ind w:left="0" w:right="-58" w:firstLine="851"/>
        <w:jc w:val="both"/>
        <w:rPr>
          <w:sz w:val="24"/>
        </w:rPr>
      </w:pPr>
      <w:r>
        <w:rPr>
          <w:sz w:val="24"/>
        </w:rPr>
        <w:t>номинальный ток:</w:t>
      </w:r>
    </w:p>
    <w:p w:rsidR="00443B32" w:rsidRDefault="00443B32" w:rsidP="00764A98">
      <w:pPr>
        <w:numPr>
          <w:ilvl w:val="0"/>
          <w:numId w:val="55"/>
        </w:numPr>
        <w:tabs>
          <w:tab w:val="clear" w:pos="360"/>
          <w:tab w:val="num" w:pos="1069"/>
        </w:tabs>
        <w:ind w:left="1069" w:right="-58" w:hanging="218"/>
        <w:jc w:val="both"/>
        <w:rPr>
          <w:sz w:val="24"/>
        </w:rPr>
      </w:pPr>
      <w:r>
        <w:rPr>
          <w:sz w:val="24"/>
        </w:rPr>
        <w:t>для большинства трехфазных электроприемников</w:t>
      </w:r>
    </w:p>
    <w:p w:rsidR="00443B32" w:rsidRPr="00B9063A" w:rsidRDefault="00443B32">
      <w:pPr>
        <w:ind w:left="709" w:right="-58"/>
        <w:jc w:val="both"/>
        <w:rPr>
          <w:sz w:val="16"/>
          <w:szCs w:val="16"/>
        </w:rPr>
      </w:pPr>
    </w:p>
    <w:p w:rsidR="00443B32" w:rsidRDefault="00443B32">
      <w:pPr>
        <w:ind w:right="-58"/>
        <w:jc w:val="center"/>
        <w:rPr>
          <w:sz w:val="24"/>
        </w:rPr>
      </w:pPr>
      <w:r w:rsidRPr="00297279">
        <w:rPr>
          <w:position w:val="-28"/>
          <w:sz w:val="24"/>
        </w:rPr>
        <w:object w:dxaOrig="2520" w:dyaOrig="680">
          <v:shape id="_x0000_i1192" type="#_x0000_t75" style="width:126.75pt;height:34.5pt" o:ole="" fillcolor="window">
            <v:imagedata r:id="rId323" o:title=""/>
          </v:shape>
          <o:OLEObject Type="Embed" ProgID="Equation.2" ShapeID="_x0000_i1192" DrawAspect="Content" ObjectID="_1723440879" r:id="rId324"/>
        </w:object>
      </w:r>
      <w:r>
        <w:rPr>
          <w:sz w:val="24"/>
        </w:rPr>
        <w:t>,</w:t>
      </w:r>
    </w:p>
    <w:p w:rsidR="00443B32" w:rsidRPr="00B9063A" w:rsidRDefault="00443B32">
      <w:pPr>
        <w:ind w:right="-58"/>
        <w:jc w:val="center"/>
        <w:rPr>
          <w:sz w:val="16"/>
          <w:szCs w:val="16"/>
        </w:rPr>
      </w:pPr>
    </w:p>
    <w:p w:rsidR="00443B32" w:rsidRDefault="00443B32" w:rsidP="006D1B22">
      <w:pPr>
        <w:ind w:right="-58"/>
        <w:jc w:val="both"/>
        <w:rPr>
          <w:sz w:val="24"/>
        </w:rPr>
      </w:pPr>
      <w:r>
        <w:rPr>
          <w:sz w:val="24"/>
        </w:rPr>
        <w:t xml:space="preserve">где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ном</w:t>
      </w:r>
      <w:proofErr w:type="spellEnd"/>
      <w:r>
        <w:rPr>
          <w:sz w:val="24"/>
        </w:rPr>
        <w:t xml:space="preserve"> – номинальная активная мощность электроприемника, кВт;</w:t>
      </w:r>
    </w:p>
    <w:p w:rsidR="00443B32" w:rsidRDefault="00443B32" w:rsidP="006D1B22">
      <w:pPr>
        <w:ind w:left="426" w:right="-58"/>
        <w:jc w:val="both"/>
        <w:rPr>
          <w:sz w:val="24"/>
        </w:rPr>
      </w:pPr>
      <w:r>
        <w:rPr>
          <w:sz w:val="24"/>
          <w:lang w:val="en-US"/>
        </w:rPr>
        <w:t>U</w:t>
      </w:r>
      <w:r w:rsidRPr="00443B32">
        <w:rPr>
          <w:sz w:val="24"/>
          <w:vertAlign w:val="subscript"/>
        </w:rPr>
        <w:t>ном</w:t>
      </w:r>
      <w:r w:rsidRPr="00443B32">
        <w:rPr>
          <w:sz w:val="24"/>
        </w:rPr>
        <w:t xml:space="preserve"> – </w:t>
      </w:r>
      <w:r>
        <w:rPr>
          <w:sz w:val="24"/>
        </w:rPr>
        <w:t xml:space="preserve">номинальное линейное напряжение сети, </w:t>
      </w:r>
      <w:proofErr w:type="spellStart"/>
      <w:r>
        <w:rPr>
          <w:sz w:val="24"/>
        </w:rPr>
        <w:t>кВ</w:t>
      </w:r>
      <w:proofErr w:type="spellEnd"/>
      <w:r>
        <w:rPr>
          <w:sz w:val="24"/>
        </w:rPr>
        <w:t>;</w:t>
      </w:r>
    </w:p>
    <w:p w:rsidR="00443B32" w:rsidRDefault="00443B32" w:rsidP="006D1B22">
      <w:pPr>
        <w:ind w:left="426" w:right="-58"/>
        <w:jc w:val="both"/>
        <w:rPr>
          <w:sz w:val="24"/>
        </w:rPr>
      </w:pPr>
      <w:r w:rsidRPr="00297279">
        <w:rPr>
          <w:position w:val="-10"/>
          <w:sz w:val="24"/>
        </w:rPr>
        <w:object w:dxaOrig="420" w:dyaOrig="320">
          <v:shape id="_x0000_i1193" type="#_x0000_t75" style="width:18.75pt;height:15.75pt" o:ole="" fillcolor="window">
            <v:imagedata r:id="rId325" o:title=""/>
          </v:shape>
          <o:OLEObject Type="Embed" ProgID="Equation.2" ShapeID="_x0000_i1193" DrawAspect="Content" ObjectID="_1723440880" r:id="rId326"/>
        </w:object>
      </w:r>
      <w:r>
        <w:rPr>
          <w:sz w:val="24"/>
        </w:rPr>
        <w:t xml:space="preserve"> </w:t>
      </w:r>
      <w:r w:rsidRPr="00443B32">
        <w:rPr>
          <w:sz w:val="24"/>
        </w:rPr>
        <w:t xml:space="preserve">– </w:t>
      </w:r>
      <w:r>
        <w:rPr>
          <w:sz w:val="24"/>
        </w:rPr>
        <w:t>номинальный коэффициент полезного действия;</w:t>
      </w:r>
    </w:p>
    <w:p w:rsidR="00443B32" w:rsidRDefault="00443B32" w:rsidP="006D1B22">
      <w:pPr>
        <w:ind w:left="426" w:right="-58"/>
        <w:jc w:val="both"/>
        <w:rPr>
          <w:sz w:val="24"/>
        </w:rPr>
      </w:pPr>
      <w:r w:rsidRPr="00297279">
        <w:rPr>
          <w:position w:val="-10"/>
          <w:sz w:val="24"/>
        </w:rPr>
        <w:object w:dxaOrig="760" w:dyaOrig="320">
          <v:shape id="_x0000_i1194" type="#_x0000_t75" style="width:37.5pt;height:15.75pt" o:ole="" fillcolor="window">
            <v:imagedata r:id="rId327" o:title=""/>
          </v:shape>
          <o:OLEObject Type="Embed" ProgID="Equation.2" ShapeID="_x0000_i1194" DrawAspect="Content" ObjectID="_1723440881" r:id="rId328"/>
        </w:object>
      </w:r>
      <w:r w:rsidRPr="00443B32">
        <w:rPr>
          <w:sz w:val="24"/>
        </w:rPr>
        <w:t>–</w:t>
      </w:r>
      <w:r>
        <w:rPr>
          <w:sz w:val="24"/>
        </w:rPr>
        <w:t xml:space="preserve"> номинальный коэффициент мощности. </w:t>
      </w:r>
    </w:p>
    <w:p w:rsidR="00443B32" w:rsidRDefault="00443B32" w:rsidP="00B9063A">
      <w:pPr>
        <w:ind w:right="-58" w:firstLine="851"/>
        <w:jc w:val="both"/>
        <w:rPr>
          <w:sz w:val="24"/>
        </w:rPr>
      </w:pPr>
      <w:r>
        <w:rPr>
          <w:sz w:val="24"/>
        </w:rPr>
        <w:t xml:space="preserve">Значения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ном</w:t>
      </w:r>
      <w:proofErr w:type="spellEnd"/>
      <w:r>
        <w:rPr>
          <w:sz w:val="24"/>
        </w:rPr>
        <w:t xml:space="preserve">, </w:t>
      </w:r>
      <w:r w:rsidRPr="00297279">
        <w:rPr>
          <w:position w:val="-10"/>
          <w:sz w:val="24"/>
        </w:rPr>
        <w:object w:dxaOrig="420" w:dyaOrig="320">
          <v:shape id="_x0000_i1195" type="#_x0000_t75" style="width:18.75pt;height:15.75pt" o:ole="" fillcolor="window">
            <v:imagedata r:id="rId325" o:title=""/>
          </v:shape>
          <o:OLEObject Type="Embed" ProgID="Equation.2" ShapeID="_x0000_i1195" DrawAspect="Content" ObjectID="_1723440882" r:id="rId329"/>
        </w:object>
      </w:r>
      <w:r>
        <w:rPr>
          <w:sz w:val="24"/>
        </w:rPr>
        <w:t xml:space="preserve"> и </w:t>
      </w:r>
      <w:r w:rsidRPr="00297279">
        <w:rPr>
          <w:position w:val="-10"/>
          <w:sz w:val="24"/>
        </w:rPr>
        <w:object w:dxaOrig="760" w:dyaOrig="320">
          <v:shape id="_x0000_i1196" type="#_x0000_t75" style="width:37.5pt;height:15.75pt" o:ole="" fillcolor="window">
            <v:imagedata r:id="rId327" o:title=""/>
          </v:shape>
          <o:OLEObject Type="Embed" ProgID="Equation.2" ShapeID="_x0000_i1196" DrawAspect="Content" ObjectID="_1723440883" r:id="rId330"/>
        </w:object>
      </w:r>
      <w:r>
        <w:rPr>
          <w:sz w:val="24"/>
        </w:rPr>
        <w:t xml:space="preserve"> должны быть приняты по каталогу (паспорту) электроприемника.</w:t>
      </w:r>
    </w:p>
    <w:p w:rsidR="00443B32" w:rsidRDefault="00443B32" w:rsidP="00764A98">
      <w:pPr>
        <w:numPr>
          <w:ilvl w:val="0"/>
          <w:numId w:val="56"/>
        </w:numPr>
        <w:tabs>
          <w:tab w:val="clear" w:pos="360"/>
          <w:tab w:val="num" w:pos="1080"/>
        </w:tabs>
        <w:ind w:left="1080" w:right="-58" w:hanging="229"/>
        <w:jc w:val="both"/>
        <w:rPr>
          <w:sz w:val="24"/>
        </w:rPr>
      </w:pPr>
      <w:r>
        <w:rPr>
          <w:sz w:val="24"/>
        </w:rPr>
        <w:t xml:space="preserve">для многодвигательного электропривода номинальный ток принимается с учетом </w:t>
      </w:r>
      <w:r w:rsidRPr="00297279">
        <w:rPr>
          <w:position w:val="-10"/>
          <w:sz w:val="24"/>
        </w:rPr>
        <w:object w:dxaOrig="420" w:dyaOrig="320">
          <v:shape id="_x0000_i1197" type="#_x0000_t75" style="width:18.75pt;height:15.75pt" o:ole="" fillcolor="window">
            <v:imagedata r:id="rId325" o:title=""/>
          </v:shape>
          <o:OLEObject Type="Embed" ProgID="Equation.2" ShapeID="_x0000_i1197" DrawAspect="Content" ObjectID="_1723440884" r:id="rId331"/>
        </w:object>
      </w:r>
      <w:r>
        <w:rPr>
          <w:sz w:val="24"/>
        </w:rPr>
        <w:t xml:space="preserve"> и </w:t>
      </w:r>
      <w:r w:rsidRPr="00297279">
        <w:rPr>
          <w:position w:val="-10"/>
          <w:sz w:val="24"/>
        </w:rPr>
        <w:object w:dxaOrig="760" w:dyaOrig="320">
          <v:shape id="_x0000_i1198" type="#_x0000_t75" style="width:37.5pt;height:15.75pt" o:ole="" fillcolor="window">
            <v:imagedata r:id="rId327" o:title=""/>
          </v:shape>
          <o:OLEObject Type="Embed" ProgID="Equation.2" ShapeID="_x0000_i1198" DrawAspect="Content" ObjectID="_1723440885" r:id="rId332"/>
        </w:object>
      </w:r>
      <w:r>
        <w:rPr>
          <w:sz w:val="24"/>
        </w:rPr>
        <w:t xml:space="preserve"> наиболее мощного электроприемника такого привода</w:t>
      </w:r>
    </w:p>
    <w:p w:rsidR="00443B32" w:rsidRPr="00B9063A" w:rsidRDefault="00443B32">
      <w:pPr>
        <w:ind w:left="720" w:right="-58"/>
        <w:jc w:val="both"/>
        <w:rPr>
          <w:sz w:val="16"/>
          <w:szCs w:val="16"/>
        </w:rPr>
      </w:pPr>
    </w:p>
    <w:p w:rsidR="00443B32" w:rsidRDefault="00443B32">
      <w:pPr>
        <w:ind w:right="-58"/>
        <w:jc w:val="center"/>
        <w:rPr>
          <w:sz w:val="24"/>
        </w:rPr>
      </w:pPr>
      <w:r w:rsidRPr="00297279">
        <w:rPr>
          <w:position w:val="-28"/>
          <w:sz w:val="24"/>
        </w:rPr>
        <w:object w:dxaOrig="2520" w:dyaOrig="740">
          <v:shape id="_x0000_i1199" type="#_x0000_t75" style="width:126.75pt;height:36.75pt" o:ole="" fillcolor="window">
            <v:imagedata r:id="rId333" o:title=""/>
          </v:shape>
          <o:OLEObject Type="Embed" ProgID="Equation.2" ShapeID="_x0000_i1199" DrawAspect="Content" ObjectID="_1723440886" r:id="rId334"/>
        </w:object>
      </w:r>
      <w:r>
        <w:rPr>
          <w:sz w:val="24"/>
        </w:rPr>
        <w:t>,</w:t>
      </w:r>
    </w:p>
    <w:p w:rsidR="00443B32" w:rsidRPr="00B9063A" w:rsidRDefault="00443B32">
      <w:pPr>
        <w:ind w:right="-58"/>
        <w:jc w:val="center"/>
        <w:rPr>
          <w:sz w:val="16"/>
          <w:szCs w:val="16"/>
        </w:rPr>
      </w:pPr>
    </w:p>
    <w:p w:rsidR="00443B32" w:rsidRDefault="00443B32" w:rsidP="006D1B22">
      <w:pPr>
        <w:ind w:right="-58"/>
        <w:jc w:val="both"/>
        <w:rPr>
          <w:sz w:val="24"/>
        </w:rPr>
      </w:pPr>
      <w:r>
        <w:rPr>
          <w:sz w:val="24"/>
        </w:rPr>
        <w:t xml:space="preserve">где </w:t>
      </w:r>
      <w:r w:rsidRPr="00297279">
        <w:rPr>
          <w:position w:val="-12"/>
          <w:sz w:val="24"/>
        </w:rPr>
        <w:object w:dxaOrig="760" w:dyaOrig="400">
          <v:shape id="_x0000_i1200" type="#_x0000_t75" style="width:37.5pt;height:18.75pt" o:ole="" fillcolor="window">
            <v:imagedata r:id="rId335" o:title=""/>
          </v:shape>
          <o:OLEObject Type="Embed" ProgID="Equation.2" ShapeID="_x0000_i1200" DrawAspect="Content" ObjectID="_1723440887" r:id="rId336"/>
        </w:object>
      </w:r>
      <w:r>
        <w:rPr>
          <w:sz w:val="24"/>
        </w:rPr>
        <w:t xml:space="preserve"> </w:t>
      </w:r>
      <w:r w:rsidRPr="00443B32">
        <w:rPr>
          <w:sz w:val="24"/>
        </w:rPr>
        <w:t xml:space="preserve">– </w:t>
      </w:r>
      <w:r>
        <w:rPr>
          <w:sz w:val="24"/>
        </w:rPr>
        <w:t xml:space="preserve">сумма номинальных мощностей электроприемников многодвигательного привода, кВт; </w:t>
      </w:r>
    </w:p>
    <w:p w:rsidR="00443B32" w:rsidRDefault="00443B32" w:rsidP="00764A98">
      <w:pPr>
        <w:numPr>
          <w:ilvl w:val="0"/>
          <w:numId w:val="57"/>
        </w:numPr>
        <w:tabs>
          <w:tab w:val="clear" w:pos="360"/>
          <w:tab w:val="num" w:pos="1140"/>
        </w:tabs>
        <w:ind w:left="1140" w:right="-58" w:hanging="289"/>
        <w:jc w:val="both"/>
        <w:rPr>
          <w:sz w:val="24"/>
        </w:rPr>
      </w:pPr>
      <w:r>
        <w:rPr>
          <w:sz w:val="24"/>
        </w:rPr>
        <w:t>для трехфазной электрической печи</w:t>
      </w:r>
    </w:p>
    <w:p w:rsidR="00443B32" w:rsidRPr="00B9063A" w:rsidRDefault="00443B32">
      <w:pPr>
        <w:ind w:left="780" w:right="-58"/>
        <w:jc w:val="both"/>
        <w:rPr>
          <w:sz w:val="24"/>
        </w:rPr>
      </w:pPr>
    </w:p>
    <w:p w:rsidR="00443B32" w:rsidRDefault="00443B32">
      <w:pPr>
        <w:ind w:right="-58"/>
        <w:jc w:val="center"/>
        <w:rPr>
          <w:sz w:val="24"/>
        </w:rPr>
      </w:pPr>
      <w:r w:rsidRPr="00297279">
        <w:rPr>
          <w:position w:val="-28"/>
          <w:sz w:val="24"/>
        </w:rPr>
        <w:object w:dxaOrig="2160" w:dyaOrig="680">
          <v:shape id="_x0000_i1201" type="#_x0000_t75" style="width:108.75pt;height:34.5pt" o:ole="" fillcolor="window">
            <v:imagedata r:id="rId337" o:title=""/>
          </v:shape>
          <o:OLEObject Type="Embed" ProgID="Equation.2" ShapeID="_x0000_i1201" DrawAspect="Content" ObjectID="_1723440888" r:id="rId338"/>
        </w:object>
      </w:r>
      <w:r>
        <w:rPr>
          <w:sz w:val="24"/>
        </w:rPr>
        <w:t>;</w:t>
      </w:r>
    </w:p>
    <w:p w:rsidR="00443B32" w:rsidRDefault="00443B32" w:rsidP="00764A98">
      <w:pPr>
        <w:numPr>
          <w:ilvl w:val="0"/>
          <w:numId w:val="58"/>
        </w:numPr>
        <w:tabs>
          <w:tab w:val="clear" w:pos="360"/>
          <w:tab w:val="num" w:pos="1069"/>
        </w:tabs>
        <w:ind w:left="1069" w:right="-58" w:hanging="218"/>
        <w:rPr>
          <w:sz w:val="24"/>
        </w:rPr>
      </w:pPr>
      <w:r>
        <w:rPr>
          <w:sz w:val="24"/>
        </w:rPr>
        <w:t>для трехфазной выпрямительной установки</w:t>
      </w:r>
    </w:p>
    <w:p w:rsidR="00443B32" w:rsidRPr="00B9063A" w:rsidRDefault="00443B32">
      <w:pPr>
        <w:ind w:right="-58"/>
        <w:jc w:val="center"/>
        <w:rPr>
          <w:sz w:val="16"/>
          <w:szCs w:val="16"/>
        </w:rPr>
      </w:pPr>
    </w:p>
    <w:p w:rsidR="00443B32" w:rsidRDefault="00443B32">
      <w:pPr>
        <w:ind w:right="-58"/>
        <w:jc w:val="center"/>
        <w:rPr>
          <w:sz w:val="24"/>
        </w:rPr>
      </w:pPr>
      <w:r w:rsidRPr="00297279">
        <w:rPr>
          <w:position w:val="-28"/>
          <w:sz w:val="24"/>
        </w:rPr>
        <w:object w:dxaOrig="1440" w:dyaOrig="680">
          <v:shape id="_x0000_i1202" type="#_x0000_t75" style="width:1in;height:34.5pt" o:ole="" fillcolor="window">
            <v:imagedata r:id="rId339" o:title=""/>
          </v:shape>
          <o:OLEObject Type="Embed" ProgID="Equation.2" ShapeID="_x0000_i1202" DrawAspect="Content" ObjectID="_1723440889" r:id="rId340"/>
        </w:object>
      </w:r>
      <w:r>
        <w:rPr>
          <w:sz w:val="24"/>
        </w:rPr>
        <w:t>;</w:t>
      </w:r>
    </w:p>
    <w:p w:rsidR="00443B32" w:rsidRPr="00B9063A" w:rsidRDefault="00443B32">
      <w:pPr>
        <w:ind w:right="-58"/>
        <w:jc w:val="both"/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59"/>
        </w:numPr>
        <w:tabs>
          <w:tab w:val="clear" w:pos="360"/>
          <w:tab w:val="num" w:pos="1080"/>
        </w:tabs>
        <w:ind w:left="1080" w:right="-58" w:hanging="229"/>
        <w:jc w:val="both"/>
        <w:rPr>
          <w:sz w:val="24"/>
        </w:rPr>
      </w:pPr>
      <w:r>
        <w:rPr>
          <w:sz w:val="24"/>
        </w:rPr>
        <w:t>для однофазных электроприемников, подключенных на фазное напряжение</w:t>
      </w:r>
    </w:p>
    <w:p w:rsidR="00443B32" w:rsidRPr="00B9063A" w:rsidRDefault="00443B32">
      <w:pPr>
        <w:ind w:right="-58"/>
        <w:jc w:val="both"/>
        <w:rPr>
          <w:sz w:val="16"/>
          <w:szCs w:val="16"/>
        </w:rPr>
      </w:pPr>
    </w:p>
    <w:p w:rsidR="00443B32" w:rsidRDefault="00443B32">
      <w:pPr>
        <w:ind w:right="-58"/>
        <w:jc w:val="center"/>
        <w:rPr>
          <w:sz w:val="24"/>
        </w:rPr>
      </w:pPr>
      <w:r w:rsidRPr="00297279">
        <w:rPr>
          <w:position w:val="-30"/>
          <w:sz w:val="24"/>
        </w:rPr>
        <w:object w:dxaOrig="2040" w:dyaOrig="720">
          <v:shape id="_x0000_i1203" type="#_x0000_t75" style="width:102pt;height:36.75pt" o:ole="" fillcolor="window">
            <v:imagedata r:id="rId341" o:title=""/>
          </v:shape>
          <o:OLEObject Type="Embed" ProgID="Equation.2" ShapeID="_x0000_i1203" DrawAspect="Content" ObjectID="_1723440890" r:id="rId342"/>
        </w:object>
      </w:r>
      <w:r>
        <w:rPr>
          <w:sz w:val="24"/>
        </w:rPr>
        <w:t>,</w:t>
      </w:r>
    </w:p>
    <w:p w:rsidR="00443B32" w:rsidRPr="00B9063A" w:rsidRDefault="00443B32">
      <w:pPr>
        <w:ind w:right="-58"/>
        <w:jc w:val="both"/>
        <w:rPr>
          <w:sz w:val="16"/>
          <w:szCs w:val="16"/>
        </w:rPr>
      </w:pPr>
    </w:p>
    <w:p w:rsidR="00E6343B" w:rsidRDefault="00443B32" w:rsidP="006D1B22">
      <w:pPr>
        <w:ind w:right="-58"/>
        <w:jc w:val="both"/>
        <w:rPr>
          <w:sz w:val="24"/>
        </w:rPr>
      </w:pPr>
      <w:r>
        <w:rPr>
          <w:sz w:val="24"/>
        </w:rPr>
        <w:t xml:space="preserve">где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ф</w:t>
      </w:r>
      <w:proofErr w:type="spellEnd"/>
      <w:r>
        <w:rPr>
          <w:sz w:val="24"/>
        </w:rPr>
        <w:t xml:space="preserve"> – активная мощность однофазного электроприемника, кВт;</w:t>
      </w:r>
    </w:p>
    <w:p w:rsidR="00443B32" w:rsidRDefault="00443B32" w:rsidP="006D1B22">
      <w:pPr>
        <w:ind w:right="-58" w:firstLine="426"/>
        <w:jc w:val="both"/>
        <w:rPr>
          <w:sz w:val="24"/>
        </w:rPr>
      </w:pPr>
      <w:r>
        <w:rPr>
          <w:sz w:val="24"/>
          <w:lang w:val="en-US"/>
        </w:rPr>
        <w:t>U</w:t>
      </w:r>
      <w:proofErr w:type="spellStart"/>
      <w:r>
        <w:rPr>
          <w:sz w:val="24"/>
          <w:vertAlign w:val="subscript"/>
        </w:rPr>
        <w:t>ном.ф</w:t>
      </w:r>
      <w:proofErr w:type="spellEnd"/>
      <w:r>
        <w:rPr>
          <w:sz w:val="24"/>
        </w:rPr>
        <w:t xml:space="preserve"> – номинальное фазное напряжение сети, </w:t>
      </w:r>
      <w:proofErr w:type="spellStart"/>
      <w:r>
        <w:rPr>
          <w:sz w:val="24"/>
        </w:rPr>
        <w:t>кВ.</w:t>
      </w:r>
      <w:proofErr w:type="spellEnd"/>
    </w:p>
    <w:p w:rsidR="00E6343B" w:rsidRPr="00E6343B" w:rsidRDefault="00E6343B" w:rsidP="00E6343B">
      <w:pPr>
        <w:ind w:right="-58" w:firstLine="1276"/>
        <w:jc w:val="both"/>
        <w:rPr>
          <w:sz w:val="16"/>
          <w:szCs w:val="16"/>
        </w:rPr>
      </w:pPr>
    </w:p>
    <w:p w:rsidR="00443B32" w:rsidRPr="00E6343B" w:rsidRDefault="00443B32" w:rsidP="00764A98">
      <w:pPr>
        <w:numPr>
          <w:ilvl w:val="0"/>
          <w:numId w:val="61"/>
        </w:numPr>
        <w:tabs>
          <w:tab w:val="clear" w:pos="360"/>
          <w:tab w:val="left" w:pos="1134"/>
        </w:tabs>
        <w:ind w:left="0" w:right="-58" w:firstLine="851"/>
        <w:rPr>
          <w:sz w:val="24"/>
        </w:rPr>
      </w:pPr>
      <w:r>
        <w:rPr>
          <w:sz w:val="24"/>
        </w:rPr>
        <w:t xml:space="preserve">для сетей постоянного тока и однофазного тока с активной нагрузкой </w:t>
      </w:r>
      <w:r w:rsidRPr="00E6343B">
        <w:rPr>
          <w:sz w:val="24"/>
        </w:rPr>
        <w:t>(например, группы осветительных электроприемников с лампами накаливания)</w:t>
      </w:r>
    </w:p>
    <w:p w:rsidR="00443B32" w:rsidRPr="00E6343B" w:rsidRDefault="00443B32">
      <w:pPr>
        <w:ind w:right="-58"/>
        <w:jc w:val="both"/>
        <w:rPr>
          <w:sz w:val="16"/>
          <w:szCs w:val="16"/>
        </w:rPr>
      </w:pPr>
    </w:p>
    <w:p w:rsidR="00443B32" w:rsidRDefault="00443B32">
      <w:pPr>
        <w:ind w:right="-58"/>
        <w:jc w:val="center"/>
        <w:rPr>
          <w:sz w:val="24"/>
        </w:rPr>
      </w:pPr>
      <w:r w:rsidRPr="00297279">
        <w:rPr>
          <w:position w:val="-30"/>
          <w:sz w:val="24"/>
        </w:rPr>
        <w:object w:dxaOrig="1320" w:dyaOrig="720">
          <v:shape id="_x0000_i1204" type="#_x0000_t75" style="width:66pt;height:36.75pt" o:ole="" fillcolor="window">
            <v:imagedata r:id="rId343" o:title=""/>
          </v:shape>
          <o:OLEObject Type="Embed" ProgID="Equation.2" ShapeID="_x0000_i1204" DrawAspect="Content" ObjectID="_1723440891" r:id="rId344"/>
        </w:object>
      </w:r>
      <w:r>
        <w:rPr>
          <w:sz w:val="24"/>
        </w:rPr>
        <w:t>,</w:t>
      </w:r>
    </w:p>
    <w:p w:rsidR="00443B32" w:rsidRPr="00E6343B" w:rsidRDefault="00443B32">
      <w:pPr>
        <w:ind w:right="-58"/>
        <w:jc w:val="both"/>
        <w:rPr>
          <w:sz w:val="16"/>
          <w:szCs w:val="16"/>
        </w:rPr>
      </w:pPr>
    </w:p>
    <w:p w:rsidR="00443B32" w:rsidRDefault="00443B32" w:rsidP="006D1B22">
      <w:pPr>
        <w:ind w:right="-58"/>
        <w:jc w:val="both"/>
        <w:rPr>
          <w:sz w:val="24"/>
        </w:rPr>
      </w:pPr>
      <w:r>
        <w:rPr>
          <w:sz w:val="24"/>
        </w:rPr>
        <w:t xml:space="preserve">где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ф.о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 xml:space="preserve"> – активная мощность одного или группы о</w:t>
      </w:r>
      <w:r w:rsidR="00E6343B">
        <w:rPr>
          <w:sz w:val="24"/>
        </w:rPr>
        <w:t>светительных электроприемников,</w:t>
      </w:r>
      <w:r>
        <w:rPr>
          <w:sz w:val="24"/>
        </w:rPr>
        <w:t xml:space="preserve"> присоединенных на фазное напряжение, кВт.</w:t>
      </w:r>
    </w:p>
    <w:p w:rsidR="00443B32" w:rsidRPr="00F262B7" w:rsidRDefault="00443B32">
      <w:pPr>
        <w:ind w:right="-58"/>
        <w:jc w:val="both"/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60"/>
        </w:numPr>
        <w:tabs>
          <w:tab w:val="clear" w:pos="360"/>
          <w:tab w:val="num" w:pos="1080"/>
        </w:tabs>
        <w:ind w:left="1080" w:right="-58" w:hanging="229"/>
        <w:jc w:val="both"/>
        <w:rPr>
          <w:sz w:val="24"/>
        </w:rPr>
      </w:pPr>
      <w:r>
        <w:rPr>
          <w:sz w:val="24"/>
        </w:rPr>
        <w:t>для трехфазной осветительной сети с лампами накаливания</w:t>
      </w:r>
    </w:p>
    <w:p w:rsidR="00443B32" w:rsidRPr="00F262B7" w:rsidRDefault="00443B32">
      <w:pPr>
        <w:ind w:right="-58"/>
        <w:jc w:val="both"/>
        <w:rPr>
          <w:sz w:val="16"/>
          <w:szCs w:val="16"/>
        </w:rPr>
      </w:pPr>
    </w:p>
    <w:p w:rsidR="00443B32" w:rsidRDefault="00443B32">
      <w:pPr>
        <w:ind w:right="-58"/>
        <w:jc w:val="center"/>
        <w:rPr>
          <w:sz w:val="24"/>
        </w:rPr>
      </w:pPr>
      <w:r w:rsidRPr="00297279">
        <w:rPr>
          <w:position w:val="-32"/>
          <w:sz w:val="24"/>
        </w:rPr>
        <w:object w:dxaOrig="1600" w:dyaOrig="720">
          <v:shape id="_x0000_i1205" type="#_x0000_t75" style="width:80.25pt;height:36.75pt" o:ole="" fillcolor="window">
            <v:imagedata r:id="rId345" o:title=""/>
          </v:shape>
          <o:OLEObject Type="Embed" ProgID="Equation.2" ShapeID="_x0000_i1205" DrawAspect="Content" ObjectID="_1723440892" r:id="rId346"/>
        </w:object>
      </w:r>
      <w:r>
        <w:rPr>
          <w:sz w:val="24"/>
        </w:rPr>
        <w:t>,</w:t>
      </w:r>
    </w:p>
    <w:p w:rsidR="00443B32" w:rsidRPr="00F262B7" w:rsidRDefault="00443B32">
      <w:pPr>
        <w:ind w:right="-58"/>
        <w:jc w:val="center"/>
        <w:rPr>
          <w:sz w:val="16"/>
          <w:szCs w:val="16"/>
        </w:rPr>
      </w:pPr>
    </w:p>
    <w:p w:rsidR="00443B32" w:rsidRDefault="00443B32" w:rsidP="006D1B22">
      <w:pPr>
        <w:ind w:right="-58"/>
        <w:jc w:val="both"/>
        <w:rPr>
          <w:sz w:val="24"/>
        </w:rPr>
      </w:pPr>
      <w:r>
        <w:rPr>
          <w:sz w:val="24"/>
        </w:rPr>
        <w:t xml:space="preserve">где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о</w:t>
      </w:r>
      <w:proofErr w:type="spellEnd"/>
      <w:r>
        <w:rPr>
          <w:sz w:val="24"/>
        </w:rPr>
        <w:t xml:space="preserve"> – суммарная активная трехфазная мощность нагрузки осветительной сети, все электроприемники которой присоединяются на фазное напряжение, кВт.</w:t>
      </w:r>
    </w:p>
    <w:p w:rsidR="00443B32" w:rsidRPr="00F262B7" w:rsidRDefault="00443B32">
      <w:pPr>
        <w:ind w:right="-58" w:firstLine="709"/>
        <w:rPr>
          <w:sz w:val="16"/>
          <w:szCs w:val="16"/>
        </w:rPr>
      </w:pPr>
    </w:p>
    <w:p w:rsidR="00443B32" w:rsidRDefault="00443B32" w:rsidP="007476D4">
      <w:pPr>
        <w:ind w:right="-58" w:firstLine="851"/>
        <w:jc w:val="both"/>
        <w:rPr>
          <w:sz w:val="24"/>
        </w:rPr>
      </w:pPr>
      <w:r>
        <w:rPr>
          <w:i/>
          <w:sz w:val="24"/>
        </w:rPr>
        <w:t>Основная функция плавких предохранителей</w:t>
      </w:r>
      <w:r>
        <w:rPr>
          <w:sz w:val="24"/>
        </w:rPr>
        <w:t>: защита электрических сетей от токов короткого замыкания.</w:t>
      </w:r>
    </w:p>
    <w:p w:rsidR="008719E8" w:rsidRDefault="008719E8" w:rsidP="00F262B7">
      <w:pPr>
        <w:ind w:right="-58" w:firstLine="851"/>
        <w:rPr>
          <w:sz w:val="24"/>
        </w:rPr>
      </w:pPr>
      <w:r>
        <w:rPr>
          <w:sz w:val="24"/>
        </w:rPr>
        <w:t>Тип предохранителя определяется по серии низковольтного распределительного устройства, в котором предполагается установка этого предохранителя.</w:t>
      </w:r>
    </w:p>
    <w:p w:rsidR="008719E8" w:rsidRDefault="008719E8" w:rsidP="00F262B7">
      <w:pPr>
        <w:ind w:right="-58" w:firstLine="851"/>
        <w:rPr>
          <w:sz w:val="24"/>
        </w:rPr>
      </w:pPr>
      <w:r>
        <w:rPr>
          <w:sz w:val="24"/>
        </w:rPr>
        <w:t xml:space="preserve">Технические данные предохранителей </w:t>
      </w:r>
      <w:r w:rsidR="003C20C9">
        <w:rPr>
          <w:sz w:val="24"/>
        </w:rPr>
        <w:t>представлены в таблице 61</w:t>
      </w:r>
      <w:r w:rsidR="00793E54">
        <w:rPr>
          <w:sz w:val="24"/>
        </w:rPr>
        <w:t xml:space="preserve"> Справочного пособия по МДК 02.02 «Внутреннее электроснабжение промышленных и гражданских зданий».</w:t>
      </w:r>
    </w:p>
    <w:p w:rsidR="00443B32" w:rsidRDefault="008719E8" w:rsidP="00F262B7">
      <w:pPr>
        <w:ind w:right="-58" w:firstLine="851"/>
        <w:jc w:val="both"/>
        <w:rPr>
          <w:sz w:val="24"/>
        </w:rPr>
      </w:pPr>
      <w:r>
        <w:rPr>
          <w:sz w:val="24"/>
        </w:rPr>
        <w:t>Технические характеристики предохранителей</w:t>
      </w:r>
      <w:r w:rsidR="00443B32">
        <w:rPr>
          <w:sz w:val="24"/>
        </w:rPr>
        <w:t xml:space="preserve"> напряжением до 1 </w:t>
      </w:r>
      <w:proofErr w:type="spellStart"/>
      <w:r w:rsidR="00443B32">
        <w:rPr>
          <w:sz w:val="24"/>
        </w:rPr>
        <w:t>кВ</w:t>
      </w:r>
      <w:proofErr w:type="spellEnd"/>
      <w:r w:rsidR="00443B32">
        <w:rPr>
          <w:sz w:val="24"/>
        </w:rPr>
        <w:t xml:space="preserve"> выбираются по следующим условиям:</w:t>
      </w:r>
    </w:p>
    <w:p w:rsidR="00443B32" w:rsidRDefault="00443B32" w:rsidP="00764A98">
      <w:pPr>
        <w:numPr>
          <w:ilvl w:val="0"/>
          <w:numId w:val="22"/>
        </w:numPr>
        <w:tabs>
          <w:tab w:val="clear" w:pos="360"/>
        </w:tabs>
        <w:ind w:left="1134" w:right="-58" w:hanging="283"/>
        <w:jc w:val="both"/>
        <w:rPr>
          <w:sz w:val="24"/>
        </w:rPr>
      </w:pPr>
      <w:r>
        <w:rPr>
          <w:i/>
          <w:sz w:val="24"/>
        </w:rPr>
        <w:t>по номинальному напряжению</w:t>
      </w:r>
      <w:r>
        <w:rPr>
          <w:sz w:val="24"/>
        </w:rPr>
        <w:t xml:space="preserve"> </w:t>
      </w:r>
    </w:p>
    <w:p w:rsidR="00443B32" w:rsidRPr="00F262B7" w:rsidRDefault="00443B32">
      <w:pPr>
        <w:ind w:right="-58"/>
        <w:jc w:val="center"/>
        <w:rPr>
          <w:sz w:val="16"/>
          <w:szCs w:val="16"/>
        </w:rPr>
      </w:pPr>
    </w:p>
    <w:p w:rsidR="00443B32" w:rsidRDefault="00443B32">
      <w:pPr>
        <w:ind w:right="-58"/>
        <w:jc w:val="center"/>
        <w:rPr>
          <w:sz w:val="24"/>
        </w:rPr>
      </w:pPr>
      <w:r w:rsidRPr="00297279">
        <w:rPr>
          <w:position w:val="-14"/>
          <w:sz w:val="24"/>
        </w:rPr>
        <w:object w:dxaOrig="1440" w:dyaOrig="360">
          <v:shape id="_x0000_i1206" type="#_x0000_t75" style="width:1in;height:18.75pt" o:ole="" fillcolor="window">
            <v:imagedata r:id="rId347" o:title=""/>
          </v:shape>
          <o:OLEObject Type="Embed" ProgID="Equation.2" ShapeID="_x0000_i1206" DrawAspect="Content" ObjectID="_1723440893" r:id="rId348"/>
        </w:object>
      </w:r>
    </w:p>
    <w:p w:rsidR="00443B32" w:rsidRPr="00F262B7" w:rsidRDefault="00443B32">
      <w:pPr>
        <w:ind w:right="-58"/>
        <w:jc w:val="center"/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22"/>
        </w:numPr>
        <w:tabs>
          <w:tab w:val="clear" w:pos="360"/>
        </w:tabs>
        <w:ind w:left="1134" w:hanging="283"/>
        <w:rPr>
          <w:i/>
          <w:sz w:val="24"/>
        </w:rPr>
      </w:pPr>
      <w:r>
        <w:rPr>
          <w:i/>
          <w:sz w:val="24"/>
        </w:rPr>
        <w:t>по номинальному току плавкой вставки</w:t>
      </w:r>
    </w:p>
    <w:p w:rsidR="00443B32" w:rsidRDefault="00443B32" w:rsidP="00764A98">
      <w:pPr>
        <w:numPr>
          <w:ilvl w:val="0"/>
          <w:numId w:val="23"/>
        </w:numPr>
        <w:tabs>
          <w:tab w:val="clear" w:pos="360"/>
          <w:tab w:val="num" w:pos="1134"/>
        </w:tabs>
        <w:ind w:left="1069" w:hanging="218"/>
        <w:rPr>
          <w:sz w:val="24"/>
        </w:rPr>
      </w:pPr>
      <w:r>
        <w:rPr>
          <w:sz w:val="24"/>
        </w:rPr>
        <w:lastRenderedPageBreak/>
        <w:t xml:space="preserve">по длительному максимальному току линии </w:t>
      </w:r>
    </w:p>
    <w:p w:rsidR="00443B32" w:rsidRPr="00F262B7" w:rsidRDefault="00443B32">
      <w:pPr>
        <w:ind w:left="709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420" w:dyaOrig="360">
          <v:shape id="_x0000_i1207" type="#_x0000_t75" style="width:71.25pt;height:18.75pt" o:ole="" fillcolor="window">
            <v:imagedata r:id="rId349" o:title=""/>
          </v:shape>
          <o:OLEObject Type="Embed" ProgID="Equation.2" ShapeID="_x0000_i1207" DrawAspect="Content" ObjectID="_1723440894" r:id="rId350"/>
        </w:objec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8719E8" w:rsidRDefault="008719E8" w:rsidP="00764A98">
      <w:pPr>
        <w:numPr>
          <w:ilvl w:val="0"/>
          <w:numId w:val="23"/>
        </w:numPr>
        <w:ind w:left="1069" w:hanging="218"/>
        <w:rPr>
          <w:sz w:val="24"/>
        </w:rPr>
      </w:pPr>
      <w:r>
        <w:rPr>
          <w:sz w:val="24"/>
        </w:rPr>
        <w:t xml:space="preserve">по длительному максимальному току линии </w:t>
      </w:r>
    </w:p>
    <w:p w:rsidR="008719E8" w:rsidRDefault="008719E8" w:rsidP="008719E8">
      <w:pPr>
        <w:rPr>
          <w:sz w:val="14"/>
        </w:rPr>
      </w:pPr>
    </w:p>
    <w:p w:rsidR="008719E8" w:rsidRDefault="008719E8" w:rsidP="008719E8">
      <w:pPr>
        <w:jc w:val="center"/>
        <w:rPr>
          <w:sz w:val="24"/>
        </w:rPr>
      </w:pPr>
      <w:r w:rsidRPr="00832CA2">
        <w:rPr>
          <w:position w:val="-14"/>
          <w:sz w:val="24"/>
        </w:rPr>
        <w:object w:dxaOrig="1240" w:dyaOrig="380">
          <v:shape id="_x0000_i1208" type="#_x0000_t75" style="width:61.5pt;height:18pt" o:ole="" fillcolor="window">
            <v:imagedata r:id="rId351" o:title=""/>
          </v:shape>
          <o:OLEObject Type="Embed" ProgID="Equation.3" ShapeID="_x0000_i1208" DrawAspect="Content" ObjectID="_1723440895" r:id="rId352"/>
        </w:object>
      </w:r>
    </w:p>
    <w:p w:rsidR="008719E8" w:rsidRDefault="008719E8" w:rsidP="008719E8">
      <w:pPr>
        <w:rPr>
          <w:sz w:val="14"/>
        </w:rPr>
      </w:pPr>
    </w:p>
    <w:p w:rsidR="008719E8" w:rsidRDefault="008719E8" w:rsidP="00764A98">
      <w:pPr>
        <w:numPr>
          <w:ilvl w:val="0"/>
          <w:numId w:val="89"/>
        </w:numPr>
        <w:tabs>
          <w:tab w:val="clear" w:pos="360"/>
          <w:tab w:val="num" w:pos="1069"/>
          <w:tab w:val="num" w:pos="2524"/>
        </w:tabs>
        <w:ind w:left="1069" w:hanging="218"/>
        <w:rPr>
          <w:sz w:val="24"/>
        </w:rPr>
      </w:pPr>
      <w:r>
        <w:rPr>
          <w:sz w:val="24"/>
        </w:rPr>
        <w:t>по пусковому (пиковому) току</w:t>
      </w:r>
    </w:p>
    <w:p w:rsidR="008719E8" w:rsidRDefault="008719E8" w:rsidP="008719E8">
      <w:pPr>
        <w:tabs>
          <w:tab w:val="num" w:pos="2524"/>
        </w:tabs>
        <w:rPr>
          <w:sz w:val="14"/>
        </w:rPr>
      </w:pPr>
    </w:p>
    <w:p w:rsidR="008719E8" w:rsidRDefault="008719E8" w:rsidP="008719E8">
      <w:pPr>
        <w:tabs>
          <w:tab w:val="num" w:pos="2524"/>
        </w:tabs>
        <w:jc w:val="center"/>
        <w:rPr>
          <w:sz w:val="24"/>
        </w:rPr>
      </w:pPr>
      <w:r w:rsidRPr="008719E8">
        <w:rPr>
          <w:position w:val="-26"/>
          <w:sz w:val="24"/>
        </w:rPr>
        <w:object w:dxaOrig="1480" w:dyaOrig="660">
          <v:shape id="_x0000_i1209" type="#_x0000_t75" style="width:73.5pt;height:32.25pt" o:ole="">
            <v:imagedata r:id="rId353" o:title=""/>
          </v:shape>
          <o:OLEObject Type="Embed" ProgID="Equation.3" ShapeID="_x0000_i1209" DrawAspect="Content" ObjectID="_1723440896" r:id="rId354"/>
        </w:object>
      </w:r>
      <w:r w:rsidR="00793E54">
        <w:rPr>
          <w:sz w:val="24"/>
        </w:rPr>
        <w:t>.</w:t>
      </w:r>
    </w:p>
    <w:p w:rsidR="008719E8" w:rsidRDefault="008719E8" w:rsidP="008719E8">
      <w:pPr>
        <w:tabs>
          <w:tab w:val="num" w:pos="2524"/>
        </w:tabs>
        <w:rPr>
          <w:sz w:val="14"/>
        </w:rPr>
      </w:pPr>
    </w:p>
    <w:p w:rsidR="008719E8" w:rsidRPr="00117E93" w:rsidRDefault="008719E8" w:rsidP="008719E8">
      <w:pPr>
        <w:tabs>
          <w:tab w:val="num" w:pos="2524"/>
        </w:tabs>
        <w:ind w:left="300"/>
      </w:pPr>
      <w:r w:rsidRPr="00117E93">
        <w:rPr>
          <w:b/>
          <w:i/>
        </w:rPr>
        <w:t>Примечание:</w:t>
      </w:r>
      <w:r>
        <w:t xml:space="preserve"> </w:t>
      </w:r>
      <w:r w:rsidRPr="00117E93">
        <w:t xml:space="preserve">коэффициент 1,6 принимается для двигателей с тяжелым пуском, </w:t>
      </w:r>
    </w:p>
    <w:p w:rsidR="008719E8" w:rsidRDefault="008719E8" w:rsidP="008719E8">
      <w:pPr>
        <w:tabs>
          <w:tab w:val="num" w:pos="2524"/>
        </w:tabs>
        <w:ind w:left="1500"/>
      </w:pPr>
      <w:r>
        <w:t>коэффициент 2,5 принимается</w:t>
      </w:r>
      <w:r w:rsidRPr="00117E93">
        <w:t xml:space="preserve"> для двигателей с легким пуском.</w:t>
      </w:r>
    </w:p>
    <w:p w:rsidR="008719E8" w:rsidRPr="008719E8" w:rsidRDefault="008719E8" w:rsidP="008719E8">
      <w:pPr>
        <w:tabs>
          <w:tab w:val="num" w:pos="2524"/>
        </w:tabs>
        <w:ind w:left="1500"/>
        <w:rPr>
          <w:sz w:val="16"/>
        </w:rPr>
      </w:pPr>
    </w:p>
    <w:p w:rsidR="00443B32" w:rsidRDefault="00443B32" w:rsidP="00764A98">
      <w:pPr>
        <w:numPr>
          <w:ilvl w:val="0"/>
          <w:numId w:val="78"/>
        </w:numPr>
        <w:tabs>
          <w:tab w:val="clear" w:pos="360"/>
        </w:tabs>
        <w:ind w:left="1134" w:hanging="283"/>
        <w:rPr>
          <w:i/>
          <w:sz w:val="24"/>
        </w:rPr>
      </w:pPr>
      <w:r>
        <w:rPr>
          <w:i/>
          <w:sz w:val="24"/>
        </w:rPr>
        <w:t>по номинальному току предохранителя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460" w:dyaOrig="360">
          <v:shape id="_x0000_i1210" type="#_x0000_t75" style="width:72.75pt;height:18.75pt" o:ole="" fillcolor="window">
            <v:imagedata r:id="rId355" o:title=""/>
          </v:shape>
          <o:OLEObject Type="Embed" ProgID="Equation.2" ShapeID="_x0000_i1210" DrawAspect="Content" ObjectID="_1723440897" r:id="rId356"/>
        </w:object>
      </w:r>
    </w:p>
    <w:p w:rsidR="00443B32" w:rsidRDefault="00443B32">
      <w:pPr>
        <w:ind w:firstLine="709"/>
        <w:rPr>
          <w:sz w:val="16"/>
          <w:szCs w:val="16"/>
        </w:rPr>
      </w:pPr>
    </w:p>
    <w:p w:rsidR="00793E54" w:rsidRDefault="008719E8" w:rsidP="00793E54">
      <w:pPr>
        <w:ind w:firstLine="851"/>
        <w:jc w:val="both"/>
        <w:rPr>
          <w:sz w:val="24"/>
        </w:rPr>
      </w:pPr>
      <w:r>
        <w:rPr>
          <w:sz w:val="24"/>
        </w:rPr>
        <w:t>Р</w:t>
      </w:r>
      <w:r w:rsidR="00793E54">
        <w:rPr>
          <w:sz w:val="24"/>
        </w:rPr>
        <w:t>езультаты выбора предохранителей в пояснительной записке должны быть представлены в виде таблицы 4.</w:t>
      </w:r>
    </w:p>
    <w:p w:rsidR="008719E8" w:rsidRPr="00F262B7" w:rsidRDefault="008719E8">
      <w:pPr>
        <w:ind w:firstLine="709"/>
        <w:rPr>
          <w:sz w:val="16"/>
          <w:szCs w:val="16"/>
        </w:rPr>
      </w:pPr>
    </w:p>
    <w:p w:rsidR="00443B32" w:rsidRDefault="00443B32" w:rsidP="00F262B7">
      <w:pPr>
        <w:ind w:firstLine="851"/>
        <w:rPr>
          <w:sz w:val="24"/>
        </w:rPr>
      </w:pPr>
      <w:r>
        <w:rPr>
          <w:i/>
          <w:sz w:val="24"/>
        </w:rPr>
        <w:t>Основные функции автоматических выключателей</w:t>
      </w:r>
      <w:r>
        <w:rPr>
          <w:i/>
        </w:rPr>
        <w:t>:</w:t>
      </w:r>
      <w:r>
        <w:rPr>
          <w:sz w:val="24"/>
        </w:rPr>
        <w:t xml:space="preserve"> защита электрических сетей от токов перегрузки и короткого замыкания.</w:t>
      </w:r>
    </w:p>
    <w:p w:rsidR="00793E54" w:rsidRDefault="00793E54" w:rsidP="00793E54">
      <w:pPr>
        <w:ind w:right="-58" w:firstLine="851"/>
        <w:rPr>
          <w:sz w:val="24"/>
        </w:rPr>
      </w:pPr>
      <w:r>
        <w:rPr>
          <w:sz w:val="24"/>
        </w:rPr>
        <w:t>Тип автоматического выключателя определяется по серии низковольтного распределительного устройства, в котором предполагается установка этого автоматического выключателя.</w:t>
      </w:r>
    </w:p>
    <w:p w:rsidR="00793E54" w:rsidRDefault="00793E54" w:rsidP="00793E54">
      <w:pPr>
        <w:ind w:firstLine="851"/>
        <w:jc w:val="both"/>
        <w:rPr>
          <w:sz w:val="24"/>
        </w:rPr>
      </w:pPr>
      <w:r>
        <w:rPr>
          <w:sz w:val="24"/>
        </w:rPr>
        <w:t>Технические данные автоматических выключа</w:t>
      </w:r>
      <w:r w:rsidR="003C20C9">
        <w:rPr>
          <w:sz w:val="24"/>
        </w:rPr>
        <w:t>телей представлены в таблицах 62</w:t>
      </w:r>
      <w:r>
        <w:rPr>
          <w:sz w:val="24"/>
        </w:rPr>
        <w:t xml:space="preserve">, </w:t>
      </w:r>
      <w:r w:rsidR="003C20C9">
        <w:rPr>
          <w:sz w:val="24"/>
        </w:rPr>
        <w:t>63, 64 и 65</w:t>
      </w:r>
      <w:r>
        <w:rPr>
          <w:sz w:val="24"/>
        </w:rPr>
        <w:t xml:space="preserve"> Справочного пособия по МДК 02.02 «Внутреннее электроснабжение промышленных и гражданских зданий».</w:t>
      </w:r>
    </w:p>
    <w:p w:rsidR="00443B32" w:rsidRDefault="00793E54" w:rsidP="00F262B7">
      <w:pPr>
        <w:ind w:firstLine="851"/>
        <w:rPr>
          <w:sz w:val="24"/>
        </w:rPr>
      </w:pPr>
      <w:r>
        <w:rPr>
          <w:sz w:val="24"/>
        </w:rPr>
        <w:t>Технические характеристики автоматических выключателей</w:t>
      </w:r>
      <w:r w:rsidR="00443B32">
        <w:rPr>
          <w:sz w:val="24"/>
        </w:rPr>
        <w:t xml:space="preserve"> напряжением до 1 </w:t>
      </w:r>
      <w:proofErr w:type="spellStart"/>
      <w:r w:rsidR="00443B32">
        <w:rPr>
          <w:sz w:val="24"/>
        </w:rPr>
        <w:t>кВ</w:t>
      </w:r>
      <w:proofErr w:type="spellEnd"/>
      <w:r w:rsidR="00443B32">
        <w:rPr>
          <w:sz w:val="24"/>
        </w:rPr>
        <w:t xml:space="preserve"> выбираются по следующим условиям:</w:t>
      </w:r>
    </w:p>
    <w:p w:rsidR="00443B32" w:rsidRDefault="00443B32" w:rsidP="00764A98">
      <w:pPr>
        <w:numPr>
          <w:ilvl w:val="0"/>
          <w:numId w:val="24"/>
        </w:numPr>
        <w:tabs>
          <w:tab w:val="clear" w:pos="360"/>
        </w:tabs>
        <w:ind w:left="1134" w:hanging="283"/>
        <w:rPr>
          <w:i/>
          <w:sz w:val="24"/>
        </w:rPr>
      </w:pPr>
      <w:r>
        <w:rPr>
          <w:i/>
          <w:sz w:val="24"/>
        </w:rPr>
        <w:t xml:space="preserve">по номинальному напряжению 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440" w:dyaOrig="360">
          <v:shape id="_x0000_i1211" type="#_x0000_t75" style="width:1in;height:18.75pt" o:ole="" fillcolor="window">
            <v:imagedata r:id="rId347" o:title=""/>
          </v:shape>
          <o:OLEObject Type="Embed" ProgID="Equation.2" ShapeID="_x0000_i1211" DrawAspect="Content" ObjectID="_1723440898" r:id="rId357"/>
        </w:objec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24"/>
        </w:numPr>
        <w:tabs>
          <w:tab w:val="clear" w:pos="360"/>
        </w:tabs>
        <w:ind w:left="1134" w:hanging="283"/>
        <w:rPr>
          <w:i/>
          <w:sz w:val="24"/>
        </w:rPr>
      </w:pPr>
      <w:r>
        <w:rPr>
          <w:i/>
          <w:sz w:val="24"/>
        </w:rPr>
        <w:t>по номинальному току теплового расцепителя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560" w:dyaOrig="360">
          <v:shape id="_x0000_i1212" type="#_x0000_t75" style="width:78pt;height:18.75pt" o:ole="" fillcolor="window">
            <v:imagedata r:id="rId358" o:title=""/>
          </v:shape>
          <o:OLEObject Type="Embed" ProgID="Equation.2" ShapeID="_x0000_i1212" DrawAspect="Content" ObjectID="_1723440899" r:id="rId359"/>
        </w:object>
      </w:r>
      <w:r>
        <w:rPr>
          <w:sz w:val="24"/>
        </w:rPr>
        <w:t>,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 w:rsidP="00F262B7">
      <w:pPr>
        <w:ind w:firstLine="851"/>
        <w:rPr>
          <w:sz w:val="24"/>
        </w:rPr>
      </w:pPr>
      <w:r>
        <w:rPr>
          <w:sz w:val="24"/>
        </w:rPr>
        <w:t xml:space="preserve">где </w:t>
      </w:r>
      <w:proofErr w:type="spellStart"/>
      <w:r>
        <w:rPr>
          <w:sz w:val="24"/>
        </w:rPr>
        <w:t>К</w:t>
      </w:r>
      <w:r>
        <w:rPr>
          <w:sz w:val="24"/>
          <w:vertAlign w:val="subscript"/>
        </w:rPr>
        <w:t>т.р</w:t>
      </w:r>
      <w:proofErr w:type="spellEnd"/>
      <w:r>
        <w:rPr>
          <w:sz w:val="24"/>
          <w:vertAlign w:val="subscript"/>
        </w:rPr>
        <w:t xml:space="preserve">. </w:t>
      </w:r>
      <w:r>
        <w:rPr>
          <w:sz w:val="24"/>
        </w:rPr>
        <w:t>– коэффициент теплового расцепителя.</w:t>
      </w:r>
    </w:p>
    <w:p w:rsidR="00443B32" w:rsidRDefault="00443B32" w:rsidP="00764A98">
      <w:pPr>
        <w:numPr>
          <w:ilvl w:val="0"/>
          <w:numId w:val="25"/>
        </w:numPr>
        <w:tabs>
          <w:tab w:val="clear" w:pos="360"/>
        </w:tabs>
        <w:ind w:left="1069" w:hanging="218"/>
        <w:rPr>
          <w:sz w:val="24"/>
        </w:rPr>
      </w:pPr>
      <w:r>
        <w:rPr>
          <w:sz w:val="24"/>
        </w:rPr>
        <w:t xml:space="preserve">для нерегулируемого теплового расцепителя       </w:t>
      </w:r>
      <w:proofErr w:type="gramStart"/>
      <w:r>
        <w:rPr>
          <w:sz w:val="24"/>
        </w:rPr>
        <w:t>-  1</w:t>
      </w:r>
      <w:proofErr w:type="gramEnd"/>
      <w:r>
        <w:rPr>
          <w:sz w:val="24"/>
        </w:rPr>
        <w:t>,15</w:t>
      </w:r>
    </w:p>
    <w:p w:rsidR="00443B32" w:rsidRDefault="00443B32" w:rsidP="00764A98">
      <w:pPr>
        <w:numPr>
          <w:ilvl w:val="0"/>
          <w:numId w:val="25"/>
        </w:numPr>
        <w:tabs>
          <w:tab w:val="clear" w:pos="360"/>
        </w:tabs>
        <w:ind w:left="1069" w:hanging="218"/>
        <w:rPr>
          <w:sz w:val="24"/>
        </w:rPr>
      </w:pPr>
      <w:r>
        <w:rPr>
          <w:sz w:val="24"/>
        </w:rPr>
        <w:t xml:space="preserve">для регулируемого теплового расцепителя           </w:t>
      </w:r>
      <w:proofErr w:type="gramStart"/>
      <w:r>
        <w:rPr>
          <w:sz w:val="24"/>
        </w:rPr>
        <w:t>-  1</w:t>
      </w:r>
      <w:proofErr w:type="gramEnd"/>
      <w:r>
        <w:rPr>
          <w:sz w:val="24"/>
        </w:rPr>
        <w:t>,25</w:t>
      </w:r>
    </w:p>
    <w:p w:rsidR="00443B32" w:rsidRDefault="00443B32" w:rsidP="00764A98">
      <w:pPr>
        <w:numPr>
          <w:ilvl w:val="0"/>
          <w:numId w:val="25"/>
        </w:numPr>
        <w:tabs>
          <w:tab w:val="clear" w:pos="360"/>
        </w:tabs>
        <w:ind w:left="1069" w:hanging="218"/>
        <w:rPr>
          <w:sz w:val="24"/>
        </w:rPr>
      </w:pPr>
      <w:r>
        <w:rPr>
          <w:sz w:val="24"/>
        </w:rPr>
        <w:t xml:space="preserve">для электроприемника без пусковых токов           </w:t>
      </w:r>
      <w:proofErr w:type="gramStart"/>
      <w:r>
        <w:rPr>
          <w:sz w:val="24"/>
        </w:rPr>
        <w:t>-  1</w:t>
      </w:r>
      <w:proofErr w:type="gramEnd"/>
      <w:r>
        <w:rPr>
          <w:sz w:val="24"/>
        </w:rPr>
        <w:t>,0</w:t>
      </w:r>
    </w:p>
    <w:p w:rsidR="00443B32" w:rsidRDefault="00443B32" w:rsidP="00764A98">
      <w:pPr>
        <w:numPr>
          <w:ilvl w:val="0"/>
          <w:numId w:val="25"/>
        </w:numPr>
        <w:tabs>
          <w:tab w:val="clear" w:pos="360"/>
        </w:tabs>
        <w:ind w:left="1069" w:hanging="218"/>
        <w:rPr>
          <w:sz w:val="24"/>
        </w:rPr>
      </w:pPr>
      <w:r>
        <w:rPr>
          <w:sz w:val="24"/>
        </w:rPr>
        <w:t>для</w:t>
      </w:r>
      <w:r w:rsidR="00F262B7">
        <w:rPr>
          <w:sz w:val="24"/>
        </w:rPr>
        <w:t xml:space="preserve"> группы электроприемников</w:t>
      </w:r>
      <w:r w:rsidR="00F262B7">
        <w:rPr>
          <w:sz w:val="24"/>
        </w:rPr>
        <w:tab/>
      </w:r>
      <w:r w:rsidR="00F262B7">
        <w:rPr>
          <w:sz w:val="24"/>
        </w:rPr>
        <w:tab/>
        <w:t xml:space="preserve">      </w:t>
      </w:r>
      <w:r>
        <w:rPr>
          <w:sz w:val="24"/>
        </w:rPr>
        <w:t xml:space="preserve"> </w:t>
      </w:r>
      <w:proofErr w:type="gramStart"/>
      <w:r>
        <w:rPr>
          <w:sz w:val="24"/>
        </w:rPr>
        <w:t>-  1</w:t>
      </w:r>
      <w:proofErr w:type="gramEnd"/>
      <w:r>
        <w:rPr>
          <w:sz w:val="24"/>
        </w:rPr>
        <w:t>,1</w:t>
      </w:r>
    </w:p>
    <w:p w:rsidR="00443B32" w:rsidRPr="00F262B7" w:rsidRDefault="00443B32">
      <w:pPr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24"/>
        </w:numPr>
        <w:tabs>
          <w:tab w:val="clear" w:pos="360"/>
        </w:tabs>
        <w:ind w:left="1134" w:hanging="283"/>
        <w:rPr>
          <w:i/>
          <w:sz w:val="24"/>
        </w:rPr>
      </w:pPr>
      <w:r>
        <w:rPr>
          <w:i/>
          <w:sz w:val="24"/>
        </w:rPr>
        <w:t>по номинальному току электромагнитного расцепителя</w:t>
      </w:r>
    </w:p>
    <w:p w:rsidR="00443B32" w:rsidRDefault="00443B32" w:rsidP="00764A98">
      <w:pPr>
        <w:numPr>
          <w:ilvl w:val="0"/>
          <w:numId w:val="26"/>
        </w:numPr>
        <w:tabs>
          <w:tab w:val="clear" w:pos="360"/>
        </w:tabs>
        <w:ind w:left="1069" w:hanging="218"/>
        <w:rPr>
          <w:sz w:val="24"/>
        </w:rPr>
      </w:pPr>
      <w:r>
        <w:rPr>
          <w:sz w:val="24"/>
        </w:rPr>
        <w:t>для одиночного электроприемника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420" w:dyaOrig="360">
          <v:shape id="_x0000_i1213" type="#_x0000_t75" style="width:71.25pt;height:18.75pt" o:ole="" fillcolor="window">
            <v:imagedata r:id="rId360" o:title=""/>
          </v:shape>
          <o:OLEObject Type="Embed" ProgID="Equation.2" ShapeID="_x0000_i1213" DrawAspect="Content" ObjectID="_1723440900" r:id="rId361"/>
        </w:object>
      </w:r>
    </w:p>
    <w:p w:rsidR="00443B32" w:rsidRPr="00F262B7" w:rsidRDefault="00443B32">
      <w:pPr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27"/>
        </w:numPr>
        <w:tabs>
          <w:tab w:val="clear" w:pos="360"/>
          <w:tab w:val="num" w:pos="1069"/>
        </w:tabs>
        <w:ind w:left="1069" w:hanging="218"/>
        <w:rPr>
          <w:sz w:val="24"/>
        </w:rPr>
      </w:pPr>
      <w:r>
        <w:rPr>
          <w:sz w:val="24"/>
        </w:rPr>
        <w:t>для группы электроприемников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500" w:dyaOrig="360">
          <v:shape id="_x0000_i1214" type="#_x0000_t75" style="width:75pt;height:18.75pt" o:ole="" fillcolor="window">
            <v:imagedata r:id="rId362" o:title=""/>
          </v:shape>
          <o:OLEObject Type="Embed" ProgID="Equation.2" ShapeID="_x0000_i1214" DrawAspect="Content" ObjectID="_1723440901" r:id="rId363"/>
        </w:objec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24"/>
        </w:numPr>
        <w:tabs>
          <w:tab w:val="clear" w:pos="360"/>
          <w:tab w:val="left" w:pos="1134"/>
        </w:tabs>
        <w:ind w:left="993" w:hanging="142"/>
        <w:jc w:val="both"/>
        <w:rPr>
          <w:i/>
          <w:sz w:val="24"/>
        </w:rPr>
      </w:pPr>
      <w:r>
        <w:rPr>
          <w:i/>
          <w:sz w:val="24"/>
        </w:rPr>
        <w:lastRenderedPageBreak/>
        <w:t>по номинальному току автоматического выключателя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100" w:dyaOrig="360">
          <v:shape id="_x0000_i1215" type="#_x0000_t75" style="width:54.75pt;height:18.75pt" o:ole="" fillcolor="window">
            <v:imagedata r:id="rId364" o:title=""/>
          </v:shape>
          <o:OLEObject Type="Embed" ProgID="Equation.2" ShapeID="_x0000_i1215" DrawAspect="Content" ObjectID="_1723440902" r:id="rId365"/>
        </w:object>
      </w:r>
      <w:r>
        <w:rPr>
          <w:sz w:val="24"/>
        </w:rPr>
        <w:t>,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 w:rsidP="00F262B7">
      <w:pPr>
        <w:ind w:firstLine="851"/>
        <w:jc w:val="both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I</w:t>
      </w:r>
      <w:r>
        <w:rPr>
          <w:sz w:val="24"/>
          <w:vertAlign w:val="subscript"/>
        </w:rPr>
        <w:t xml:space="preserve">р </w:t>
      </w:r>
      <w:r>
        <w:rPr>
          <w:sz w:val="24"/>
        </w:rPr>
        <w:t>– расчетный ток линии, А.</w:t>
      </w:r>
    </w:p>
    <w:p w:rsidR="00443B32" w:rsidRDefault="00443B32" w:rsidP="00F262B7">
      <w:pPr>
        <w:ind w:firstLine="851"/>
        <w:jc w:val="both"/>
        <w:rPr>
          <w:sz w:val="24"/>
        </w:rPr>
      </w:pPr>
      <w:r>
        <w:rPr>
          <w:sz w:val="24"/>
        </w:rPr>
        <w:t>Расчетный ток определяется в зависимости от числа электроприемников, получающих питание по линии.</w:t>
      </w:r>
    </w:p>
    <w:p w:rsidR="00443B32" w:rsidRDefault="00443B32" w:rsidP="00764A98">
      <w:pPr>
        <w:numPr>
          <w:ilvl w:val="0"/>
          <w:numId w:val="28"/>
        </w:numPr>
        <w:tabs>
          <w:tab w:val="clear" w:pos="360"/>
          <w:tab w:val="num" w:pos="1134"/>
        </w:tabs>
        <w:ind w:left="1069" w:hanging="218"/>
        <w:jc w:val="both"/>
        <w:rPr>
          <w:sz w:val="24"/>
        </w:rPr>
      </w:pPr>
      <w:r>
        <w:rPr>
          <w:sz w:val="24"/>
        </w:rPr>
        <w:t>для одиночного электроприемника</w:t>
      </w:r>
    </w:p>
    <w:p w:rsidR="00443B32" w:rsidRPr="00F262B7" w:rsidRDefault="00443B32">
      <w:pPr>
        <w:ind w:left="709"/>
        <w:jc w:val="both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040" w:dyaOrig="360">
          <v:shape id="_x0000_i1216" type="#_x0000_t75" style="width:51pt;height:18.75pt" o:ole="" fillcolor="window">
            <v:imagedata r:id="rId366" o:title=""/>
          </v:shape>
          <o:OLEObject Type="Embed" ProgID="Equation.2" ShapeID="_x0000_i1216" DrawAspect="Content" ObjectID="_1723440903" r:id="rId367"/>
        </w:object>
      </w:r>
      <w:r>
        <w:rPr>
          <w:sz w:val="24"/>
        </w:rPr>
        <w:t>,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29"/>
        </w:numPr>
        <w:tabs>
          <w:tab w:val="clear" w:pos="360"/>
          <w:tab w:val="num" w:pos="1134"/>
        </w:tabs>
        <w:ind w:left="1080" w:hanging="229"/>
        <w:jc w:val="both"/>
        <w:rPr>
          <w:sz w:val="24"/>
        </w:rPr>
      </w:pPr>
      <w:r>
        <w:rPr>
          <w:sz w:val="24"/>
        </w:rPr>
        <w:t>для группы электроприемников</w: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26"/>
          <w:sz w:val="24"/>
        </w:rPr>
        <w:object w:dxaOrig="1359" w:dyaOrig="680">
          <v:shape id="_x0000_i1217" type="#_x0000_t75" style="width:67.5pt;height:34.5pt" o:ole="" fillcolor="window">
            <v:imagedata r:id="rId368" o:title=""/>
          </v:shape>
          <o:OLEObject Type="Embed" ProgID="Equation.2" ShapeID="_x0000_i1217" DrawAspect="Content" ObjectID="_1723440904" r:id="rId369"/>
        </w:object>
      </w:r>
    </w:p>
    <w:p w:rsidR="00443B32" w:rsidRPr="00F262B7" w:rsidRDefault="00443B32">
      <w:pPr>
        <w:jc w:val="center"/>
        <w:rPr>
          <w:sz w:val="16"/>
          <w:szCs w:val="16"/>
        </w:rPr>
      </w:pPr>
    </w:p>
    <w:p w:rsidR="00793E54" w:rsidRDefault="00793E54" w:rsidP="00793E54">
      <w:pPr>
        <w:ind w:firstLine="851"/>
        <w:jc w:val="both"/>
        <w:rPr>
          <w:sz w:val="24"/>
        </w:rPr>
      </w:pPr>
      <w:r>
        <w:rPr>
          <w:sz w:val="24"/>
        </w:rPr>
        <w:t>Результаты выбора автоматических выключателей в пояснительной записке должны быть представлены в виде таблицы 5.</w:t>
      </w:r>
    </w:p>
    <w:p w:rsidR="002600A0" w:rsidRDefault="002600A0" w:rsidP="00793E54">
      <w:pPr>
        <w:ind w:firstLine="851"/>
        <w:jc w:val="both"/>
        <w:rPr>
          <w:b/>
          <w:i/>
        </w:rPr>
      </w:pPr>
      <w:r w:rsidRPr="002600A0">
        <w:rPr>
          <w:b/>
          <w:i/>
        </w:rPr>
        <w:t>Примечание</w:t>
      </w:r>
      <w:r>
        <w:rPr>
          <w:b/>
          <w:i/>
        </w:rPr>
        <w:t xml:space="preserve">: </w:t>
      </w:r>
    </w:p>
    <w:p w:rsidR="002600A0" w:rsidRDefault="002600A0" w:rsidP="00764A98">
      <w:pPr>
        <w:pStyle w:val="ac"/>
        <w:numPr>
          <w:ilvl w:val="0"/>
          <w:numId w:val="90"/>
        </w:numPr>
        <w:tabs>
          <w:tab w:val="clear" w:pos="360"/>
        </w:tabs>
        <w:ind w:left="851" w:hanging="284"/>
        <w:jc w:val="both"/>
      </w:pPr>
      <w:r>
        <w:t>для одного электроприемника в курсовом проекте может быть выбран только один аппарат защиты</w:t>
      </w:r>
      <w:r w:rsidR="004C7F23">
        <w:t>;</w:t>
      </w:r>
    </w:p>
    <w:p w:rsidR="004C7F23" w:rsidRPr="002600A0" w:rsidRDefault="004C7F23" w:rsidP="00764A98">
      <w:pPr>
        <w:pStyle w:val="ac"/>
        <w:numPr>
          <w:ilvl w:val="0"/>
          <w:numId w:val="90"/>
        </w:numPr>
        <w:tabs>
          <w:tab w:val="clear" w:pos="360"/>
          <w:tab w:val="left" w:pos="851"/>
        </w:tabs>
        <w:ind w:left="0" w:firstLine="567"/>
        <w:jc w:val="both"/>
      </w:pPr>
      <w:r>
        <w:t>если на плане электроснабжения указаны разные типы низковольтных распределительных устройств, то возможно и использование разных типов аппаратов защиты.</w:t>
      </w:r>
    </w:p>
    <w:p w:rsidR="00F262B7" w:rsidRPr="00F262B7" w:rsidRDefault="00F262B7">
      <w:pPr>
        <w:ind w:firstLine="709"/>
        <w:rPr>
          <w:sz w:val="16"/>
          <w:szCs w:val="16"/>
        </w:rPr>
      </w:pPr>
    </w:p>
    <w:p w:rsidR="00443B32" w:rsidRDefault="002D7C32" w:rsidP="00F262B7">
      <w:pPr>
        <w:jc w:val="center"/>
        <w:rPr>
          <w:b/>
          <w:sz w:val="28"/>
        </w:rPr>
      </w:pPr>
      <w:r>
        <w:rPr>
          <w:b/>
          <w:sz w:val="28"/>
        </w:rPr>
        <w:t>3.2.9</w:t>
      </w:r>
      <w:r w:rsidR="00443B32">
        <w:rPr>
          <w:b/>
          <w:sz w:val="28"/>
        </w:rPr>
        <w:t xml:space="preserve"> Выбор марок и сечен</w:t>
      </w:r>
      <w:r w:rsidR="0028714F">
        <w:rPr>
          <w:b/>
          <w:sz w:val="28"/>
        </w:rPr>
        <w:t xml:space="preserve">ий проводников электрической </w:t>
      </w:r>
      <w:r w:rsidR="00443B32">
        <w:rPr>
          <w:b/>
          <w:sz w:val="28"/>
        </w:rPr>
        <w:t>сети</w:t>
      </w:r>
    </w:p>
    <w:p w:rsidR="00443B32" w:rsidRPr="00DE5435" w:rsidRDefault="00443B32">
      <w:pPr>
        <w:jc w:val="center"/>
        <w:rPr>
          <w:sz w:val="16"/>
          <w:szCs w:val="16"/>
        </w:rPr>
      </w:pPr>
    </w:p>
    <w:p w:rsidR="00443B32" w:rsidRDefault="00443B32" w:rsidP="0028714F">
      <w:pPr>
        <w:ind w:firstLine="851"/>
        <w:jc w:val="both"/>
        <w:rPr>
          <w:sz w:val="24"/>
        </w:rPr>
      </w:pPr>
      <w:r>
        <w:rPr>
          <w:sz w:val="24"/>
        </w:rPr>
        <w:t xml:space="preserve">При протекании тока по проводнику проводник </w:t>
      </w:r>
      <w:proofErr w:type="gramStart"/>
      <w:r>
        <w:rPr>
          <w:sz w:val="24"/>
        </w:rPr>
        <w:t>нагревается</w:t>
      </w:r>
      <w:proofErr w:type="gramEnd"/>
      <w:r>
        <w:rPr>
          <w:sz w:val="24"/>
        </w:rPr>
        <w:t xml:space="preserve"> и его температура повышается. Количество выделяемой при этом тепловой энергии определяется по закону Джоуля-Ленца:</w:t>
      </w:r>
    </w:p>
    <w:p w:rsidR="0028714F" w:rsidRPr="0028714F" w:rsidRDefault="0028714F" w:rsidP="0028714F">
      <w:pPr>
        <w:ind w:firstLine="851"/>
        <w:jc w:val="both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>
        <w:rPr>
          <w:sz w:val="24"/>
          <w:lang w:val="en-US"/>
        </w:rPr>
        <w:t>Q</w:t>
      </w:r>
      <w:r w:rsidRPr="00443B32">
        <w:rPr>
          <w:sz w:val="24"/>
        </w:rPr>
        <w:t xml:space="preserve"> =</w:t>
      </w:r>
      <w:r>
        <w:rPr>
          <w:sz w:val="24"/>
        </w:rPr>
        <w:t xml:space="preserve"> </w:t>
      </w:r>
      <w:r>
        <w:rPr>
          <w:sz w:val="24"/>
          <w:lang w:val="en-US"/>
        </w:rPr>
        <w:t>I</w:t>
      </w:r>
      <w:r w:rsidRPr="00443B32">
        <w:rPr>
          <w:sz w:val="24"/>
          <w:vertAlign w:val="superscript"/>
        </w:rPr>
        <w:t>2</w:t>
      </w:r>
      <w:r w:rsidRPr="00443B32">
        <w:rPr>
          <w:sz w:val="24"/>
        </w:rPr>
        <w:t xml:space="preserve"> </w:t>
      </w:r>
      <w:r>
        <w:rPr>
          <w:sz w:val="24"/>
          <w:lang w:val="en-US"/>
        </w:rPr>
        <w:t>R</w:t>
      </w:r>
      <w:r w:rsidRPr="00443B32">
        <w:rPr>
          <w:sz w:val="24"/>
        </w:rPr>
        <w:t xml:space="preserve"> </w:t>
      </w:r>
      <w:r>
        <w:rPr>
          <w:sz w:val="24"/>
          <w:lang w:val="en-US"/>
        </w:rPr>
        <w:t>t</w:t>
      </w:r>
      <w:r>
        <w:rPr>
          <w:sz w:val="24"/>
        </w:rPr>
        <w:t>,</w:t>
      </w:r>
    </w:p>
    <w:p w:rsidR="00443B32" w:rsidRPr="0028714F" w:rsidRDefault="00443B32">
      <w:pPr>
        <w:jc w:val="both"/>
        <w:rPr>
          <w:sz w:val="16"/>
          <w:szCs w:val="16"/>
        </w:rPr>
      </w:pPr>
    </w:p>
    <w:p w:rsidR="00443B32" w:rsidRDefault="00443B32" w:rsidP="006D1B22">
      <w:pPr>
        <w:jc w:val="both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I</w:t>
      </w:r>
      <w:r>
        <w:rPr>
          <w:sz w:val="24"/>
        </w:rPr>
        <w:t xml:space="preserve"> – </w:t>
      </w:r>
      <w:proofErr w:type="gramStart"/>
      <w:r>
        <w:rPr>
          <w:sz w:val="24"/>
        </w:rPr>
        <w:t>действующее значение тока</w:t>
      </w:r>
      <w:proofErr w:type="gramEnd"/>
      <w:r>
        <w:rPr>
          <w:sz w:val="24"/>
        </w:rPr>
        <w:t xml:space="preserve"> протекающего по проводнику, А;</w:t>
      </w:r>
    </w:p>
    <w:p w:rsidR="00443B32" w:rsidRDefault="00443B32" w:rsidP="006D1B22">
      <w:pPr>
        <w:ind w:firstLine="426"/>
        <w:jc w:val="both"/>
        <w:rPr>
          <w:sz w:val="24"/>
        </w:rPr>
      </w:pPr>
      <w:r>
        <w:rPr>
          <w:sz w:val="24"/>
          <w:lang w:val="en-US"/>
        </w:rPr>
        <w:t>R</w:t>
      </w:r>
      <w:r w:rsidRPr="00443B32">
        <w:rPr>
          <w:sz w:val="24"/>
        </w:rPr>
        <w:t xml:space="preserve"> </w:t>
      </w:r>
      <w:r>
        <w:rPr>
          <w:sz w:val="24"/>
        </w:rPr>
        <w:t>– активное сопротивление проводника, Ом;</w:t>
      </w:r>
    </w:p>
    <w:p w:rsidR="00443B32" w:rsidRDefault="00443B32" w:rsidP="006D1B22">
      <w:pPr>
        <w:ind w:firstLine="426"/>
        <w:jc w:val="both"/>
        <w:rPr>
          <w:sz w:val="24"/>
        </w:rPr>
      </w:pPr>
      <w:r>
        <w:rPr>
          <w:sz w:val="24"/>
          <w:lang w:val="en-US"/>
        </w:rPr>
        <w:t>t</w:t>
      </w:r>
      <w:r w:rsidRPr="00443B32">
        <w:rPr>
          <w:sz w:val="24"/>
        </w:rPr>
        <w:t xml:space="preserve"> </w:t>
      </w:r>
      <w:r>
        <w:rPr>
          <w:sz w:val="24"/>
        </w:rPr>
        <w:t>– время протекания тока, с.</w:t>
      </w:r>
    </w:p>
    <w:p w:rsidR="004C7F23" w:rsidRDefault="00443B32" w:rsidP="004C7F23">
      <w:pPr>
        <w:ind w:firstLine="851"/>
        <w:jc w:val="both"/>
        <w:rPr>
          <w:sz w:val="24"/>
        </w:rPr>
      </w:pPr>
      <w:r>
        <w:rPr>
          <w:sz w:val="24"/>
        </w:rPr>
        <w:t xml:space="preserve">Нарастание температуры проводника будет продолжаться до тех пор, пока количество теплоты, получаемое проводником в единицу времени, не станет равным </w:t>
      </w:r>
      <w:proofErr w:type="gramStart"/>
      <w:r>
        <w:rPr>
          <w:sz w:val="24"/>
        </w:rPr>
        <w:t>количеству теплоты</w:t>
      </w:r>
      <w:proofErr w:type="gramEnd"/>
      <w:r>
        <w:rPr>
          <w:sz w:val="24"/>
        </w:rPr>
        <w:t xml:space="preserve"> отдаваемому проводником за тот же промежуток времени в окружающую среду. В момент наступления равновесия между теплотой, выделяемой током в проводнике, и теплотой, отдаваемой в окружающую среду, рост температуры в проводнике прекратится. Чрезмерно высокая температура проводов и кабелей приводит к преждевременному износу их изоляции, ухудшению контактных с</w:t>
      </w:r>
      <w:r w:rsidR="004C7F23">
        <w:rPr>
          <w:sz w:val="24"/>
        </w:rPr>
        <w:t>оединений и пожарной опасности.</w:t>
      </w:r>
    </w:p>
    <w:p w:rsidR="006D1B22" w:rsidRDefault="006D1B22" w:rsidP="006D1B22">
      <w:pPr>
        <w:ind w:firstLine="851"/>
        <w:jc w:val="both"/>
        <w:rPr>
          <w:sz w:val="24"/>
        </w:rPr>
      </w:pPr>
      <w:r>
        <w:rPr>
          <w:sz w:val="24"/>
        </w:rPr>
        <w:t>ПУЭ устанавливают в зависимости от марки провода и кабелей, а также материала их изоляции длительно предельно допустимые температуры, при которых обеспечивается их надежная работа.</w:t>
      </w:r>
    </w:p>
    <w:p w:rsidR="006D1B22" w:rsidRDefault="006D1B22" w:rsidP="006D1B22">
      <w:pPr>
        <w:ind w:firstLine="851"/>
        <w:jc w:val="both"/>
        <w:rPr>
          <w:sz w:val="24"/>
        </w:rPr>
      </w:pPr>
      <w:r>
        <w:rPr>
          <w:sz w:val="24"/>
        </w:rPr>
        <w:t>Допустимые температуры нагрева проводников представлены в таблице 20 Справочного пособия по МДК 02.02 «Внутреннее электроснабжение промышленных и гражданских зданий».</w:t>
      </w:r>
    </w:p>
    <w:p w:rsidR="006D1B22" w:rsidRDefault="006D1B22" w:rsidP="006D1B22">
      <w:pPr>
        <w:ind w:firstLine="851"/>
        <w:jc w:val="both"/>
        <w:rPr>
          <w:sz w:val="24"/>
        </w:rPr>
      </w:pPr>
      <w:r>
        <w:rPr>
          <w:b/>
          <w:sz w:val="24"/>
        </w:rPr>
        <w:t xml:space="preserve">Предельно допустимый ток по нагреву – </w:t>
      </w:r>
      <w:r>
        <w:rPr>
          <w:sz w:val="24"/>
        </w:rPr>
        <w:t>максимальное значение длительно протекающего тока, при котором температура провода или кабеля станет предельно допустимой.</w:t>
      </w:r>
    </w:p>
    <w:p w:rsidR="006D1B22" w:rsidRDefault="006D1B22" w:rsidP="006D1B22">
      <w:pPr>
        <w:ind w:firstLine="851"/>
        <w:jc w:val="both"/>
        <w:rPr>
          <w:sz w:val="24"/>
        </w:rPr>
      </w:pPr>
      <w:r>
        <w:rPr>
          <w:sz w:val="24"/>
        </w:rPr>
        <w:t>Значение предельно допустимого тока зависит от:</w:t>
      </w:r>
    </w:p>
    <w:p w:rsidR="006D1B22" w:rsidRDefault="006D1B22" w:rsidP="00764A98">
      <w:pPr>
        <w:numPr>
          <w:ilvl w:val="0"/>
          <w:numId w:val="96"/>
        </w:numPr>
        <w:ind w:left="1723" w:hanging="283"/>
        <w:jc w:val="both"/>
        <w:rPr>
          <w:sz w:val="24"/>
        </w:rPr>
      </w:pPr>
      <w:r>
        <w:rPr>
          <w:sz w:val="24"/>
        </w:rPr>
        <w:t>материала проводника;</w:t>
      </w:r>
    </w:p>
    <w:p w:rsidR="006D1B22" w:rsidRDefault="006D1B22" w:rsidP="00764A98">
      <w:pPr>
        <w:numPr>
          <w:ilvl w:val="0"/>
          <w:numId w:val="96"/>
        </w:numPr>
        <w:ind w:left="1723" w:hanging="283"/>
        <w:jc w:val="both"/>
        <w:rPr>
          <w:sz w:val="24"/>
        </w:rPr>
      </w:pPr>
      <w:r>
        <w:rPr>
          <w:sz w:val="24"/>
        </w:rPr>
        <w:t>сечения проводника;</w:t>
      </w:r>
    </w:p>
    <w:p w:rsidR="006D1B22" w:rsidRPr="006D1B22" w:rsidRDefault="006D1B22" w:rsidP="00764A98">
      <w:pPr>
        <w:numPr>
          <w:ilvl w:val="0"/>
          <w:numId w:val="96"/>
        </w:numPr>
        <w:ind w:left="1723" w:hanging="283"/>
        <w:jc w:val="both"/>
        <w:rPr>
          <w:sz w:val="24"/>
        </w:rPr>
      </w:pPr>
      <w:r>
        <w:rPr>
          <w:sz w:val="24"/>
        </w:rPr>
        <w:t>температуры окружающей среды;</w:t>
      </w:r>
    </w:p>
    <w:p w:rsidR="006D1B22" w:rsidRDefault="006D1B22" w:rsidP="004C7F23">
      <w:pPr>
        <w:ind w:firstLine="851"/>
        <w:jc w:val="both"/>
        <w:rPr>
          <w:sz w:val="24"/>
        </w:rPr>
      </w:pPr>
    </w:p>
    <w:p w:rsidR="004C7F23" w:rsidRDefault="004C7F23" w:rsidP="004C7F23">
      <w:pPr>
        <w:ind w:firstLine="851"/>
        <w:jc w:val="both"/>
        <w:rPr>
          <w:sz w:val="24"/>
        </w:rPr>
        <w:sectPr w:rsidR="004C7F23" w:rsidSect="006E7BDB">
          <w:pgSz w:w="11907" w:h="16840" w:code="9"/>
          <w:pgMar w:top="1134" w:right="1134" w:bottom="1134" w:left="1134" w:header="720" w:footer="720" w:gutter="0"/>
          <w:cols w:space="720"/>
          <w:docGrid w:linePitch="272"/>
        </w:sectPr>
      </w:pPr>
    </w:p>
    <w:p w:rsidR="002600A0" w:rsidRDefault="002600A0" w:rsidP="00860D2D">
      <w:pPr>
        <w:jc w:val="both"/>
        <w:rPr>
          <w:sz w:val="24"/>
        </w:rPr>
      </w:pPr>
    </w:p>
    <w:p w:rsidR="00793E54" w:rsidRDefault="00860D2D" w:rsidP="00860D2D">
      <w:pPr>
        <w:jc w:val="both"/>
        <w:rPr>
          <w:sz w:val="24"/>
        </w:rPr>
      </w:pPr>
      <w:r>
        <w:rPr>
          <w:sz w:val="24"/>
        </w:rPr>
        <w:t>Таблица 4 – Результаты выбора предохранителей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33"/>
        <w:gridCol w:w="1630"/>
        <w:gridCol w:w="1643"/>
        <w:gridCol w:w="1672"/>
        <w:gridCol w:w="1636"/>
        <w:gridCol w:w="1643"/>
        <w:gridCol w:w="1628"/>
        <w:gridCol w:w="1672"/>
        <w:gridCol w:w="1631"/>
      </w:tblGrid>
      <w:tr w:rsidR="00860D2D" w:rsidTr="006D1B22">
        <w:tc>
          <w:tcPr>
            <w:tcW w:w="16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60D2D" w:rsidRDefault="00860D2D" w:rsidP="00860D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Узел питания</w:t>
            </w:r>
          </w:p>
        </w:tc>
        <w:tc>
          <w:tcPr>
            <w:tcW w:w="823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Электроприемник</w:t>
            </w:r>
          </w:p>
        </w:tc>
        <w:tc>
          <w:tcPr>
            <w:tcW w:w="49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Предохранитель</w:t>
            </w:r>
          </w:p>
        </w:tc>
      </w:tr>
      <w:tr w:rsidR="00860D2D" w:rsidTr="006D1B22">
        <w:tc>
          <w:tcPr>
            <w:tcW w:w="164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№</w:t>
            </w:r>
          </w:p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по плану</w:t>
            </w:r>
          </w:p>
        </w:tc>
        <w:tc>
          <w:tcPr>
            <w:tcW w:w="164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Номинальная</w:t>
            </w:r>
          </w:p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мощность</w:t>
            </w:r>
          </w:p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proofErr w:type="spellStart"/>
            <w:r w:rsidRPr="00860D2D">
              <w:rPr>
                <w:sz w:val="24"/>
                <w:szCs w:val="24"/>
              </w:rPr>
              <w:t>Р</w:t>
            </w:r>
            <w:r w:rsidRPr="00860D2D">
              <w:rPr>
                <w:sz w:val="24"/>
                <w:szCs w:val="24"/>
                <w:vertAlign w:val="subscript"/>
              </w:rPr>
              <w:t>ном</w:t>
            </w:r>
            <w:proofErr w:type="spellEnd"/>
            <w:r w:rsidRPr="00860D2D">
              <w:rPr>
                <w:sz w:val="24"/>
                <w:szCs w:val="24"/>
              </w:rPr>
              <w:t>, кВт</w:t>
            </w:r>
          </w:p>
        </w:tc>
        <w:tc>
          <w:tcPr>
            <w:tcW w:w="167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Номинальный ток</w:t>
            </w:r>
          </w:p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  <w:lang w:val="en-US"/>
              </w:rPr>
              <w:t>I</w:t>
            </w:r>
            <w:r w:rsidRPr="00860D2D">
              <w:rPr>
                <w:sz w:val="24"/>
                <w:szCs w:val="24"/>
                <w:vertAlign w:val="subscript"/>
              </w:rPr>
              <w:t>ном</w:t>
            </w:r>
            <w:r w:rsidRPr="00860D2D">
              <w:rPr>
                <w:sz w:val="24"/>
                <w:szCs w:val="24"/>
              </w:rPr>
              <w:t>, А</w:t>
            </w:r>
          </w:p>
        </w:tc>
        <w:tc>
          <w:tcPr>
            <w:tcW w:w="164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Пусковой ток</w:t>
            </w:r>
          </w:p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  <w:lang w:val="en-US"/>
              </w:rPr>
              <w:t>I</w:t>
            </w:r>
            <w:r w:rsidRPr="00860D2D">
              <w:rPr>
                <w:sz w:val="24"/>
                <w:szCs w:val="24"/>
                <w:vertAlign w:val="subscript"/>
              </w:rPr>
              <w:t>пуск</w:t>
            </w:r>
            <w:r w:rsidRPr="00860D2D">
              <w:rPr>
                <w:sz w:val="24"/>
                <w:szCs w:val="24"/>
              </w:rPr>
              <w:t>, А</w:t>
            </w:r>
          </w:p>
        </w:tc>
        <w:tc>
          <w:tcPr>
            <w:tcW w:w="1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Коэффициент</w:t>
            </w:r>
          </w:p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sym w:font="Symbol" w:char="0061"/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Тип</w:t>
            </w:r>
          </w:p>
        </w:tc>
        <w:tc>
          <w:tcPr>
            <w:tcW w:w="163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Номинальный ток</w:t>
            </w:r>
          </w:p>
          <w:p w:rsidR="00860D2D" w:rsidRPr="00860D2D" w:rsidRDefault="00860D2D" w:rsidP="00860D2D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  <w:lang w:val="en-US"/>
              </w:rPr>
              <w:t>I</w:t>
            </w:r>
            <w:proofErr w:type="spellStart"/>
            <w:r w:rsidRPr="00860D2D">
              <w:rPr>
                <w:sz w:val="24"/>
                <w:szCs w:val="24"/>
                <w:vertAlign w:val="subscript"/>
              </w:rPr>
              <w:t>ном.ав</w:t>
            </w:r>
            <w:proofErr w:type="spellEnd"/>
            <w:r w:rsidRPr="00860D2D">
              <w:rPr>
                <w:sz w:val="24"/>
                <w:szCs w:val="24"/>
              </w:rPr>
              <w:t>, А</w:t>
            </w:r>
          </w:p>
        </w:tc>
        <w:tc>
          <w:tcPr>
            <w:tcW w:w="163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Ток плавкой вставки</w:t>
            </w:r>
          </w:p>
          <w:p w:rsidR="00860D2D" w:rsidRPr="00860D2D" w:rsidRDefault="00860D2D" w:rsidP="00860D2D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  <w:proofErr w:type="spellStart"/>
            <w:r>
              <w:rPr>
                <w:sz w:val="24"/>
                <w:vertAlign w:val="subscript"/>
              </w:rPr>
              <w:t>ном.вст</w:t>
            </w:r>
            <w:proofErr w:type="spellEnd"/>
            <w:r>
              <w:rPr>
                <w:sz w:val="24"/>
                <w:vertAlign w:val="subscript"/>
              </w:rPr>
              <w:t>.</w:t>
            </w:r>
            <w:r>
              <w:rPr>
                <w:sz w:val="24"/>
              </w:rPr>
              <w:t>, А</w:t>
            </w:r>
          </w:p>
        </w:tc>
      </w:tr>
      <w:tr w:rsidR="006D1B22" w:rsidTr="006D1B22">
        <w:tc>
          <w:tcPr>
            <w:tcW w:w="16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3" w:type="dxa"/>
            <w:tcBorders>
              <w:top w:val="single" w:sz="18" w:space="0" w:color="auto"/>
              <w:bottom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2" w:type="dxa"/>
            <w:tcBorders>
              <w:top w:val="single" w:sz="18" w:space="0" w:color="auto"/>
              <w:bottom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0" w:type="dxa"/>
            <w:tcBorders>
              <w:top w:val="single" w:sz="18" w:space="0" w:color="auto"/>
              <w:bottom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37" w:type="dxa"/>
            <w:tcBorders>
              <w:top w:val="single" w:sz="18" w:space="0" w:color="auto"/>
              <w:bottom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3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60D2D" w:rsidTr="006D1B22">
        <w:tc>
          <w:tcPr>
            <w:tcW w:w="16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РП-</w:t>
            </w:r>
          </w:p>
        </w:tc>
        <w:tc>
          <w:tcPr>
            <w:tcW w:w="1643" w:type="dxa"/>
            <w:tcBorders>
              <w:top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  <w:tcBorders>
              <w:top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0" w:type="dxa"/>
            <w:tcBorders>
              <w:top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  <w:tcBorders>
              <w:top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top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top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</w:tr>
      <w:tr w:rsidR="00860D2D" w:rsidTr="006D1B22">
        <w:tc>
          <w:tcPr>
            <w:tcW w:w="1640" w:type="dxa"/>
            <w:tcBorders>
              <w:left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РП-</w:t>
            </w: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3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0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</w:tr>
      <w:tr w:rsidR="00860D2D" w:rsidTr="006D1B22">
        <w:tc>
          <w:tcPr>
            <w:tcW w:w="1640" w:type="dxa"/>
            <w:tcBorders>
              <w:left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0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</w:tr>
      <w:tr w:rsidR="00860D2D" w:rsidTr="006D1B22">
        <w:tc>
          <w:tcPr>
            <w:tcW w:w="1640" w:type="dxa"/>
            <w:tcBorders>
              <w:left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МР-</w:t>
            </w:r>
          </w:p>
        </w:tc>
        <w:tc>
          <w:tcPr>
            <w:tcW w:w="1643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0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</w:tr>
      <w:tr w:rsidR="00860D2D" w:rsidTr="006D1B22">
        <w:tc>
          <w:tcPr>
            <w:tcW w:w="1640" w:type="dxa"/>
            <w:tcBorders>
              <w:left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МР-</w:t>
            </w: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43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0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</w:tr>
      <w:tr w:rsidR="00860D2D" w:rsidTr="006D1B22">
        <w:tc>
          <w:tcPr>
            <w:tcW w:w="1640" w:type="dxa"/>
            <w:tcBorders>
              <w:left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0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lef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</w:tr>
      <w:tr w:rsidR="00860D2D" w:rsidTr="006D1B22">
        <w:tc>
          <w:tcPr>
            <w:tcW w:w="16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1638" w:type="dxa"/>
            <w:tcBorders>
              <w:left w:val="single" w:sz="18" w:space="0" w:color="auto"/>
              <w:bottom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  <w:r>
              <w:rPr>
                <w:sz w:val="24"/>
              </w:rPr>
              <w:t>ТР-</w:t>
            </w:r>
          </w:p>
        </w:tc>
        <w:tc>
          <w:tcPr>
            <w:tcW w:w="1643" w:type="dxa"/>
            <w:tcBorders>
              <w:bottom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  <w:tcBorders>
              <w:bottom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0" w:type="dxa"/>
            <w:tcBorders>
              <w:bottom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43" w:type="dxa"/>
            <w:tcBorders>
              <w:bottom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8" w:type="dxa"/>
            <w:tcBorders>
              <w:left w:val="single" w:sz="18" w:space="0" w:color="auto"/>
              <w:bottom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bottom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  <w:tc>
          <w:tcPr>
            <w:tcW w:w="1637" w:type="dxa"/>
            <w:tcBorders>
              <w:bottom w:val="single" w:sz="18" w:space="0" w:color="auto"/>
              <w:right w:val="single" w:sz="18" w:space="0" w:color="auto"/>
            </w:tcBorders>
          </w:tcPr>
          <w:p w:rsidR="00860D2D" w:rsidRDefault="00860D2D" w:rsidP="00860D2D">
            <w:pPr>
              <w:jc w:val="both"/>
              <w:rPr>
                <w:sz w:val="24"/>
              </w:rPr>
            </w:pPr>
          </w:p>
        </w:tc>
      </w:tr>
    </w:tbl>
    <w:p w:rsidR="00860D2D" w:rsidRDefault="00860D2D" w:rsidP="00860D2D">
      <w:pPr>
        <w:jc w:val="both"/>
        <w:rPr>
          <w:sz w:val="24"/>
        </w:rPr>
      </w:pPr>
    </w:p>
    <w:p w:rsidR="002600A0" w:rsidRDefault="002600A0" w:rsidP="00860D2D">
      <w:pPr>
        <w:jc w:val="both"/>
        <w:rPr>
          <w:sz w:val="24"/>
        </w:rPr>
      </w:pPr>
    </w:p>
    <w:p w:rsidR="00860D2D" w:rsidRDefault="00860D2D" w:rsidP="00860D2D">
      <w:pPr>
        <w:jc w:val="both"/>
        <w:rPr>
          <w:sz w:val="24"/>
        </w:rPr>
      </w:pPr>
      <w:r>
        <w:rPr>
          <w:sz w:val="24"/>
        </w:rPr>
        <w:t>Таблица 5 – Результаты выбора автоматических выключателей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11"/>
        <w:gridCol w:w="1066"/>
        <w:gridCol w:w="1600"/>
        <w:gridCol w:w="1672"/>
        <w:gridCol w:w="1314"/>
        <w:gridCol w:w="1636"/>
        <w:gridCol w:w="941"/>
        <w:gridCol w:w="1672"/>
        <w:gridCol w:w="1483"/>
        <w:gridCol w:w="2193"/>
      </w:tblGrid>
      <w:tr w:rsidR="002600A0" w:rsidTr="006D1B22">
        <w:tc>
          <w:tcPr>
            <w:tcW w:w="121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Узел</w:t>
            </w:r>
          </w:p>
          <w:p w:rsidR="002600A0" w:rsidRDefault="002600A0" w:rsidP="002600A0">
            <w:pPr>
              <w:jc w:val="center"/>
              <w:rPr>
                <w:sz w:val="24"/>
              </w:rPr>
            </w:pPr>
            <w:r w:rsidRPr="00860D2D">
              <w:rPr>
                <w:sz w:val="24"/>
                <w:szCs w:val="24"/>
              </w:rPr>
              <w:t>питания</w:t>
            </w:r>
          </w:p>
        </w:tc>
        <w:tc>
          <w:tcPr>
            <w:tcW w:w="7288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Электроприемник</w:t>
            </w:r>
          </w:p>
        </w:tc>
        <w:tc>
          <w:tcPr>
            <w:tcW w:w="628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Автоматический выключатель</w:t>
            </w:r>
          </w:p>
        </w:tc>
      </w:tr>
      <w:tr w:rsidR="002600A0" w:rsidTr="006D1B22">
        <w:tc>
          <w:tcPr>
            <w:tcW w:w="121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0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№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по плану</w:t>
            </w:r>
          </w:p>
        </w:tc>
        <w:tc>
          <w:tcPr>
            <w:tcW w:w="16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Номинальная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мощность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proofErr w:type="spellStart"/>
            <w:r w:rsidRPr="00860D2D">
              <w:rPr>
                <w:sz w:val="24"/>
                <w:szCs w:val="24"/>
              </w:rPr>
              <w:t>Р</w:t>
            </w:r>
            <w:r w:rsidRPr="00860D2D">
              <w:rPr>
                <w:sz w:val="24"/>
                <w:szCs w:val="24"/>
                <w:vertAlign w:val="subscript"/>
              </w:rPr>
              <w:t>ном</w:t>
            </w:r>
            <w:proofErr w:type="spellEnd"/>
            <w:r w:rsidRPr="00860D2D">
              <w:rPr>
                <w:sz w:val="24"/>
                <w:szCs w:val="24"/>
              </w:rPr>
              <w:t>, кВт</w:t>
            </w:r>
          </w:p>
        </w:tc>
        <w:tc>
          <w:tcPr>
            <w:tcW w:w="167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Номинальный ток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  <w:lang w:val="en-US"/>
              </w:rPr>
              <w:t>I</w:t>
            </w:r>
            <w:r w:rsidRPr="00860D2D">
              <w:rPr>
                <w:sz w:val="24"/>
                <w:szCs w:val="24"/>
                <w:vertAlign w:val="subscript"/>
              </w:rPr>
              <w:t>ном</w:t>
            </w:r>
            <w:r w:rsidRPr="00860D2D">
              <w:rPr>
                <w:sz w:val="24"/>
                <w:szCs w:val="24"/>
              </w:rPr>
              <w:t>, А</w:t>
            </w:r>
          </w:p>
        </w:tc>
        <w:tc>
          <w:tcPr>
            <w:tcW w:w="13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Пусковой ток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  <w:lang w:val="en-US"/>
              </w:rPr>
              <w:t>I</w:t>
            </w:r>
            <w:r w:rsidRPr="00860D2D">
              <w:rPr>
                <w:sz w:val="24"/>
                <w:szCs w:val="24"/>
                <w:vertAlign w:val="subscript"/>
              </w:rPr>
              <w:t>пуск</w:t>
            </w:r>
            <w:r w:rsidRPr="00860D2D">
              <w:rPr>
                <w:sz w:val="24"/>
                <w:szCs w:val="24"/>
              </w:rPr>
              <w:t>, А</w:t>
            </w:r>
          </w:p>
        </w:tc>
        <w:tc>
          <w:tcPr>
            <w:tcW w:w="16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Коэффициент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sym w:font="Symbol" w:char="0061"/>
            </w:r>
          </w:p>
        </w:tc>
        <w:tc>
          <w:tcPr>
            <w:tcW w:w="9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Тип</w:t>
            </w:r>
          </w:p>
        </w:tc>
        <w:tc>
          <w:tcPr>
            <w:tcW w:w="167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Номинальный ток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  <w:lang w:val="en-US"/>
              </w:rPr>
              <w:t>I</w:t>
            </w:r>
            <w:proofErr w:type="spellStart"/>
            <w:r w:rsidRPr="00860D2D">
              <w:rPr>
                <w:sz w:val="24"/>
                <w:szCs w:val="24"/>
                <w:vertAlign w:val="subscript"/>
              </w:rPr>
              <w:t>ном.ав</w:t>
            </w:r>
            <w:proofErr w:type="spellEnd"/>
            <w:r w:rsidRPr="00860D2D">
              <w:rPr>
                <w:sz w:val="24"/>
                <w:szCs w:val="24"/>
              </w:rPr>
              <w:t>, А</w:t>
            </w:r>
          </w:p>
        </w:tc>
        <w:tc>
          <w:tcPr>
            <w:tcW w:w="148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Ток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 xml:space="preserve">теплового 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расцепителя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  <w:lang w:val="en-US"/>
              </w:rPr>
              <w:t>I</w:t>
            </w:r>
            <w:proofErr w:type="spellStart"/>
            <w:r w:rsidRPr="00860D2D">
              <w:rPr>
                <w:sz w:val="24"/>
                <w:szCs w:val="24"/>
                <w:vertAlign w:val="subscript"/>
              </w:rPr>
              <w:t>тр</w:t>
            </w:r>
            <w:proofErr w:type="spellEnd"/>
            <w:r w:rsidRPr="00860D2D">
              <w:rPr>
                <w:sz w:val="24"/>
                <w:szCs w:val="24"/>
              </w:rPr>
              <w:t>, А</w:t>
            </w:r>
          </w:p>
        </w:tc>
        <w:tc>
          <w:tcPr>
            <w:tcW w:w="21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Ток уставки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электромагнитного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</w:rPr>
              <w:t>расцепителя</w:t>
            </w:r>
          </w:p>
          <w:p w:rsidR="002600A0" w:rsidRPr="00860D2D" w:rsidRDefault="002600A0" w:rsidP="002600A0">
            <w:pPr>
              <w:jc w:val="center"/>
              <w:rPr>
                <w:sz w:val="24"/>
                <w:szCs w:val="24"/>
              </w:rPr>
            </w:pPr>
            <w:r w:rsidRPr="00860D2D">
              <w:rPr>
                <w:sz w:val="24"/>
                <w:szCs w:val="24"/>
                <w:lang w:val="en-US"/>
              </w:rPr>
              <w:t>I</w:t>
            </w:r>
            <w:proofErr w:type="spellStart"/>
            <w:r w:rsidRPr="00860D2D">
              <w:rPr>
                <w:sz w:val="24"/>
                <w:szCs w:val="24"/>
                <w:vertAlign w:val="subscript"/>
              </w:rPr>
              <w:t>у.э.р</w:t>
            </w:r>
            <w:proofErr w:type="spellEnd"/>
            <w:r w:rsidRPr="00860D2D">
              <w:rPr>
                <w:sz w:val="24"/>
                <w:szCs w:val="24"/>
                <w:vertAlign w:val="subscript"/>
              </w:rPr>
              <w:t>.</w:t>
            </w:r>
            <w:r w:rsidRPr="00860D2D">
              <w:rPr>
                <w:sz w:val="24"/>
                <w:szCs w:val="24"/>
              </w:rPr>
              <w:t>, А</w:t>
            </w:r>
          </w:p>
        </w:tc>
      </w:tr>
      <w:tr w:rsidR="006D1B22" w:rsidTr="006D1B22">
        <w:tc>
          <w:tcPr>
            <w:tcW w:w="12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0" w:type="dxa"/>
            <w:tcBorders>
              <w:top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2" w:type="dxa"/>
            <w:tcBorders>
              <w:top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4" w:type="dxa"/>
            <w:tcBorders>
              <w:top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36" w:type="dxa"/>
            <w:tcBorders>
              <w:top w:val="single" w:sz="18" w:space="0" w:color="auto"/>
              <w:right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41" w:type="dxa"/>
            <w:tcBorders>
              <w:top w:val="single" w:sz="18" w:space="0" w:color="auto"/>
              <w:left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72" w:type="dxa"/>
            <w:tcBorders>
              <w:top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83" w:type="dxa"/>
            <w:tcBorders>
              <w:top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93" w:type="dxa"/>
            <w:tcBorders>
              <w:top w:val="single" w:sz="18" w:space="0" w:color="auto"/>
              <w:right w:val="single" w:sz="18" w:space="0" w:color="auto"/>
            </w:tcBorders>
          </w:tcPr>
          <w:p w:rsidR="006D1B22" w:rsidRDefault="006D1B22" w:rsidP="006D1B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600A0" w:rsidTr="006D1B22">
        <w:tc>
          <w:tcPr>
            <w:tcW w:w="12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РП-</w:t>
            </w:r>
          </w:p>
        </w:tc>
        <w:tc>
          <w:tcPr>
            <w:tcW w:w="1600" w:type="dxa"/>
            <w:tcBorders>
              <w:top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  <w:tcBorders>
              <w:top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314" w:type="dxa"/>
            <w:tcBorders>
              <w:top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36" w:type="dxa"/>
            <w:tcBorders>
              <w:top w:val="single" w:sz="18" w:space="0" w:color="auto"/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941" w:type="dxa"/>
            <w:tcBorders>
              <w:top w:val="single" w:sz="18" w:space="0" w:color="auto"/>
              <w:lef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  <w:tcBorders>
              <w:top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483" w:type="dxa"/>
            <w:tcBorders>
              <w:top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2193" w:type="dxa"/>
            <w:tcBorders>
              <w:top w:val="single" w:sz="18" w:space="0" w:color="auto"/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</w:tr>
      <w:tr w:rsidR="002600A0" w:rsidTr="006D1B22">
        <w:tc>
          <w:tcPr>
            <w:tcW w:w="1211" w:type="dxa"/>
            <w:tcBorders>
              <w:left w:val="single" w:sz="18" w:space="0" w:color="auto"/>
              <w:righ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РП-</w:t>
            </w:r>
          </w:p>
        </w:tc>
        <w:tc>
          <w:tcPr>
            <w:tcW w:w="1066" w:type="dxa"/>
            <w:tcBorders>
              <w:lef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0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314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36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941" w:type="dxa"/>
            <w:tcBorders>
              <w:lef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483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2193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</w:tr>
      <w:tr w:rsidR="002600A0" w:rsidTr="006D1B22">
        <w:tc>
          <w:tcPr>
            <w:tcW w:w="1211" w:type="dxa"/>
            <w:tcBorders>
              <w:left w:val="single" w:sz="18" w:space="0" w:color="auto"/>
              <w:righ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</w:p>
        </w:tc>
        <w:tc>
          <w:tcPr>
            <w:tcW w:w="1066" w:type="dxa"/>
            <w:tcBorders>
              <w:lef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</w:p>
        </w:tc>
        <w:tc>
          <w:tcPr>
            <w:tcW w:w="1600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314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36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941" w:type="dxa"/>
            <w:tcBorders>
              <w:lef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483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2193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</w:tr>
      <w:tr w:rsidR="002600A0" w:rsidTr="006D1B22">
        <w:tc>
          <w:tcPr>
            <w:tcW w:w="1211" w:type="dxa"/>
            <w:tcBorders>
              <w:left w:val="single" w:sz="18" w:space="0" w:color="auto"/>
              <w:righ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1066" w:type="dxa"/>
            <w:tcBorders>
              <w:lef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МР-</w:t>
            </w:r>
          </w:p>
        </w:tc>
        <w:tc>
          <w:tcPr>
            <w:tcW w:w="1600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314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36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941" w:type="dxa"/>
            <w:tcBorders>
              <w:lef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483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2193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</w:tr>
      <w:tr w:rsidR="002600A0" w:rsidTr="006D1B22">
        <w:tc>
          <w:tcPr>
            <w:tcW w:w="1211" w:type="dxa"/>
            <w:tcBorders>
              <w:left w:val="single" w:sz="18" w:space="0" w:color="auto"/>
              <w:righ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МР-</w:t>
            </w:r>
          </w:p>
        </w:tc>
        <w:tc>
          <w:tcPr>
            <w:tcW w:w="1066" w:type="dxa"/>
            <w:tcBorders>
              <w:lef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0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314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36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941" w:type="dxa"/>
            <w:tcBorders>
              <w:lef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483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2193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</w:tr>
      <w:tr w:rsidR="002600A0" w:rsidTr="006D1B22">
        <w:tc>
          <w:tcPr>
            <w:tcW w:w="1211" w:type="dxa"/>
            <w:tcBorders>
              <w:left w:val="single" w:sz="18" w:space="0" w:color="auto"/>
              <w:righ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</w:p>
        </w:tc>
        <w:tc>
          <w:tcPr>
            <w:tcW w:w="1066" w:type="dxa"/>
            <w:tcBorders>
              <w:lef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</w:p>
        </w:tc>
        <w:tc>
          <w:tcPr>
            <w:tcW w:w="1600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314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36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941" w:type="dxa"/>
            <w:tcBorders>
              <w:lef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483" w:type="dxa"/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2193" w:type="dxa"/>
            <w:tcBorders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</w:tr>
      <w:tr w:rsidR="002600A0" w:rsidTr="006D1B22">
        <w:tc>
          <w:tcPr>
            <w:tcW w:w="121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1066" w:type="dxa"/>
            <w:tcBorders>
              <w:left w:val="single" w:sz="18" w:space="0" w:color="auto"/>
              <w:bottom w:val="single" w:sz="18" w:space="0" w:color="auto"/>
            </w:tcBorders>
          </w:tcPr>
          <w:p w:rsidR="002600A0" w:rsidRDefault="002600A0" w:rsidP="009C040A">
            <w:pPr>
              <w:jc w:val="both"/>
              <w:rPr>
                <w:sz w:val="24"/>
              </w:rPr>
            </w:pPr>
            <w:r>
              <w:rPr>
                <w:sz w:val="24"/>
              </w:rPr>
              <w:t>ТР-</w:t>
            </w:r>
          </w:p>
        </w:tc>
        <w:tc>
          <w:tcPr>
            <w:tcW w:w="1600" w:type="dxa"/>
            <w:tcBorders>
              <w:bottom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  <w:tcBorders>
              <w:bottom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314" w:type="dxa"/>
            <w:tcBorders>
              <w:bottom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36" w:type="dxa"/>
            <w:tcBorders>
              <w:bottom w:val="single" w:sz="18" w:space="0" w:color="auto"/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941" w:type="dxa"/>
            <w:tcBorders>
              <w:left w:val="single" w:sz="18" w:space="0" w:color="auto"/>
              <w:bottom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672" w:type="dxa"/>
            <w:tcBorders>
              <w:bottom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1483" w:type="dxa"/>
            <w:tcBorders>
              <w:bottom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  <w:tc>
          <w:tcPr>
            <w:tcW w:w="2193" w:type="dxa"/>
            <w:tcBorders>
              <w:bottom w:val="single" w:sz="18" w:space="0" w:color="auto"/>
              <w:right w:val="single" w:sz="18" w:space="0" w:color="auto"/>
            </w:tcBorders>
          </w:tcPr>
          <w:p w:rsidR="002600A0" w:rsidRDefault="002600A0" w:rsidP="002600A0">
            <w:pPr>
              <w:jc w:val="both"/>
              <w:rPr>
                <w:sz w:val="24"/>
              </w:rPr>
            </w:pPr>
          </w:p>
        </w:tc>
      </w:tr>
    </w:tbl>
    <w:p w:rsidR="00860D2D" w:rsidRDefault="00860D2D" w:rsidP="00860D2D">
      <w:pPr>
        <w:jc w:val="both"/>
        <w:rPr>
          <w:sz w:val="24"/>
        </w:rPr>
      </w:pPr>
    </w:p>
    <w:p w:rsidR="00860D2D" w:rsidRDefault="00860D2D" w:rsidP="00860D2D">
      <w:pPr>
        <w:jc w:val="both"/>
        <w:rPr>
          <w:sz w:val="24"/>
        </w:rPr>
        <w:sectPr w:rsidR="00860D2D" w:rsidSect="00793E54">
          <w:pgSz w:w="16840" w:h="11907" w:orient="landscape" w:code="9"/>
          <w:pgMar w:top="1134" w:right="1134" w:bottom="1134" w:left="1134" w:header="720" w:footer="720" w:gutter="0"/>
          <w:cols w:space="720"/>
          <w:docGrid w:linePitch="272"/>
        </w:sectPr>
      </w:pPr>
    </w:p>
    <w:p w:rsidR="005E521C" w:rsidRDefault="005E521C" w:rsidP="00764A98">
      <w:pPr>
        <w:numPr>
          <w:ilvl w:val="0"/>
          <w:numId w:val="96"/>
        </w:numPr>
        <w:ind w:left="1723" w:hanging="283"/>
        <w:jc w:val="both"/>
        <w:rPr>
          <w:sz w:val="24"/>
        </w:rPr>
      </w:pPr>
      <w:r>
        <w:rPr>
          <w:sz w:val="24"/>
        </w:rPr>
        <w:lastRenderedPageBreak/>
        <w:t>материала изоляции;</w:t>
      </w:r>
    </w:p>
    <w:p w:rsidR="005E521C" w:rsidRPr="003C20C9" w:rsidRDefault="005E521C" w:rsidP="00764A98">
      <w:pPr>
        <w:numPr>
          <w:ilvl w:val="0"/>
          <w:numId w:val="96"/>
        </w:numPr>
        <w:ind w:left="1723" w:hanging="283"/>
        <w:jc w:val="both"/>
        <w:rPr>
          <w:sz w:val="24"/>
        </w:rPr>
      </w:pPr>
      <w:r>
        <w:rPr>
          <w:sz w:val="24"/>
        </w:rPr>
        <w:t>способа прокладки.</w:t>
      </w:r>
    </w:p>
    <w:p w:rsidR="00443B32" w:rsidRDefault="00443B32" w:rsidP="006E7BDB">
      <w:pPr>
        <w:pStyle w:val="a4"/>
        <w:ind w:firstLine="851"/>
      </w:pPr>
      <w:r>
        <w:t xml:space="preserve">ПУЭ </w:t>
      </w:r>
      <w:r w:rsidR="00CF5C6F">
        <w:t xml:space="preserve">устанавливает следующие </w:t>
      </w:r>
      <w:r>
        <w:t>расчетные температуры окружающей среды:</w:t>
      </w:r>
    </w:p>
    <w:p w:rsidR="00443B32" w:rsidRDefault="00443B32">
      <w:pPr>
        <w:jc w:val="both"/>
        <w:rPr>
          <w:sz w:val="24"/>
        </w:rPr>
      </w:pPr>
      <w:r>
        <w:rPr>
          <w:b/>
          <w:sz w:val="24"/>
        </w:rPr>
        <w:t xml:space="preserve">25 </w:t>
      </w:r>
      <w:proofErr w:type="spellStart"/>
      <w:r>
        <w:rPr>
          <w:b/>
          <w:sz w:val="24"/>
          <w:vertAlign w:val="superscript"/>
        </w:rPr>
        <w:t>о</w:t>
      </w:r>
      <w:r>
        <w:rPr>
          <w:b/>
          <w:sz w:val="24"/>
        </w:rPr>
        <w:t>С</w:t>
      </w:r>
      <w:proofErr w:type="spellEnd"/>
      <w:r>
        <w:rPr>
          <w:b/>
          <w:sz w:val="24"/>
        </w:rPr>
        <w:t xml:space="preserve">   </w:t>
      </w:r>
      <w:proofErr w:type="gramStart"/>
      <w:r>
        <w:rPr>
          <w:sz w:val="24"/>
        </w:rPr>
        <w:t>-  для</w:t>
      </w:r>
      <w:proofErr w:type="gramEnd"/>
      <w:r>
        <w:rPr>
          <w:sz w:val="24"/>
        </w:rPr>
        <w:t xml:space="preserve"> неизолированных и изолированных проводов и кабелей внутри и вне помещений;</w:t>
      </w:r>
    </w:p>
    <w:p w:rsidR="00443B32" w:rsidRDefault="00443B32">
      <w:pPr>
        <w:jc w:val="both"/>
        <w:rPr>
          <w:sz w:val="24"/>
        </w:rPr>
      </w:pPr>
      <w:r>
        <w:rPr>
          <w:b/>
          <w:sz w:val="24"/>
        </w:rPr>
        <w:t xml:space="preserve">15 </w:t>
      </w:r>
      <w:proofErr w:type="spellStart"/>
      <w:r>
        <w:rPr>
          <w:b/>
          <w:sz w:val="24"/>
          <w:vertAlign w:val="superscript"/>
        </w:rPr>
        <w:t>о</w:t>
      </w:r>
      <w:r>
        <w:rPr>
          <w:b/>
          <w:sz w:val="24"/>
        </w:rPr>
        <w:t>С</w:t>
      </w:r>
      <w:proofErr w:type="spellEnd"/>
      <w:r>
        <w:rPr>
          <w:b/>
          <w:sz w:val="24"/>
        </w:rPr>
        <w:t xml:space="preserve">   </w:t>
      </w:r>
      <w:proofErr w:type="gramStart"/>
      <w:r>
        <w:rPr>
          <w:sz w:val="24"/>
        </w:rPr>
        <w:t>-  для</w:t>
      </w:r>
      <w:proofErr w:type="gramEnd"/>
      <w:r>
        <w:rPr>
          <w:sz w:val="24"/>
        </w:rPr>
        <w:t xml:space="preserve"> кабелей, прокладываемых в земле на глубине 0,7 – 1 м.</w:t>
      </w:r>
    </w:p>
    <w:p w:rsidR="006E7BDB" w:rsidRDefault="006E7BDB" w:rsidP="006E7BDB">
      <w:pPr>
        <w:ind w:firstLine="851"/>
        <w:jc w:val="both"/>
        <w:rPr>
          <w:sz w:val="24"/>
        </w:rPr>
      </w:pPr>
      <w:r>
        <w:rPr>
          <w:sz w:val="24"/>
        </w:rPr>
        <w:t>Если фактическая температура окружающей среды отличается от средней расчетной температуры, то при выборе сечения кабеля необходимо учесть поправочный температурный коэффициент.</w:t>
      </w:r>
    </w:p>
    <w:p w:rsidR="006E7BDB" w:rsidRDefault="006E7BDB" w:rsidP="006E7BDB">
      <w:pPr>
        <w:ind w:firstLine="851"/>
        <w:jc w:val="both"/>
        <w:rPr>
          <w:sz w:val="24"/>
        </w:rPr>
      </w:pPr>
      <w:r>
        <w:rPr>
          <w:sz w:val="24"/>
        </w:rPr>
        <w:t>Выбор сечения проводника по нагреву длительным током нагрузки сводится к сравнению расчетного тока с допустимым табличным значением для принятых марок провода или кабеля и условий их прокладки.</w:t>
      </w:r>
    </w:p>
    <w:p w:rsidR="006E7BDB" w:rsidRPr="00443B32" w:rsidRDefault="006E7BDB" w:rsidP="006E7BDB">
      <w:pPr>
        <w:ind w:firstLine="851"/>
        <w:jc w:val="both"/>
        <w:rPr>
          <w:sz w:val="24"/>
        </w:rPr>
      </w:pPr>
      <w:r>
        <w:rPr>
          <w:sz w:val="24"/>
        </w:rPr>
        <w:t xml:space="preserve">Если линия выбирается для одного электроприемника, то </w:t>
      </w:r>
      <w:r>
        <w:rPr>
          <w:sz w:val="24"/>
          <w:lang w:val="en-US"/>
        </w:rPr>
        <w:t>I</w:t>
      </w:r>
      <w:r w:rsidRPr="00443B32">
        <w:rPr>
          <w:sz w:val="24"/>
        </w:rPr>
        <w:t xml:space="preserve"> </w:t>
      </w:r>
      <w:r w:rsidRPr="00443B32">
        <w:rPr>
          <w:sz w:val="24"/>
          <w:vertAlign w:val="subscript"/>
        </w:rPr>
        <w:t xml:space="preserve">р </w:t>
      </w:r>
      <w:r w:rsidRPr="00443B32">
        <w:rPr>
          <w:sz w:val="24"/>
        </w:rPr>
        <w:t xml:space="preserve">= </w:t>
      </w:r>
      <w:r>
        <w:rPr>
          <w:sz w:val="24"/>
          <w:lang w:val="en-US"/>
        </w:rPr>
        <w:t>I</w:t>
      </w:r>
      <w:r w:rsidRPr="00443B32">
        <w:rPr>
          <w:sz w:val="24"/>
          <w:vertAlign w:val="subscript"/>
        </w:rPr>
        <w:t>ном</w:t>
      </w:r>
      <w:r w:rsidRPr="00443B32">
        <w:rPr>
          <w:sz w:val="24"/>
        </w:rPr>
        <w:t>.</w:t>
      </w:r>
    </w:p>
    <w:p w:rsidR="006E7BDB" w:rsidRDefault="006E7BDB" w:rsidP="006E7BDB">
      <w:pPr>
        <w:ind w:firstLine="851"/>
        <w:jc w:val="both"/>
        <w:rPr>
          <w:sz w:val="24"/>
        </w:rPr>
      </w:pPr>
      <w:r>
        <w:rPr>
          <w:sz w:val="24"/>
        </w:rPr>
        <w:t xml:space="preserve">Номинальный ток </w:t>
      </w:r>
      <w:r>
        <w:rPr>
          <w:sz w:val="24"/>
          <w:lang w:val="en-US"/>
        </w:rPr>
        <w:t>I</w:t>
      </w:r>
      <w:r>
        <w:rPr>
          <w:sz w:val="24"/>
          <w:vertAlign w:val="subscript"/>
        </w:rPr>
        <w:t>ном</w:t>
      </w:r>
      <w:r>
        <w:rPr>
          <w:sz w:val="24"/>
        </w:rPr>
        <w:t xml:space="preserve"> для трехфазной четырехпроводной и трехпроводной сети определяется по формуле:</w:t>
      </w:r>
    </w:p>
    <w:p w:rsidR="006E7BDB" w:rsidRPr="006E7BDB" w:rsidRDefault="006E7BDB" w:rsidP="006E7BDB">
      <w:pPr>
        <w:ind w:firstLine="851"/>
        <w:jc w:val="both"/>
        <w:rPr>
          <w:sz w:val="16"/>
          <w:szCs w:val="16"/>
        </w:rPr>
      </w:pPr>
    </w:p>
    <w:p w:rsidR="006E7BDB" w:rsidRDefault="006E7BDB" w:rsidP="006E7BDB">
      <w:pPr>
        <w:jc w:val="center"/>
        <w:rPr>
          <w:sz w:val="24"/>
        </w:rPr>
      </w:pPr>
      <w:r w:rsidRPr="00297279">
        <w:rPr>
          <w:position w:val="-28"/>
          <w:sz w:val="24"/>
        </w:rPr>
        <w:object w:dxaOrig="1960" w:dyaOrig="680">
          <v:shape id="_x0000_i1218" type="#_x0000_t75" style="width:98.25pt;height:34.5pt" o:ole="" fillcolor="window">
            <v:imagedata r:id="rId370" o:title=""/>
          </v:shape>
          <o:OLEObject Type="Embed" ProgID="Equation.2" ShapeID="_x0000_i1218" DrawAspect="Content" ObjectID="_1723440905" r:id="rId371"/>
        </w:object>
      </w:r>
      <w:r>
        <w:rPr>
          <w:sz w:val="24"/>
        </w:rPr>
        <w:t>,</w:t>
      </w:r>
    </w:p>
    <w:p w:rsidR="006E7BDB" w:rsidRPr="006E7BDB" w:rsidRDefault="006E7BDB" w:rsidP="006E7BDB">
      <w:pPr>
        <w:jc w:val="center"/>
        <w:rPr>
          <w:sz w:val="16"/>
          <w:szCs w:val="16"/>
        </w:rPr>
      </w:pPr>
    </w:p>
    <w:p w:rsidR="006E7BDB" w:rsidRDefault="006E7BDB" w:rsidP="006D1B22">
      <w:pPr>
        <w:jc w:val="both"/>
        <w:rPr>
          <w:sz w:val="24"/>
        </w:rPr>
      </w:pPr>
      <w:r>
        <w:rPr>
          <w:sz w:val="24"/>
        </w:rPr>
        <w:t xml:space="preserve">где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ном</w:t>
      </w:r>
      <w:proofErr w:type="spellEnd"/>
      <w:r>
        <w:rPr>
          <w:sz w:val="24"/>
        </w:rPr>
        <w:t xml:space="preserve"> – номинальная мощность электроприемника, кВт;</w:t>
      </w:r>
    </w:p>
    <w:p w:rsidR="006E7BDB" w:rsidRDefault="006E7BDB" w:rsidP="006D1B22">
      <w:pPr>
        <w:ind w:firstLine="426"/>
        <w:jc w:val="both"/>
        <w:rPr>
          <w:sz w:val="24"/>
        </w:rPr>
      </w:pPr>
      <w:r>
        <w:rPr>
          <w:sz w:val="24"/>
          <w:lang w:val="en-US"/>
        </w:rPr>
        <w:t>U</w:t>
      </w:r>
      <w:r>
        <w:rPr>
          <w:sz w:val="24"/>
          <w:vertAlign w:val="subscript"/>
        </w:rPr>
        <w:t xml:space="preserve">ном </w:t>
      </w:r>
      <w:r>
        <w:rPr>
          <w:sz w:val="24"/>
        </w:rPr>
        <w:t>– номинальное напряжение электроприемника, В;</w:t>
      </w:r>
    </w:p>
    <w:p w:rsidR="006E7BDB" w:rsidRDefault="006E7BDB" w:rsidP="006D1B22">
      <w:pPr>
        <w:ind w:firstLine="426"/>
        <w:jc w:val="both"/>
        <w:rPr>
          <w:sz w:val="24"/>
        </w:rPr>
      </w:pPr>
      <w:r>
        <w:rPr>
          <w:sz w:val="24"/>
          <w:lang w:val="en-US"/>
        </w:rPr>
        <w:t>cos</w:t>
      </w:r>
      <w:r w:rsidRPr="00443B32">
        <w:rPr>
          <w:sz w:val="24"/>
        </w:rPr>
        <w:t xml:space="preserve"> </w:t>
      </w:r>
      <w:r>
        <w:rPr>
          <w:sz w:val="24"/>
          <w:lang w:val="en-US"/>
        </w:rPr>
        <w:sym w:font="Symbol" w:char="F06A"/>
      </w:r>
      <w:r w:rsidRPr="00443B32">
        <w:rPr>
          <w:sz w:val="24"/>
        </w:rPr>
        <w:t xml:space="preserve"> - </w:t>
      </w:r>
      <w:r>
        <w:rPr>
          <w:sz w:val="24"/>
        </w:rPr>
        <w:t>коэффициент мощности электроприемника.</w:t>
      </w:r>
    </w:p>
    <w:p w:rsidR="006E7BDB" w:rsidRDefault="006E7BDB" w:rsidP="006E7BDB">
      <w:pPr>
        <w:ind w:firstLine="851"/>
        <w:jc w:val="both"/>
        <w:rPr>
          <w:sz w:val="24"/>
        </w:rPr>
      </w:pPr>
      <w:r>
        <w:rPr>
          <w:sz w:val="24"/>
        </w:rPr>
        <w:t>Номинальный ток одиночного асинхронного двигателя определяется по формуле:</w:t>
      </w:r>
    </w:p>
    <w:p w:rsidR="006E7BDB" w:rsidRPr="006E7BDB" w:rsidRDefault="006E7BDB" w:rsidP="006E7BDB">
      <w:pPr>
        <w:jc w:val="both"/>
        <w:rPr>
          <w:sz w:val="16"/>
          <w:szCs w:val="16"/>
        </w:rPr>
      </w:pPr>
    </w:p>
    <w:p w:rsidR="006E7BDB" w:rsidRDefault="006E7BDB" w:rsidP="006E7BDB">
      <w:pPr>
        <w:jc w:val="center"/>
        <w:rPr>
          <w:sz w:val="24"/>
        </w:rPr>
      </w:pPr>
      <w:r w:rsidRPr="00297279">
        <w:rPr>
          <w:position w:val="-28"/>
          <w:sz w:val="24"/>
        </w:rPr>
        <w:object w:dxaOrig="2320" w:dyaOrig="680">
          <v:shape id="_x0000_i1219" type="#_x0000_t75" style="width:116.25pt;height:34.5pt" o:ole="" fillcolor="window">
            <v:imagedata r:id="rId372" o:title=""/>
          </v:shape>
          <o:OLEObject Type="Embed" ProgID="Equation.2" ShapeID="_x0000_i1219" DrawAspect="Content" ObjectID="_1723440906" r:id="rId373"/>
        </w:object>
      </w:r>
      <w:r>
        <w:rPr>
          <w:sz w:val="24"/>
        </w:rPr>
        <w:t>,</w:t>
      </w:r>
    </w:p>
    <w:p w:rsidR="006E7BDB" w:rsidRPr="006E7BDB" w:rsidRDefault="006E7BDB" w:rsidP="006E7BDB">
      <w:pPr>
        <w:jc w:val="center"/>
        <w:rPr>
          <w:sz w:val="16"/>
          <w:szCs w:val="16"/>
        </w:rPr>
      </w:pPr>
    </w:p>
    <w:p w:rsidR="006E7BDB" w:rsidRDefault="006E7BDB" w:rsidP="006E7BDB">
      <w:pPr>
        <w:ind w:firstLine="851"/>
        <w:jc w:val="both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</w:rPr>
        <w:sym w:font="Symbol" w:char="F068"/>
      </w:r>
      <w:r>
        <w:rPr>
          <w:sz w:val="24"/>
          <w:vertAlign w:val="subscript"/>
        </w:rPr>
        <w:t>ном</w:t>
      </w:r>
      <w:r>
        <w:rPr>
          <w:sz w:val="24"/>
        </w:rPr>
        <w:t xml:space="preserve"> – номинальный коэффициент полезного действия двигателя.</w:t>
      </w:r>
    </w:p>
    <w:p w:rsidR="006E7BDB" w:rsidRDefault="006E7BDB" w:rsidP="006E7BDB">
      <w:pPr>
        <w:pStyle w:val="a5"/>
        <w:ind w:firstLine="851"/>
      </w:pPr>
      <w:r>
        <w:t>При повторно-кратковременном и кратковременном режимах работы электроприемников проводники линий находятся в лучших условиях охлаждения по сравнению с проводниками линий с длительным режимом работы электроприемников. Поэтому при равных токовых нагрузках сечение проводников линии может быть уменьшено по сравнению с линией, к которой подключены электроприемники с длительным режимом работы. Для выбора и проверки сечения проводников по нагреву в качестве расчетной токовой нагрузки принимают нагрузку, приведенную к длительному режиму и определяемую по формуле:</w:t>
      </w:r>
    </w:p>
    <w:p w:rsidR="006E7BDB" w:rsidRPr="006E7BDB" w:rsidRDefault="006E7BDB" w:rsidP="006E7BDB">
      <w:pPr>
        <w:pStyle w:val="a5"/>
        <w:rPr>
          <w:sz w:val="16"/>
          <w:szCs w:val="16"/>
        </w:rPr>
      </w:pPr>
    </w:p>
    <w:p w:rsidR="006E7BDB" w:rsidRDefault="006E7BDB" w:rsidP="006E7BDB">
      <w:pPr>
        <w:jc w:val="center"/>
        <w:rPr>
          <w:sz w:val="24"/>
        </w:rPr>
      </w:pPr>
      <w:r w:rsidRPr="00297279">
        <w:rPr>
          <w:position w:val="-24"/>
          <w:sz w:val="24"/>
        </w:rPr>
        <w:object w:dxaOrig="1680" w:dyaOrig="700">
          <v:shape id="_x0000_i1220" type="#_x0000_t75" style="width:84.75pt;height:35.25pt" o:ole="" fillcolor="window">
            <v:imagedata r:id="rId374" o:title=""/>
          </v:shape>
          <o:OLEObject Type="Embed" ProgID="Equation.2" ShapeID="_x0000_i1220" DrawAspect="Content" ObjectID="_1723440907" r:id="rId375"/>
        </w:object>
      </w:r>
      <w:r>
        <w:rPr>
          <w:sz w:val="24"/>
        </w:rPr>
        <w:t>,</w:t>
      </w:r>
    </w:p>
    <w:p w:rsidR="006E7BDB" w:rsidRDefault="006E7BDB" w:rsidP="006D1B22">
      <w:pPr>
        <w:pStyle w:val="a5"/>
        <w:ind w:firstLine="0"/>
      </w:pPr>
      <w:r>
        <w:t>где ПВ – относительная продолжительность включения электроприемника.</w:t>
      </w:r>
    </w:p>
    <w:p w:rsidR="00443B32" w:rsidRDefault="00443B32" w:rsidP="006E7BDB">
      <w:pPr>
        <w:pStyle w:val="a5"/>
        <w:ind w:firstLine="851"/>
      </w:pPr>
      <w:r>
        <w:t xml:space="preserve">2. Если линия выбирается для нескольких электроприемников, то </w:t>
      </w:r>
      <w:r>
        <w:rPr>
          <w:lang w:val="en-US"/>
        </w:rPr>
        <w:t>I</w:t>
      </w:r>
      <w:r>
        <w:rPr>
          <w:vertAlign w:val="subscript"/>
        </w:rPr>
        <w:t>р</w:t>
      </w:r>
      <w:r>
        <w:t xml:space="preserve"> = </w:t>
      </w:r>
      <w:r>
        <w:sym w:font="Symbol" w:char="F053"/>
      </w:r>
      <w:r>
        <w:rPr>
          <w:lang w:val="en-US"/>
        </w:rPr>
        <w:t>I</w:t>
      </w:r>
      <w:r>
        <w:rPr>
          <w:vertAlign w:val="subscript"/>
        </w:rPr>
        <w:t>ном</w:t>
      </w:r>
      <w:r>
        <w:t>.</w:t>
      </w:r>
    </w:p>
    <w:p w:rsidR="00443B32" w:rsidRDefault="00443B32" w:rsidP="006E7BDB">
      <w:pPr>
        <w:ind w:firstLine="851"/>
        <w:jc w:val="both"/>
        <w:rPr>
          <w:sz w:val="24"/>
        </w:rPr>
      </w:pPr>
      <w:r>
        <w:rPr>
          <w:sz w:val="24"/>
        </w:rPr>
        <w:t>При выборе должно выполняться условие:</w:t>
      </w:r>
    </w:p>
    <w:p w:rsidR="00443B32" w:rsidRPr="006E7BDB" w:rsidRDefault="00443B32">
      <w:pPr>
        <w:jc w:val="both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</w:rPr>
        <w:t xml:space="preserve"> р </w:t>
      </w:r>
      <w:r>
        <w:rPr>
          <w:sz w:val="24"/>
        </w:rPr>
        <w:sym w:font="Symbol" w:char="F0A3"/>
      </w:r>
      <w:r>
        <w:rPr>
          <w:sz w:val="24"/>
        </w:rPr>
        <w:t xml:space="preserve"> </w:t>
      </w:r>
      <w:r>
        <w:rPr>
          <w:sz w:val="24"/>
          <w:lang w:val="en-US"/>
        </w:rPr>
        <w:t>I</w:t>
      </w:r>
      <w:r w:rsidRPr="00443B32">
        <w:rPr>
          <w:sz w:val="24"/>
        </w:rPr>
        <w:t xml:space="preserve"> </w:t>
      </w:r>
      <w:proofErr w:type="spellStart"/>
      <w:proofErr w:type="gramStart"/>
      <w:r>
        <w:rPr>
          <w:sz w:val="24"/>
          <w:vertAlign w:val="subscript"/>
        </w:rPr>
        <w:t>д</w:t>
      </w:r>
      <w:r w:rsidR="00090D28">
        <w:rPr>
          <w:sz w:val="24"/>
          <w:vertAlign w:val="subscript"/>
        </w:rPr>
        <w:t>.д</w:t>
      </w:r>
      <w:proofErr w:type="spellEnd"/>
      <w:r w:rsidR="00090D28">
        <w:rPr>
          <w:sz w:val="24"/>
          <w:vertAlign w:val="subscript"/>
        </w:rPr>
        <w:t>.</w:t>
      </w:r>
      <w:r>
        <w:rPr>
          <w:sz w:val="24"/>
        </w:rPr>
        <w:t>.</w:t>
      </w:r>
      <w:proofErr w:type="gramEnd"/>
    </w:p>
    <w:p w:rsidR="00443B32" w:rsidRPr="00CF5C6F" w:rsidRDefault="00443B32">
      <w:pPr>
        <w:jc w:val="center"/>
        <w:rPr>
          <w:sz w:val="16"/>
          <w:szCs w:val="16"/>
        </w:rPr>
      </w:pPr>
    </w:p>
    <w:p w:rsidR="00443B32" w:rsidRDefault="00443B32" w:rsidP="006E7BDB">
      <w:pPr>
        <w:pStyle w:val="22"/>
        <w:ind w:firstLine="851"/>
        <w:jc w:val="both"/>
      </w:pPr>
      <w:r>
        <w:t>При отклонении температуры окружающей среды от нормируемой определяется новое значение допустимого тока нагрузки с поправкой на температуру:</w:t>
      </w:r>
    </w:p>
    <w:p w:rsidR="00443B32" w:rsidRPr="006E7BDB" w:rsidRDefault="00443B32">
      <w:pPr>
        <w:jc w:val="both"/>
        <w:rPr>
          <w:sz w:val="16"/>
          <w:szCs w:val="16"/>
        </w:rPr>
      </w:pPr>
    </w:p>
    <w:p w:rsidR="00443B32" w:rsidRDefault="00443B32">
      <w:pPr>
        <w:jc w:val="center"/>
        <w:rPr>
          <w:sz w:val="24"/>
        </w:rPr>
      </w:pPr>
      <w:r>
        <w:rPr>
          <w:sz w:val="24"/>
          <w:lang w:val="en-US"/>
        </w:rPr>
        <w:t>I</w:t>
      </w:r>
      <w:r w:rsidRPr="00443B32">
        <w:rPr>
          <w:sz w:val="24"/>
        </w:rPr>
        <w:t xml:space="preserve"> </w:t>
      </w:r>
      <w:r>
        <w:rPr>
          <w:sz w:val="24"/>
          <w:vertAlign w:val="superscript"/>
          <w:lang w:val="en-US"/>
        </w:rPr>
        <w:sym w:font="Symbol" w:char="F0A2"/>
      </w:r>
      <w:proofErr w:type="spellStart"/>
      <w:r>
        <w:rPr>
          <w:sz w:val="24"/>
          <w:vertAlign w:val="subscript"/>
        </w:rPr>
        <w:t>д</w:t>
      </w:r>
      <w:r w:rsidR="00090D28">
        <w:rPr>
          <w:sz w:val="24"/>
          <w:vertAlign w:val="subscript"/>
        </w:rPr>
        <w:t>.д</w:t>
      </w:r>
      <w:proofErr w:type="spellEnd"/>
      <w:r w:rsidR="00090D28">
        <w:rPr>
          <w:sz w:val="24"/>
          <w:vertAlign w:val="subscript"/>
        </w:rPr>
        <w:t>.</w:t>
      </w:r>
      <w:r>
        <w:rPr>
          <w:sz w:val="24"/>
        </w:rPr>
        <w:t xml:space="preserve">  = к </w:t>
      </w:r>
      <w:r>
        <w:rPr>
          <w:sz w:val="24"/>
          <w:vertAlign w:val="subscript"/>
        </w:rPr>
        <w:t>т</w:t>
      </w:r>
      <w:r>
        <w:rPr>
          <w:sz w:val="24"/>
        </w:rPr>
        <w:t xml:space="preserve"> </w:t>
      </w:r>
      <w:r>
        <w:rPr>
          <w:sz w:val="24"/>
          <w:lang w:val="en-US"/>
        </w:rPr>
        <w:t>I</w:t>
      </w:r>
      <w:r>
        <w:rPr>
          <w:sz w:val="24"/>
        </w:rPr>
        <w:t xml:space="preserve"> </w:t>
      </w:r>
      <w:proofErr w:type="spellStart"/>
      <w:proofErr w:type="gramStart"/>
      <w:r>
        <w:rPr>
          <w:sz w:val="24"/>
          <w:vertAlign w:val="subscript"/>
        </w:rPr>
        <w:t>д</w:t>
      </w:r>
      <w:r w:rsidR="00090D28">
        <w:rPr>
          <w:sz w:val="24"/>
          <w:vertAlign w:val="subscript"/>
        </w:rPr>
        <w:t>.д</w:t>
      </w:r>
      <w:proofErr w:type="spellEnd"/>
      <w:r w:rsidR="00090D28">
        <w:rPr>
          <w:sz w:val="24"/>
          <w:vertAlign w:val="subscript"/>
        </w:rPr>
        <w:t>.</w:t>
      </w:r>
      <w:r>
        <w:rPr>
          <w:sz w:val="24"/>
        </w:rPr>
        <w:t xml:space="preserve"> ,</w:t>
      </w:r>
      <w:proofErr w:type="gramEnd"/>
    </w:p>
    <w:p w:rsidR="00443B32" w:rsidRPr="006E7BDB" w:rsidRDefault="00443B32">
      <w:pPr>
        <w:jc w:val="both"/>
        <w:rPr>
          <w:sz w:val="16"/>
          <w:szCs w:val="16"/>
        </w:rPr>
      </w:pPr>
    </w:p>
    <w:p w:rsidR="00443B32" w:rsidRDefault="00CF5C6F" w:rsidP="006D1B22">
      <w:pPr>
        <w:jc w:val="both"/>
        <w:rPr>
          <w:i/>
          <w:sz w:val="24"/>
        </w:rPr>
      </w:pPr>
      <w:r>
        <w:rPr>
          <w:sz w:val="24"/>
        </w:rPr>
        <w:t xml:space="preserve">где </w:t>
      </w:r>
      <w:r w:rsidR="00443B32">
        <w:rPr>
          <w:sz w:val="24"/>
        </w:rPr>
        <w:t>к</w:t>
      </w:r>
      <w:r w:rsidR="00443B32">
        <w:rPr>
          <w:sz w:val="24"/>
          <w:vertAlign w:val="subscript"/>
        </w:rPr>
        <w:t xml:space="preserve"> т</w:t>
      </w:r>
      <w:r>
        <w:rPr>
          <w:sz w:val="24"/>
        </w:rPr>
        <w:t xml:space="preserve"> –</w:t>
      </w:r>
      <w:r w:rsidR="00443B32">
        <w:rPr>
          <w:sz w:val="24"/>
        </w:rPr>
        <w:t xml:space="preserve"> поправочный температурный коэффициент. </w:t>
      </w:r>
    </w:p>
    <w:p w:rsidR="00443B32" w:rsidRDefault="00443B32">
      <w:pPr>
        <w:ind w:firstLine="709"/>
        <w:jc w:val="both"/>
        <w:rPr>
          <w:sz w:val="24"/>
        </w:rPr>
      </w:pPr>
      <w:r>
        <w:rPr>
          <w:i/>
          <w:sz w:val="24"/>
        </w:rPr>
        <w:t>Порядок выбора сечения проводников по нагреву:</w:t>
      </w:r>
    </w:p>
    <w:p w:rsidR="00443B32" w:rsidRDefault="00CF5C6F" w:rsidP="00764A98">
      <w:pPr>
        <w:numPr>
          <w:ilvl w:val="0"/>
          <w:numId w:val="91"/>
        </w:numPr>
        <w:jc w:val="both"/>
        <w:rPr>
          <w:sz w:val="24"/>
        </w:rPr>
      </w:pPr>
      <w:r>
        <w:rPr>
          <w:sz w:val="24"/>
        </w:rPr>
        <w:t>Н</w:t>
      </w:r>
      <w:r w:rsidR="00443B32">
        <w:rPr>
          <w:sz w:val="24"/>
        </w:rPr>
        <w:t xml:space="preserve">оминальный ток электроприемника </w:t>
      </w:r>
      <w:r>
        <w:rPr>
          <w:sz w:val="24"/>
        </w:rPr>
        <w:t xml:space="preserve">рассчитать </w:t>
      </w:r>
      <w:r w:rsidR="00443B32">
        <w:rPr>
          <w:sz w:val="24"/>
        </w:rPr>
        <w:t>по паспортным данным:</w:t>
      </w:r>
    </w:p>
    <w:p w:rsidR="00443B32" w:rsidRDefault="00443B32" w:rsidP="00764A98">
      <w:pPr>
        <w:numPr>
          <w:ilvl w:val="0"/>
          <w:numId w:val="9"/>
        </w:numPr>
        <w:ind w:left="1134"/>
        <w:jc w:val="both"/>
        <w:rPr>
          <w:sz w:val="24"/>
        </w:rPr>
      </w:pPr>
      <w:r>
        <w:rPr>
          <w:sz w:val="24"/>
        </w:rPr>
        <w:t xml:space="preserve">номинальному напряжению </w:t>
      </w:r>
      <w:r>
        <w:rPr>
          <w:sz w:val="24"/>
          <w:lang w:val="en-US"/>
        </w:rPr>
        <w:t>U</w:t>
      </w:r>
      <w:r>
        <w:rPr>
          <w:sz w:val="24"/>
          <w:vertAlign w:val="subscript"/>
        </w:rPr>
        <w:t>ном</w:t>
      </w:r>
      <w:r>
        <w:rPr>
          <w:sz w:val="24"/>
        </w:rPr>
        <w:t>;</w:t>
      </w:r>
    </w:p>
    <w:p w:rsidR="00443B32" w:rsidRDefault="00443B32" w:rsidP="00764A98">
      <w:pPr>
        <w:numPr>
          <w:ilvl w:val="0"/>
          <w:numId w:val="9"/>
        </w:numPr>
        <w:ind w:left="1134"/>
        <w:jc w:val="both"/>
        <w:rPr>
          <w:sz w:val="24"/>
        </w:rPr>
      </w:pPr>
      <w:r>
        <w:rPr>
          <w:sz w:val="24"/>
        </w:rPr>
        <w:lastRenderedPageBreak/>
        <w:t xml:space="preserve">номинальной мощности </w:t>
      </w:r>
      <w:proofErr w:type="spellStart"/>
      <w:r>
        <w:rPr>
          <w:sz w:val="24"/>
        </w:rPr>
        <w:t>Р</w:t>
      </w:r>
      <w:r>
        <w:rPr>
          <w:sz w:val="24"/>
          <w:vertAlign w:val="subscript"/>
        </w:rPr>
        <w:t>ном</w:t>
      </w:r>
      <w:proofErr w:type="spellEnd"/>
      <w:r>
        <w:rPr>
          <w:sz w:val="24"/>
        </w:rPr>
        <w:t>;</w:t>
      </w:r>
    </w:p>
    <w:p w:rsidR="00443B32" w:rsidRDefault="00443B32" w:rsidP="00764A98">
      <w:pPr>
        <w:numPr>
          <w:ilvl w:val="0"/>
          <w:numId w:val="9"/>
        </w:numPr>
        <w:ind w:left="1134"/>
        <w:jc w:val="both"/>
        <w:rPr>
          <w:sz w:val="24"/>
        </w:rPr>
      </w:pPr>
      <w:r>
        <w:rPr>
          <w:sz w:val="24"/>
        </w:rPr>
        <w:t xml:space="preserve">коэффициенту полезного действия </w:t>
      </w:r>
      <w:r>
        <w:rPr>
          <w:sz w:val="24"/>
        </w:rPr>
        <w:sym w:font="Symbol" w:char="F068"/>
      </w:r>
      <w:r>
        <w:rPr>
          <w:sz w:val="24"/>
        </w:rPr>
        <w:t>;</w:t>
      </w:r>
    </w:p>
    <w:p w:rsidR="00443B32" w:rsidRDefault="00443B32" w:rsidP="00764A98">
      <w:pPr>
        <w:numPr>
          <w:ilvl w:val="0"/>
          <w:numId w:val="9"/>
        </w:numPr>
        <w:ind w:left="1134"/>
        <w:jc w:val="both"/>
        <w:rPr>
          <w:sz w:val="24"/>
        </w:rPr>
      </w:pPr>
      <w:r>
        <w:rPr>
          <w:sz w:val="24"/>
        </w:rPr>
        <w:t xml:space="preserve">коэффициенту мощности </w:t>
      </w:r>
      <w:r>
        <w:rPr>
          <w:sz w:val="24"/>
          <w:lang w:val="en-US"/>
        </w:rPr>
        <w:t xml:space="preserve">cos </w:t>
      </w:r>
      <w:r>
        <w:rPr>
          <w:sz w:val="24"/>
        </w:rPr>
        <w:sym w:font="Symbol" w:char="F06A"/>
      </w:r>
      <w:r>
        <w:rPr>
          <w:sz w:val="24"/>
        </w:rPr>
        <w:t xml:space="preserve">. </w:t>
      </w:r>
    </w:p>
    <w:p w:rsidR="00CF5C6F" w:rsidRDefault="00CF5C6F" w:rsidP="00764A98">
      <w:pPr>
        <w:numPr>
          <w:ilvl w:val="0"/>
          <w:numId w:val="91"/>
        </w:numPr>
        <w:jc w:val="both"/>
        <w:rPr>
          <w:sz w:val="24"/>
        </w:rPr>
      </w:pPr>
      <w:r>
        <w:rPr>
          <w:sz w:val="24"/>
        </w:rPr>
        <w:t xml:space="preserve">Расчетный ток проводника </w:t>
      </w:r>
      <w:r w:rsidR="00090D28">
        <w:rPr>
          <w:sz w:val="24"/>
          <w:lang w:val="en-US"/>
        </w:rPr>
        <w:t>I</w:t>
      </w:r>
      <w:r w:rsidR="00090D28">
        <w:rPr>
          <w:sz w:val="24"/>
          <w:vertAlign w:val="subscript"/>
        </w:rPr>
        <w:t>р</w:t>
      </w:r>
      <w:r w:rsidR="00090D28" w:rsidRPr="00090D28">
        <w:rPr>
          <w:sz w:val="24"/>
        </w:rPr>
        <w:t xml:space="preserve"> </w:t>
      </w:r>
      <w:r>
        <w:rPr>
          <w:sz w:val="24"/>
        </w:rPr>
        <w:t xml:space="preserve">определить с учетом </w:t>
      </w:r>
      <w:r w:rsidR="00090D28">
        <w:rPr>
          <w:sz w:val="24"/>
        </w:rPr>
        <w:t xml:space="preserve">номинального тока электроприемника и </w:t>
      </w:r>
      <w:r>
        <w:rPr>
          <w:sz w:val="24"/>
        </w:rPr>
        <w:t xml:space="preserve">схемы </w:t>
      </w:r>
      <w:r w:rsidR="00090D28">
        <w:rPr>
          <w:sz w:val="24"/>
        </w:rPr>
        <w:t xml:space="preserve">его </w:t>
      </w:r>
      <w:r>
        <w:rPr>
          <w:sz w:val="24"/>
        </w:rPr>
        <w:t>подключения.</w:t>
      </w:r>
    </w:p>
    <w:p w:rsidR="00443B32" w:rsidRDefault="00CF5C6F" w:rsidP="00764A98">
      <w:pPr>
        <w:numPr>
          <w:ilvl w:val="0"/>
          <w:numId w:val="91"/>
        </w:numPr>
        <w:jc w:val="both"/>
        <w:rPr>
          <w:sz w:val="24"/>
        </w:rPr>
      </w:pPr>
      <w:r>
        <w:rPr>
          <w:sz w:val="24"/>
        </w:rPr>
        <w:t>М</w:t>
      </w:r>
      <w:r w:rsidR="00443B32">
        <w:rPr>
          <w:sz w:val="24"/>
        </w:rPr>
        <w:t xml:space="preserve">арку проводника </w:t>
      </w:r>
      <w:r>
        <w:rPr>
          <w:sz w:val="24"/>
        </w:rPr>
        <w:t xml:space="preserve">выбрать </w:t>
      </w:r>
      <w:r w:rsidR="00443B32">
        <w:rPr>
          <w:sz w:val="24"/>
        </w:rPr>
        <w:t>в зависимости от условий прокладки</w:t>
      </w:r>
      <w:r>
        <w:rPr>
          <w:sz w:val="24"/>
        </w:rPr>
        <w:t xml:space="preserve"> </w:t>
      </w:r>
      <w:r w:rsidR="003C20C9">
        <w:rPr>
          <w:sz w:val="24"/>
        </w:rPr>
        <w:t>в соответствии с ПУЭ</w:t>
      </w:r>
      <w:r w:rsidR="00443B32">
        <w:rPr>
          <w:sz w:val="24"/>
        </w:rPr>
        <w:t>.</w:t>
      </w:r>
    </w:p>
    <w:p w:rsidR="00443B32" w:rsidRDefault="00CF5C6F" w:rsidP="00764A98">
      <w:pPr>
        <w:numPr>
          <w:ilvl w:val="0"/>
          <w:numId w:val="91"/>
        </w:numPr>
        <w:jc w:val="both"/>
        <w:rPr>
          <w:sz w:val="24"/>
        </w:rPr>
      </w:pPr>
      <w:r>
        <w:rPr>
          <w:sz w:val="24"/>
        </w:rPr>
        <w:t>Д</w:t>
      </w:r>
      <w:r w:rsidR="00443B32">
        <w:rPr>
          <w:sz w:val="24"/>
        </w:rPr>
        <w:t xml:space="preserve">лительно допустимую температуру нагрева проводников </w:t>
      </w:r>
      <w:r w:rsidR="00090D28">
        <w:rPr>
          <w:sz w:val="24"/>
          <w:lang w:val="en-US"/>
        </w:rPr>
        <w:t>t</w:t>
      </w:r>
      <w:r w:rsidR="00090D28">
        <w:rPr>
          <w:sz w:val="24"/>
          <w:vertAlign w:val="subscript"/>
        </w:rPr>
        <w:t>жил</w:t>
      </w:r>
      <w:r w:rsidR="00090D28" w:rsidRPr="00090D28">
        <w:rPr>
          <w:sz w:val="24"/>
        </w:rPr>
        <w:t xml:space="preserve"> </w:t>
      </w:r>
      <w:r>
        <w:rPr>
          <w:sz w:val="24"/>
        </w:rPr>
        <w:t>определить по таблице 20 Справочного пособия по МДК 02.02 «Внутреннее электроснабжение промышленных и гражданских зданий».</w:t>
      </w:r>
    </w:p>
    <w:p w:rsidR="00CF5C6F" w:rsidRDefault="00CF5C6F" w:rsidP="00764A98">
      <w:pPr>
        <w:numPr>
          <w:ilvl w:val="0"/>
          <w:numId w:val="91"/>
        </w:numPr>
        <w:jc w:val="both"/>
        <w:rPr>
          <w:sz w:val="24"/>
        </w:rPr>
      </w:pPr>
      <w:r>
        <w:rPr>
          <w:sz w:val="24"/>
        </w:rPr>
        <w:t xml:space="preserve">Расчетную температуру окружающей среды </w:t>
      </w:r>
      <w:r w:rsidR="00090D28">
        <w:rPr>
          <w:sz w:val="24"/>
          <w:lang w:val="en-US"/>
        </w:rPr>
        <w:t>t</w:t>
      </w:r>
      <w:proofErr w:type="spellStart"/>
      <w:r w:rsidR="00090D28">
        <w:rPr>
          <w:sz w:val="24"/>
          <w:vertAlign w:val="subscript"/>
        </w:rPr>
        <w:t>расч</w:t>
      </w:r>
      <w:proofErr w:type="spellEnd"/>
      <w:r w:rsidR="00090D28">
        <w:rPr>
          <w:sz w:val="24"/>
          <w:vertAlign w:val="subscript"/>
        </w:rPr>
        <w:t>.</w:t>
      </w:r>
      <w:r w:rsidR="00090D28">
        <w:rPr>
          <w:sz w:val="24"/>
        </w:rPr>
        <w:t xml:space="preserve"> </w:t>
      </w:r>
      <w:r>
        <w:rPr>
          <w:sz w:val="24"/>
        </w:rPr>
        <w:t>определить в соответствии с выбранным способом прокладки проводника и рекомендаций ПУЭ.</w:t>
      </w:r>
    </w:p>
    <w:p w:rsidR="009C040A" w:rsidRDefault="00CF5C6F" w:rsidP="00764A98">
      <w:pPr>
        <w:numPr>
          <w:ilvl w:val="0"/>
          <w:numId w:val="91"/>
        </w:numPr>
        <w:jc w:val="both"/>
        <w:rPr>
          <w:sz w:val="24"/>
        </w:rPr>
      </w:pPr>
      <w:r>
        <w:rPr>
          <w:sz w:val="24"/>
        </w:rPr>
        <w:t xml:space="preserve">Фактическую температуру окружающей среды </w:t>
      </w:r>
      <w:r w:rsidR="00090D28">
        <w:rPr>
          <w:sz w:val="24"/>
          <w:lang w:val="en-US"/>
        </w:rPr>
        <w:t>t</w:t>
      </w:r>
      <w:r w:rsidR="00090D28">
        <w:rPr>
          <w:sz w:val="24"/>
          <w:vertAlign w:val="subscript"/>
        </w:rPr>
        <w:t>факт.</w:t>
      </w:r>
      <w:r w:rsidR="00090D28" w:rsidRPr="00090D28">
        <w:rPr>
          <w:sz w:val="24"/>
        </w:rPr>
        <w:t xml:space="preserve"> </w:t>
      </w:r>
      <w:r>
        <w:rPr>
          <w:sz w:val="24"/>
        </w:rPr>
        <w:t>определить по в</w:t>
      </w:r>
      <w:r w:rsidR="009C040A">
        <w:rPr>
          <w:sz w:val="24"/>
        </w:rPr>
        <w:t>арианту индивидуального задания на курсовое проектирование.</w:t>
      </w:r>
    </w:p>
    <w:p w:rsidR="00443B32" w:rsidRDefault="00CF5C6F" w:rsidP="00764A98">
      <w:pPr>
        <w:numPr>
          <w:ilvl w:val="0"/>
          <w:numId w:val="91"/>
        </w:numPr>
        <w:jc w:val="both"/>
        <w:rPr>
          <w:sz w:val="24"/>
        </w:rPr>
      </w:pPr>
      <w:r>
        <w:rPr>
          <w:sz w:val="24"/>
        </w:rPr>
        <w:t>П</w:t>
      </w:r>
      <w:r w:rsidR="00443B32">
        <w:rPr>
          <w:sz w:val="24"/>
        </w:rPr>
        <w:t>оправочный температурный коэффициент при отклонении фактической температуры окружаю</w:t>
      </w:r>
      <w:r w:rsidR="009C040A">
        <w:rPr>
          <w:sz w:val="24"/>
        </w:rPr>
        <w:t xml:space="preserve">щей среды от расчетной </w:t>
      </w:r>
      <w:proofErr w:type="spellStart"/>
      <w:r w:rsidR="00090D28">
        <w:rPr>
          <w:sz w:val="24"/>
        </w:rPr>
        <w:t>к</w:t>
      </w:r>
      <w:r w:rsidR="00090D28">
        <w:rPr>
          <w:sz w:val="24"/>
          <w:vertAlign w:val="subscript"/>
        </w:rPr>
        <w:t>т</w:t>
      </w:r>
      <w:proofErr w:type="spellEnd"/>
      <w:r w:rsidR="00090D28">
        <w:rPr>
          <w:sz w:val="24"/>
        </w:rPr>
        <w:t xml:space="preserve"> </w:t>
      </w:r>
      <w:r w:rsidR="003C20C9">
        <w:rPr>
          <w:sz w:val="24"/>
        </w:rPr>
        <w:t>определить по таблице 48</w:t>
      </w:r>
      <w:r w:rsidR="009C040A">
        <w:rPr>
          <w:sz w:val="24"/>
        </w:rPr>
        <w:t xml:space="preserve"> Справочного пособия по МДК 02.02 «Внутреннее электроснабжение промышленных и гражданских зданий».</w:t>
      </w:r>
    </w:p>
    <w:p w:rsidR="00443B32" w:rsidRDefault="00090D28" w:rsidP="00764A98">
      <w:pPr>
        <w:numPr>
          <w:ilvl w:val="0"/>
          <w:numId w:val="91"/>
        </w:numPr>
        <w:jc w:val="both"/>
        <w:rPr>
          <w:sz w:val="24"/>
        </w:rPr>
      </w:pPr>
      <w:r w:rsidRPr="00090D28">
        <w:rPr>
          <w:sz w:val="24"/>
        </w:rPr>
        <w:t>Д</w:t>
      </w:r>
      <w:r w:rsidR="00443B32" w:rsidRPr="00090D28">
        <w:rPr>
          <w:sz w:val="24"/>
        </w:rPr>
        <w:t xml:space="preserve">опустимый длительный ток </w:t>
      </w:r>
      <w:r w:rsidR="00443B32" w:rsidRPr="00090D28">
        <w:rPr>
          <w:sz w:val="24"/>
          <w:lang w:val="en-US"/>
        </w:rPr>
        <w:t>I</w:t>
      </w:r>
      <w:proofErr w:type="spellStart"/>
      <w:r w:rsidR="00443B32" w:rsidRPr="00090D28">
        <w:rPr>
          <w:sz w:val="24"/>
          <w:vertAlign w:val="subscript"/>
        </w:rPr>
        <w:t>д</w:t>
      </w:r>
      <w:r>
        <w:rPr>
          <w:sz w:val="24"/>
          <w:vertAlign w:val="subscript"/>
        </w:rPr>
        <w:t>.д</w:t>
      </w:r>
      <w:proofErr w:type="spellEnd"/>
      <w:r>
        <w:rPr>
          <w:sz w:val="24"/>
          <w:vertAlign w:val="subscript"/>
        </w:rPr>
        <w:t>.</w:t>
      </w:r>
      <w:r w:rsidRPr="00090D28">
        <w:rPr>
          <w:sz w:val="24"/>
        </w:rPr>
        <w:t xml:space="preserve"> при расчетной</w:t>
      </w:r>
      <w:r w:rsidR="00443B32" w:rsidRPr="00090D28">
        <w:rPr>
          <w:sz w:val="24"/>
        </w:rPr>
        <w:t xml:space="preserve"> темпера</w:t>
      </w:r>
      <w:r w:rsidRPr="00090D28">
        <w:rPr>
          <w:sz w:val="24"/>
        </w:rPr>
        <w:t>туре определить по таблицам 32 – 39 Справочного пособия по МДК 02.02 «Внутреннее электроснабжение промышленных и гражданских зданий»</w:t>
      </w:r>
      <w:r>
        <w:rPr>
          <w:sz w:val="24"/>
        </w:rPr>
        <w:t xml:space="preserve"> согласно условию</w:t>
      </w:r>
    </w:p>
    <w:p w:rsidR="00090D28" w:rsidRPr="00090D28" w:rsidRDefault="00090D28" w:rsidP="00090D28">
      <w:pPr>
        <w:jc w:val="both"/>
        <w:rPr>
          <w:sz w:val="16"/>
          <w:szCs w:val="16"/>
        </w:rPr>
      </w:pPr>
    </w:p>
    <w:p w:rsidR="00090D28" w:rsidRDefault="00090D28" w:rsidP="00090D28">
      <w:pPr>
        <w:jc w:val="center"/>
        <w:rPr>
          <w:sz w:val="24"/>
        </w:rPr>
      </w:pPr>
      <w:r w:rsidRPr="00832CA2">
        <w:rPr>
          <w:position w:val="-14"/>
          <w:sz w:val="24"/>
        </w:rPr>
        <w:object w:dxaOrig="900" w:dyaOrig="380">
          <v:shape id="_x0000_i1221" type="#_x0000_t75" style="width:45.75pt;height:18pt" o:ole="">
            <v:imagedata r:id="rId376" o:title=""/>
          </v:shape>
          <o:OLEObject Type="Embed" ProgID="Equation.3" ShapeID="_x0000_i1221" DrawAspect="Content" ObjectID="_1723440908" r:id="rId377"/>
        </w:object>
      </w:r>
    </w:p>
    <w:p w:rsidR="00090D28" w:rsidRPr="00090D28" w:rsidRDefault="00090D28" w:rsidP="00090D28">
      <w:pPr>
        <w:jc w:val="both"/>
        <w:rPr>
          <w:sz w:val="16"/>
          <w:szCs w:val="16"/>
        </w:rPr>
      </w:pPr>
    </w:p>
    <w:p w:rsidR="00443B32" w:rsidRDefault="00090D28" w:rsidP="00764A98">
      <w:pPr>
        <w:numPr>
          <w:ilvl w:val="0"/>
          <w:numId w:val="91"/>
        </w:numPr>
        <w:jc w:val="both"/>
        <w:rPr>
          <w:sz w:val="24"/>
        </w:rPr>
      </w:pPr>
      <w:r>
        <w:rPr>
          <w:sz w:val="24"/>
        </w:rPr>
        <w:t>Д</w:t>
      </w:r>
      <w:r w:rsidR="00443B32">
        <w:rPr>
          <w:sz w:val="24"/>
        </w:rPr>
        <w:t xml:space="preserve">опустимый длительный ток </w:t>
      </w:r>
      <w:r w:rsidR="00443B32">
        <w:rPr>
          <w:sz w:val="24"/>
          <w:lang w:val="en-US"/>
        </w:rPr>
        <w:t>I</w:t>
      </w:r>
      <w:r w:rsidR="00443B32">
        <w:rPr>
          <w:sz w:val="24"/>
          <w:vertAlign w:val="superscript"/>
          <w:lang w:val="en-US"/>
        </w:rPr>
        <w:sym w:font="Symbol" w:char="F0A2"/>
      </w:r>
      <w:proofErr w:type="spellStart"/>
      <w:r>
        <w:rPr>
          <w:sz w:val="24"/>
          <w:vertAlign w:val="subscript"/>
        </w:rPr>
        <w:t>д.д</w:t>
      </w:r>
      <w:proofErr w:type="spellEnd"/>
      <w:r>
        <w:rPr>
          <w:sz w:val="24"/>
          <w:vertAlign w:val="subscript"/>
        </w:rPr>
        <w:t>.</w:t>
      </w:r>
      <w:r w:rsidR="00443B32">
        <w:rPr>
          <w:sz w:val="24"/>
          <w:vertAlign w:val="subscript"/>
        </w:rPr>
        <w:t xml:space="preserve"> </w:t>
      </w:r>
      <w:r>
        <w:rPr>
          <w:sz w:val="24"/>
        </w:rPr>
        <w:t xml:space="preserve"> при</w:t>
      </w:r>
      <w:r w:rsidR="00443B32">
        <w:rPr>
          <w:sz w:val="24"/>
        </w:rPr>
        <w:t xml:space="preserve"> фактической темпера</w:t>
      </w:r>
      <w:r>
        <w:rPr>
          <w:sz w:val="24"/>
        </w:rPr>
        <w:t>туре определить по формуле</w:t>
      </w:r>
    </w:p>
    <w:p w:rsidR="00090D28" w:rsidRPr="00090D28" w:rsidRDefault="00090D28" w:rsidP="00090D28">
      <w:pPr>
        <w:jc w:val="both"/>
        <w:rPr>
          <w:sz w:val="16"/>
          <w:szCs w:val="16"/>
        </w:rPr>
      </w:pPr>
    </w:p>
    <w:p w:rsidR="00090D28" w:rsidRDefault="00E5588E" w:rsidP="00090D28">
      <w:pPr>
        <w:jc w:val="center"/>
        <w:rPr>
          <w:sz w:val="24"/>
        </w:rPr>
      </w:pPr>
      <w:r w:rsidRPr="00832CA2">
        <w:rPr>
          <w:position w:val="-12"/>
          <w:sz w:val="24"/>
        </w:rPr>
        <w:object w:dxaOrig="1280" w:dyaOrig="360">
          <v:shape id="_x0000_i1222" type="#_x0000_t75" style="width:63.75pt;height:18pt" o:ole="">
            <v:imagedata r:id="rId378" o:title=""/>
          </v:shape>
          <o:OLEObject Type="Embed" ProgID="Equation.3" ShapeID="_x0000_i1222" DrawAspect="Content" ObjectID="_1723440909" r:id="rId379"/>
        </w:object>
      </w:r>
    </w:p>
    <w:p w:rsidR="00090D28" w:rsidRPr="00090D28" w:rsidRDefault="00090D28" w:rsidP="00090D28">
      <w:pPr>
        <w:jc w:val="both"/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91"/>
        </w:numPr>
        <w:tabs>
          <w:tab w:val="left" w:pos="426"/>
        </w:tabs>
        <w:ind w:left="284" w:hanging="284"/>
        <w:jc w:val="both"/>
        <w:rPr>
          <w:sz w:val="24"/>
        </w:rPr>
      </w:pPr>
      <w:r>
        <w:rPr>
          <w:sz w:val="24"/>
        </w:rPr>
        <w:t>Проверить выполнение усл</w:t>
      </w:r>
      <w:r w:rsidR="00E5588E">
        <w:rPr>
          <w:sz w:val="24"/>
        </w:rPr>
        <w:t>овия</w:t>
      </w:r>
    </w:p>
    <w:p w:rsidR="00E5588E" w:rsidRPr="00E5588E" w:rsidRDefault="00E5588E" w:rsidP="00E5588E">
      <w:pPr>
        <w:tabs>
          <w:tab w:val="left" w:pos="426"/>
        </w:tabs>
        <w:jc w:val="both"/>
        <w:rPr>
          <w:sz w:val="16"/>
          <w:szCs w:val="16"/>
        </w:rPr>
      </w:pPr>
    </w:p>
    <w:p w:rsidR="00443B32" w:rsidRDefault="00443B32">
      <w:pPr>
        <w:jc w:val="center"/>
        <w:rPr>
          <w:sz w:val="24"/>
          <w:vertAlign w:val="subscript"/>
        </w:rPr>
      </w:pPr>
      <w:r>
        <w:rPr>
          <w:sz w:val="24"/>
          <w:lang w:val="en-US"/>
        </w:rPr>
        <w:t>I</w:t>
      </w:r>
      <w:r>
        <w:rPr>
          <w:sz w:val="24"/>
          <w:vertAlign w:val="subscript"/>
        </w:rPr>
        <w:t xml:space="preserve">р </w:t>
      </w:r>
      <w:r>
        <w:rPr>
          <w:sz w:val="24"/>
        </w:rPr>
        <w:sym w:font="Symbol" w:char="F03C"/>
      </w:r>
      <w:r>
        <w:rPr>
          <w:sz w:val="24"/>
        </w:rPr>
        <w:t xml:space="preserve"> </w:t>
      </w:r>
      <w:r>
        <w:rPr>
          <w:sz w:val="24"/>
          <w:lang w:val="en-US"/>
        </w:rPr>
        <w:t>I</w:t>
      </w:r>
      <w:r>
        <w:rPr>
          <w:sz w:val="24"/>
          <w:vertAlign w:val="superscript"/>
          <w:lang w:val="en-US"/>
        </w:rPr>
        <w:sym w:font="Symbol" w:char="F0A2"/>
      </w:r>
      <w:proofErr w:type="spellStart"/>
      <w:r>
        <w:rPr>
          <w:sz w:val="24"/>
          <w:vertAlign w:val="subscript"/>
        </w:rPr>
        <w:t>д</w:t>
      </w:r>
      <w:r w:rsidR="00E5588E">
        <w:rPr>
          <w:sz w:val="24"/>
          <w:vertAlign w:val="subscript"/>
        </w:rPr>
        <w:t>.д</w:t>
      </w:r>
      <w:proofErr w:type="spellEnd"/>
      <w:r w:rsidR="00E5588E">
        <w:rPr>
          <w:sz w:val="24"/>
          <w:vertAlign w:val="subscript"/>
        </w:rPr>
        <w:t>.</w:t>
      </w:r>
    </w:p>
    <w:p w:rsidR="00E5588E" w:rsidRPr="00E5588E" w:rsidRDefault="00E5588E" w:rsidP="00E5588E">
      <w:pPr>
        <w:rPr>
          <w:sz w:val="16"/>
          <w:szCs w:val="16"/>
        </w:rPr>
      </w:pPr>
    </w:p>
    <w:p w:rsidR="00443B32" w:rsidRDefault="00443B32" w:rsidP="00764A98">
      <w:pPr>
        <w:numPr>
          <w:ilvl w:val="0"/>
          <w:numId w:val="91"/>
        </w:numPr>
        <w:ind w:left="426" w:hanging="426"/>
        <w:jc w:val="both"/>
        <w:rPr>
          <w:sz w:val="24"/>
        </w:rPr>
      </w:pPr>
      <w:r>
        <w:rPr>
          <w:sz w:val="24"/>
        </w:rPr>
        <w:t>Записать маркировку выбранного проводника.</w:t>
      </w:r>
    </w:p>
    <w:p w:rsidR="00E5588E" w:rsidRDefault="00E5588E" w:rsidP="00E5588E">
      <w:pPr>
        <w:ind w:left="426"/>
        <w:jc w:val="both"/>
        <w:rPr>
          <w:sz w:val="24"/>
        </w:rPr>
      </w:pPr>
      <w:r>
        <w:rPr>
          <w:sz w:val="24"/>
        </w:rPr>
        <w:t xml:space="preserve">Структура записи: </w:t>
      </w:r>
      <w:r w:rsidR="00DF53D6">
        <w:rPr>
          <w:sz w:val="24"/>
        </w:rPr>
        <w:t xml:space="preserve">количество кабелей (проводов) линии, </w:t>
      </w:r>
      <w:r>
        <w:rPr>
          <w:sz w:val="24"/>
        </w:rPr>
        <w:t>буквенное обозначение марки кабеля (провода)</w:t>
      </w:r>
      <w:r w:rsidR="00DF53D6">
        <w:rPr>
          <w:sz w:val="24"/>
        </w:rPr>
        <w:t xml:space="preserve">, </w:t>
      </w:r>
      <w:r>
        <w:rPr>
          <w:sz w:val="24"/>
        </w:rPr>
        <w:t>количество жил кабеля (провода)</w:t>
      </w:r>
      <w:r w:rsidR="00DF53D6">
        <w:rPr>
          <w:sz w:val="24"/>
        </w:rPr>
        <w:t xml:space="preserve">, </w:t>
      </w:r>
      <w:r>
        <w:rPr>
          <w:spacing w:val="-20"/>
          <w:sz w:val="24"/>
          <w:szCs w:val="24"/>
        </w:rPr>
        <w:t>се</w:t>
      </w:r>
      <w:r w:rsidR="00DF53D6">
        <w:rPr>
          <w:spacing w:val="-20"/>
          <w:sz w:val="24"/>
          <w:szCs w:val="24"/>
        </w:rPr>
        <w:t>чение жилы.</w:t>
      </w:r>
    </w:p>
    <w:p w:rsidR="00443B32" w:rsidRDefault="00DF53D6" w:rsidP="00764A98">
      <w:pPr>
        <w:pStyle w:val="a5"/>
        <w:numPr>
          <w:ilvl w:val="0"/>
          <w:numId w:val="91"/>
        </w:numPr>
        <w:ind w:left="426" w:hanging="426"/>
      </w:pPr>
      <w:r>
        <w:t>Сечения проводов</w:t>
      </w:r>
      <w:r w:rsidR="00443B32">
        <w:t xml:space="preserve"> и кабелей, выбранных по нагреву, должны проверяться в соответствии с </w:t>
      </w:r>
      <w:r>
        <w:t>требованиями ПУЭ на соответствие</w:t>
      </w:r>
      <w:r w:rsidR="00443B32">
        <w:t xml:space="preserve"> выбранному аппарату защиты</w:t>
      </w:r>
      <w:r>
        <w:t xml:space="preserve"> по условию</w:t>
      </w:r>
    </w:p>
    <w:p w:rsidR="00443B32" w:rsidRPr="00DF53D6" w:rsidRDefault="00443B32">
      <w:pPr>
        <w:ind w:firstLine="709"/>
        <w:jc w:val="both"/>
        <w:rPr>
          <w:sz w:val="16"/>
          <w:szCs w:val="16"/>
        </w:rPr>
      </w:pPr>
    </w:p>
    <w:p w:rsidR="00DF53D6" w:rsidRPr="00DF53D6" w:rsidRDefault="00DF53D6" w:rsidP="00DF53D6">
      <w:pPr>
        <w:jc w:val="center"/>
        <w:rPr>
          <w:sz w:val="24"/>
          <w:vertAlign w:val="subscript"/>
        </w:rPr>
      </w:pPr>
      <w:r>
        <w:rPr>
          <w:sz w:val="24"/>
          <w:lang w:val="en-US"/>
        </w:rPr>
        <w:t>I</w:t>
      </w:r>
      <w:r>
        <w:rPr>
          <w:sz w:val="24"/>
          <w:vertAlign w:val="superscript"/>
          <w:lang w:val="en-US"/>
        </w:rPr>
        <w:sym w:font="Symbol" w:char="F0A2"/>
      </w:r>
      <w:r>
        <w:rPr>
          <w:sz w:val="24"/>
          <w:vertAlign w:val="subscript"/>
        </w:rPr>
        <w:t>д.д.</w:t>
      </w:r>
      <w:r>
        <w:rPr>
          <w:sz w:val="24"/>
        </w:rPr>
        <w:t>≥</w:t>
      </w:r>
      <w:proofErr w:type="spellStart"/>
      <w:r>
        <w:rPr>
          <w:sz w:val="24"/>
        </w:rPr>
        <w:t>к</w:t>
      </w:r>
      <w:r>
        <w:rPr>
          <w:sz w:val="24"/>
          <w:vertAlign w:val="subscript"/>
        </w:rPr>
        <w:t>з</w:t>
      </w:r>
      <w:proofErr w:type="spellEnd"/>
      <w:r>
        <w:rPr>
          <w:sz w:val="24"/>
          <w:lang w:val="en-US"/>
        </w:rPr>
        <w:t>I</w:t>
      </w:r>
      <w:proofErr w:type="spellStart"/>
      <w:r>
        <w:rPr>
          <w:sz w:val="24"/>
          <w:vertAlign w:val="subscript"/>
        </w:rPr>
        <w:t>з.а</w:t>
      </w:r>
      <w:proofErr w:type="spellEnd"/>
      <w:r>
        <w:rPr>
          <w:sz w:val="24"/>
          <w:vertAlign w:val="subscript"/>
        </w:rPr>
        <w:t>.</w:t>
      </w:r>
    </w:p>
    <w:p w:rsidR="00DF53D6" w:rsidRDefault="00DF53D6">
      <w:pPr>
        <w:jc w:val="center"/>
        <w:rPr>
          <w:position w:val="-12"/>
          <w:sz w:val="24"/>
        </w:rPr>
      </w:pPr>
    </w:p>
    <w:p w:rsidR="00443B32" w:rsidRDefault="00443B32" w:rsidP="006D1B22">
      <w:pPr>
        <w:rPr>
          <w:sz w:val="24"/>
        </w:rPr>
      </w:pPr>
      <w:r>
        <w:rPr>
          <w:sz w:val="24"/>
        </w:rPr>
        <w:t xml:space="preserve">где </w:t>
      </w:r>
      <w:proofErr w:type="spellStart"/>
      <w:r w:rsidR="00DF53D6">
        <w:rPr>
          <w:sz w:val="24"/>
        </w:rPr>
        <w:t>к</w:t>
      </w:r>
      <w:r>
        <w:rPr>
          <w:sz w:val="24"/>
          <w:vertAlign w:val="subscript"/>
        </w:rPr>
        <w:t>з</w:t>
      </w:r>
      <w:proofErr w:type="spellEnd"/>
      <w:r>
        <w:rPr>
          <w:sz w:val="24"/>
        </w:rPr>
        <w:t xml:space="preserve"> – коэффициент защиты, характеризующий кр</w:t>
      </w:r>
      <w:r w:rsidR="00DF53D6">
        <w:rPr>
          <w:sz w:val="24"/>
        </w:rPr>
        <w:t xml:space="preserve">атность допустимого длительного </w:t>
      </w:r>
      <w:r>
        <w:rPr>
          <w:sz w:val="24"/>
        </w:rPr>
        <w:t xml:space="preserve">тока провода (кабеля) </w:t>
      </w:r>
      <w:r w:rsidR="00DF53D6">
        <w:rPr>
          <w:sz w:val="24"/>
          <w:lang w:val="en-US"/>
        </w:rPr>
        <w:t>I</w:t>
      </w:r>
      <w:r w:rsidR="00DF53D6">
        <w:rPr>
          <w:sz w:val="24"/>
          <w:vertAlign w:val="superscript"/>
          <w:lang w:val="en-US"/>
        </w:rPr>
        <w:sym w:font="Symbol" w:char="F0A2"/>
      </w:r>
      <w:proofErr w:type="spellStart"/>
      <w:r w:rsidR="00DF53D6">
        <w:rPr>
          <w:sz w:val="24"/>
          <w:vertAlign w:val="subscript"/>
        </w:rPr>
        <w:t>д.д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 xml:space="preserve">, по отношению к номинальному току срабатывания защитного аппарата </w:t>
      </w:r>
      <w:r>
        <w:rPr>
          <w:sz w:val="24"/>
          <w:lang w:val="en-US"/>
        </w:rPr>
        <w:t>I</w:t>
      </w:r>
      <w:proofErr w:type="spellStart"/>
      <w:r>
        <w:rPr>
          <w:sz w:val="24"/>
          <w:vertAlign w:val="subscript"/>
        </w:rPr>
        <w:t>з.а</w:t>
      </w:r>
      <w:proofErr w:type="spellEnd"/>
      <w:r>
        <w:rPr>
          <w:sz w:val="24"/>
          <w:vertAlign w:val="subscript"/>
        </w:rPr>
        <w:t>.</w:t>
      </w:r>
    </w:p>
    <w:p w:rsidR="00A718AA" w:rsidRDefault="00443B32" w:rsidP="00A718AA">
      <w:pPr>
        <w:ind w:firstLine="851"/>
        <w:jc w:val="both"/>
        <w:rPr>
          <w:sz w:val="24"/>
        </w:rPr>
      </w:pPr>
      <w:r>
        <w:rPr>
          <w:sz w:val="24"/>
        </w:rPr>
        <w:t xml:space="preserve">Значения </w:t>
      </w:r>
      <w:proofErr w:type="spellStart"/>
      <w:r w:rsidR="00DF53D6">
        <w:rPr>
          <w:sz w:val="24"/>
        </w:rPr>
        <w:t>к</w:t>
      </w:r>
      <w:r>
        <w:rPr>
          <w:sz w:val="24"/>
          <w:vertAlign w:val="subscript"/>
        </w:rPr>
        <w:t>з</w:t>
      </w:r>
      <w:proofErr w:type="spellEnd"/>
      <w:r w:rsidR="001E6089">
        <w:rPr>
          <w:sz w:val="24"/>
        </w:rPr>
        <w:t xml:space="preserve"> определяются по таблице 70</w:t>
      </w:r>
      <w:r w:rsidR="00A718AA">
        <w:rPr>
          <w:sz w:val="24"/>
        </w:rPr>
        <w:t xml:space="preserve"> Справочного пособия по МДК 02.02 «Внутреннее электроснабжение промышленных и гражданских зданий»</w:t>
      </w:r>
      <w:r>
        <w:rPr>
          <w:sz w:val="24"/>
        </w:rPr>
        <w:t xml:space="preserve"> в зависимости от принятого вида защиты, требований к ней, характера сети, изоляции проводов или кабелей и условий их прокладки.</w:t>
      </w:r>
    </w:p>
    <w:p w:rsidR="00A718AA" w:rsidRDefault="00A718AA" w:rsidP="00A718AA">
      <w:pPr>
        <w:ind w:firstLine="851"/>
        <w:jc w:val="both"/>
        <w:rPr>
          <w:sz w:val="24"/>
        </w:rPr>
      </w:pPr>
      <w:r>
        <w:rPr>
          <w:sz w:val="24"/>
        </w:rPr>
        <w:t>Токами срабатывания защитного аппарата для выбора сечения проводов и кабелей принимаются:</w:t>
      </w:r>
    </w:p>
    <w:p w:rsidR="00A718AA" w:rsidRDefault="00A718AA" w:rsidP="00A718AA">
      <w:pPr>
        <w:ind w:firstLine="851"/>
        <w:jc w:val="both"/>
        <w:rPr>
          <w:sz w:val="24"/>
        </w:rPr>
      </w:pPr>
      <w:r>
        <w:rPr>
          <w:sz w:val="24"/>
        </w:rPr>
        <w:t>а) для предохранителей – ток плавкой вставки;</w:t>
      </w:r>
    </w:p>
    <w:p w:rsidR="00A718AA" w:rsidRDefault="00A718AA" w:rsidP="00A718AA">
      <w:pPr>
        <w:ind w:firstLine="851"/>
        <w:jc w:val="both"/>
        <w:rPr>
          <w:sz w:val="24"/>
        </w:rPr>
      </w:pPr>
      <w:r>
        <w:rPr>
          <w:sz w:val="24"/>
        </w:rPr>
        <w:t>б) для автоматических выключателей – наименьший ток расцепителей автоматического выключателя.</w:t>
      </w:r>
    </w:p>
    <w:p w:rsidR="007169F3" w:rsidRDefault="007169F3" w:rsidP="00A718AA">
      <w:pPr>
        <w:ind w:firstLine="851"/>
        <w:jc w:val="both"/>
        <w:rPr>
          <w:sz w:val="24"/>
        </w:rPr>
      </w:pPr>
      <w:r>
        <w:rPr>
          <w:sz w:val="24"/>
        </w:rPr>
        <w:t>Представить результаты расчетов в таблице 6.</w:t>
      </w:r>
    </w:p>
    <w:p w:rsidR="007169F3" w:rsidRDefault="007169F3" w:rsidP="00A718AA">
      <w:pPr>
        <w:ind w:firstLine="851"/>
        <w:jc w:val="both"/>
        <w:rPr>
          <w:sz w:val="24"/>
        </w:rPr>
        <w:sectPr w:rsidR="007169F3" w:rsidSect="00A718AA">
          <w:pgSz w:w="11907" w:h="16840" w:code="9"/>
          <w:pgMar w:top="1134" w:right="1134" w:bottom="1134" w:left="1134" w:header="720" w:footer="720" w:gutter="0"/>
          <w:cols w:space="720"/>
          <w:docGrid w:linePitch="272"/>
        </w:sectPr>
      </w:pPr>
    </w:p>
    <w:p w:rsidR="007169F3" w:rsidRPr="007169F3" w:rsidRDefault="007169F3" w:rsidP="007169F3">
      <w:pPr>
        <w:rPr>
          <w:sz w:val="24"/>
          <w:szCs w:val="24"/>
        </w:rPr>
      </w:pPr>
      <w:r w:rsidRPr="007169F3">
        <w:rPr>
          <w:sz w:val="24"/>
          <w:szCs w:val="24"/>
        </w:rPr>
        <w:lastRenderedPageBreak/>
        <w:t>Таблица 6 – Выбор сечения проводников</w:t>
      </w:r>
    </w:p>
    <w:tbl>
      <w:tblPr>
        <w:tblpPr w:leftFromText="180" w:rightFromText="180" w:vertAnchor="text" w:horzAnchor="margin" w:tblpY="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875"/>
        <w:gridCol w:w="1074"/>
        <w:gridCol w:w="784"/>
        <w:gridCol w:w="1142"/>
        <w:gridCol w:w="964"/>
        <w:gridCol w:w="1233"/>
        <w:gridCol w:w="881"/>
        <w:gridCol w:w="784"/>
        <w:gridCol w:w="1414"/>
        <w:gridCol w:w="1417"/>
        <w:gridCol w:w="1145"/>
        <w:gridCol w:w="1145"/>
        <w:gridCol w:w="1168"/>
      </w:tblGrid>
      <w:tr w:rsidR="007169F3" w:rsidRPr="00184253" w:rsidTr="005A0A37">
        <w:trPr>
          <w:cantSplit/>
          <w:trHeight w:val="683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</w:tcPr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Узел питания</w:t>
            </w:r>
          </w:p>
        </w:tc>
        <w:tc>
          <w:tcPr>
            <w:tcW w:w="924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Электроприемник</w:t>
            </w:r>
          </w:p>
        </w:tc>
        <w:tc>
          <w:tcPr>
            <w:tcW w:w="3036" w:type="pct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Кабель (провод)</w:t>
            </w:r>
          </w:p>
        </w:tc>
        <w:tc>
          <w:tcPr>
            <w:tcW w:w="78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 xml:space="preserve">Защитный и </w:t>
            </w:r>
          </w:p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коммутационный аппарат</w:t>
            </w:r>
          </w:p>
        </w:tc>
      </w:tr>
      <w:tr w:rsidR="007169F3" w:rsidRPr="00184253" w:rsidTr="005A0A37">
        <w:trPr>
          <w:cantSplit/>
          <w:trHeight w:val="2559"/>
        </w:trPr>
        <w:tc>
          <w:tcPr>
            <w:tcW w:w="258" w:type="pct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№</w:t>
            </w:r>
          </w:p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по плану</w:t>
            </w:r>
          </w:p>
        </w:tc>
        <w:tc>
          <w:tcPr>
            <w:tcW w:w="36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Номинальная</w:t>
            </w:r>
          </w:p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мощность</w:t>
            </w:r>
          </w:p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184253">
              <w:rPr>
                <w:sz w:val="24"/>
                <w:szCs w:val="24"/>
              </w:rPr>
              <w:t>Р</w:t>
            </w:r>
            <w:r w:rsidRPr="00184253">
              <w:rPr>
                <w:sz w:val="24"/>
                <w:szCs w:val="24"/>
                <w:vertAlign w:val="subscript"/>
              </w:rPr>
              <w:t>ном</w:t>
            </w:r>
            <w:proofErr w:type="spellEnd"/>
            <w:r w:rsidRPr="00184253">
              <w:rPr>
                <w:sz w:val="24"/>
                <w:szCs w:val="24"/>
              </w:rPr>
              <w:t>, кВт</w:t>
            </w:r>
          </w:p>
        </w:tc>
        <w:tc>
          <w:tcPr>
            <w:tcW w:w="26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 xml:space="preserve">Номинальный ток </w:t>
            </w:r>
            <w:r w:rsidRPr="00184253">
              <w:rPr>
                <w:sz w:val="24"/>
                <w:szCs w:val="24"/>
                <w:lang w:val="en-US"/>
              </w:rPr>
              <w:t>I</w:t>
            </w:r>
            <w:r w:rsidRPr="00184253">
              <w:rPr>
                <w:sz w:val="24"/>
                <w:szCs w:val="24"/>
                <w:vertAlign w:val="subscript"/>
              </w:rPr>
              <w:t>ном</w:t>
            </w:r>
            <w:r w:rsidRPr="00184253">
              <w:rPr>
                <w:sz w:val="24"/>
                <w:szCs w:val="24"/>
              </w:rPr>
              <w:t xml:space="preserve">, </w:t>
            </w:r>
            <w:proofErr w:type="gramStart"/>
            <w:r w:rsidRPr="00184253">
              <w:rPr>
                <w:sz w:val="24"/>
                <w:szCs w:val="24"/>
              </w:rPr>
              <w:t>А</w:t>
            </w:r>
            <w:proofErr w:type="gramEnd"/>
          </w:p>
        </w:tc>
        <w:tc>
          <w:tcPr>
            <w:tcW w:w="3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169F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 xml:space="preserve">Фактическая </w:t>
            </w:r>
          </w:p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темпера</w:t>
            </w:r>
            <w:r>
              <w:rPr>
                <w:sz w:val="24"/>
                <w:szCs w:val="24"/>
              </w:rPr>
              <w:t>ту</w:t>
            </w:r>
            <w:r w:rsidRPr="00184253">
              <w:rPr>
                <w:sz w:val="24"/>
                <w:szCs w:val="24"/>
              </w:rPr>
              <w:t xml:space="preserve">ра среды, </w:t>
            </w:r>
            <w:r w:rsidRPr="00184253">
              <w:rPr>
                <w:sz w:val="24"/>
                <w:szCs w:val="24"/>
                <w:vertAlign w:val="superscript"/>
              </w:rPr>
              <w:t>0</w:t>
            </w:r>
            <w:r w:rsidRPr="00184253">
              <w:rPr>
                <w:sz w:val="24"/>
                <w:szCs w:val="24"/>
              </w:rPr>
              <w:t>С</w:t>
            </w:r>
          </w:p>
        </w:tc>
        <w:tc>
          <w:tcPr>
            <w:tcW w:w="32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169F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 xml:space="preserve">Расчетная </w:t>
            </w:r>
          </w:p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 xml:space="preserve">температура среды, </w:t>
            </w:r>
            <w:r w:rsidRPr="00184253">
              <w:rPr>
                <w:sz w:val="24"/>
                <w:szCs w:val="24"/>
                <w:vertAlign w:val="superscript"/>
              </w:rPr>
              <w:t>0</w:t>
            </w:r>
            <w:r w:rsidRPr="00184253">
              <w:rPr>
                <w:sz w:val="24"/>
                <w:szCs w:val="24"/>
              </w:rPr>
              <w:t>С</w:t>
            </w:r>
          </w:p>
        </w:tc>
        <w:tc>
          <w:tcPr>
            <w:tcW w:w="41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169F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 xml:space="preserve">Допустимая </w:t>
            </w:r>
          </w:p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 xml:space="preserve">температура нагрева жил, </w:t>
            </w:r>
            <w:r w:rsidRPr="00184253">
              <w:rPr>
                <w:sz w:val="24"/>
                <w:szCs w:val="24"/>
                <w:vertAlign w:val="superscript"/>
              </w:rPr>
              <w:t>0</w:t>
            </w:r>
            <w:r w:rsidRPr="00184253">
              <w:rPr>
                <w:sz w:val="24"/>
                <w:szCs w:val="24"/>
              </w:rPr>
              <w:t>С</w:t>
            </w:r>
          </w:p>
        </w:tc>
        <w:tc>
          <w:tcPr>
            <w:tcW w:w="29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Марка</w:t>
            </w:r>
          </w:p>
        </w:tc>
        <w:tc>
          <w:tcPr>
            <w:tcW w:w="26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184253">
              <w:rPr>
                <w:sz w:val="24"/>
                <w:szCs w:val="24"/>
              </w:rPr>
              <w:t>число  кабелей</w:t>
            </w:r>
            <w:proofErr w:type="gramEnd"/>
            <w:r w:rsidRPr="00184253">
              <w:rPr>
                <w:sz w:val="24"/>
                <w:szCs w:val="24"/>
              </w:rPr>
              <w:t>, жил и сечение</w:t>
            </w:r>
          </w:p>
        </w:tc>
        <w:tc>
          <w:tcPr>
            <w:tcW w:w="47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Допустимый длительный ток при расчетной температуре</w:t>
            </w:r>
          </w:p>
        </w:tc>
        <w:tc>
          <w:tcPr>
            <w:tcW w:w="47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Допустимый длительный ток при фактической температуре</w:t>
            </w:r>
          </w:p>
        </w:tc>
        <w:tc>
          <w:tcPr>
            <w:tcW w:w="38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Потери напряжения, %</w:t>
            </w:r>
          </w:p>
        </w:tc>
        <w:tc>
          <w:tcPr>
            <w:tcW w:w="38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169F3" w:rsidRPr="00184253" w:rsidRDefault="007169F3" w:rsidP="005A0A37">
            <w:pPr>
              <w:jc w:val="center"/>
              <w:rPr>
                <w:sz w:val="24"/>
                <w:szCs w:val="24"/>
              </w:rPr>
            </w:pPr>
            <w:r w:rsidRPr="00184253">
              <w:rPr>
                <w:sz w:val="24"/>
                <w:szCs w:val="24"/>
              </w:rPr>
              <w:t>Тип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7169F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 срабатывания </w:t>
            </w:r>
          </w:p>
          <w:p w:rsidR="007169F3" w:rsidRPr="00184253" w:rsidRDefault="007169F3" w:rsidP="005A0A3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аппарата, 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</w:p>
        </w:tc>
      </w:tr>
      <w:tr w:rsidR="007169F3" w:rsidRPr="00184253" w:rsidTr="005A0A37">
        <w:trPr>
          <w:cantSplit/>
          <w:trHeight w:val="129"/>
        </w:trPr>
        <w:tc>
          <w:tcPr>
            <w:tcW w:w="2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1</w:t>
            </w:r>
          </w:p>
        </w:tc>
        <w:tc>
          <w:tcPr>
            <w:tcW w:w="2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36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26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38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5</w:t>
            </w:r>
          </w:p>
        </w:tc>
        <w:tc>
          <w:tcPr>
            <w:tcW w:w="32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6</w:t>
            </w:r>
          </w:p>
        </w:tc>
        <w:tc>
          <w:tcPr>
            <w:tcW w:w="41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7</w:t>
            </w:r>
          </w:p>
        </w:tc>
        <w:tc>
          <w:tcPr>
            <w:tcW w:w="29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8</w:t>
            </w:r>
          </w:p>
        </w:tc>
        <w:tc>
          <w:tcPr>
            <w:tcW w:w="26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9</w:t>
            </w:r>
          </w:p>
        </w:tc>
        <w:tc>
          <w:tcPr>
            <w:tcW w:w="47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10</w:t>
            </w:r>
          </w:p>
        </w:tc>
        <w:tc>
          <w:tcPr>
            <w:tcW w:w="47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 w:rsidRPr="00184253">
              <w:rPr>
                <w:spacing w:val="-20"/>
                <w:sz w:val="24"/>
                <w:szCs w:val="24"/>
              </w:rPr>
              <w:t>11</w:t>
            </w:r>
          </w:p>
        </w:tc>
        <w:tc>
          <w:tcPr>
            <w:tcW w:w="38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12</w:t>
            </w:r>
          </w:p>
        </w:tc>
        <w:tc>
          <w:tcPr>
            <w:tcW w:w="38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13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14</w:t>
            </w:r>
          </w:p>
        </w:tc>
      </w:tr>
      <w:tr w:rsidR="007169F3" w:rsidRPr="00184253" w:rsidTr="005A0A37">
        <w:trPr>
          <w:cantSplit/>
          <w:trHeight w:val="133"/>
        </w:trPr>
        <w:tc>
          <w:tcPr>
            <w:tcW w:w="25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29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РП-</w:t>
            </w:r>
          </w:p>
        </w:tc>
        <w:tc>
          <w:tcPr>
            <w:tcW w:w="36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7169F3" w:rsidRPr="00184253" w:rsidTr="005A0A37">
        <w:trPr>
          <w:cantSplit/>
          <w:trHeight w:val="137"/>
        </w:trPr>
        <w:tc>
          <w:tcPr>
            <w:tcW w:w="2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РП-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7169F3" w:rsidRPr="00184253" w:rsidTr="005A0A37">
        <w:trPr>
          <w:cantSplit/>
          <w:trHeight w:val="113"/>
        </w:trPr>
        <w:tc>
          <w:tcPr>
            <w:tcW w:w="2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7169F3" w:rsidRPr="00184253" w:rsidTr="005A0A37">
        <w:trPr>
          <w:cantSplit/>
          <w:trHeight w:val="117"/>
        </w:trPr>
        <w:tc>
          <w:tcPr>
            <w:tcW w:w="2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МР-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7169F3" w:rsidRPr="00184253" w:rsidTr="005A0A37">
        <w:trPr>
          <w:cantSplit/>
          <w:trHeight w:val="249"/>
        </w:trPr>
        <w:tc>
          <w:tcPr>
            <w:tcW w:w="2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МР-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7169F3" w:rsidRPr="00184253" w:rsidTr="005A0A37">
        <w:trPr>
          <w:cantSplit/>
          <w:trHeight w:val="253"/>
        </w:trPr>
        <w:tc>
          <w:tcPr>
            <w:tcW w:w="25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</w:tr>
      <w:tr w:rsidR="007169F3" w:rsidRPr="00184253" w:rsidTr="005A0A37">
        <w:trPr>
          <w:cantSplit/>
          <w:trHeight w:val="115"/>
        </w:trPr>
        <w:tc>
          <w:tcPr>
            <w:tcW w:w="25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169F3" w:rsidRDefault="007169F3" w:rsidP="005A0A37">
            <w:pPr>
              <w:jc w:val="both"/>
              <w:rPr>
                <w:sz w:val="24"/>
              </w:rPr>
            </w:pPr>
            <w:r>
              <w:rPr>
                <w:sz w:val="24"/>
              </w:rPr>
              <w:t>ТР-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169F3" w:rsidRPr="00184253" w:rsidRDefault="007169F3" w:rsidP="005A0A37">
            <w:pPr>
              <w:jc w:val="center"/>
              <w:rPr>
                <w:spacing w:val="-20"/>
                <w:sz w:val="24"/>
                <w:szCs w:val="24"/>
              </w:rPr>
            </w:pPr>
          </w:p>
        </w:tc>
      </w:tr>
    </w:tbl>
    <w:p w:rsidR="007169F3" w:rsidRPr="007169F3" w:rsidRDefault="007169F3" w:rsidP="00764A98">
      <w:pPr>
        <w:pStyle w:val="ac"/>
        <w:numPr>
          <w:ilvl w:val="0"/>
          <w:numId w:val="91"/>
        </w:numPr>
        <w:jc w:val="both"/>
        <w:rPr>
          <w:sz w:val="24"/>
        </w:rPr>
        <w:sectPr w:rsidR="007169F3" w:rsidRPr="007169F3" w:rsidSect="009F713F">
          <w:pgSz w:w="16840" w:h="11907" w:orient="landscape" w:code="9"/>
          <w:pgMar w:top="1134" w:right="1134" w:bottom="1134" w:left="1134" w:header="720" w:footer="720" w:gutter="0"/>
          <w:pgNumType w:start="42"/>
          <w:cols w:space="720"/>
          <w:docGrid w:linePitch="272"/>
        </w:sectPr>
      </w:pPr>
    </w:p>
    <w:p w:rsidR="007169F3" w:rsidRDefault="007169F3" w:rsidP="00764A98">
      <w:pPr>
        <w:pStyle w:val="ac"/>
        <w:numPr>
          <w:ilvl w:val="0"/>
          <w:numId w:val="91"/>
        </w:numPr>
        <w:tabs>
          <w:tab w:val="left" w:pos="426"/>
        </w:tabs>
        <w:ind w:left="426" w:hanging="426"/>
        <w:jc w:val="both"/>
        <w:rPr>
          <w:sz w:val="24"/>
        </w:rPr>
      </w:pPr>
      <w:r w:rsidRPr="00A718AA">
        <w:rPr>
          <w:sz w:val="24"/>
        </w:rPr>
        <w:lastRenderedPageBreak/>
        <w:t>Выбранные по допустимому длительному ток</w:t>
      </w:r>
      <w:r>
        <w:rPr>
          <w:sz w:val="24"/>
        </w:rPr>
        <w:t xml:space="preserve">у и согласованные с током </w:t>
      </w:r>
      <w:proofErr w:type="spellStart"/>
      <w:r>
        <w:rPr>
          <w:sz w:val="24"/>
        </w:rPr>
        <w:t>зашитных</w:t>
      </w:r>
      <w:proofErr w:type="spellEnd"/>
      <w:r w:rsidRPr="00A718AA">
        <w:rPr>
          <w:sz w:val="24"/>
        </w:rPr>
        <w:t xml:space="preserve"> аппаратов сечения проводников внутрицеховых электрических сетей должны быть проверены на поте</w:t>
      </w:r>
      <w:r>
        <w:rPr>
          <w:sz w:val="24"/>
        </w:rPr>
        <w:t>рю напряжения по формуле</w:t>
      </w:r>
    </w:p>
    <w:p w:rsidR="004C7F23" w:rsidRDefault="004C7F23" w:rsidP="004C7F23">
      <w:pPr>
        <w:rPr>
          <w:sz w:val="16"/>
        </w:rPr>
      </w:pPr>
    </w:p>
    <w:p w:rsidR="00443B32" w:rsidRDefault="00443B32">
      <w:pPr>
        <w:jc w:val="center"/>
        <w:rPr>
          <w:sz w:val="24"/>
        </w:rPr>
      </w:pPr>
      <w:r w:rsidRPr="00297279">
        <w:rPr>
          <w:position w:val="-22"/>
          <w:sz w:val="24"/>
        </w:rPr>
        <w:object w:dxaOrig="1359" w:dyaOrig="620">
          <v:shape id="_x0000_i1223" type="#_x0000_t75" style="width:67.5pt;height:30pt" o:ole="" fillcolor="window">
            <v:imagedata r:id="rId380" o:title=""/>
          </v:shape>
          <o:OLEObject Type="Embed" ProgID="Equation.2" ShapeID="_x0000_i1223" DrawAspect="Content" ObjectID="_1723440910" r:id="rId381"/>
        </w:object>
      </w:r>
      <w:r>
        <w:rPr>
          <w:sz w:val="24"/>
        </w:rPr>
        <w:t xml:space="preserve">, </w:t>
      </w:r>
    </w:p>
    <w:p w:rsidR="00A718AA" w:rsidRDefault="00443B32" w:rsidP="006D1B22">
      <w:pPr>
        <w:jc w:val="both"/>
        <w:rPr>
          <w:sz w:val="24"/>
        </w:rPr>
      </w:pPr>
      <w:r>
        <w:rPr>
          <w:sz w:val="24"/>
        </w:rPr>
        <w:t xml:space="preserve">где Р – </w:t>
      </w:r>
      <w:proofErr w:type="gramStart"/>
      <w:r>
        <w:rPr>
          <w:sz w:val="24"/>
        </w:rPr>
        <w:t>активная мощность</w:t>
      </w:r>
      <w:proofErr w:type="gramEnd"/>
      <w:r>
        <w:rPr>
          <w:sz w:val="24"/>
        </w:rPr>
        <w:t xml:space="preserve"> передаваемая по линии, </w:t>
      </w:r>
      <w:proofErr w:type="spellStart"/>
      <w:r>
        <w:rPr>
          <w:sz w:val="24"/>
        </w:rPr>
        <w:t>кВ</w:t>
      </w:r>
      <w:proofErr w:type="spellEnd"/>
      <w:r>
        <w:rPr>
          <w:sz w:val="24"/>
        </w:rPr>
        <w:t>;</w:t>
      </w:r>
    </w:p>
    <w:p w:rsidR="00A718AA" w:rsidRDefault="00443B32" w:rsidP="006D1B22">
      <w:pPr>
        <w:ind w:firstLine="426"/>
        <w:jc w:val="both"/>
        <w:rPr>
          <w:sz w:val="24"/>
        </w:rPr>
      </w:pPr>
      <w:proofErr w:type="gramStart"/>
      <w:r>
        <w:rPr>
          <w:sz w:val="24"/>
          <w:lang w:val="en-US"/>
        </w:rPr>
        <w:t>l</w:t>
      </w:r>
      <w:r>
        <w:rPr>
          <w:sz w:val="24"/>
        </w:rPr>
        <w:t xml:space="preserve">  –</w:t>
      </w:r>
      <w:proofErr w:type="gramEnd"/>
      <w:r>
        <w:rPr>
          <w:sz w:val="24"/>
        </w:rPr>
        <w:t xml:space="preserve"> длина линии, м;</w:t>
      </w:r>
    </w:p>
    <w:p w:rsidR="00A718AA" w:rsidRDefault="00443B32" w:rsidP="006D1B22">
      <w:pPr>
        <w:ind w:firstLine="426"/>
        <w:jc w:val="both"/>
        <w:rPr>
          <w:sz w:val="24"/>
        </w:rPr>
      </w:pPr>
      <w:r>
        <w:rPr>
          <w:sz w:val="24"/>
          <w:lang w:val="en-US"/>
        </w:rPr>
        <w:t>F</w:t>
      </w:r>
      <w:r>
        <w:rPr>
          <w:sz w:val="24"/>
        </w:rPr>
        <w:t xml:space="preserve"> – сечение проводника, мм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:rsidR="00443B32" w:rsidRDefault="00A718AA" w:rsidP="006D1B22">
      <w:pPr>
        <w:ind w:firstLine="426"/>
        <w:jc w:val="both"/>
        <w:rPr>
          <w:sz w:val="24"/>
        </w:rPr>
      </w:pPr>
      <w:r>
        <w:rPr>
          <w:sz w:val="24"/>
        </w:rPr>
        <w:t xml:space="preserve">С – </w:t>
      </w:r>
      <w:proofErr w:type="gramStart"/>
      <w:r>
        <w:rPr>
          <w:sz w:val="24"/>
        </w:rPr>
        <w:t>коэффициент</w:t>
      </w:r>
      <w:proofErr w:type="gramEnd"/>
      <w:r>
        <w:rPr>
          <w:sz w:val="24"/>
        </w:rPr>
        <w:t xml:space="preserve"> определяемый</w:t>
      </w:r>
      <w:r w:rsidR="00443B32">
        <w:rPr>
          <w:sz w:val="24"/>
        </w:rPr>
        <w:t xml:space="preserve"> уровнем напряжения и системой сети, родом тока и материалом жи</w:t>
      </w:r>
      <w:r>
        <w:rPr>
          <w:sz w:val="24"/>
        </w:rPr>
        <w:t>л провода или к</w:t>
      </w:r>
      <w:r w:rsidR="001E6089">
        <w:rPr>
          <w:sz w:val="24"/>
        </w:rPr>
        <w:t>абеля (принимается по таблице 54</w:t>
      </w:r>
      <w:r>
        <w:rPr>
          <w:sz w:val="24"/>
        </w:rPr>
        <w:t xml:space="preserve"> Справочного пособия по МДК 02.02 «Внутреннее электроснабжение промышленных и гражданских зданий»</w:t>
      </w:r>
      <w:r w:rsidR="00443B32">
        <w:rPr>
          <w:sz w:val="24"/>
        </w:rPr>
        <w:t>).</w:t>
      </w:r>
    </w:p>
    <w:p w:rsidR="00DE5435" w:rsidRDefault="00DE5435" w:rsidP="00DE5435">
      <w:pPr>
        <w:ind w:firstLine="851"/>
        <w:jc w:val="both"/>
        <w:rPr>
          <w:sz w:val="24"/>
        </w:rPr>
      </w:pPr>
      <w:r>
        <w:rPr>
          <w:sz w:val="24"/>
        </w:rPr>
        <w:t xml:space="preserve">Сечение провода (кабеля) считается соответствующим требованиям </w:t>
      </w:r>
      <w:proofErr w:type="gramStart"/>
      <w:r>
        <w:rPr>
          <w:sz w:val="24"/>
        </w:rPr>
        <w:t>к потери</w:t>
      </w:r>
      <w:proofErr w:type="gramEnd"/>
      <w:r>
        <w:rPr>
          <w:sz w:val="24"/>
        </w:rPr>
        <w:t xml:space="preserve"> напряжения, если результат расчета не превышает 5% номинального напряжения сети.</w:t>
      </w:r>
    </w:p>
    <w:p w:rsidR="00184253" w:rsidRDefault="00184253" w:rsidP="00DE5435">
      <w:pPr>
        <w:ind w:firstLine="851"/>
        <w:jc w:val="both"/>
        <w:rPr>
          <w:sz w:val="24"/>
        </w:rPr>
      </w:pPr>
      <w:r>
        <w:rPr>
          <w:sz w:val="24"/>
        </w:rPr>
        <w:t>Для определения длин проводов и кабелей необходимо определить длины всех участков электрической сети и представить результа</w:t>
      </w:r>
      <w:r w:rsidR="007169F3">
        <w:rPr>
          <w:sz w:val="24"/>
        </w:rPr>
        <w:t>ты в таблице 7</w:t>
      </w:r>
      <w:r>
        <w:rPr>
          <w:sz w:val="24"/>
        </w:rPr>
        <w:t>.</w:t>
      </w:r>
    </w:p>
    <w:p w:rsidR="00184253" w:rsidRPr="00184253" w:rsidRDefault="00184253" w:rsidP="00DE5435">
      <w:pPr>
        <w:ind w:firstLine="851"/>
        <w:jc w:val="both"/>
        <w:rPr>
          <w:sz w:val="16"/>
          <w:szCs w:val="16"/>
        </w:rPr>
      </w:pPr>
    </w:p>
    <w:p w:rsidR="00184253" w:rsidRPr="009A6CCA" w:rsidRDefault="007169F3" w:rsidP="00184253">
      <w:pPr>
        <w:ind w:right="170"/>
        <w:contextualSpacing/>
        <w:rPr>
          <w:sz w:val="24"/>
          <w:szCs w:val="24"/>
        </w:rPr>
      </w:pPr>
      <w:r>
        <w:rPr>
          <w:sz w:val="24"/>
          <w:szCs w:val="24"/>
        </w:rPr>
        <w:t>Таблица 7</w:t>
      </w:r>
      <w:r w:rsidR="00184253" w:rsidRPr="009A6CCA">
        <w:rPr>
          <w:sz w:val="24"/>
          <w:szCs w:val="24"/>
        </w:rPr>
        <w:t xml:space="preserve"> – Результат выбора длины кабелей и труб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980"/>
        <w:gridCol w:w="1145"/>
        <w:gridCol w:w="1825"/>
        <w:gridCol w:w="1125"/>
        <w:gridCol w:w="1141"/>
        <w:gridCol w:w="978"/>
      </w:tblGrid>
      <w:tr w:rsidR="00184253" w:rsidRPr="009A6CCA" w:rsidTr="005B348A">
        <w:tc>
          <w:tcPr>
            <w:tcW w:w="559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253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 xml:space="preserve">Узел </w:t>
            </w:r>
          </w:p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питания</w:t>
            </w:r>
          </w:p>
        </w:tc>
        <w:tc>
          <w:tcPr>
            <w:tcW w:w="791" w:type="pct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253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</w:t>
            </w:r>
          </w:p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9A6CCA">
              <w:rPr>
                <w:sz w:val="24"/>
                <w:szCs w:val="24"/>
              </w:rPr>
              <w:t>лектроприёмник</w:t>
            </w:r>
            <w:r>
              <w:rPr>
                <w:sz w:val="24"/>
                <w:szCs w:val="24"/>
              </w:rPr>
              <w:t>а по плану</w:t>
            </w:r>
          </w:p>
        </w:tc>
        <w:tc>
          <w:tcPr>
            <w:tcW w:w="49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84253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 xml:space="preserve">Длина кабеля по </w:t>
            </w:r>
          </w:p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 xml:space="preserve">плану, </w:t>
            </w:r>
            <w:r w:rsidRPr="009A6CCA">
              <w:rPr>
                <w:sz w:val="24"/>
                <w:szCs w:val="24"/>
                <w:lang w:val="en-US"/>
              </w:rPr>
              <w:t>L</w:t>
            </w:r>
            <w:proofErr w:type="spellStart"/>
            <w:r w:rsidRPr="009A6CCA">
              <w:rPr>
                <w:sz w:val="24"/>
                <w:szCs w:val="24"/>
                <w:vertAlign w:val="subscript"/>
              </w:rPr>
              <w:t>пл</w:t>
            </w:r>
            <w:proofErr w:type="spellEnd"/>
            <w:r w:rsidRPr="009A6CCA">
              <w:rPr>
                <w:sz w:val="24"/>
                <w:szCs w:val="24"/>
              </w:rPr>
              <w:t>, мм</w:t>
            </w:r>
          </w:p>
        </w:tc>
        <w:tc>
          <w:tcPr>
            <w:tcW w:w="1507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Высота установки</w:t>
            </w:r>
          </w:p>
        </w:tc>
        <w:tc>
          <w:tcPr>
            <w:tcW w:w="571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Длина кабеля</w:t>
            </w:r>
            <w:r>
              <w:rPr>
                <w:sz w:val="24"/>
                <w:szCs w:val="24"/>
              </w:rPr>
              <w:t xml:space="preserve"> </w:t>
            </w:r>
            <w:r w:rsidRPr="009A6CCA">
              <w:rPr>
                <w:sz w:val="24"/>
                <w:szCs w:val="24"/>
                <w:lang w:val="en-US"/>
              </w:rPr>
              <w:t>L</w:t>
            </w:r>
            <w:r w:rsidRPr="009A6CCA">
              <w:rPr>
                <w:sz w:val="24"/>
                <w:szCs w:val="24"/>
                <w:vertAlign w:val="subscript"/>
              </w:rPr>
              <w:t>к</w:t>
            </w:r>
            <w:r w:rsidRPr="009A6CCA">
              <w:rPr>
                <w:sz w:val="24"/>
                <w:szCs w:val="24"/>
              </w:rPr>
              <w:t>, мм</w:t>
            </w:r>
          </w:p>
        </w:tc>
        <w:tc>
          <w:tcPr>
            <w:tcW w:w="579" w:type="pct"/>
            <w:vMerge w:val="restart"/>
            <w:tcBorders>
              <w:top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Длина трубы</w:t>
            </w:r>
            <w:r>
              <w:rPr>
                <w:sz w:val="24"/>
                <w:szCs w:val="24"/>
              </w:rPr>
              <w:t xml:space="preserve"> </w:t>
            </w:r>
            <w:r w:rsidRPr="009A6CCA">
              <w:rPr>
                <w:sz w:val="24"/>
                <w:szCs w:val="24"/>
                <w:lang w:val="en-US"/>
              </w:rPr>
              <w:t>L</w:t>
            </w:r>
            <w:proofErr w:type="spellStart"/>
            <w:r w:rsidRPr="009A6CCA">
              <w:rPr>
                <w:sz w:val="24"/>
                <w:szCs w:val="24"/>
                <w:vertAlign w:val="subscript"/>
              </w:rPr>
              <w:t>тр</w:t>
            </w:r>
            <w:proofErr w:type="spellEnd"/>
            <w:r w:rsidRPr="009A6CCA">
              <w:rPr>
                <w:sz w:val="24"/>
                <w:szCs w:val="24"/>
              </w:rPr>
              <w:t>, мм</w:t>
            </w:r>
          </w:p>
        </w:tc>
        <w:tc>
          <w:tcPr>
            <w:tcW w:w="496" w:type="pct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184253" w:rsidRPr="009A6CCA" w:rsidRDefault="00184253" w:rsidP="002A1494">
            <w:pPr>
              <w:ind w:left="-30" w:right="-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</w:t>
            </w:r>
            <w:r w:rsidRPr="009A6CCA">
              <w:rPr>
                <w:sz w:val="24"/>
                <w:szCs w:val="24"/>
              </w:rPr>
              <w:t>трубы</w:t>
            </w:r>
            <w:r>
              <w:rPr>
                <w:sz w:val="24"/>
                <w:szCs w:val="24"/>
              </w:rPr>
              <w:t xml:space="preserve"> (материал, диаметр, толщина стенки) </w:t>
            </w:r>
          </w:p>
        </w:tc>
      </w:tr>
      <w:tr w:rsidR="00184253" w:rsidRPr="009A6CCA" w:rsidTr="005B348A">
        <w:trPr>
          <w:trHeight w:val="2265"/>
        </w:trPr>
        <w:tc>
          <w:tcPr>
            <w:tcW w:w="559" w:type="pct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84253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 xml:space="preserve">узла </w:t>
            </w:r>
          </w:p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питания, мм</w:t>
            </w:r>
          </w:p>
        </w:tc>
        <w:tc>
          <w:tcPr>
            <w:tcW w:w="92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электроприёмника, мм</w:t>
            </w:r>
          </w:p>
        </w:tc>
        <w:tc>
          <w:tcPr>
            <w:tcW w:w="571" w:type="pct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4253" w:rsidRPr="009A6CCA" w:rsidTr="005B348A">
        <w:tc>
          <w:tcPr>
            <w:tcW w:w="5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1</w:t>
            </w:r>
          </w:p>
        </w:tc>
        <w:tc>
          <w:tcPr>
            <w:tcW w:w="79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2</w:t>
            </w:r>
          </w:p>
        </w:tc>
        <w:tc>
          <w:tcPr>
            <w:tcW w:w="49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3</w:t>
            </w:r>
          </w:p>
        </w:tc>
        <w:tc>
          <w:tcPr>
            <w:tcW w:w="58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4</w:t>
            </w:r>
          </w:p>
        </w:tc>
        <w:tc>
          <w:tcPr>
            <w:tcW w:w="92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5</w:t>
            </w:r>
          </w:p>
        </w:tc>
        <w:tc>
          <w:tcPr>
            <w:tcW w:w="57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6</w:t>
            </w:r>
          </w:p>
        </w:tc>
        <w:tc>
          <w:tcPr>
            <w:tcW w:w="579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7</w:t>
            </w:r>
          </w:p>
        </w:tc>
        <w:tc>
          <w:tcPr>
            <w:tcW w:w="49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  <w:r w:rsidRPr="009A6CCA">
              <w:rPr>
                <w:sz w:val="24"/>
                <w:szCs w:val="24"/>
              </w:rPr>
              <w:t>8</w:t>
            </w:r>
          </w:p>
        </w:tc>
      </w:tr>
      <w:tr w:rsidR="00184253" w:rsidRPr="009A6CCA" w:rsidTr="005B348A">
        <w:tc>
          <w:tcPr>
            <w:tcW w:w="559" w:type="pct"/>
            <w:tcBorders>
              <w:top w:val="single" w:sz="18" w:space="0" w:color="auto"/>
              <w:lef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791" w:type="pct"/>
            <w:tcBorders>
              <w:top w:val="single" w:sz="18" w:space="0" w:color="auto"/>
              <w:righ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РП-</w:t>
            </w:r>
          </w:p>
        </w:tc>
        <w:tc>
          <w:tcPr>
            <w:tcW w:w="49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4253" w:rsidRPr="009A6CCA" w:rsidTr="005B348A">
        <w:tc>
          <w:tcPr>
            <w:tcW w:w="559" w:type="pct"/>
            <w:tcBorders>
              <w:lef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РП-</w:t>
            </w:r>
          </w:p>
        </w:tc>
        <w:tc>
          <w:tcPr>
            <w:tcW w:w="791" w:type="pct"/>
            <w:tcBorders>
              <w:righ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4253" w:rsidRPr="009A6CCA" w:rsidTr="005B348A">
        <w:tc>
          <w:tcPr>
            <w:tcW w:w="559" w:type="pct"/>
            <w:tcBorders>
              <w:lef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</w:p>
        </w:tc>
        <w:tc>
          <w:tcPr>
            <w:tcW w:w="791" w:type="pct"/>
            <w:tcBorders>
              <w:righ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</w:p>
        </w:tc>
        <w:tc>
          <w:tcPr>
            <w:tcW w:w="497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4253" w:rsidRPr="009A6CCA" w:rsidTr="005B348A">
        <w:tc>
          <w:tcPr>
            <w:tcW w:w="559" w:type="pct"/>
            <w:tcBorders>
              <w:lef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791" w:type="pct"/>
            <w:tcBorders>
              <w:righ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МР-</w:t>
            </w:r>
          </w:p>
        </w:tc>
        <w:tc>
          <w:tcPr>
            <w:tcW w:w="497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4253" w:rsidRPr="009A6CCA" w:rsidTr="005B348A">
        <w:tc>
          <w:tcPr>
            <w:tcW w:w="559" w:type="pct"/>
            <w:tcBorders>
              <w:lef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МР-</w:t>
            </w:r>
          </w:p>
        </w:tc>
        <w:tc>
          <w:tcPr>
            <w:tcW w:w="791" w:type="pct"/>
            <w:tcBorders>
              <w:righ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7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4253" w:rsidRPr="009A6CCA" w:rsidTr="005B348A">
        <w:tc>
          <w:tcPr>
            <w:tcW w:w="559" w:type="pct"/>
            <w:tcBorders>
              <w:lef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</w:p>
        </w:tc>
        <w:tc>
          <w:tcPr>
            <w:tcW w:w="791" w:type="pct"/>
            <w:tcBorders>
              <w:righ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</w:p>
        </w:tc>
        <w:tc>
          <w:tcPr>
            <w:tcW w:w="497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4253" w:rsidRPr="009A6CCA" w:rsidTr="005B348A">
        <w:tc>
          <w:tcPr>
            <w:tcW w:w="559" w:type="pct"/>
            <w:tcBorders>
              <w:left w:val="single" w:sz="18" w:space="0" w:color="auto"/>
              <w:bottom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КТП</w:t>
            </w:r>
          </w:p>
        </w:tc>
        <w:tc>
          <w:tcPr>
            <w:tcW w:w="791" w:type="pct"/>
            <w:tcBorders>
              <w:bottom w:val="single" w:sz="18" w:space="0" w:color="auto"/>
              <w:right w:val="single" w:sz="18" w:space="0" w:color="auto"/>
            </w:tcBorders>
          </w:tcPr>
          <w:p w:rsidR="00184253" w:rsidRDefault="00184253" w:rsidP="002A1494">
            <w:pPr>
              <w:jc w:val="both"/>
              <w:rPr>
                <w:sz w:val="24"/>
              </w:rPr>
            </w:pPr>
            <w:r>
              <w:rPr>
                <w:sz w:val="24"/>
              </w:rPr>
              <w:t>ТР-</w:t>
            </w:r>
          </w:p>
        </w:tc>
        <w:tc>
          <w:tcPr>
            <w:tcW w:w="497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tcBorders>
              <w:bottom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253" w:rsidRPr="009A6CCA" w:rsidRDefault="00184253" w:rsidP="002A1494">
            <w:pPr>
              <w:ind w:left="170" w:right="17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184253" w:rsidRDefault="00184253" w:rsidP="00184253">
      <w:pPr>
        <w:jc w:val="both"/>
        <w:rPr>
          <w:sz w:val="24"/>
        </w:rPr>
      </w:pPr>
    </w:p>
    <w:p w:rsidR="002A1494" w:rsidRDefault="002A1494" w:rsidP="002A1494">
      <w:pPr>
        <w:ind w:right="142" w:firstLine="851"/>
        <w:jc w:val="both"/>
        <w:rPr>
          <w:sz w:val="24"/>
          <w:szCs w:val="24"/>
        </w:rPr>
      </w:pPr>
      <w:r>
        <w:rPr>
          <w:sz w:val="24"/>
          <w:szCs w:val="24"/>
        </w:rPr>
        <w:t>Расчет длин</w:t>
      </w:r>
      <w:r w:rsidRPr="002A1494">
        <w:rPr>
          <w:sz w:val="24"/>
          <w:szCs w:val="24"/>
        </w:rPr>
        <w:t xml:space="preserve">ы трубы и кабеля </w:t>
      </w:r>
      <w:r>
        <w:rPr>
          <w:sz w:val="24"/>
          <w:szCs w:val="24"/>
        </w:rPr>
        <w:t>(провода) при навесном исполнении низковольтного распределительного шкафа выполняется на основании рисунка 1.</w:t>
      </w:r>
    </w:p>
    <w:p w:rsidR="002A1494" w:rsidRPr="002A1494" w:rsidRDefault="002A1494" w:rsidP="002A1494">
      <w:pPr>
        <w:ind w:right="142"/>
        <w:rPr>
          <w:sz w:val="24"/>
          <w:szCs w:val="24"/>
        </w:rPr>
      </w:pPr>
    </w:p>
    <w:p w:rsidR="002A1494" w:rsidRPr="002A1494" w:rsidRDefault="002A1494" w:rsidP="002A1494">
      <w:pPr>
        <w:ind w:right="142"/>
        <w:jc w:val="center"/>
        <w:rPr>
          <w:sz w:val="24"/>
          <w:szCs w:val="24"/>
        </w:rPr>
      </w:pPr>
      <w:r w:rsidRPr="002A1494">
        <w:rPr>
          <w:noProof/>
          <w:sz w:val="24"/>
          <w:szCs w:val="24"/>
        </w:rPr>
        <w:drawing>
          <wp:inline distT="0" distB="0" distL="0" distR="0">
            <wp:extent cx="2636875" cy="1701209"/>
            <wp:effectExtent l="19050" t="0" r="0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/>
                    <pic:cNvPicPr>
                      <a:picLocks noChangeAspect="1" noChangeArrowheads="1"/>
                    </pic:cNvPicPr>
                  </pic:nvPicPr>
                  <pic:blipFill>
                    <a:blip r:embed="rId3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89" cy="1701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494" w:rsidRPr="002A1494" w:rsidRDefault="002A1494" w:rsidP="002A1494">
      <w:pPr>
        <w:ind w:left="142" w:right="198" w:firstLine="851"/>
        <w:rPr>
          <w:sz w:val="16"/>
          <w:szCs w:val="16"/>
        </w:rPr>
      </w:pPr>
    </w:p>
    <w:p w:rsidR="002A1494" w:rsidRPr="002A1494" w:rsidRDefault="002A1494" w:rsidP="00364EA6">
      <w:pPr>
        <w:ind w:right="19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1 </w:t>
      </w:r>
      <w:r w:rsidRPr="002A1494">
        <w:rPr>
          <w:sz w:val="24"/>
          <w:szCs w:val="24"/>
        </w:rPr>
        <w:t>-</w:t>
      </w:r>
      <w:r>
        <w:rPr>
          <w:sz w:val="24"/>
          <w:szCs w:val="24"/>
        </w:rPr>
        <w:t xml:space="preserve"> Опр</w:t>
      </w:r>
      <w:r w:rsidR="00364EA6">
        <w:rPr>
          <w:sz w:val="24"/>
          <w:szCs w:val="24"/>
        </w:rPr>
        <w:t>еделение длины кабеля распределительной сети цеха</w:t>
      </w:r>
    </w:p>
    <w:p w:rsidR="002A1494" w:rsidRPr="002A1494" w:rsidRDefault="002A1494" w:rsidP="002A1494">
      <w:pPr>
        <w:ind w:left="142" w:right="142" w:firstLine="851"/>
        <w:rPr>
          <w:sz w:val="16"/>
          <w:szCs w:val="24"/>
        </w:rPr>
      </w:pPr>
    </w:p>
    <w:p w:rsidR="002A1494" w:rsidRPr="002A1494" w:rsidRDefault="002A1494" w:rsidP="002A1494">
      <w:pPr>
        <w:ind w:right="142" w:firstLine="851"/>
        <w:rPr>
          <w:sz w:val="24"/>
          <w:szCs w:val="24"/>
        </w:rPr>
      </w:pPr>
      <w:r w:rsidRPr="002A1494">
        <w:rPr>
          <w:sz w:val="24"/>
          <w:szCs w:val="24"/>
        </w:rPr>
        <w:lastRenderedPageBreak/>
        <w:t xml:space="preserve">Длина трубы </w:t>
      </w:r>
      <w:r w:rsidRPr="002A1494">
        <w:rPr>
          <w:sz w:val="24"/>
          <w:szCs w:val="24"/>
          <w:lang w:val="en-US"/>
        </w:rPr>
        <w:t>L</w:t>
      </w:r>
      <w:proofErr w:type="spellStart"/>
      <w:proofErr w:type="gramStart"/>
      <w:r w:rsidRPr="002A1494">
        <w:rPr>
          <w:sz w:val="24"/>
          <w:szCs w:val="24"/>
          <w:vertAlign w:val="subscript"/>
        </w:rPr>
        <w:t>тр</w:t>
      </w:r>
      <w:proofErr w:type="spellEnd"/>
      <w:r w:rsidRPr="002A1494">
        <w:rPr>
          <w:sz w:val="24"/>
          <w:szCs w:val="24"/>
          <w:vertAlign w:val="subscript"/>
        </w:rPr>
        <w:t xml:space="preserve"> </w:t>
      </w:r>
      <w:r w:rsidRPr="002A1494">
        <w:rPr>
          <w:sz w:val="24"/>
          <w:szCs w:val="24"/>
        </w:rPr>
        <w:t>,мм</w:t>
      </w:r>
      <w:proofErr w:type="gramEnd"/>
      <w:r w:rsidRPr="002A1494">
        <w:rPr>
          <w:sz w:val="24"/>
          <w:szCs w:val="24"/>
        </w:rPr>
        <w:t>, определяется по формуле</w:t>
      </w:r>
    </w:p>
    <w:p w:rsidR="002A1494" w:rsidRPr="002A1494" w:rsidRDefault="002A1494" w:rsidP="002A1494">
      <w:pPr>
        <w:ind w:left="142" w:right="142" w:firstLine="851"/>
        <w:rPr>
          <w:sz w:val="16"/>
          <w:szCs w:val="16"/>
        </w:rPr>
      </w:pPr>
    </w:p>
    <w:p w:rsidR="002A1494" w:rsidRPr="002A1494" w:rsidRDefault="002A1494" w:rsidP="002A1494">
      <w:pPr>
        <w:ind w:left="142" w:right="142" w:firstLine="851"/>
        <w:jc w:val="center"/>
        <w:rPr>
          <w:sz w:val="24"/>
          <w:szCs w:val="24"/>
        </w:rPr>
      </w:pPr>
      <w:r w:rsidRPr="002A1494">
        <w:rPr>
          <w:sz w:val="24"/>
          <w:szCs w:val="24"/>
          <w:lang w:val="en-US"/>
        </w:rPr>
        <w:t>L</w:t>
      </w:r>
      <w:proofErr w:type="spellStart"/>
      <w:r w:rsidRPr="002A1494">
        <w:rPr>
          <w:sz w:val="24"/>
          <w:szCs w:val="24"/>
          <w:vertAlign w:val="subscript"/>
        </w:rPr>
        <w:t>тр</w:t>
      </w:r>
      <w:proofErr w:type="spellEnd"/>
      <w:r w:rsidRPr="002A1494">
        <w:rPr>
          <w:sz w:val="24"/>
          <w:szCs w:val="24"/>
        </w:rPr>
        <w:t>=100+600+100+</w:t>
      </w:r>
      <w:r w:rsidRPr="002A1494">
        <w:rPr>
          <w:sz w:val="24"/>
          <w:szCs w:val="24"/>
          <w:lang w:val="en-US"/>
        </w:rPr>
        <w:t>L</w:t>
      </w:r>
      <w:r w:rsidRPr="002A1494">
        <w:rPr>
          <w:sz w:val="24"/>
          <w:szCs w:val="24"/>
          <w:vertAlign w:val="subscript"/>
        </w:rPr>
        <w:t>пл</w:t>
      </w:r>
      <w:r>
        <w:rPr>
          <w:sz w:val="24"/>
          <w:szCs w:val="24"/>
        </w:rPr>
        <w:t>+100+400=1300+</w:t>
      </w:r>
      <w:r w:rsidRPr="002A1494">
        <w:rPr>
          <w:sz w:val="24"/>
          <w:szCs w:val="24"/>
          <w:lang w:val="en-US"/>
        </w:rPr>
        <w:t>L</w:t>
      </w:r>
      <w:proofErr w:type="spellStart"/>
      <w:r w:rsidRPr="002A1494">
        <w:rPr>
          <w:sz w:val="24"/>
          <w:szCs w:val="24"/>
          <w:vertAlign w:val="subscript"/>
        </w:rPr>
        <w:t>пл</w:t>
      </w:r>
      <w:proofErr w:type="spellEnd"/>
    </w:p>
    <w:p w:rsidR="002A1494" w:rsidRPr="002A1494" w:rsidRDefault="002A1494" w:rsidP="002A1494">
      <w:pPr>
        <w:ind w:left="142" w:right="142" w:firstLine="851"/>
        <w:rPr>
          <w:sz w:val="16"/>
          <w:szCs w:val="16"/>
        </w:rPr>
      </w:pPr>
    </w:p>
    <w:p w:rsidR="002A1494" w:rsidRPr="002A1494" w:rsidRDefault="002A1494" w:rsidP="005B348A">
      <w:pPr>
        <w:ind w:right="142"/>
        <w:rPr>
          <w:sz w:val="24"/>
          <w:szCs w:val="24"/>
        </w:rPr>
      </w:pPr>
      <w:r w:rsidRPr="002A1494">
        <w:rPr>
          <w:sz w:val="24"/>
          <w:szCs w:val="24"/>
        </w:rPr>
        <w:t xml:space="preserve">где </w:t>
      </w:r>
      <w:r w:rsidRPr="002A1494">
        <w:rPr>
          <w:sz w:val="24"/>
          <w:szCs w:val="24"/>
          <w:lang w:val="en-US"/>
        </w:rPr>
        <w:t>L</w:t>
      </w:r>
      <w:proofErr w:type="spellStart"/>
      <w:r w:rsidRPr="002A1494">
        <w:rPr>
          <w:sz w:val="24"/>
          <w:szCs w:val="24"/>
          <w:vertAlign w:val="subscript"/>
        </w:rPr>
        <w:t>пл</w:t>
      </w:r>
      <w:proofErr w:type="spellEnd"/>
      <w:r>
        <w:rPr>
          <w:sz w:val="24"/>
          <w:szCs w:val="24"/>
        </w:rPr>
        <w:t>- длин</w:t>
      </w:r>
      <w:r w:rsidRPr="002A1494">
        <w:rPr>
          <w:sz w:val="24"/>
          <w:szCs w:val="24"/>
        </w:rPr>
        <w:t xml:space="preserve">а трубы по </w:t>
      </w:r>
      <w:proofErr w:type="gramStart"/>
      <w:r w:rsidRPr="002A1494">
        <w:rPr>
          <w:sz w:val="24"/>
          <w:szCs w:val="24"/>
        </w:rPr>
        <w:t>плану ,мм</w:t>
      </w:r>
      <w:proofErr w:type="gramEnd"/>
      <w:r w:rsidRPr="002A1494">
        <w:rPr>
          <w:sz w:val="24"/>
          <w:szCs w:val="24"/>
        </w:rPr>
        <w:t>.</w:t>
      </w:r>
    </w:p>
    <w:p w:rsidR="00184253" w:rsidRPr="002A1494" w:rsidRDefault="00184253" w:rsidP="002A1494">
      <w:pPr>
        <w:jc w:val="both"/>
        <w:rPr>
          <w:sz w:val="16"/>
          <w:szCs w:val="16"/>
        </w:rPr>
      </w:pPr>
    </w:p>
    <w:p w:rsidR="002A1494" w:rsidRPr="002A1494" w:rsidRDefault="002A1494" w:rsidP="002A1494">
      <w:pPr>
        <w:ind w:right="142" w:firstLine="851"/>
        <w:jc w:val="both"/>
        <w:rPr>
          <w:sz w:val="24"/>
          <w:szCs w:val="24"/>
        </w:rPr>
      </w:pPr>
      <w:r>
        <w:rPr>
          <w:sz w:val="24"/>
        </w:rPr>
        <w:t xml:space="preserve">При установке низковольтного распределительного шкафа напольного исполнения длина трубы </w:t>
      </w:r>
      <w:r w:rsidRPr="002A1494">
        <w:rPr>
          <w:sz w:val="24"/>
          <w:szCs w:val="24"/>
          <w:lang w:val="en-US"/>
        </w:rPr>
        <w:t>L</w:t>
      </w:r>
      <w:proofErr w:type="spellStart"/>
      <w:proofErr w:type="gramStart"/>
      <w:r w:rsidRPr="002A1494">
        <w:rPr>
          <w:sz w:val="24"/>
          <w:szCs w:val="24"/>
          <w:vertAlign w:val="subscript"/>
        </w:rPr>
        <w:t>тр</w:t>
      </w:r>
      <w:proofErr w:type="spellEnd"/>
      <w:r w:rsidRPr="002A1494">
        <w:rPr>
          <w:sz w:val="24"/>
          <w:szCs w:val="24"/>
          <w:vertAlign w:val="subscript"/>
        </w:rPr>
        <w:t xml:space="preserve"> </w:t>
      </w:r>
      <w:r w:rsidRPr="002A1494">
        <w:rPr>
          <w:sz w:val="24"/>
          <w:szCs w:val="24"/>
        </w:rPr>
        <w:t>,мм</w:t>
      </w:r>
      <w:proofErr w:type="gramEnd"/>
      <w:r w:rsidRPr="002A1494">
        <w:rPr>
          <w:sz w:val="24"/>
          <w:szCs w:val="24"/>
        </w:rPr>
        <w:t>, определяется по формуле</w:t>
      </w:r>
    </w:p>
    <w:p w:rsidR="002A1494" w:rsidRPr="002A1494" w:rsidRDefault="002A1494" w:rsidP="002A1494">
      <w:pPr>
        <w:ind w:left="142" w:right="142" w:firstLine="851"/>
        <w:rPr>
          <w:sz w:val="16"/>
          <w:szCs w:val="16"/>
        </w:rPr>
      </w:pPr>
    </w:p>
    <w:p w:rsidR="002A1494" w:rsidRPr="002A1494" w:rsidRDefault="002A1494" w:rsidP="002A1494">
      <w:pPr>
        <w:ind w:left="142" w:right="142" w:firstLine="851"/>
        <w:jc w:val="center"/>
        <w:rPr>
          <w:sz w:val="24"/>
          <w:szCs w:val="24"/>
        </w:rPr>
      </w:pPr>
      <w:r w:rsidRPr="002A1494">
        <w:rPr>
          <w:sz w:val="24"/>
          <w:szCs w:val="24"/>
          <w:lang w:val="en-US"/>
        </w:rPr>
        <w:t>L</w:t>
      </w:r>
      <w:proofErr w:type="spellStart"/>
      <w:r w:rsidRPr="002A1494">
        <w:rPr>
          <w:sz w:val="24"/>
          <w:szCs w:val="24"/>
          <w:vertAlign w:val="subscript"/>
        </w:rPr>
        <w:t>тр</w:t>
      </w:r>
      <w:proofErr w:type="spellEnd"/>
      <w:r>
        <w:rPr>
          <w:sz w:val="24"/>
          <w:szCs w:val="24"/>
        </w:rPr>
        <w:t>=100+1</w:t>
      </w:r>
      <w:r w:rsidRPr="002A1494">
        <w:rPr>
          <w:sz w:val="24"/>
          <w:szCs w:val="24"/>
        </w:rPr>
        <w:t>00+100+</w:t>
      </w:r>
      <w:r w:rsidRPr="002A1494">
        <w:rPr>
          <w:sz w:val="24"/>
          <w:szCs w:val="24"/>
          <w:lang w:val="en-US"/>
        </w:rPr>
        <w:t>L</w:t>
      </w:r>
      <w:r w:rsidRPr="002A1494">
        <w:rPr>
          <w:sz w:val="24"/>
          <w:szCs w:val="24"/>
          <w:vertAlign w:val="subscript"/>
        </w:rPr>
        <w:t>пл</w:t>
      </w:r>
      <w:r>
        <w:rPr>
          <w:sz w:val="24"/>
          <w:szCs w:val="24"/>
        </w:rPr>
        <w:t>+100+400=800+</w:t>
      </w:r>
      <w:r w:rsidRPr="002A1494">
        <w:rPr>
          <w:sz w:val="24"/>
          <w:szCs w:val="24"/>
          <w:lang w:val="en-US"/>
        </w:rPr>
        <w:t>L</w:t>
      </w:r>
      <w:proofErr w:type="spellStart"/>
      <w:r w:rsidRPr="002A1494">
        <w:rPr>
          <w:sz w:val="24"/>
          <w:szCs w:val="24"/>
          <w:vertAlign w:val="subscript"/>
        </w:rPr>
        <w:t>пл</w:t>
      </w:r>
      <w:proofErr w:type="spellEnd"/>
    </w:p>
    <w:p w:rsidR="002A1494" w:rsidRPr="002A1494" w:rsidRDefault="002A1494" w:rsidP="002A1494">
      <w:pPr>
        <w:ind w:left="142" w:right="142" w:firstLine="851"/>
        <w:rPr>
          <w:sz w:val="16"/>
          <w:szCs w:val="16"/>
        </w:rPr>
      </w:pPr>
    </w:p>
    <w:p w:rsidR="002A1494" w:rsidRPr="002A1494" w:rsidRDefault="002A1494" w:rsidP="002A1494">
      <w:pPr>
        <w:ind w:right="142" w:firstLine="851"/>
        <w:jc w:val="both"/>
        <w:rPr>
          <w:sz w:val="24"/>
          <w:szCs w:val="24"/>
        </w:rPr>
      </w:pPr>
      <w:r>
        <w:rPr>
          <w:sz w:val="24"/>
        </w:rPr>
        <w:t xml:space="preserve">При установке распределительного </w:t>
      </w:r>
      <w:proofErr w:type="spellStart"/>
      <w:r>
        <w:rPr>
          <w:sz w:val="24"/>
        </w:rPr>
        <w:t>шинопровода</w:t>
      </w:r>
      <w:proofErr w:type="spellEnd"/>
      <w:r>
        <w:rPr>
          <w:sz w:val="24"/>
        </w:rPr>
        <w:t xml:space="preserve"> длина трубы </w:t>
      </w:r>
      <w:r w:rsidRPr="002A1494">
        <w:rPr>
          <w:sz w:val="24"/>
          <w:szCs w:val="24"/>
          <w:lang w:val="en-US"/>
        </w:rPr>
        <w:t>L</w:t>
      </w:r>
      <w:proofErr w:type="spellStart"/>
      <w:proofErr w:type="gramStart"/>
      <w:r w:rsidRPr="002A1494">
        <w:rPr>
          <w:sz w:val="24"/>
          <w:szCs w:val="24"/>
          <w:vertAlign w:val="subscript"/>
        </w:rPr>
        <w:t>тр</w:t>
      </w:r>
      <w:proofErr w:type="spellEnd"/>
      <w:r w:rsidRPr="002A1494">
        <w:rPr>
          <w:sz w:val="24"/>
          <w:szCs w:val="24"/>
          <w:vertAlign w:val="subscript"/>
        </w:rPr>
        <w:t xml:space="preserve"> </w:t>
      </w:r>
      <w:r w:rsidRPr="002A1494">
        <w:rPr>
          <w:sz w:val="24"/>
          <w:szCs w:val="24"/>
        </w:rPr>
        <w:t>,мм</w:t>
      </w:r>
      <w:proofErr w:type="gramEnd"/>
      <w:r w:rsidRPr="002A1494">
        <w:rPr>
          <w:sz w:val="24"/>
          <w:szCs w:val="24"/>
        </w:rPr>
        <w:t>, определяется по формуле</w:t>
      </w:r>
    </w:p>
    <w:p w:rsidR="002A1494" w:rsidRPr="002A1494" w:rsidRDefault="002A1494" w:rsidP="002A1494">
      <w:pPr>
        <w:ind w:left="142" w:right="142" w:firstLine="851"/>
        <w:rPr>
          <w:sz w:val="16"/>
          <w:szCs w:val="16"/>
        </w:rPr>
      </w:pPr>
    </w:p>
    <w:p w:rsidR="002A1494" w:rsidRPr="002A1494" w:rsidRDefault="002A1494" w:rsidP="002A1494">
      <w:pPr>
        <w:ind w:left="142" w:right="142" w:firstLine="851"/>
        <w:jc w:val="center"/>
        <w:rPr>
          <w:sz w:val="24"/>
          <w:szCs w:val="24"/>
        </w:rPr>
      </w:pPr>
      <w:r w:rsidRPr="002A1494">
        <w:rPr>
          <w:sz w:val="24"/>
          <w:szCs w:val="24"/>
          <w:lang w:val="en-US"/>
        </w:rPr>
        <w:t>L</w:t>
      </w:r>
      <w:proofErr w:type="spellStart"/>
      <w:r w:rsidRPr="002A1494">
        <w:rPr>
          <w:sz w:val="24"/>
          <w:szCs w:val="24"/>
          <w:vertAlign w:val="subscript"/>
        </w:rPr>
        <w:t>тр</w:t>
      </w:r>
      <w:proofErr w:type="spellEnd"/>
      <w:r w:rsidR="00364EA6">
        <w:rPr>
          <w:sz w:val="24"/>
          <w:szCs w:val="24"/>
        </w:rPr>
        <w:t>=100+25</w:t>
      </w:r>
      <w:r w:rsidRPr="002A1494">
        <w:rPr>
          <w:sz w:val="24"/>
          <w:szCs w:val="24"/>
        </w:rPr>
        <w:t>00+100+</w:t>
      </w:r>
      <w:r w:rsidRPr="002A1494">
        <w:rPr>
          <w:sz w:val="24"/>
          <w:szCs w:val="24"/>
          <w:lang w:val="en-US"/>
        </w:rPr>
        <w:t>L</w:t>
      </w:r>
      <w:r w:rsidRPr="002A1494">
        <w:rPr>
          <w:sz w:val="24"/>
          <w:szCs w:val="24"/>
          <w:vertAlign w:val="subscript"/>
        </w:rPr>
        <w:t>пл</w:t>
      </w:r>
      <w:r w:rsidR="00364EA6">
        <w:rPr>
          <w:sz w:val="24"/>
          <w:szCs w:val="24"/>
        </w:rPr>
        <w:t>+100+400=3100</w:t>
      </w:r>
      <w:r>
        <w:rPr>
          <w:sz w:val="24"/>
          <w:szCs w:val="24"/>
        </w:rPr>
        <w:t>+</w:t>
      </w:r>
      <w:r w:rsidRPr="002A1494">
        <w:rPr>
          <w:sz w:val="24"/>
          <w:szCs w:val="24"/>
          <w:lang w:val="en-US"/>
        </w:rPr>
        <w:t>L</w:t>
      </w:r>
      <w:proofErr w:type="spellStart"/>
      <w:r w:rsidRPr="002A1494">
        <w:rPr>
          <w:sz w:val="24"/>
          <w:szCs w:val="24"/>
          <w:vertAlign w:val="subscript"/>
        </w:rPr>
        <w:t>пл</w:t>
      </w:r>
      <w:proofErr w:type="spellEnd"/>
    </w:p>
    <w:p w:rsidR="00364EA6" w:rsidRPr="00364EA6" w:rsidRDefault="00364EA6" w:rsidP="002A1494">
      <w:pPr>
        <w:ind w:right="142" w:firstLine="851"/>
        <w:rPr>
          <w:sz w:val="16"/>
          <w:szCs w:val="16"/>
        </w:rPr>
      </w:pPr>
    </w:p>
    <w:p w:rsidR="002A1494" w:rsidRPr="002A1494" w:rsidRDefault="002A1494" w:rsidP="002A1494">
      <w:pPr>
        <w:ind w:right="142" w:firstLine="851"/>
        <w:rPr>
          <w:sz w:val="24"/>
          <w:szCs w:val="24"/>
        </w:rPr>
      </w:pPr>
      <w:r w:rsidRPr="002A1494">
        <w:rPr>
          <w:sz w:val="24"/>
          <w:szCs w:val="24"/>
        </w:rPr>
        <w:t xml:space="preserve">Длина кабеля </w:t>
      </w:r>
      <w:r w:rsidR="00364EA6">
        <w:rPr>
          <w:sz w:val="24"/>
          <w:szCs w:val="24"/>
        </w:rPr>
        <w:t xml:space="preserve">распределительной сети </w:t>
      </w:r>
      <w:r w:rsidRPr="002A1494">
        <w:rPr>
          <w:sz w:val="24"/>
          <w:szCs w:val="24"/>
          <w:lang w:val="en-US"/>
        </w:rPr>
        <w:t>L</w:t>
      </w:r>
      <w:proofErr w:type="gramStart"/>
      <w:r w:rsidRPr="002A1494">
        <w:rPr>
          <w:sz w:val="24"/>
          <w:szCs w:val="24"/>
          <w:vertAlign w:val="subscript"/>
        </w:rPr>
        <w:t>к</w:t>
      </w:r>
      <w:r w:rsidRPr="002A1494">
        <w:rPr>
          <w:sz w:val="24"/>
          <w:szCs w:val="24"/>
        </w:rPr>
        <w:t xml:space="preserve"> ,мм</w:t>
      </w:r>
      <w:proofErr w:type="gramEnd"/>
      <w:r w:rsidRPr="002A1494">
        <w:rPr>
          <w:sz w:val="24"/>
          <w:szCs w:val="24"/>
        </w:rPr>
        <w:t>, определяется по формуле</w:t>
      </w:r>
    </w:p>
    <w:p w:rsidR="002A1494" w:rsidRPr="002A1494" w:rsidRDefault="002A1494" w:rsidP="002A1494">
      <w:pPr>
        <w:ind w:right="142"/>
        <w:rPr>
          <w:sz w:val="16"/>
          <w:szCs w:val="16"/>
        </w:rPr>
      </w:pPr>
    </w:p>
    <w:p w:rsidR="002A1494" w:rsidRPr="002A1494" w:rsidRDefault="002A1494" w:rsidP="002A1494">
      <w:pPr>
        <w:ind w:right="142"/>
        <w:jc w:val="center"/>
        <w:rPr>
          <w:sz w:val="24"/>
          <w:szCs w:val="24"/>
        </w:rPr>
      </w:pPr>
      <w:r w:rsidRPr="002A1494">
        <w:rPr>
          <w:sz w:val="24"/>
          <w:szCs w:val="24"/>
          <w:lang w:val="en-US"/>
        </w:rPr>
        <w:t>L</w:t>
      </w:r>
      <w:r w:rsidRPr="002A1494">
        <w:rPr>
          <w:sz w:val="24"/>
          <w:szCs w:val="24"/>
          <w:vertAlign w:val="subscript"/>
        </w:rPr>
        <w:t xml:space="preserve">к </w:t>
      </w:r>
      <w:r w:rsidRPr="002A1494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1,1 </w:t>
      </w:r>
      <w:r w:rsidRPr="002A1494">
        <w:rPr>
          <w:sz w:val="24"/>
          <w:szCs w:val="24"/>
        </w:rPr>
        <w:t>∙</w:t>
      </w:r>
      <w:r>
        <w:rPr>
          <w:sz w:val="24"/>
          <w:szCs w:val="24"/>
        </w:rPr>
        <w:t xml:space="preserve"> </w:t>
      </w:r>
      <w:r w:rsidRPr="002A1494">
        <w:rPr>
          <w:sz w:val="24"/>
          <w:szCs w:val="24"/>
          <w:lang w:val="en-US"/>
        </w:rPr>
        <w:t>L</w:t>
      </w:r>
      <w:proofErr w:type="spellStart"/>
      <w:r w:rsidRPr="002A1494">
        <w:rPr>
          <w:sz w:val="24"/>
          <w:szCs w:val="24"/>
          <w:vertAlign w:val="subscript"/>
        </w:rPr>
        <w:t>тр</w:t>
      </w:r>
      <w:proofErr w:type="spellEnd"/>
    </w:p>
    <w:p w:rsidR="002A1494" w:rsidRPr="00364EA6" w:rsidRDefault="002A1494" w:rsidP="00DE5435">
      <w:pPr>
        <w:ind w:firstLine="851"/>
        <w:jc w:val="both"/>
        <w:rPr>
          <w:sz w:val="16"/>
          <w:szCs w:val="16"/>
        </w:rPr>
      </w:pPr>
    </w:p>
    <w:p w:rsidR="00364EA6" w:rsidRDefault="00364EA6" w:rsidP="00364EA6">
      <w:pPr>
        <w:tabs>
          <w:tab w:val="center" w:pos="142"/>
        </w:tabs>
        <w:ind w:right="142" w:firstLine="851"/>
        <w:jc w:val="both"/>
        <w:rPr>
          <w:sz w:val="24"/>
          <w:szCs w:val="24"/>
        </w:rPr>
      </w:pPr>
      <w:r>
        <w:rPr>
          <w:sz w:val="24"/>
          <w:szCs w:val="24"/>
        </w:rPr>
        <w:t>Длина</w:t>
      </w:r>
      <w:r w:rsidRPr="00364EA6">
        <w:rPr>
          <w:sz w:val="24"/>
          <w:szCs w:val="24"/>
        </w:rPr>
        <w:t xml:space="preserve"> кабеля от </w:t>
      </w:r>
      <w:r>
        <w:rPr>
          <w:sz w:val="24"/>
          <w:szCs w:val="24"/>
        </w:rPr>
        <w:t xml:space="preserve">трансформаторной подстанции (цехового вводно- распределительного устройства) </w:t>
      </w:r>
      <w:r w:rsidRPr="00364EA6">
        <w:rPr>
          <w:sz w:val="24"/>
          <w:szCs w:val="24"/>
        </w:rPr>
        <w:t xml:space="preserve">до </w:t>
      </w:r>
      <w:r>
        <w:rPr>
          <w:sz w:val="24"/>
          <w:szCs w:val="24"/>
        </w:rPr>
        <w:t>низковольтного распределительного шкафа выполняется на основании рисунка 2.</w:t>
      </w:r>
    </w:p>
    <w:p w:rsidR="00364EA6" w:rsidRDefault="00364EA6" w:rsidP="00364EA6">
      <w:pPr>
        <w:tabs>
          <w:tab w:val="center" w:pos="142"/>
        </w:tabs>
        <w:ind w:right="142"/>
        <w:jc w:val="center"/>
        <w:rPr>
          <w:sz w:val="24"/>
          <w:szCs w:val="24"/>
        </w:rPr>
      </w:pPr>
      <w:r w:rsidRPr="00364EA6">
        <w:rPr>
          <w:noProof/>
          <w:sz w:val="24"/>
          <w:szCs w:val="24"/>
        </w:rPr>
        <w:drawing>
          <wp:inline distT="0" distB="0" distL="0" distR="0">
            <wp:extent cx="3332271" cy="2030818"/>
            <wp:effectExtent l="19050" t="0" r="1479" b="0"/>
            <wp:docPr id="1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7"/>
                    <pic:cNvPicPr>
                      <a:picLocks noChangeAspect="1" noChangeArrowheads="1"/>
                    </pic:cNvPicPr>
                  </pic:nvPicPr>
                  <pic:blipFill>
                    <a:blip r:embed="rId383"/>
                    <a:srcRect t="9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273" cy="2030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EA6" w:rsidRPr="00364EA6" w:rsidRDefault="00364EA6" w:rsidP="00364EA6">
      <w:pPr>
        <w:tabs>
          <w:tab w:val="center" w:pos="142"/>
        </w:tabs>
        <w:ind w:right="142"/>
        <w:jc w:val="center"/>
        <w:rPr>
          <w:sz w:val="24"/>
          <w:szCs w:val="24"/>
        </w:rPr>
      </w:pPr>
      <w:r w:rsidRPr="00364EA6">
        <w:rPr>
          <w:sz w:val="24"/>
          <w:szCs w:val="24"/>
        </w:rPr>
        <w:t xml:space="preserve">Рисунок </w:t>
      </w:r>
      <w:r>
        <w:rPr>
          <w:sz w:val="24"/>
          <w:szCs w:val="24"/>
        </w:rPr>
        <w:t>2 –</w:t>
      </w:r>
      <w:r w:rsidRPr="00364EA6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Определение длины</w:t>
      </w:r>
      <w:r w:rsidRPr="00364EA6">
        <w:rPr>
          <w:sz w:val="24"/>
          <w:szCs w:val="24"/>
        </w:rPr>
        <w:t xml:space="preserve"> кабеля </w:t>
      </w:r>
      <w:r>
        <w:rPr>
          <w:sz w:val="24"/>
          <w:szCs w:val="24"/>
        </w:rPr>
        <w:t>питающей сети цеха</w:t>
      </w:r>
    </w:p>
    <w:p w:rsidR="00364EA6" w:rsidRPr="00364EA6" w:rsidRDefault="00364EA6" w:rsidP="00364EA6">
      <w:pPr>
        <w:tabs>
          <w:tab w:val="center" w:pos="142"/>
        </w:tabs>
        <w:ind w:right="142"/>
        <w:jc w:val="both"/>
        <w:rPr>
          <w:sz w:val="16"/>
          <w:szCs w:val="16"/>
        </w:rPr>
      </w:pPr>
    </w:p>
    <w:p w:rsidR="00364EA6" w:rsidRDefault="00364EA6" w:rsidP="00F337B3">
      <w:pPr>
        <w:ind w:left="142" w:right="142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Длина кабеля от цеховой трансформаторной подстанции </w:t>
      </w:r>
      <w:r w:rsidRPr="00364EA6">
        <w:rPr>
          <w:sz w:val="24"/>
          <w:szCs w:val="24"/>
        </w:rPr>
        <w:t xml:space="preserve">до </w:t>
      </w:r>
      <w:r>
        <w:rPr>
          <w:sz w:val="24"/>
          <w:szCs w:val="24"/>
        </w:rPr>
        <w:t>низковольтного распределительного шкафа навесного исполнения определяется по формуле</w:t>
      </w:r>
    </w:p>
    <w:p w:rsidR="00364EA6" w:rsidRPr="00364EA6" w:rsidRDefault="00364EA6" w:rsidP="00364EA6">
      <w:pPr>
        <w:ind w:left="142" w:right="142" w:firstLine="851"/>
        <w:rPr>
          <w:sz w:val="16"/>
          <w:szCs w:val="16"/>
        </w:rPr>
      </w:pPr>
    </w:p>
    <w:p w:rsidR="00364EA6" w:rsidRPr="00364EA6" w:rsidRDefault="00364EA6" w:rsidP="00364EA6">
      <w:pPr>
        <w:ind w:right="142"/>
        <w:jc w:val="center"/>
        <w:rPr>
          <w:sz w:val="24"/>
          <w:szCs w:val="24"/>
        </w:rPr>
      </w:pPr>
      <w:r w:rsidRPr="00364EA6">
        <w:rPr>
          <w:sz w:val="24"/>
          <w:szCs w:val="24"/>
          <w:lang w:val="en-US"/>
        </w:rPr>
        <w:t>L</w:t>
      </w:r>
      <w:proofErr w:type="spellStart"/>
      <w:r w:rsidRPr="00364EA6">
        <w:rPr>
          <w:sz w:val="24"/>
          <w:szCs w:val="24"/>
          <w:vertAlign w:val="subscript"/>
        </w:rPr>
        <w:t>каб</w:t>
      </w:r>
      <w:proofErr w:type="spellEnd"/>
      <w:r w:rsidRPr="00364EA6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=1,1 </w:t>
      </w:r>
      <w:r w:rsidRPr="00364EA6">
        <w:rPr>
          <w:sz w:val="24"/>
          <w:szCs w:val="24"/>
        </w:rPr>
        <w:t xml:space="preserve">∙ </w:t>
      </w:r>
      <w:r>
        <w:rPr>
          <w:sz w:val="24"/>
          <w:szCs w:val="24"/>
        </w:rPr>
        <w:t>(500+500+4000</w:t>
      </w:r>
      <w:r w:rsidRPr="00364EA6">
        <w:rPr>
          <w:sz w:val="24"/>
          <w:szCs w:val="24"/>
        </w:rPr>
        <w:t>+</w:t>
      </w:r>
      <w:r w:rsidRPr="00364EA6">
        <w:rPr>
          <w:sz w:val="24"/>
          <w:szCs w:val="24"/>
          <w:lang w:val="en-US"/>
        </w:rPr>
        <w:t>L</w:t>
      </w:r>
      <w:r w:rsidRPr="00364EA6">
        <w:rPr>
          <w:sz w:val="24"/>
          <w:szCs w:val="24"/>
          <w:vertAlign w:val="subscript"/>
        </w:rPr>
        <w:t>пл</w:t>
      </w:r>
      <w:r w:rsidRPr="00364EA6">
        <w:rPr>
          <w:sz w:val="24"/>
          <w:szCs w:val="24"/>
        </w:rPr>
        <w:t>+</w:t>
      </w:r>
      <w:r>
        <w:rPr>
          <w:sz w:val="24"/>
          <w:szCs w:val="24"/>
        </w:rPr>
        <w:t>27</w:t>
      </w:r>
      <w:r w:rsidRPr="00364EA6">
        <w:rPr>
          <w:sz w:val="24"/>
          <w:szCs w:val="24"/>
        </w:rPr>
        <w:t>00</w:t>
      </w:r>
      <w:r w:rsidR="00F337B3">
        <w:rPr>
          <w:sz w:val="24"/>
          <w:szCs w:val="24"/>
        </w:rPr>
        <w:t>)</w:t>
      </w:r>
    </w:p>
    <w:p w:rsidR="00364EA6" w:rsidRPr="00364EA6" w:rsidRDefault="00364EA6" w:rsidP="00364EA6">
      <w:pPr>
        <w:ind w:right="142"/>
        <w:rPr>
          <w:sz w:val="16"/>
          <w:szCs w:val="16"/>
        </w:rPr>
      </w:pPr>
    </w:p>
    <w:p w:rsidR="00364EA6" w:rsidRDefault="00364EA6" w:rsidP="00F337B3">
      <w:pPr>
        <w:ind w:left="142" w:right="142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Длина кабеля от цеховой трансформаторной подстанции </w:t>
      </w:r>
      <w:r w:rsidRPr="00364EA6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низковольтного распределительного шкафа </w:t>
      </w:r>
      <w:r w:rsidR="00F337B3">
        <w:rPr>
          <w:sz w:val="24"/>
          <w:szCs w:val="24"/>
        </w:rPr>
        <w:t>напольного</w:t>
      </w:r>
      <w:r>
        <w:rPr>
          <w:sz w:val="24"/>
          <w:szCs w:val="24"/>
        </w:rPr>
        <w:t xml:space="preserve"> исполнения определяется по формуле</w:t>
      </w:r>
    </w:p>
    <w:p w:rsidR="00364EA6" w:rsidRPr="00F337B3" w:rsidRDefault="00364EA6" w:rsidP="00364EA6">
      <w:pPr>
        <w:rPr>
          <w:sz w:val="16"/>
          <w:szCs w:val="16"/>
        </w:rPr>
      </w:pPr>
    </w:p>
    <w:p w:rsidR="00F337B3" w:rsidRPr="00364EA6" w:rsidRDefault="00F337B3" w:rsidP="00F337B3">
      <w:pPr>
        <w:ind w:right="142"/>
        <w:jc w:val="center"/>
        <w:rPr>
          <w:sz w:val="24"/>
          <w:szCs w:val="24"/>
        </w:rPr>
      </w:pPr>
      <w:r w:rsidRPr="00364EA6">
        <w:rPr>
          <w:sz w:val="24"/>
          <w:szCs w:val="24"/>
          <w:lang w:val="en-US"/>
        </w:rPr>
        <w:t>L</w:t>
      </w:r>
      <w:proofErr w:type="spellStart"/>
      <w:r w:rsidRPr="00364EA6">
        <w:rPr>
          <w:sz w:val="24"/>
          <w:szCs w:val="24"/>
          <w:vertAlign w:val="subscript"/>
        </w:rPr>
        <w:t>каб</w:t>
      </w:r>
      <w:proofErr w:type="spellEnd"/>
      <w:r w:rsidRPr="00364EA6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=1,1 </w:t>
      </w:r>
      <w:r w:rsidRPr="00364EA6">
        <w:rPr>
          <w:sz w:val="24"/>
          <w:szCs w:val="24"/>
        </w:rPr>
        <w:t xml:space="preserve">∙ </w:t>
      </w:r>
      <w:r>
        <w:rPr>
          <w:sz w:val="24"/>
          <w:szCs w:val="24"/>
        </w:rPr>
        <w:t>(500+500+4000</w:t>
      </w:r>
      <w:r w:rsidRPr="00364EA6">
        <w:rPr>
          <w:sz w:val="24"/>
          <w:szCs w:val="24"/>
        </w:rPr>
        <w:t>+</w:t>
      </w:r>
      <w:r w:rsidRPr="00364EA6">
        <w:rPr>
          <w:sz w:val="24"/>
          <w:szCs w:val="24"/>
          <w:lang w:val="en-US"/>
        </w:rPr>
        <w:t>L</w:t>
      </w:r>
      <w:r w:rsidRPr="00364EA6">
        <w:rPr>
          <w:sz w:val="24"/>
          <w:szCs w:val="24"/>
          <w:vertAlign w:val="subscript"/>
        </w:rPr>
        <w:t>пл</w:t>
      </w:r>
      <w:r w:rsidRPr="00364EA6">
        <w:rPr>
          <w:sz w:val="24"/>
          <w:szCs w:val="24"/>
        </w:rPr>
        <w:t>+</w:t>
      </w:r>
      <w:r>
        <w:rPr>
          <w:sz w:val="24"/>
          <w:szCs w:val="24"/>
        </w:rPr>
        <w:t>32</w:t>
      </w:r>
      <w:r w:rsidRPr="00364EA6">
        <w:rPr>
          <w:sz w:val="24"/>
          <w:szCs w:val="24"/>
        </w:rPr>
        <w:t>00</w:t>
      </w:r>
      <w:r>
        <w:rPr>
          <w:sz w:val="24"/>
          <w:szCs w:val="24"/>
        </w:rPr>
        <w:t>)</w:t>
      </w:r>
    </w:p>
    <w:p w:rsidR="00F337B3" w:rsidRPr="00F337B3" w:rsidRDefault="00F337B3" w:rsidP="00F337B3">
      <w:pPr>
        <w:ind w:left="142" w:right="142" w:firstLine="851"/>
        <w:rPr>
          <w:sz w:val="16"/>
          <w:szCs w:val="24"/>
        </w:rPr>
      </w:pPr>
    </w:p>
    <w:p w:rsidR="00F337B3" w:rsidRDefault="00F337B3" w:rsidP="00F337B3">
      <w:pPr>
        <w:ind w:left="142" w:right="142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Длина кабеля от цеховой трансформаторной подстанции </w:t>
      </w:r>
      <w:r w:rsidRPr="00364EA6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распределительного </w:t>
      </w:r>
      <w:proofErr w:type="spellStart"/>
      <w:r>
        <w:rPr>
          <w:sz w:val="24"/>
          <w:szCs w:val="24"/>
        </w:rPr>
        <w:t>шинопровода</w:t>
      </w:r>
      <w:proofErr w:type="spellEnd"/>
      <w:r>
        <w:rPr>
          <w:sz w:val="24"/>
          <w:szCs w:val="24"/>
        </w:rPr>
        <w:t xml:space="preserve"> определяется по формуле</w:t>
      </w:r>
    </w:p>
    <w:p w:rsidR="00F337B3" w:rsidRPr="00F337B3" w:rsidRDefault="00F337B3" w:rsidP="00F337B3">
      <w:pPr>
        <w:rPr>
          <w:sz w:val="16"/>
          <w:szCs w:val="16"/>
        </w:rPr>
      </w:pPr>
    </w:p>
    <w:p w:rsidR="00F337B3" w:rsidRPr="00364EA6" w:rsidRDefault="00F337B3" w:rsidP="00F337B3">
      <w:pPr>
        <w:ind w:right="142"/>
        <w:jc w:val="center"/>
        <w:rPr>
          <w:sz w:val="24"/>
          <w:szCs w:val="24"/>
        </w:rPr>
      </w:pPr>
      <w:r w:rsidRPr="00364EA6">
        <w:rPr>
          <w:sz w:val="24"/>
          <w:szCs w:val="24"/>
          <w:lang w:val="en-US"/>
        </w:rPr>
        <w:t>L</w:t>
      </w:r>
      <w:proofErr w:type="spellStart"/>
      <w:r w:rsidRPr="00364EA6">
        <w:rPr>
          <w:sz w:val="24"/>
          <w:szCs w:val="24"/>
          <w:vertAlign w:val="subscript"/>
        </w:rPr>
        <w:t>каб</w:t>
      </w:r>
      <w:proofErr w:type="spellEnd"/>
      <w:r w:rsidRPr="00364EA6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=1,1 </w:t>
      </w:r>
      <w:r w:rsidRPr="00364EA6">
        <w:rPr>
          <w:sz w:val="24"/>
          <w:szCs w:val="24"/>
        </w:rPr>
        <w:t xml:space="preserve">∙ </w:t>
      </w:r>
      <w:r>
        <w:rPr>
          <w:sz w:val="24"/>
          <w:szCs w:val="24"/>
        </w:rPr>
        <w:t>(500+500+4000</w:t>
      </w:r>
      <w:r w:rsidRPr="00364EA6">
        <w:rPr>
          <w:sz w:val="24"/>
          <w:szCs w:val="24"/>
        </w:rPr>
        <w:t>+</w:t>
      </w:r>
      <w:r w:rsidRPr="00364EA6">
        <w:rPr>
          <w:sz w:val="24"/>
          <w:szCs w:val="24"/>
          <w:lang w:val="en-US"/>
        </w:rPr>
        <w:t>L</w:t>
      </w:r>
      <w:r w:rsidRPr="00364EA6">
        <w:rPr>
          <w:sz w:val="24"/>
          <w:szCs w:val="24"/>
          <w:vertAlign w:val="subscript"/>
        </w:rPr>
        <w:t>пл</w:t>
      </w:r>
      <w:r w:rsidRPr="00364EA6">
        <w:rPr>
          <w:sz w:val="24"/>
          <w:szCs w:val="24"/>
        </w:rPr>
        <w:t>+</w:t>
      </w:r>
      <w:r>
        <w:rPr>
          <w:sz w:val="24"/>
          <w:szCs w:val="24"/>
        </w:rPr>
        <w:t>15</w:t>
      </w:r>
      <w:r w:rsidRPr="00364EA6">
        <w:rPr>
          <w:sz w:val="24"/>
          <w:szCs w:val="24"/>
        </w:rPr>
        <w:t>00</w:t>
      </w:r>
      <w:r>
        <w:rPr>
          <w:sz w:val="24"/>
          <w:szCs w:val="24"/>
        </w:rPr>
        <w:t>)</w:t>
      </w:r>
    </w:p>
    <w:p w:rsidR="00F337B3" w:rsidRPr="00F337B3" w:rsidRDefault="00F337B3" w:rsidP="00F337B3">
      <w:pPr>
        <w:ind w:left="142" w:right="142" w:firstLine="851"/>
        <w:rPr>
          <w:sz w:val="16"/>
          <w:szCs w:val="16"/>
        </w:rPr>
      </w:pPr>
    </w:p>
    <w:p w:rsidR="00F337B3" w:rsidRDefault="00F337B3" w:rsidP="00F337B3">
      <w:pPr>
        <w:ind w:left="142" w:right="142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Длина кабеля от цеховой трансформаторной подстанции </w:t>
      </w:r>
      <w:r w:rsidRPr="00364EA6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троллейного </w:t>
      </w:r>
      <w:proofErr w:type="spellStart"/>
      <w:r>
        <w:rPr>
          <w:sz w:val="24"/>
          <w:szCs w:val="24"/>
        </w:rPr>
        <w:t>шинопровода</w:t>
      </w:r>
      <w:proofErr w:type="spellEnd"/>
      <w:r>
        <w:rPr>
          <w:sz w:val="24"/>
          <w:szCs w:val="24"/>
        </w:rPr>
        <w:t xml:space="preserve"> определяется по формуле</w:t>
      </w:r>
    </w:p>
    <w:p w:rsidR="00F337B3" w:rsidRPr="00F337B3" w:rsidRDefault="00F337B3" w:rsidP="00F337B3">
      <w:pPr>
        <w:rPr>
          <w:sz w:val="16"/>
          <w:szCs w:val="16"/>
        </w:rPr>
      </w:pPr>
    </w:p>
    <w:p w:rsidR="00F337B3" w:rsidRPr="00364EA6" w:rsidRDefault="00F337B3" w:rsidP="00F337B3">
      <w:pPr>
        <w:ind w:right="142"/>
        <w:jc w:val="center"/>
        <w:rPr>
          <w:sz w:val="24"/>
          <w:szCs w:val="24"/>
        </w:rPr>
      </w:pPr>
      <w:r w:rsidRPr="00364EA6">
        <w:rPr>
          <w:sz w:val="24"/>
          <w:szCs w:val="24"/>
          <w:lang w:val="en-US"/>
        </w:rPr>
        <w:t>L</w:t>
      </w:r>
      <w:proofErr w:type="spellStart"/>
      <w:r w:rsidRPr="00364EA6">
        <w:rPr>
          <w:sz w:val="24"/>
          <w:szCs w:val="24"/>
          <w:vertAlign w:val="subscript"/>
        </w:rPr>
        <w:t>каб</w:t>
      </w:r>
      <w:proofErr w:type="spellEnd"/>
      <w:r w:rsidRPr="00364EA6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=1,1 </w:t>
      </w:r>
      <w:r w:rsidRPr="00364EA6">
        <w:rPr>
          <w:sz w:val="24"/>
          <w:szCs w:val="24"/>
        </w:rPr>
        <w:t xml:space="preserve">∙ </w:t>
      </w:r>
      <w:r>
        <w:rPr>
          <w:sz w:val="24"/>
          <w:szCs w:val="24"/>
        </w:rPr>
        <w:t>(500+500+4000</w:t>
      </w:r>
      <w:r w:rsidRPr="00364EA6">
        <w:rPr>
          <w:sz w:val="24"/>
          <w:szCs w:val="24"/>
        </w:rPr>
        <w:t>+</w:t>
      </w:r>
      <w:r w:rsidRPr="00364EA6">
        <w:rPr>
          <w:sz w:val="24"/>
          <w:szCs w:val="24"/>
          <w:lang w:val="en-US"/>
        </w:rPr>
        <w:t>L</w:t>
      </w:r>
      <w:r w:rsidRPr="00364EA6">
        <w:rPr>
          <w:sz w:val="24"/>
          <w:szCs w:val="24"/>
          <w:vertAlign w:val="subscript"/>
        </w:rPr>
        <w:t>пл</w:t>
      </w:r>
      <w:r w:rsidRPr="00364EA6">
        <w:rPr>
          <w:sz w:val="24"/>
          <w:szCs w:val="24"/>
        </w:rPr>
        <w:t>+</w:t>
      </w:r>
      <w:r>
        <w:rPr>
          <w:sz w:val="24"/>
          <w:szCs w:val="24"/>
        </w:rPr>
        <w:t>40</w:t>
      </w:r>
      <w:r w:rsidRPr="00364EA6">
        <w:rPr>
          <w:sz w:val="24"/>
          <w:szCs w:val="24"/>
        </w:rPr>
        <w:t>00</w:t>
      </w:r>
      <w:r>
        <w:rPr>
          <w:sz w:val="24"/>
          <w:szCs w:val="24"/>
        </w:rPr>
        <w:t>)</w:t>
      </w:r>
    </w:p>
    <w:p w:rsidR="00F337B3" w:rsidRPr="00F337B3" w:rsidRDefault="00F337B3" w:rsidP="00DE5435">
      <w:pPr>
        <w:ind w:firstLine="851"/>
        <w:jc w:val="both"/>
        <w:rPr>
          <w:sz w:val="16"/>
          <w:szCs w:val="16"/>
        </w:rPr>
      </w:pPr>
    </w:p>
    <w:p w:rsidR="00DE5435" w:rsidRDefault="00443B32" w:rsidP="00DE5435">
      <w:pPr>
        <w:ind w:firstLine="851"/>
        <w:jc w:val="both"/>
        <w:rPr>
          <w:sz w:val="24"/>
        </w:rPr>
      </w:pPr>
      <w:r>
        <w:rPr>
          <w:sz w:val="24"/>
        </w:rPr>
        <w:t xml:space="preserve">Результаты выбора </w:t>
      </w:r>
      <w:r w:rsidR="00A718AA">
        <w:rPr>
          <w:sz w:val="24"/>
        </w:rPr>
        <w:t xml:space="preserve">сечения проводников по нагреву, проверке на соответствие выбранному аппарату </w:t>
      </w:r>
      <w:r w:rsidR="00DE5435">
        <w:rPr>
          <w:sz w:val="24"/>
        </w:rPr>
        <w:t>защиты и расчету по потери напря</w:t>
      </w:r>
      <w:r w:rsidR="00A718AA">
        <w:rPr>
          <w:sz w:val="24"/>
        </w:rPr>
        <w:t xml:space="preserve">жения </w:t>
      </w:r>
      <w:r w:rsidR="00DE5435">
        <w:rPr>
          <w:sz w:val="24"/>
        </w:rPr>
        <w:t xml:space="preserve">должны быть представлены в </w:t>
      </w:r>
      <w:r w:rsidR="00DE5435">
        <w:rPr>
          <w:sz w:val="24"/>
        </w:rPr>
        <w:lastRenderedPageBreak/>
        <w:t xml:space="preserve">пояснительной записке в виде таблицы </w:t>
      </w:r>
      <w:r w:rsidR="00184253">
        <w:rPr>
          <w:sz w:val="24"/>
        </w:rPr>
        <w:t>7</w:t>
      </w:r>
      <w:r w:rsidR="00DE5435">
        <w:rPr>
          <w:sz w:val="24"/>
        </w:rPr>
        <w:t xml:space="preserve"> и </w:t>
      </w:r>
      <w:r w:rsidR="00A718AA">
        <w:rPr>
          <w:sz w:val="24"/>
        </w:rPr>
        <w:t>листа</w:t>
      </w:r>
      <w:r w:rsidR="00DE5435">
        <w:rPr>
          <w:sz w:val="24"/>
        </w:rPr>
        <w:t>х 1 и</w:t>
      </w:r>
      <w:r w:rsidR="00A718AA">
        <w:rPr>
          <w:sz w:val="24"/>
        </w:rPr>
        <w:t xml:space="preserve"> 2</w:t>
      </w:r>
      <w:r>
        <w:rPr>
          <w:sz w:val="24"/>
        </w:rPr>
        <w:t xml:space="preserve"> графической части курсового проекта.</w:t>
      </w:r>
    </w:p>
    <w:p w:rsidR="00443B32" w:rsidRPr="00DE5435" w:rsidRDefault="00443B32">
      <w:pPr>
        <w:jc w:val="both"/>
        <w:rPr>
          <w:sz w:val="16"/>
        </w:rPr>
      </w:pPr>
    </w:p>
    <w:p w:rsidR="00443B32" w:rsidRDefault="001E6089" w:rsidP="00DE5435">
      <w:pPr>
        <w:jc w:val="center"/>
        <w:rPr>
          <w:b/>
          <w:sz w:val="28"/>
        </w:rPr>
      </w:pPr>
      <w:r>
        <w:rPr>
          <w:b/>
          <w:sz w:val="28"/>
        </w:rPr>
        <w:t>3.2.10</w:t>
      </w:r>
      <w:r w:rsidR="00443B32">
        <w:rPr>
          <w:b/>
          <w:sz w:val="28"/>
        </w:rPr>
        <w:t xml:space="preserve"> Выбор</w:t>
      </w:r>
      <w:r w:rsidR="00DE5435">
        <w:rPr>
          <w:b/>
          <w:sz w:val="28"/>
        </w:rPr>
        <w:t xml:space="preserve"> низковольтных распределительных устройств</w:t>
      </w:r>
    </w:p>
    <w:p w:rsidR="00443B32" w:rsidRPr="00F337B3" w:rsidRDefault="00443B32">
      <w:pPr>
        <w:jc w:val="both"/>
        <w:rPr>
          <w:sz w:val="16"/>
          <w:szCs w:val="16"/>
        </w:rPr>
      </w:pPr>
    </w:p>
    <w:p w:rsidR="00184253" w:rsidRDefault="00443B32" w:rsidP="00184253">
      <w:pPr>
        <w:ind w:firstLine="851"/>
        <w:jc w:val="both"/>
        <w:rPr>
          <w:sz w:val="24"/>
        </w:rPr>
      </w:pPr>
      <w:r>
        <w:rPr>
          <w:sz w:val="24"/>
        </w:rPr>
        <w:t xml:space="preserve">Жесткий </w:t>
      </w:r>
      <w:proofErr w:type="spellStart"/>
      <w:r>
        <w:rPr>
          <w:sz w:val="24"/>
        </w:rPr>
        <w:t>токопровод</w:t>
      </w:r>
      <w:proofErr w:type="spellEnd"/>
      <w:r>
        <w:rPr>
          <w:sz w:val="24"/>
        </w:rPr>
        <w:t xml:space="preserve"> напряжением до 1кВ заводского изготовления, поставляемый комплектными секциями, называется </w:t>
      </w:r>
      <w:proofErr w:type="spellStart"/>
      <w:r>
        <w:rPr>
          <w:i/>
          <w:sz w:val="24"/>
        </w:rPr>
        <w:t>шинопроводом</w:t>
      </w:r>
      <w:proofErr w:type="spellEnd"/>
      <w:r>
        <w:rPr>
          <w:i/>
          <w:sz w:val="24"/>
        </w:rPr>
        <w:t>.</w:t>
      </w:r>
      <w:r>
        <w:rPr>
          <w:sz w:val="24"/>
        </w:rPr>
        <w:t xml:space="preserve"> </w:t>
      </w:r>
      <w:proofErr w:type="spellStart"/>
      <w:r>
        <w:rPr>
          <w:sz w:val="24"/>
        </w:rPr>
        <w:t>Шинопроводы</w:t>
      </w:r>
      <w:proofErr w:type="spellEnd"/>
      <w:r>
        <w:rPr>
          <w:sz w:val="24"/>
        </w:rPr>
        <w:t xml:space="preserve"> различных серий и типов комплектуются из отдельных секций различной конфигурации и назначения.</w:t>
      </w:r>
    </w:p>
    <w:p w:rsidR="00184253" w:rsidRDefault="00443B32" w:rsidP="00184253">
      <w:pPr>
        <w:ind w:firstLine="851"/>
        <w:jc w:val="both"/>
        <w:rPr>
          <w:sz w:val="24"/>
        </w:rPr>
      </w:pPr>
      <w:r>
        <w:rPr>
          <w:b/>
          <w:sz w:val="24"/>
        </w:rPr>
        <w:t xml:space="preserve">Магистральные </w:t>
      </w:r>
      <w:proofErr w:type="spellStart"/>
      <w:r>
        <w:rPr>
          <w:b/>
          <w:sz w:val="24"/>
        </w:rPr>
        <w:t>шинопроводы</w:t>
      </w:r>
      <w:proofErr w:type="spellEnd"/>
      <w:r>
        <w:rPr>
          <w:b/>
          <w:sz w:val="24"/>
        </w:rPr>
        <w:t xml:space="preserve"> переменного тока </w:t>
      </w:r>
      <w:r>
        <w:rPr>
          <w:sz w:val="24"/>
        </w:rPr>
        <w:t>предназначены для выполнения в производствен</w:t>
      </w:r>
      <w:r w:rsidR="001E6089">
        <w:rPr>
          <w:sz w:val="24"/>
        </w:rPr>
        <w:t xml:space="preserve">ных помещениях магистральных </w:t>
      </w:r>
      <w:r>
        <w:rPr>
          <w:sz w:val="24"/>
        </w:rPr>
        <w:t xml:space="preserve">электрических линий в системах с глухозаземленной нейтралью напряжением до 660 В, частотой 50-60 Гц. Номинальные токи </w:t>
      </w:r>
      <w:proofErr w:type="spellStart"/>
      <w:r>
        <w:rPr>
          <w:sz w:val="24"/>
        </w:rPr>
        <w:t>шинопроводов</w:t>
      </w:r>
      <w:proofErr w:type="spellEnd"/>
      <w:r>
        <w:rPr>
          <w:sz w:val="24"/>
        </w:rPr>
        <w:t xml:space="preserve"> 1600, 2500 и 4000А. К </w:t>
      </w:r>
      <w:proofErr w:type="spellStart"/>
      <w:r>
        <w:rPr>
          <w:sz w:val="24"/>
        </w:rPr>
        <w:t>шинопроводу</w:t>
      </w:r>
      <w:proofErr w:type="spellEnd"/>
      <w:r>
        <w:rPr>
          <w:sz w:val="24"/>
        </w:rPr>
        <w:t xml:space="preserve"> могут быть подключены распределительные </w:t>
      </w:r>
      <w:proofErr w:type="spellStart"/>
      <w:r>
        <w:rPr>
          <w:sz w:val="24"/>
        </w:rPr>
        <w:t>шинопроводы</w:t>
      </w:r>
      <w:proofErr w:type="spellEnd"/>
      <w:r>
        <w:rPr>
          <w:sz w:val="24"/>
        </w:rPr>
        <w:t xml:space="preserve"> и пункты, отдельные крупные электроприемники.</w:t>
      </w:r>
    </w:p>
    <w:p w:rsidR="00184253" w:rsidRDefault="00443B32" w:rsidP="00184253">
      <w:pPr>
        <w:ind w:firstLine="851"/>
        <w:jc w:val="both"/>
        <w:rPr>
          <w:sz w:val="24"/>
          <w:szCs w:val="24"/>
        </w:rPr>
      </w:pPr>
      <w:r w:rsidRPr="00184253">
        <w:rPr>
          <w:sz w:val="24"/>
          <w:szCs w:val="24"/>
        </w:rPr>
        <w:t xml:space="preserve">Магистральные </w:t>
      </w:r>
      <w:proofErr w:type="spellStart"/>
      <w:r w:rsidRPr="00184253">
        <w:rPr>
          <w:sz w:val="24"/>
          <w:szCs w:val="24"/>
        </w:rPr>
        <w:t>шинопроводы</w:t>
      </w:r>
      <w:proofErr w:type="spellEnd"/>
      <w:r w:rsidRPr="00184253">
        <w:rPr>
          <w:sz w:val="24"/>
          <w:szCs w:val="24"/>
        </w:rPr>
        <w:t xml:space="preserve"> прокладываются на </w:t>
      </w:r>
      <w:r w:rsidR="009F713F">
        <w:rPr>
          <w:sz w:val="24"/>
          <w:szCs w:val="24"/>
        </w:rPr>
        <w:t>вертикальных стойках</w:t>
      </w:r>
      <w:r w:rsidRPr="00184253">
        <w:rPr>
          <w:sz w:val="24"/>
          <w:szCs w:val="24"/>
        </w:rPr>
        <w:t>. В качестве опорных конструкций применяют также кронштейны и тросовые подвески.</w:t>
      </w:r>
    </w:p>
    <w:p w:rsidR="00F337B3" w:rsidRDefault="00443B32" w:rsidP="00F337B3">
      <w:pPr>
        <w:ind w:firstLine="851"/>
        <w:jc w:val="both"/>
        <w:rPr>
          <w:sz w:val="24"/>
          <w:szCs w:val="24"/>
        </w:rPr>
      </w:pPr>
      <w:r>
        <w:rPr>
          <w:b/>
          <w:sz w:val="24"/>
        </w:rPr>
        <w:t xml:space="preserve">Распределительные </w:t>
      </w:r>
      <w:proofErr w:type="spellStart"/>
      <w:r>
        <w:rPr>
          <w:b/>
          <w:sz w:val="24"/>
        </w:rPr>
        <w:t>шинопроводы</w:t>
      </w:r>
      <w:proofErr w:type="spellEnd"/>
      <w:r w:rsidR="001E6089">
        <w:rPr>
          <w:b/>
          <w:sz w:val="24"/>
        </w:rPr>
        <w:t xml:space="preserve"> </w:t>
      </w:r>
      <w:r>
        <w:rPr>
          <w:sz w:val="24"/>
        </w:rPr>
        <w:t>предназначены для передачи и распределения электроэнергии напряжением 380</w:t>
      </w:r>
      <w:r w:rsidRPr="00443B32">
        <w:rPr>
          <w:sz w:val="24"/>
        </w:rPr>
        <w:t>/</w:t>
      </w:r>
      <w:r>
        <w:rPr>
          <w:sz w:val="24"/>
        </w:rPr>
        <w:t xml:space="preserve">220 В при возможности непосредственного присоединения к ним электроприемников </w:t>
      </w:r>
      <w:r w:rsidR="001E6089">
        <w:rPr>
          <w:sz w:val="24"/>
        </w:rPr>
        <w:t xml:space="preserve">в </w:t>
      </w:r>
      <w:r w:rsidRPr="00184253">
        <w:rPr>
          <w:sz w:val="24"/>
          <w:szCs w:val="24"/>
        </w:rPr>
        <w:t xml:space="preserve">системах с глухозаземленной нейтралью. Номинальные токи </w:t>
      </w:r>
      <w:proofErr w:type="spellStart"/>
      <w:r w:rsidRPr="00184253">
        <w:rPr>
          <w:sz w:val="24"/>
          <w:szCs w:val="24"/>
        </w:rPr>
        <w:t>шинопровод</w:t>
      </w:r>
      <w:r w:rsidR="001E6089">
        <w:rPr>
          <w:sz w:val="24"/>
          <w:szCs w:val="24"/>
        </w:rPr>
        <w:t>ов</w:t>
      </w:r>
      <w:proofErr w:type="spellEnd"/>
      <w:r w:rsidR="001E6089">
        <w:rPr>
          <w:sz w:val="24"/>
          <w:szCs w:val="24"/>
        </w:rPr>
        <w:t xml:space="preserve"> от 100 до 630 А</w:t>
      </w:r>
      <w:r w:rsidRPr="00184253">
        <w:rPr>
          <w:sz w:val="24"/>
          <w:szCs w:val="24"/>
        </w:rPr>
        <w:t>.</w:t>
      </w:r>
    </w:p>
    <w:p w:rsidR="00F337B3" w:rsidRDefault="00F337B3" w:rsidP="00F337B3">
      <w:pPr>
        <w:ind w:firstLine="851"/>
        <w:jc w:val="both"/>
        <w:rPr>
          <w:sz w:val="24"/>
          <w:szCs w:val="24"/>
        </w:rPr>
      </w:pPr>
      <w:r>
        <w:rPr>
          <w:sz w:val="24"/>
        </w:rPr>
        <w:t xml:space="preserve">Распределительные </w:t>
      </w:r>
      <w:proofErr w:type="spellStart"/>
      <w:r>
        <w:rPr>
          <w:sz w:val="24"/>
        </w:rPr>
        <w:t>шинопроводы</w:t>
      </w:r>
      <w:proofErr w:type="spellEnd"/>
      <w:r>
        <w:rPr>
          <w:sz w:val="24"/>
        </w:rPr>
        <w:t xml:space="preserve"> прокладываются на вертикальных стойках высотой 2,5 м. В качестве опорных конструкций могут применяться кронштейны и подвесы.</w:t>
      </w:r>
    </w:p>
    <w:p w:rsidR="00F337B3" w:rsidRDefault="00F337B3" w:rsidP="00F337B3">
      <w:pPr>
        <w:ind w:firstLine="851"/>
        <w:jc w:val="both"/>
        <w:rPr>
          <w:sz w:val="24"/>
        </w:rPr>
      </w:pPr>
      <w:r>
        <w:rPr>
          <w:b/>
          <w:sz w:val="24"/>
        </w:rPr>
        <w:t xml:space="preserve">Троллейные </w:t>
      </w:r>
      <w:proofErr w:type="spellStart"/>
      <w:r>
        <w:rPr>
          <w:b/>
          <w:sz w:val="24"/>
        </w:rPr>
        <w:t>шинопроводы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предназначены для выполнения в производственных помещениях (только в цехах, не содержащих токопроводящую пыль, и где имеется опасность повреждения открыто проложенных троллеев или прикосновения к ним) троллейных линий в сетях трехфазного переменного тока напряжением 660 В, частотой 50-60 Гц. Номинальные токи </w:t>
      </w:r>
      <w:proofErr w:type="spellStart"/>
      <w:r>
        <w:rPr>
          <w:sz w:val="24"/>
        </w:rPr>
        <w:t>шинопроводов</w:t>
      </w:r>
      <w:proofErr w:type="spellEnd"/>
      <w:r>
        <w:rPr>
          <w:sz w:val="24"/>
        </w:rPr>
        <w:t xml:space="preserve"> </w:t>
      </w:r>
      <w:r w:rsidR="001E6089">
        <w:rPr>
          <w:sz w:val="24"/>
        </w:rPr>
        <w:t xml:space="preserve">100, </w:t>
      </w:r>
      <w:r>
        <w:rPr>
          <w:sz w:val="24"/>
        </w:rPr>
        <w:t xml:space="preserve">250 и 400 А. </w:t>
      </w:r>
      <w:proofErr w:type="spellStart"/>
      <w:r>
        <w:rPr>
          <w:sz w:val="24"/>
        </w:rPr>
        <w:t>Шинопроводы</w:t>
      </w:r>
      <w:proofErr w:type="spellEnd"/>
      <w:r>
        <w:rPr>
          <w:sz w:val="24"/>
        </w:rPr>
        <w:t xml:space="preserve"> применяются для питания мостовых кранов, </w:t>
      </w:r>
      <w:proofErr w:type="spellStart"/>
      <w:r>
        <w:rPr>
          <w:sz w:val="24"/>
        </w:rPr>
        <w:t>электроталей</w:t>
      </w:r>
      <w:proofErr w:type="spellEnd"/>
      <w:r>
        <w:rPr>
          <w:sz w:val="24"/>
        </w:rPr>
        <w:t xml:space="preserve">, </w:t>
      </w:r>
      <w:r w:rsidR="001E6089">
        <w:rPr>
          <w:sz w:val="24"/>
        </w:rPr>
        <w:t xml:space="preserve">кран-балок, </w:t>
      </w:r>
      <w:r>
        <w:rPr>
          <w:sz w:val="24"/>
        </w:rPr>
        <w:t>передаточных тележек и др. Подключение электрифицированных инструментов недопустимо.</w:t>
      </w:r>
    </w:p>
    <w:p w:rsidR="001E6089" w:rsidRDefault="001E6089" w:rsidP="001E6089">
      <w:pPr>
        <w:ind w:firstLine="851"/>
        <w:jc w:val="both"/>
        <w:rPr>
          <w:sz w:val="24"/>
        </w:rPr>
      </w:pPr>
      <w:r>
        <w:rPr>
          <w:sz w:val="24"/>
        </w:rPr>
        <w:t xml:space="preserve">Троллейные </w:t>
      </w:r>
      <w:proofErr w:type="spellStart"/>
      <w:r>
        <w:rPr>
          <w:sz w:val="24"/>
        </w:rPr>
        <w:t>шинопроводы</w:t>
      </w:r>
      <w:proofErr w:type="spellEnd"/>
      <w:r>
        <w:rPr>
          <w:sz w:val="24"/>
        </w:rPr>
        <w:t xml:space="preserve"> прокладываются на высоте 7-15 метров вдоль стены или подкрановой балки.</w:t>
      </w:r>
    </w:p>
    <w:p w:rsidR="001E6089" w:rsidRDefault="001E6089" w:rsidP="001E6089">
      <w:pPr>
        <w:ind w:firstLine="709"/>
        <w:rPr>
          <w:sz w:val="24"/>
        </w:rPr>
      </w:pPr>
      <w:proofErr w:type="spellStart"/>
      <w:r>
        <w:rPr>
          <w:sz w:val="24"/>
        </w:rPr>
        <w:t>Шинопроводы</w:t>
      </w:r>
      <w:proofErr w:type="spellEnd"/>
      <w:r>
        <w:rPr>
          <w:sz w:val="24"/>
        </w:rPr>
        <w:t xml:space="preserve"> выбираются по следующим условиям:</w:t>
      </w:r>
    </w:p>
    <w:p w:rsidR="001E6089" w:rsidRDefault="001E6089" w:rsidP="00764A98">
      <w:pPr>
        <w:numPr>
          <w:ilvl w:val="0"/>
          <w:numId w:val="30"/>
        </w:numPr>
        <w:rPr>
          <w:i/>
          <w:sz w:val="24"/>
        </w:rPr>
      </w:pPr>
      <w:r>
        <w:rPr>
          <w:i/>
          <w:sz w:val="24"/>
        </w:rPr>
        <w:t>по номинальному напряжению</w:t>
      </w:r>
    </w:p>
    <w:p w:rsidR="001E6089" w:rsidRPr="00F337B3" w:rsidRDefault="001E6089" w:rsidP="001E6089">
      <w:pPr>
        <w:jc w:val="center"/>
        <w:rPr>
          <w:sz w:val="16"/>
          <w:szCs w:val="16"/>
        </w:rPr>
      </w:pPr>
    </w:p>
    <w:p w:rsidR="001E6089" w:rsidRDefault="001E6089" w:rsidP="001E6089">
      <w:pPr>
        <w:jc w:val="center"/>
        <w:rPr>
          <w:sz w:val="24"/>
        </w:rPr>
      </w:pPr>
      <w:r w:rsidRPr="00297279">
        <w:rPr>
          <w:position w:val="-10"/>
          <w:sz w:val="24"/>
        </w:rPr>
        <w:object w:dxaOrig="1540" w:dyaOrig="320">
          <v:shape id="_x0000_i1224" type="#_x0000_t75" style="width:78pt;height:15.75pt" o:ole="" fillcolor="window">
            <v:imagedata r:id="rId384" o:title=""/>
          </v:shape>
          <o:OLEObject Type="Embed" ProgID="Equation.2" ShapeID="_x0000_i1224" DrawAspect="Content" ObjectID="_1723440911" r:id="rId385"/>
        </w:object>
      </w:r>
    </w:p>
    <w:p w:rsidR="001E6089" w:rsidRPr="00F337B3" w:rsidRDefault="001E6089" w:rsidP="001E6089">
      <w:pPr>
        <w:jc w:val="center"/>
        <w:rPr>
          <w:sz w:val="16"/>
          <w:szCs w:val="16"/>
        </w:rPr>
      </w:pPr>
    </w:p>
    <w:p w:rsidR="001E6089" w:rsidRDefault="001E6089" w:rsidP="00764A98">
      <w:pPr>
        <w:numPr>
          <w:ilvl w:val="0"/>
          <w:numId w:val="30"/>
        </w:numPr>
        <w:rPr>
          <w:i/>
          <w:sz w:val="24"/>
        </w:rPr>
      </w:pPr>
      <w:r>
        <w:rPr>
          <w:i/>
          <w:sz w:val="24"/>
        </w:rPr>
        <w:t xml:space="preserve">по номинальному току </w:t>
      </w:r>
    </w:p>
    <w:p w:rsidR="001E6089" w:rsidRPr="00F337B3" w:rsidRDefault="001E6089" w:rsidP="001E6089">
      <w:pPr>
        <w:jc w:val="center"/>
        <w:rPr>
          <w:sz w:val="16"/>
          <w:szCs w:val="16"/>
        </w:rPr>
      </w:pPr>
    </w:p>
    <w:p w:rsidR="001E6089" w:rsidRDefault="001E6089" w:rsidP="001E6089">
      <w:pPr>
        <w:jc w:val="center"/>
        <w:rPr>
          <w:sz w:val="24"/>
        </w:rPr>
      </w:pPr>
      <w:r w:rsidRPr="00297279">
        <w:rPr>
          <w:position w:val="-14"/>
          <w:sz w:val="24"/>
        </w:rPr>
        <w:object w:dxaOrig="1900" w:dyaOrig="360">
          <v:shape id="_x0000_i1225" type="#_x0000_t75" style="width:94.5pt;height:18.75pt" o:ole="" fillcolor="window">
            <v:imagedata r:id="rId386" o:title=""/>
          </v:shape>
          <o:OLEObject Type="Embed" ProgID="Equation.2" ShapeID="_x0000_i1225" DrawAspect="Content" ObjectID="_1723440912" r:id="rId387"/>
        </w:object>
      </w:r>
      <w:r>
        <w:rPr>
          <w:sz w:val="24"/>
        </w:rPr>
        <w:t>,</w:t>
      </w:r>
    </w:p>
    <w:p w:rsidR="001E6089" w:rsidRPr="00F337B3" w:rsidRDefault="001E6089" w:rsidP="001E6089">
      <w:pPr>
        <w:rPr>
          <w:sz w:val="16"/>
          <w:szCs w:val="16"/>
        </w:rPr>
      </w:pPr>
    </w:p>
    <w:p w:rsidR="001E6089" w:rsidRDefault="001E6089" w:rsidP="005B348A">
      <w:pPr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I</w:t>
      </w:r>
      <w:proofErr w:type="spellStart"/>
      <w:r>
        <w:rPr>
          <w:sz w:val="24"/>
          <w:vertAlign w:val="subscript"/>
        </w:rPr>
        <w:t>р.ф</w:t>
      </w:r>
      <w:proofErr w:type="spellEnd"/>
      <w:r>
        <w:rPr>
          <w:sz w:val="24"/>
          <w:vertAlign w:val="subscript"/>
        </w:rPr>
        <w:t>.</w:t>
      </w:r>
      <w:r>
        <w:rPr>
          <w:sz w:val="24"/>
        </w:rPr>
        <w:t xml:space="preserve"> – расчетный ток форсированного (послеаварийного) режима;</w:t>
      </w:r>
    </w:p>
    <w:p w:rsidR="001E6089" w:rsidRDefault="005B348A" w:rsidP="005B348A">
      <w:pPr>
        <w:ind w:firstLine="284"/>
        <w:rPr>
          <w:sz w:val="24"/>
        </w:rPr>
      </w:pPr>
      <w:r>
        <w:rPr>
          <w:sz w:val="24"/>
        </w:rPr>
        <w:t xml:space="preserve">  </w:t>
      </w:r>
      <w:r w:rsidR="001E6089">
        <w:rPr>
          <w:sz w:val="24"/>
          <w:lang w:val="en-US"/>
        </w:rPr>
        <w:t>I</w:t>
      </w:r>
      <w:r w:rsidR="001E6089">
        <w:rPr>
          <w:sz w:val="24"/>
          <w:vertAlign w:val="subscript"/>
        </w:rPr>
        <w:t>р.</w:t>
      </w:r>
      <w:r w:rsidR="001E6089">
        <w:rPr>
          <w:sz w:val="24"/>
          <w:vertAlign w:val="subscript"/>
          <w:lang w:val="en-US"/>
        </w:rPr>
        <w:t>max</w:t>
      </w:r>
      <w:r w:rsidR="001E6089" w:rsidRPr="00443B32">
        <w:rPr>
          <w:sz w:val="24"/>
        </w:rPr>
        <w:t xml:space="preserve"> – </w:t>
      </w:r>
      <w:r w:rsidR="001E6089">
        <w:rPr>
          <w:sz w:val="24"/>
        </w:rPr>
        <w:t>рабочий максимальный ток.</w:t>
      </w:r>
    </w:p>
    <w:p w:rsidR="005B348A" w:rsidRPr="005B348A" w:rsidRDefault="005B348A" w:rsidP="005B348A">
      <w:pPr>
        <w:ind w:firstLine="851"/>
        <w:jc w:val="both"/>
        <w:rPr>
          <w:sz w:val="16"/>
          <w:szCs w:val="16"/>
        </w:rPr>
      </w:pPr>
    </w:p>
    <w:p w:rsidR="005B348A" w:rsidRDefault="005B348A" w:rsidP="005B348A">
      <w:pPr>
        <w:ind w:firstLine="851"/>
        <w:jc w:val="both"/>
        <w:rPr>
          <w:sz w:val="24"/>
        </w:rPr>
      </w:pPr>
      <w:r>
        <w:rPr>
          <w:sz w:val="24"/>
        </w:rPr>
        <w:t xml:space="preserve">Для распределения электроэнергии и защиты электрических сетей от токов короткого замыкания применяют </w:t>
      </w:r>
      <w:r>
        <w:rPr>
          <w:b/>
          <w:sz w:val="24"/>
        </w:rPr>
        <w:t>распределительные шкафы (пункты)</w:t>
      </w:r>
      <w:r>
        <w:rPr>
          <w:sz w:val="24"/>
        </w:rPr>
        <w:t xml:space="preserve"> с плавкими предохранителями или автоматическими выключателями.</w:t>
      </w:r>
    </w:p>
    <w:p w:rsidR="005B348A" w:rsidRDefault="005B348A" w:rsidP="005B348A">
      <w:pPr>
        <w:ind w:firstLine="851"/>
        <w:jc w:val="both"/>
        <w:rPr>
          <w:sz w:val="24"/>
        </w:rPr>
      </w:pPr>
      <w:r>
        <w:rPr>
          <w:sz w:val="24"/>
        </w:rPr>
        <w:t>Выбор распределительных шкафов (пунктов) производят как по конструктивным особенностям, учитывающим условия окружающей среды и место расположения (установка на полу, на стене, утопленное) и т.п., а также по электрическим параметрам: напряжению, количеству и току отходящих линий.</w:t>
      </w:r>
    </w:p>
    <w:p w:rsidR="005B348A" w:rsidRDefault="005B348A" w:rsidP="005B348A">
      <w:pPr>
        <w:ind w:firstLine="851"/>
        <w:jc w:val="both"/>
        <w:rPr>
          <w:sz w:val="24"/>
        </w:rPr>
      </w:pPr>
      <w:r>
        <w:rPr>
          <w:sz w:val="24"/>
        </w:rPr>
        <w:t>Выбирая тип шкафа (пункта) необходимо помнить, что данный шкаф (пункт) комплектуется вполне определенными коммутационными и защитными аппаратами, которые не могут быть заменены на другие. Желательно, чтобы в выбранном шкафу (пункте) имелись не используемые 1-2 резервные линии.</w:t>
      </w:r>
    </w:p>
    <w:p w:rsidR="00443B32" w:rsidRDefault="005B348A" w:rsidP="007169F3">
      <w:pPr>
        <w:ind w:firstLine="851"/>
        <w:jc w:val="both"/>
        <w:rPr>
          <w:sz w:val="24"/>
        </w:rPr>
      </w:pPr>
      <w:r>
        <w:rPr>
          <w:sz w:val="24"/>
          <w:u w:val="single"/>
        </w:rPr>
        <w:lastRenderedPageBreak/>
        <w:t>Шкафы распределительные силовые ШРС1, ШРС1-С</w:t>
      </w:r>
      <w:r>
        <w:rPr>
          <w:sz w:val="24"/>
        </w:rPr>
        <w:t xml:space="preserve"> предназначены для приема и распределения электрической энергии в промышленных установках. Шкафы рассчитаны на номинальные токи до 400 А и номинальное напряжение до 380 В </w:t>
      </w:r>
      <w:proofErr w:type="spellStart"/>
      <w:r>
        <w:rPr>
          <w:sz w:val="24"/>
        </w:rPr>
        <w:t>в</w:t>
      </w:r>
      <w:proofErr w:type="spellEnd"/>
      <w:r>
        <w:rPr>
          <w:sz w:val="24"/>
        </w:rPr>
        <w:t xml:space="preserve"> сетях с глухозаземленной</w:t>
      </w:r>
      <w:r w:rsidR="007169F3">
        <w:rPr>
          <w:sz w:val="24"/>
        </w:rPr>
        <w:t xml:space="preserve"> </w:t>
      </w:r>
      <w:r w:rsidR="00443B32">
        <w:rPr>
          <w:sz w:val="24"/>
        </w:rPr>
        <w:t>нейтралью трехфазного переменного тока частотой 50 Гц и с защитой отходящих линий предохранителями ПН2 и НПН2.</w:t>
      </w:r>
    </w:p>
    <w:p w:rsidR="00443B32" w:rsidRDefault="00443B32" w:rsidP="00F337B3">
      <w:pPr>
        <w:ind w:firstLine="851"/>
        <w:jc w:val="both"/>
        <w:rPr>
          <w:sz w:val="24"/>
        </w:rPr>
      </w:pPr>
      <w:r>
        <w:rPr>
          <w:sz w:val="24"/>
        </w:rPr>
        <w:t>Ввод и вывод проводов и кабелей предусмотрены снизу и сверху шкафа.</w:t>
      </w:r>
    </w:p>
    <w:p w:rsidR="00443B32" w:rsidRDefault="00443B32" w:rsidP="00F337B3">
      <w:pPr>
        <w:ind w:firstLine="851"/>
        <w:jc w:val="both"/>
        <w:rPr>
          <w:sz w:val="24"/>
        </w:rPr>
      </w:pPr>
      <w:r>
        <w:rPr>
          <w:sz w:val="24"/>
        </w:rPr>
        <w:t>Наибольшее число и сечение жил проводов или кабелей, присоединяемых к одному вводному зажиму:</w:t>
      </w:r>
    </w:p>
    <w:p w:rsidR="00443B32" w:rsidRDefault="00443B32" w:rsidP="00764A98">
      <w:pPr>
        <w:numPr>
          <w:ilvl w:val="0"/>
          <w:numId w:val="31"/>
        </w:numPr>
        <w:tabs>
          <w:tab w:val="clear" w:pos="360"/>
        </w:tabs>
        <w:ind w:left="1069" w:hanging="218"/>
        <w:jc w:val="both"/>
        <w:rPr>
          <w:sz w:val="24"/>
        </w:rPr>
      </w:pPr>
      <w:r>
        <w:rPr>
          <w:sz w:val="24"/>
        </w:rPr>
        <w:t xml:space="preserve">для шкафов на номинальный ток 250 А – 2 </w:t>
      </w:r>
      <w:r>
        <w:rPr>
          <w:sz w:val="24"/>
        </w:rPr>
        <w:sym w:font="Symbol" w:char="F0B4"/>
      </w:r>
      <w:r>
        <w:rPr>
          <w:sz w:val="24"/>
        </w:rPr>
        <w:t xml:space="preserve"> 95 мм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:rsidR="00443B32" w:rsidRDefault="00443B32" w:rsidP="00764A98">
      <w:pPr>
        <w:numPr>
          <w:ilvl w:val="0"/>
          <w:numId w:val="31"/>
        </w:numPr>
        <w:tabs>
          <w:tab w:val="clear" w:pos="360"/>
        </w:tabs>
        <w:ind w:left="1069" w:hanging="218"/>
        <w:jc w:val="both"/>
        <w:rPr>
          <w:sz w:val="24"/>
        </w:rPr>
      </w:pPr>
      <w:r>
        <w:rPr>
          <w:sz w:val="24"/>
        </w:rPr>
        <w:t xml:space="preserve">для шкафов на номинальный ток 400 А – 2 </w:t>
      </w:r>
      <w:r>
        <w:rPr>
          <w:sz w:val="24"/>
        </w:rPr>
        <w:sym w:font="Symbol" w:char="F0B4"/>
      </w:r>
      <w:r>
        <w:rPr>
          <w:sz w:val="24"/>
        </w:rPr>
        <w:t xml:space="preserve"> 150 мм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443B32" w:rsidRDefault="00443B32" w:rsidP="00F337B3">
      <w:pPr>
        <w:ind w:firstLine="851"/>
        <w:jc w:val="both"/>
        <w:rPr>
          <w:sz w:val="24"/>
        </w:rPr>
      </w:pPr>
      <w:r>
        <w:rPr>
          <w:sz w:val="24"/>
        </w:rPr>
        <w:t xml:space="preserve">Техническая характеристика шкафов приведена в </w:t>
      </w:r>
      <w:r w:rsidR="001E6089">
        <w:rPr>
          <w:sz w:val="24"/>
        </w:rPr>
        <w:t>таблице 70</w:t>
      </w:r>
      <w:r w:rsidR="002819FB">
        <w:rPr>
          <w:sz w:val="24"/>
        </w:rPr>
        <w:t xml:space="preserve"> Справочного пособия</w:t>
      </w:r>
      <w:r w:rsidR="00F337B3">
        <w:rPr>
          <w:sz w:val="24"/>
        </w:rPr>
        <w:t xml:space="preserve"> по МДК 02.02 «Внутреннее электроснабжение промышленных и гражданских зданий»</w:t>
      </w:r>
      <w:r>
        <w:rPr>
          <w:sz w:val="24"/>
        </w:rPr>
        <w:t>.</w:t>
      </w:r>
    </w:p>
    <w:p w:rsidR="00443B32" w:rsidRDefault="00443B32" w:rsidP="00AB5EA9">
      <w:pPr>
        <w:ind w:firstLine="851"/>
        <w:jc w:val="both"/>
        <w:rPr>
          <w:sz w:val="24"/>
        </w:rPr>
      </w:pPr>
      <w:r>
        <w:rPr>
          <w:sz w:val="24"/>
          <w:u w:val="single"/>
        </w:rPr>
        <w:t>Шкафы распределительные серии ПР11</w:t>
      </w:r>
      <w:r>
        <w:rPr>
          <w:sz w:val="24"/>
        </w:rPr>
        <w:t xml:space="preserve"> предназначены для распределения электрической энергии, защиты электрических установок напряжением до 600 В переменного тока частотой 50 и 60 Гц при перегрузках и коротких замыканиях, для нечастых включений и отключений электрических цепей и пусков асинхронных двигателей.</w:t>
      </w:r>
    </w:p>
    <w:p w:rsidR="00443B32" w:rsidRDefault="00443B32" w:rsidP="00AB5EA9">
      <w:pPr>
        <w:ind w:firstLine="851"/>
        <w:jc w:val="both"/>
        <w:rPr>
          <w:sz w:val="24"/>
        </w:rPr>
      </w:pPr>
      <w:r>
        <w:rPr>
          <w:sz w:val="24"/>
        </w:rPr>
        <w:t xml:space="preserve">Шкафы комплектуются: вводными выключателями серии А3700 </w:t>
      </w:r>
      <w:proofErr w:type="spellStart"/>
      <w:r>
        <w:rPr>
          <w:sz w:val="24"/>
        </w:rPr>
        <w:t>нетокоограничивающими</w:t>
      </w:r>
      <w:proofErr w:type="spellEnd"/>
      <w:r>
        <w:rPr>
          <w:sz w:val="24"/>
        </w:rPr>
        <w:t xml:space="preserve"> и токоограничивающими с электромагнитными и тепловыми расцепителями без дополнительных сборочных единиц или выключателями типа АЕ2060; выключателями на отходящих линиях серии АЕ2000 с тепловыми и электромагнитными расцепителями на номинальные токи от10 до 63 А – АЕ2040, от 16 до 100 А – АЕ2060 без дополнительных сборочных единиц.</w:t>
      </w:r>
    </w:p>
    <w:p w:rsidR="00443B32" w:rsidRDefault="00AB5EA9" w:rsidP="00AB5EA9">
      <w:pPr>
        <w:ind w:firstLine="851"/>
        <w:jc w:val="both"/>
        <w:rPr>
          <w:sz w:val="24"/>
        </w:rPr>
      </w:pPr>
      <w:r>
        <w:rPr>
          <w:sz w:val="24"/>
        </w:rPr>
        <w:t xml:space="preserve">Техническая характеристика шкафов приведена в </w:t>
      </w:r>
      <w:r w:rsidR="002819FB">
        <w:rPr>
          <w:sz w:val="24"/>
        </w:rPr>
        <w:t>таблице</w:t>
      </w:r>
      <w:r w:rsidR="001E6089">
        <w:rPr>
          <w:sz w:val="24"/>
        </w:rPr>
        <w:t xml:space="preserve"> 73</w:t>
      </w:r>
      <w:r w:rsidR="002819FB">
        <w:rPr>
          <w:sz w:val="24"/>
        </w:rPr>
        <w:t xml:space="preserve"> Справочного пособия</w:t>
      </w:r>
      <w:r>
        <w:rPr>
          <w:sz w:val="24"/>
        </w:rPr>
        <w:t xml:space="preserve"> по МДК 02.02 «Внутреннее электроснабжение промышленных и гражданских зданий».</w:t>
      </w:r>
    </w:p>
    <w:p w:rsidR="00443B32" w:rsidRDefault="00443B32" w:rsidP="00AB5EA9">
      <w:pPr>
        <w:ind w:firstLine="851"/>
        <w:jc w:val="both"/>
        <w:rPr>
          <w:sz w:val="24"/>
        </w:rPr>
      </w:pPr>
      <w:r>
        <w:rPr>
          <w:sz w:val="24"/>
          <w:u w:val="single"/>
        </w:rPr>
        <w:t>Шкафы распределительные серий ПР22, ПР22Д, ПР24, ПР24Д</w:t>
      </w:r>
      <w:r>
        <w:rPr>
          <w:sz w:val="24"/>
        </w:rPr>
        <w:t xml:space="preserve"> предназначены для распределения электрической энергии и защиты электрических установок при перегрузках и коротких замыканиях, для нечастых (до 6 включений в час) оперативных коммутаций электрических цепей и пусков асинхронных двигателей. </w:t>
      </w:r>
    </w:p>
    <w:p w:rsidR="00443B32" w:rsidRDefault="00443B32" w:rsidP="00AB5EA9">
      <w:pPr>
        <w:ind w:firstLine="851"/>
        <w:jc w:val="both"/>
        <w:rPr>
          <w:sz w:val="24"/>
        </w:rPr>
      </w:pPr>
      <w:r>
        <w:rPr>
          <w:sz w:val="24"/>
        </w:rPr>
        <w:t>Распределительные шкафы серии ПР22 и ПР22Д предназначены для установки в электрических цепях напряжением до 440 В постоянного тока и до 660 В переменного тока 50 или 60 Гц, а серии ПР24 и ПР24Д – для установки в электрических цепях напряжением до 220 В постоянного тока и 380 В переменного тока частоты 50 Гц. Номинальный ток распределительных пунктов до 700 А.</w:t>
      </w:r>
    </w:p>
    <w:p w:rsidR="00443B32" w:rsidRDefault="00443B32" w:rsidP="00AB5EA9">
      <w:pPr>
        <w:ind w:firstLine="851"/>
        <w:jc w:val="both"/>
        <w:rPr>
          <w:sz w:val="24"/>
        </w:rPr>
      </w:pPr>
      <w:r>
        <w:rPr>
          <w:sz w:val="24"/>
        </w:rPr>
        <w:t xml:space="preserve">Шкафы комплектуются вводными выключателями серии ВА51, фидерными выключателями серии А3700Б для шкафов ПР22 и ПР22Д; серии А3710Ф, А3720Ф для шкафов ПР24 и ПР24Д, а также по требованию вольтметром. </w:t>
      </w:r>
    </w:p>
    <w:p w:rsidR="00AB5EA9" w:rsidRDefault="00AB5EA9" w:rsidP="00AB5EA9">
      <w:pPr>
        <w:ind w:firstLine="851"/>
        <w:jc w:val="both"/>
        <w:rPr>
          <w:sz w:val="24"/>
        </w:rPr>
      </w:pPr>
      <w:r>
        <w:rPr>
          <w:sz w:val="24"/>
        </w:rPr>
        <w:t xml:space="preserve">Техническая характеристика шкафов приведена в </w:t>
      </w:r>
      <w:r w:rsidR="001E6089">
        <w:rPr>
          <w:sz w:val="24"/>
        </w:rPr>
        <w:t>таблице 74</w:t>
      </w:r>
      <w:r w:rsidR="002819FB">
        <w:rPr>
          <w:sz w:val="24"/>
        </w:rPr>
        <w:t xml:space="preserve"> Справочного пособия</w:t>
      </w:r>
      <w:r>
        <w:rPr>
          <w:sz w:val="24"/>
        </w:rPr>
        <w:t xml:space="preserve"> по МДК 02.02 «Внутреннее электроснабжение промышленных и гражданских зданий».</w:t>
      </w:r>
    </w:p>
    <w:p w:rsidR="00443B32" w:rsidRDefault="00443B32" w:rsidP="00AB5EA9">
      <w:pPr>
        <w:ind w:firstLine="851"/>
        <w:jc w:val="both"/>
        <w:rPr>
          <w:sz w:val="24"/>
        </w:rPr>
      </w:pPr>
      <w:r>
        <w:rPr>
          <w:sz w:val="24"/>
          <w:u w:val="single"/>
        </w:rPr>
        <w:t>Распределительные шкафы серий ПР8501 и ПР8701</w:t>
      </w:r>
      <w:r>
        <w:rPr>
          <w:sz w:val="24"/>
        </w:rPr>
        <w:t xml:space="preserve"> предназначены для замены распределительных шкафов серий ПР11, ПР22, ПР24 и др. с автоматическими выключателями.</w:t>
      </w:r>
    </w:p>
    <w:p w:rsidR="00443B32" w:rsidRDefault="00443B32" w:rsidP="00AB5EA9">
      <w:pPr>
        <w:ind w:firstLine="851"/>
        <w:jc w:val="both"/>
        <w:rPr>
          <w:sz w:val="24"/>
        </w:rPr>
      </w:pPr>
      <w:r>
        <w:rPr>
          <w:sz w:val="24"/>
        </w:rPr>
        <w:t>Шкафы серии ПР8501 предназначены для распределения электроэнергии напряжением до 660 В переменного тока частотой 50 и 60 Гц, а шкафа серии ПР8701 – до 220 В постоянного тока и для защиты линий при перегрузках и коротких замыканиях.</w:t>
      </w:r>
    </w:p>
    <w:p w:rsidR="00443B32" w:rsidRDefault="00443B32" w:rsidP="00AB5EA9">
      <w:pPr>
        <w:ind w:firstLine="851"/>
        <w:jc w:val="both"/>
        <w:rPr>
          <w:sz w:val="24"/>
        </w:rPr>
      </w:pPr>
      <w:r>
        <w:rPr>
          <w:sz w:val="24"/>
        </w:rPr>
        <w:t>По виду установки шкафы могут иметь исполнение:</w:t>
      </w:r>
    </w:p>
    <w:p w:rsidR="00443B32" w:rsidRDefault="00443B32" w:rsidP="00764A98">
      <w:pPr>
        <w:numPr>
          <w:ilvl w:val="0"/>
          <w:numId w:val="32"/>
        </w:numPr>
        <w:tabs>
          <w:tab w:val="clear" w:pos="360"/>
          <w:tab w:val="num" w:pos="300"/>
          <w:tab w:val="num" w:pos="1134"/>
        </w:tabs>
        <w:ind w:left="1069" w:hanging="218"/>
        <w:jc w:val="both"/>
        <w:rPr>
          <w:sz w:val="24"/>
        </w:rPr>
      </w:pPr>
      <w:r>
        <w:rPr>
          <w:sz w:val="24"/>
        </w:rPr>
        <w:t>утопленные – для установки в нишах;</w:t>
      </w:r>
    </w:p>
    <w:p w:rsidR="00443B32" w:rsidRDefault="00443B32" w:rsidP="00764A98">
      <w:pPr>
        <w:numPr>
          <w:ilvl w:val="0"/>
          <w:numId w:val="32"/>
        </w:numPr>
        <w:tabs>
          <w:tab w:val="clear" w:pos="360"/>
          <w:tab w:val="num" w:pos="300"/>
          <w:tab w:val="num" w:pos="1134"/>
        </w:tabs>
        <w:ind w:left="1069" w:hanging="218"/>
        <w:jc w:val="both"/>
        <w:rPr>
          <w:sz w:val="24"/>
        </w:rPr>
      </w:pPr>
      <w:r>
        <w:rPr>
          <w:sz w:val="24"/>
        </w:rPr>
        <w:t>навесные – для установки на стенах, колоннах и других конструкциях;</w:t>
      </w:r>
    </w:p>
    <w:p w:rsidR="00443B32" w:rsidRDefault="00443B32" w:rsidP="00764A98">
      <w:pPr>
        <w:numPr>
          <w:ilvl w:val="0"/>
          <w:numId w:val="32"/>
        </w:numPr>
        <w:tabs>
          <w:tab w:val="clear" w:pos="360"/>
          <w:tab w:val="num" w:pos="300"/>
          <w:tab w:val="num" w:pos="1134"/>
        </w:tabs>
        <w:ind w:left="1069" w:hanging="218"/>
        <w:jc w:val="both"/>
        <w:rPr>
          <w:sz w:val="24"/>
        </w:rPr>
      </w:pPr>
      <w:r>
        <w:rPr>
          <w:sz w:val="24"/>
        </w:rPr>
        <w:t>напольные – для установки на полу.</w:t>
      </w:r>
    </w:p>
    <w:p w:rsidR="00443B32" w:rsidRDefault="00443B32" w:rsidP="00AB5EA9">
      <w:pPr>
        <w:tabs>
          <w:tab w:val="num" w:pos="993"/>
        </w:tabs>
        <w:ind w:firstLine="851"/>
        <w:jc w:val="both"/>
        <w:rPr>
          <w:sz w:val="24"/>
        </w:rPr>
      </w:pPr>
      <w:r>
        <w:rPr>
          <w:sz w:val="24"/>
        </w:rPr>
        <w:t xml:space="preserve">Шкафы укомплектованы однополюсными линейными </w:t>
      </w:r>
      <w:proofErr w:type="spellStart"/>
      <w:r>
        <w:rPr>
          <w:sz w:val="24"/>
        </w:rPr>
        <w:t>нетокоограничивающими</w:t>
      </w:r>
      <w:proofErr w:type="spellEnd"/>
      <w:r>
        <w:rPr>
          <w:sz w:val="24"/>
        </w:rPr>
        <w:t xml:space="preserve"> выключателями ВА51-31-1 с расцепителями на токи от 6,3 до 100 </w:t>
      </w:r>
      <w:proofErr w:type="gramStart"/>
      <w:r>
        <w:rPr>
          <w:sz w:val="24"/>
        </w:rPr>
        <w:t>А,  трехполюсными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нетокоограничивающими</w:t>
      </w:r>
      <w:proofErr w:type="spellEnd"/>
      <w:r>
        <w:rPr>
          <w:sz w:val="24"/>
        </w:rPr>
        <w:t xml:space="preserve"> выключателями ВА51-35 с расцепителями на токи от 100 до 250 А.</w:t>
      </w:r>
    </w:p>
    <w:p w:rsidR="00443B32" w:rsidRPr="00523A52" w:rsidRDefault="00443B32" w:rsidP="00AB5EA9">
      <w:pPr>
        <w:tabs>
          <w:tab w:val="num" w:pos="993"/>
        </w:tabs>
        <w:ind w:firstLine="851"/>
        <w:jc w:val="both"/>
        <w:rPr>
          <w:sz w:val="24"/>
        </w:rPr>
      </w:pPr>
      <w:r w:rsidRPr="00523A52">
        <w:rPr>
          <w:sz w:val="24"/>
        </w:rPr>
        <w:t>Шкафы могут изготавливаться без выключателей ввода с вводными зажимами и с выключателями ввода типов:</w:t>
      </w:r>
    </w:p>
    <w:p w:rsidR="00443B32" w:rsidRDefault="00443B32" w:rsidP="00764A98">
      <w:pPr>
        <w:numPr>
          <w:ilvl w:val="0"/>
          <w:numId w:val="33"/>
        </w:numPr>
        <w:tabs>
          <w:tab w:val="clear" w:pos="360"/>
        </w:tabs>
        <w:ind w:left="1134" w:hanging="283"/>
        <w:jc w:val="both"/>
        <w:rPr>
          <w:sz w:val="24"/>
        </w:rPr>
      </w:pPr>
      <w:proofErr w:type="spellStart"/>
      <w:r>
        <w:rPr>
          <w:sz w:val="24"/>
        </w:rPr>
        <w:lastRenderedPageBreak/>
        <w:t>нетокоограничивающими</w:t>
      </w:r>
      <w:proofErr w:type="spellEnd"/>
      <w:r>
        <w:rPr>
          <w:sz w:val="24"/>
        </w:rPr>
        <w:t xml:space="preserve"> с тепловым и электромагнитным расцепителями</w:t>
      </w:r>
    </w:p>
    <w:p w:rsidR="00443B32" w:rsidRDefault="00443B32" w:rsidP="00AB5EA9">
      <w:pPr>
        <w:ind w:left="1134"/>
        <w:jc w:val="both"/>
        <w:rPr>
          <w:sz w:val="24"/>
        </w:rPr>
      </w:pPr>
      <w:r>
        <w:rPr>
          <w:sz w:val="24"/>
        </w:rPr>
        <w:t>ВА51-33, ВА51-35, ВА51-37, ВА51-39;</w:t>
      </w:r>
    </w:p>
    <w:p w:rsidR="00443B32" w:rsidRDefault="00443B32" w:rsidP="00764A98">
      <w:pPr>
        <w:numPr>
          <w:ilvl w:val="0"/>
          <w:numId w:val="34"/>
        </w:numPr>
        <w:tabs>
          <w:tab w:val="clear" w:pos="360"/>
        </w:tabs>
        <w:ind w:left="1134" w:hanging="283"/>
        <w:jc w:val="both"/>
        <w:rPr>
          <w:sz w:val="24"/>
        </w:rPr>
      </w:pPr>
      <w:r>
        <w:rPr>
          <w:sz w:val="24"/>
        </w:rPr>
        <w:t>селективными с полупроводниковыми расцепителями максимального тока</w:t>
      </w:r>
    </w:p>
    <w:p w:rsidR="00443B32" w:rsidRDefault="00443B32" w:rsidP="00AB5EA9">
      <w:pPr>
        <w:ind w:left="1134"/>
        <w:jc w:val="both"/>
        <w:rPr>
          <w:sz w:val="24"/>
        </w:rPr>
      </w:pPr>
      <w:r>
        <w:rPr>
          <w:sz w:val="24"/>
        </w:rPr>
        <w:t>ВА55-37, ВА55-39;</w:t>
      </w:r>
    </w:p>
    <w:p w:rsidR="00443B32" w:rsidRDefault="00443B32" w:rsidP="00764A98">
      <w:pPr>
        <w:numPr>
          <w:ilvl w:val="0"/>
          <w:numId w:val="35"/>
        </w:numPr>
        <w:tabs>
          <w:tab w:val="clear" w:pos="360"/>
        </w:tabs>
        <w:ind w:left="1134" w:hanging="283"/>
        <w:jc w:val="both"/>
        <w:rPr>
          <w:sz w:val="24"/>
        </w:rPr>
      </w:pPr>
      <w:r>
        <w:rPr>
          <w:sz w:val="24"/>
        </w:rPr>
        <w:t>без расцепителей максимального тока</w:t>
      </w:r>
    </w:p>
    <w:p w:rsidR="00443B32" w:rsidRDefault="00443B32" w:rsidP="00AB5EA9">
      <w:pPr>
        <w:ind w:left="1134"/>
        <w:jc w:val="both"/>
        <w:rPr>
          <w:sz w:val="24"/>
        </w:rPr>
      </w:pPr>
      <w:r>
        <w:rPr>
          <w:sz w:val="24"/>
        </w:rPr>
        <w:t>ВА56-37, ВА56-39.</w:t>
      </w:r>
    </w:p>
    <w:p w:rsidR="00AB5EA9" w:rsidRDefault="00443B32" w:rsidP="00AB5EA9">
      <w:pPr>
        <w:ind w:firstLine="851"/>
        <w:jc w:val="both"/>
        <w:rPr>
          <w:sz w:val="24"/>
        </w:rPr>
      </w:pPr>
      <w:r>
        <w:rPr>
          <w:sz w:val="24"/>
        </w:rPr>
        <w:t>Одновременная суммарная нагрузка выключателей отходящих линий не должна превышать номинальный рабочий ток шкафа.</w:t>
      </w:r>
    </w:p>
    <w:p w:rsidR="00AB5EA9" w:rsidRDefault="00443B32" w:rsidP="00AB5EA9">
      <w:pPr>
        <w:ind w:firstLine="851"/>
        <w:jc w:val="both"/>
        <w:rPr>
          <w:sz w:val="24"/>
        </w:rPr>
      </w:pPr>
      <w:r>
        <w:rPr>
          <w:sz w:val="24"/>
        </w:rPr>
        <w:t xml:space="preserve">Шкафы снабжены зажимами, которые обеспечивают </w:t>
      </w:r>
      <w:proofErr w:type="spellStart"/>
      <w:r>
        <w:rPr>
          <w:sz w:val="24"/>
        </w:rPr>
        <w:t>втычное</w:t>
      </w:r>
      <w:proofErr w:type="spellEnd"/>
      <w:r>
        <w:rPr>
          <w:sz w:val="24"/>
        </w:rPr>
        <w:t xml:space="preserve"> присоединение (без пайки и кабельных наконечников) медных или алюминиевых проводников.</w:t>
      </w:r>
    </w:p>
    <w:p w:rsidR="00AB5EA9" w:rsidRDefault="00443B32" w:rsidP="00AB5EA9">
      <w:pPr>
        <w:ind w:firstLine="851"/>
        <w:jc w:val="both"/>
        <w:rPr>
          <w:sz w:val="24"/>
        </w:rPr>
      </w:pPr>
      <w:r>
        <w:rPr>
          <w:sz w:val="24"/>
        </w:rPr>
        <w:t>Конструкция шкафов обеспечивает ввод и вывод проводов в трубах или кабелей через съемные верхние и нижние крышки.</w:t>
      </w:r>
    </w:p>
    <w:p w:rsidR="00AB5EA9" w:rsidRDefault="00AB5EA9" w:rsidP="00AB5EA9">
      <w:pPr>
        <w:ind w:firstLine="851"/>
        <w:jc w:val="both"/>
        <w:rPr>
          <w:sz w:val="24"/>
        </w:rPr>
      </w:pPr>
      <w:r>
        <w:rPr>
          <w:sz w:val="24"/>
        </w:rPr>
        <w:t xml:space="preserve">Техническая характеристика шкафов приведена в </w:t>
      </w:r>
      <w:r w:rsidR="001E6089">
        <w:rPr>
          <w:sz w:val="24"/>
        </w:rPr>
        <w:t>таблицах 76 и 77</w:t>
      </w:r>
      <w:r w:rsidR="002819FB">
        <w:rPr>
          <w:sz w:val="24"/>
        </w:rPr>
        <w:t xml:space="preserve"> Справочного</w:t>
      </w:r>
      <w:r>
        <w:rPr>
          <w:sz w:val="24"/>
        </w:rPr>
        <w:t xml:space="preserve"> посо</w:t>
      </w:r>
      <w:r w:rsidR="002819FB">
        <w:rPr>
          <w:sz w:val="24"/>
        </w:rPr>
        <w:t>бия</w:t>
      </w:r>
      <w:r>
        <w:rPr>
          <w:sz w:val="24"/>
        </w:rPr>
        <w:t xml:space="preserve"> по МДК 02.02 «Внутреннее электроснабжение промышленных и гражданских зданий».</w:t>
      </w:r>
    </w:p>
    <w:p w:rsidR="002819FB" w:rsidRDefault="002819FB" w:rsidP="002819FB">
      <w:pPr>
        <w:ind w:firstLine="851"/>
        <w:jc w:val="both"/>
        <w:rPr>
          <w:sz w:val="24"/>
        </w:rPr>
      </w:pPr>
      <w:r>
        <w:rPr>
          <w:sz w:val="24"/>
        </w:rPr>
        <w:t>Результаты выбора низковольтных распределительных шкафов должны быть пред</w:t>
      </w:r>
      <w:r w:rsidR="007169F3">
        <w:rPr>
          <w:sz w:val="24"/>
        </w:rPr>
        <w:t>ставлены в таблицах 8 и (или) 9</w:t>
      </w:r>
      <w:r>
        <w:rPr>
          <w:sz w:val="24"/>
        </w:rPr>
        <w:t>.</w:t>
      </w:r>
    </w:p>
    <w:p w:rsidR="001E6089" w:rsidRPr="005E521C" w:rsidRDefault="001E6089" w:rsidP="002819FB">
      <w:pPr>
        <w:ind w:firstLine="851"/>
        <w:jc w:val="both"/>
        <w:rPr>
          <w:sz w:val="16"/>
          <w:szCs w:val="16"/>
        </w:rPr>
      </w:pPr>
    </w:p>
    <w:p w:rsidR="005E521C" w:rsidRDefault="005E521C" w:rsidP="001E6089">
      <w:pPr>
        <w:pStyle w:val="a5"/>
        <w:ind w:firstLine="0"/>
        <w:jc w:val="center"/>
        <w:rPr>
          <w:b/>
          <w:sz w:val="28"/>
        </w:rPr>
      </w:pPr>
      <w:r>
        <w:rPr>
          <w:b/>
          <w:sz w:val="28"/>
        </w:rPr>
        <w:t>3.2.11 Расчет токов короткого замыкания</w:t>
      </w:r>
    </w:p>
    <w:p w:rsidR="005E521C" w:rsidRPr="005E521C" w:rsidRDefault="005E521C" w:rsidP="001E6089">
      <w:pPr>
        <w:pStyle w:val="a5"/>
        <w:ind w:firstLine="0"/>
        <w:jc w:val="center"/>
        <w:rPr>
          <w:b/>
          <w:sz w:val="16"/>
          <w:szCs w:val="16"/>
        </w:rPr>
      </w:pPr>
    </w:p>
    <w:p w:rsidR="005E521C" w:rsidRPr="005E521C" w:rsidRDefault="005E521C" w:rsidP="005E521C">
      <w:pPr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Для электроустановок характерны четыре режима работы:</w:t>
      </w:r>
    </w:p>
    <w:p w:rsidR="005E521C" w:rsidRPr="005E521C" w:rsidRDefault="005E521C" w:rsidP="005E521C">
      <w:pPr>
        <w:ind w:left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а) нормальный;</w:t>
      </w:r>
    </w:p>
    <w:p w:rsidR="005E521C" w:rsidRPr="005E521C" w:rsidRDefault="005E521C" w:rsidP="005E521C">
      <w:pPr>
        <w:ind w:left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б) аварийный;</w:t>
      </w:r>
    </w:p>
    <w:p w:rsidR="005E521C" w:rsidRPr="005E521C" w:rsidRDefault="005E521C" w:rsidP="005E521C">
      <w:pPr>
        <w:ind w:left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в) послеаварийный;</w:t>
      </w:r>
    </w:p>
    <w:p w:rsidR="005E521C" w:rsidRPr="005E521C" w:rsidRDefault="005E521C" w:rsidP="005E521C">
      <w:pPr>
        <w:ind w:left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г) ремонтный.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Электрооборудование выбирается по параметрам продолжительных режимов и проверяется по параметрам кратковременных режимов, определяющим из которых является режим короткого замыкания (КЗ).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b/>
          <w:i/>
          <w:szCs w:val="24"/>
        </w:rPr>
        <w:t>Короткое замыкание</w:t>
      </w:r>
      <w:r w:rsidRPr="005E521C">
        <w:rPr>
          <w:i/>
          <w:szCs w:val="24"/>
        </w:rPr>
        <w:t xml:space="preserve"> – </w:t>
      </w:r>
      <w:r w:rsidRPr="005E521C">
        <w:rPr>
          <w:szCs w:val="24"/>
        </w:rPr>
        <w:t>всякое случайное или преднамеренное, не предусмотренное нормальным режимом работы, электрическое соединение различных точек электроустановки между собой или землей, при котором токи в ветвях электроустановки резко возрастают, превышая наибольший допустимый ток продолжительного режима.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По режиму КЗ электрооборудование проверяется на электродинамическую и термическую стойкость, а коммутационные аппараты – также на коммутационную способность.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При проверке электрических аппаратов и жестких проводников вместе с относящимися к ним поддерживающими и опорными конструкциями на электродинамическую стойкость расчетным видом КЗ является трехфазное симметричное КЗ. При этом допускается не учитывать механические колебания шинных конструкций.</w:t>
      </w:r>
    </w:p>
    <w:p w:rsidR="005B348A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При проверке проводников и электрических аппаратов на термическую стойкость расчетным видом КЗ в общем случае является </w:t>
      </w:r>
      <w:proofErr w:type="gramStart"/>
      <w:r w:rsidRPr="005E521C">
        <w:rPr>
          <w:szCs w:val="24"/>
        </w:rPr>
        <w:t>трехфазное  симметричное</w:t>
      </w:r>
      <w:proofErr w:type="gramEnd"/>
      <w:r w:rsidRPr="005E521C">
        <w:rPr>
          <w:szCs w:val="24"/>
        </w:rPr>
        <w:t xml:space="preserve"> КЗ.</w:t>
      </w:r>
    </w:p>
    <w:p w:rsidR="005B348A" w:rsidRPr="005E521C" w:rsidRDefault="005B348A" w:rsidP="005B348A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При проверке электрических аппаратов на коммутационную способность расчетным видом КЗ может быть трехфазное или однофазное КЗ в зависимости от того, при каком виде КЗ ток КЗ имеет наибольшее значение. Если для выключателей задается разная коммутационная способность при трехфазных и однофазных КЗ, то проверку следует производить отдельно по каждому виду КЗ.  </w:t>
      </w:r>
    </w:p>
    <w:p w:rsidR="005B348A" w:rsidRDefault="005B348A" w:rsidP="005B348A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Учитывая дискретный характер изменения параметров электрооборудования, расчет токов КЗ для его проверки допускается производить приближенно, с принятием ряда допущений, при этом погрешность расчета токов </w:t>
      </w:r>
      <w:r>
        <w:rPr>
          <w:szCs w:val="24"/>
        </w:rPr>
        <w:t>КЗ не должна превышать 5 – 10%.</w:t>
      </w:r>
    </w:p>
    <w:p w:rsidR="005B348A" w:rsidRPr="005E521C" w:rsidRDefault="005B348A" w:rsidP="005B348A">
      <w:pPr>
        <w:pStyle w:val="a5"/>
        <w:ind w:firstLine="851"/>
        <w:rPr>
          <w:szCs w:val="24"/>
        </w:rPr>
      </w:pPr>
      <w:r w:rsidRPr="005E521C">
        <w:rPr>
          <w:szCs w:val="24"/>
        </w:rPr>
        <w:t>Расчет токов КЗ в системе электроснабжения промышленных предприятий производится упрощенным способом с рядом допущений:</w:t>
      </w:r>
    </w:p>
    <w:p w:rsidR="005B348A" w:rsidRPr="005E521C" w:rsidRDefault="005B348A" w:rsidP="005B348A">
      <w:pPr>
        <w:pStyle w:val="31"/>
        <w:tabs>
          <w:tab w:val="left" w:pos="1200"/>
        </w:tabs>
        <w:ind w:firstLine="851"/>
        <w:jc w:val="both"/>
        <w:rPr>
          <w:szCs w:val="24"/>
        </w:rPr>
      </w:pPr>
      <w:r w:rsidRPr="005E521C">
        <w:rPr>
          <w:szCs w:val="24"/>
        </w:rPr>
        <w:t>а) трехфазная система является симметричной;</w:t>
      </w:r>
    </w:p>
    <w:p w:rsidR="005B348A" w:rsidRPr="005E521C" w:rsidRDefault="005B348A" w:rsidP="005B348A">
      <w:pPr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б) индуктивные сопротивления в процессе КЗ не изменяются;</w:t>
      </w:r>
    </w:p>
    <w:p w:rsidR="00337491" w:rsidRDefault="00337491">
      <w:pPr>
        <w:rPr>
          <w:sz w:val="24"/>
          <w:szCs w:val="24"/>
        </w:rPr>
        <w:sectPr w:rsidR="00337491" w:rsidSect="009F713F">
          <w:pgSz w:w="11907" w:h="16840" w:code="9"/>
          <w:pgMar w:top="1134" w:right="1134" w:bottom="1134" w:left="1134" w:header="720" w:footer="720" w:gutter="0"/>
          <w:pgNumType w:start="43"/>
          <w:cols w:space="720"/>
          <w:docGrid w:linePitch="272"/>
        </w:sectPr>
      </w:pPr>
    </w:p>
    <w:p w:rsidR="002819FB" w:rsidRPr="002819FB" w:rsidRDefault="002819FB" w:rsidP="002819FB">
      <w:pPr>
        <w:rPr>
          <w:sz w:val="24"/>
          <w:szCs w:val="24"/>
        </w:rPr>
      </w:pPr>
      <w:r w:rsidRPr="002819FB">
        <w:rPr>
          <w:sz w:val="24"/>
          <w:szCs w:val="24"/>
        </w:rPr>
        <w:lastRenderedPageBreak/>
        <w:t xml:space="preserve">Таблица </w:t>
      </w:r>
      <w:r w:rsidR="007169F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2819FB">
        <w:rPr>
          <w:sz w:val="24"/>
          <w:szCs w:val="24"/>
        </w:rPr>
        <w:t>– Выбор распределительных шкафов с автоматическими выключателями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3"/>
        <w:gridCol w:w="1659"/>
        <w:gridCol w:w="1417"/>
        <w:gridCol w:w="1417"/>
        <w:gridCol w:w="1171"/>
        <w:gridCol w:w="1171"/>
        <w:gridCol w:w="1559"/>
        <w:gridCol w:w="831"/>
        <w:gridCol w:w="831"/>
        <w:gridCol w:w="831"/>
        <w:gridCol w:w="831"/>
        <w:gridCol w:w="1727"/>
      </w:tblGrid>
      <w:tr w:rsidR="002819FB" w:rsidRPr="002819FB" w:rsidTr="005B348A">
        <w:tc>
          <w:tcPr>
            <w:tcW w:w="454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Обозначение на плане</w:t>
            </w:r>
          </w:p>
        </w:tc>
        <w:tc>
          <w:tcPr>
            <w:tcW w:w="1519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Технические данные для выбора шкафов</w:t>
            </w:r>
          </w:p>
        </w:tc>
        <w:tc>
          <w:tcPr>
            <w:tcW w:w="3027" w:type="pct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Технические данные выбранного силового шкафа</w:t>
            </w:r>
          </w:p>
        </w:tc>
      </w:tr>
      <w:tr w:rsidR="002819FB" w:rsidRPr="002819FB" w:rsidTr="005B348A">
        <w:tc>
          <w:tcPr>
            <w:tcW w:w="454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расчетный ток шкафа</w:t>
            </w:r>
          </w:p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  <w:lang w:val="en-US"/>
              </w:rPr>
              <w:t>I</w:t>
            </w:r>
            <w:r w:rsidRPr="002819FB">
              <w:rPr>
                <w:sz w:val="24"/>
                <w:szCs w:val="24"/>
                <w:vertAlign w:val="subscript"/>
              </w:rPr>
              <w:t>р</w:t>
            </w:r>
            <w:r w:rsidRPr="002819FB">
              <w:rPr>
                <w:sz w:val="24"/>
                <w:szCs w:val="24"/>
              </w:rPr>
              <w:t>, А</w:t>
            </w:r>
          </w:p>
        </w:tc>
        <w:tc>
          <w:tcPr>
            <w:tcW w:w="958" w:type="pct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337491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 xml:space="preserve">автоматические </w:t>
            </w:r>
          </w:p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выключатели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серия</w:t>
            </w:r>
          </w:p>
        </w:tc>
        <w:tc>
          <w:tcPr>
            <w:tcW w:w="396" w:type="pct"/>
            <w:vMerge w:val="restart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схема</w:t>
            </w:r>
          </w:p>
        </w:tc>
        <w:tc>
          <w:tcPr>
            <w:tcW w:w="527" w:type="pct"/>
            <w:vMerge w:val="restart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 xml:space="preserve">номинальный ток </w:t>
            </w:r>
            <w:r w:rsidRPr="002819FB">
              <w:rPr>
                <w:sz w:val="24"/>
                <w:szCs w:val="24"/>
                <w:lang w:val="en-US"/>
              </w:rPr>
              <w:t>I</w:t>
            </w:r>
            <w:r w:rsidRPr="002819FB">
              <w:rPr>
                <w:sz w:val="24"/>
                <w:szCs w:val="24"/>
                <w:vertAlign w:val="subscript"/>
              </w:rPr>
              <w:t>н</w:t>
            </w:r>
            <w:r w:rsidRPr="002819FB">
              <w:rPr>
                <w:sz w:val="24"/>
                <w:szCs w:val="24"/>
              </w:rPr>
              <w:t xml:space="preserve">, </w:t>
            </w:r>
            <w:proofErr w:type="gramStart"/>
            <w:r w:rsidRPr="002819FB">
              <w:rPr>
                <w:sz w:val="24"/>
                <w:szCs w:val="24"/>
              </w:rPr>
              <w:t>А</w:t>
            </w:r>
            <w:proofErr w:type="gramEnd"/>
          </w:p>
        </w:tc>
        <w:tc>
          <w:tcPr>
            <w:tcW w:w="1124" w:type="pct"/>
            <w:gridSpan w:val="4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автоматические выключатели</w:t>
            </w:r>
          </w:p>
        </w:tc>
        <w:tc>
          <w:tcPr>
            <w:tcW w:w="584" w:type="pct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исполнение шкафа</w:t>
            </w:r>
          </w:p>
        </w:tc>
      </w:tr>
      <w:tr w:rsidR="002819FB" w:rsidRPr="002819FB" w:rsidTr="005B348A">
        <w:tc>
          <w:tcPr>
            <w:tcW w:w="454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vMerge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на отходящих</w:t>
            </w:r>
          </w:p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линиях</w:t>
            </w:r>
          </w:p>
        </w:tc>
        <w:tc>
          <w:tcPr>
            <w:tcW w:w="396" w:type="pct"/>
            <w:vMerge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vMerge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  <w:vMerge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" w:type="pct"/>
            <w:gridSpan w:val="2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на вводе</w:t>
            </w:r>
          </w:p>
        </w:tc>
        <w:tc>
          <w:tcPr>
            <w:tcW w:w="562" w:type="pct"/>
            <w:gridSpan w:val="2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на отходящих линиях</w:t>
            </w:r>
          </w:p>
        </w:tc>
        <w:tc>
          <w:tcPr>
            <w:tcW w:w="584" w:type="pct"/>
            <w:vMerge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454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тип</w:t>
            </w:r>
          </w:p>
        </w:tc>
        <w:tc>
          <w:tcPr>
            <w:tcW w:w="479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кол-во</w:t>
            </w:r>
          </w:p>
        </w:tc>
        <w:tc>
          <w:tcPr>
            <w:tcW w:w="396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  <w:vMerge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тип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кол-во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тип</w:t>
            </w:r>
          </w:p>
        </w:tc>
        <w:tc>
          <w:tcPr>
            <w:tcW w:w="281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кол-во</w:t>
            </w:r>
          </w:p>
        </w:tc>
        <w:tc>
          <w:tcPr>
            <w:tcW w:w="584" w:type="pct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45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7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84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819FB" w:rsidRPr="002819FB" w:rsidTr="005B348A">
        <w:tc>
          <w:tcPr>
            <w:tcW w:w="45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18" w:space="0" w:color="auto"/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18" w:space="0" w:color="auto"/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454" w:type="pct"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454" w:type="pct"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454" w:type="pct"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45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1" w:type="pct"/>
            <w:tcBorders>
              <w:left w:val="single" w:sz="18" w:space="0" w:color="auto"/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18" w:space="0" w:color="auto"/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1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4" w:type="pct"/>
            <w:tcBorders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</w:tbl>
    <w:p w:rsidR="002819FB" w:rsidRDefault="002819FB" w:rsidP="002819FB">
      <w:pPr>
        <w:jc w:val="both"/>
        <w:rPr>
          <w:sz w:val="24"/>
        </w:rPr>
      </w:pPr>
    </w:p>
    <w:p w:rsidR="002819FB" w:rsidRDefault="002819FB" w:rsidP="002819FB">
      <w:pPr>
        <w:jc w:val="both"/>
        <w:rPr>
          <w:sz w:val="24"/>
        </w:rPr>
      </w:pPr>
    </w:p>
    <w:p w:rsidR="002819FB" w:rsidRPr="002819FB" w:rsidRDefault="007169F3" w:rsidP="002819FB">
      <w:pPr>
        <w:rPr>
          <w:sz w:val="24"/>
          <w:szCs w:val="24"/>
        </w:rPr>
      </w:pPr>
      <w:r>
        <w:rPr>
          <w:sz w:val="24"/>
          <w:szCs w:val="24"/>
        </w:rPr>
        <w:t>Таблица 9</w:t>
      </w:r>
      <w:r w:rsidR="002819FB" w:rsidRPr="002819FB">
        <w:rPr>
          <w:sz w:val="24"/>
          <w:szCs w:val="24"/>
        </w:rPr>
        <w:t xml:space="preserve"> – Выбор распределительных шкафов с предохранителями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949"/>
        <w:gridCol w:w="1020"/>
        <w:gridCol w:w="1023"/>
        <w:gridCol w:w="1020"/>
        <w:gridCol w:w="1168"/>
        <w:gridCol w:w="1233"/>
        <w:gridCol w:w="1628"/>
        <w:gridCol w:w="1056"/>
        <w:gridCol w:w="1059"/>
        <w:gridCol w:w="1056"/>
        <w:gridCol w:w="1059"/>
        <w:gridCol w:w="1600"/>
      </w:tblGrid>
      <w:tr w:rsidR="002819FB" w:rsidRPr="002819FB" w:rsidTr="005B348A">
        <w:tc>
          <w:tcPr>
            <w:tcW w:w="31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2819FB" w:rsidRPr="002819FB" w:rsidRDefault="002819FB" w:rsidP="007476D4">
            <w:pPr>
              <w:ind w:left="113" w:right="113"/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Обозначение</w:t>
            </w:r>
          </w:p>
          <w:p w:rsidR="002819FB" w:rsidRPr="002819FB" w:rsidRDefault="002819FB" w:rsidP="007476D4">
            <w:pPr>
              <w:ind w:left="113" w:right="113"/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на плане</w:t>
            </w:r>
          </w:p>
        </w:tc>
        <w:tc>
          <w:tcPr>
            <w:tcW w:w="1752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Технические данные для выбора шкафов</w:t>
            </w:r>
          </w:p>
        </w:tc>
        <w:tc>
          <w:tcPr>
            <w:tcW w:w="2938" w:type="pct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Технические данные выбранного силового шкафа</w:t>
            </w:r>
          </w:p>
        </w:tc>
      </w:tr>
      <w:tr w:rsidR="002819FB" w:rsidRPr="002819FB" w:rsidTr="005B348A">
        <w:trPr>
          <w:trHeight w:val="976"/>
        </w:trPr>
        <w:tc>
          <w:tcPr>
            <w:tcW w:w="310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  <w:vAlign w:val="center"/>
          </w:tcPr>
          <w:p w:rsidR="002819FB" w:rsidRPr="002819FB" w:rsidRDefault="002819FB" w:rsidP="007476D4">
            <w:pPr>
              <w:ind w:left="113" w:right="113"/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расчетный ток шкафа</w:t>
            </w:r>
          </w:p>
          <w:p w:rsidR="002819FB" w:rsidRPr="002819FB" w:rsidRDefault="002819FB" w:rsidP="007476D4">
            <w:pPr>
              <w:ind w:left="113" w:right="113"/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  <w:lang w:val="en-US"/>
              </w:rPr>
              <w:t>I</w:t>
            </w:r>
            <w:r w:rsidRPr="002819FB">
              <w:rPr>
                <w:sz w:val="24"/>
                <w:szCs w:val="24"/>
                <w:vertAlign w:val="subscript"/>
              </w:rPr>
              <w:t>р</w:t>
            </w:r>
            <w:r w:rsidRPr="002819FB">
              <w:rPr>
                <w:sz w:val="24"/>
                <w:szCs w:val="24"/>
              </w:rPr>
              <w:t>, А</w:t>
            </w:r>
          </w:p>
        </w:tc>
        <w:tc>
          <w:tcPr>
            <w:tcW w:w="691" w:type="pct"/>
            <w:gridSpan w:val="2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аппарат на вводе шкафа</w:t>
            </w:r>
          </w:p>
        </w:tc>
        <w:tc>
          <w:tcPr>
            <w:tcW w:w="739" w:type="pct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предохранители на отходящих линиях</w:t>
            </w:r>
          </w:p>
        </w:tc>
        <w:tc>
          <w:tcPr>
            <w:tcW w:w="417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тип</w:t>
            </w:r>
          </w:p>
        </w:tc>
        <w:tc>
          <w:tcPr>
            <w:tcW w:w="550" w:type="pct"/>
            <w:vMerge w:val="restart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 xml:space="preserve">номинальный ток </w:t>
            </w:r>
            <w:r w:rsidRPr="002819FB">
              <w:rPr>
                <w:sz w:val="24"/>
                <w:szCs w:val="24"/>
                <w:lang w:val="en-US"/>
              </w:rPr>
              <w:t>I</w:t>
            </w:r>
            <w:r w:rsidRPr="002819FB">
              <w:rPr>
                <w:sz w:val="24"/>
                <w:szCs w:val="24"/>
                <w:vertAlign w:val="subscript"/>
              </w:rPr>
              <w:t>н</w:t>
            </w:r>
            <w:r w:rsidRPr="002819FB">
              <w:rPr>
                <w:sz w:val="24"/>
                <w:szCs w:val="24"/>
              </w:rPr>
              <w:t xml:space="preserve">, </w:t>
            </w:r>
            <w:proofErr w:type="gramStart"/>
            <w:r w:rsidRPr="002819FB">
              <w:rPr>
                <w:sz w:val="24"/>
                <w:szCs w:val="24"/>
              </w:rPr>
              <w:t>А</w:t>
            </w:r>
            <w:proofErr w:type="gramEnd"/>
          </w:p>
        </w:tc>
        <w:tc>
          <w:tcPr>
            <w:tcW w:w="715" w:type="pct"/>
            <w:gridSpan w:val="2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аппарат</w:t>
            </w:r>
          </w:p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на вводе шкафа</w:t>
            </w:r>
          </w:p>
        </w:tc>
        <w:tc>
          <w:tcPr>
            <w:tcW w:w="715" w:type="pct"/>
            <w:gridSpan w:val="2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предохранители</w:t>
            </w:r>
          </w:p>
          <w:p w:rsidR="007476D4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 xml:space="preserve">на отходящих </w:t>
            </w:r>
          </w:p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линиях</w:t>
            </w:r>
          </w:p>
        </w:tc>
        <w:tc>
          <w:tcPr>
            <w:tcW w:w="540" w:type="pct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исполнение шкафа</w:t>
            </w:r>
          </w:p>
        </w:tc>
      </w:tr>
      <w:tr w:rsidR="002819FB" w:rsidRPr="002819FB" w:rsidTr="005B348A">
        <w:trPr>
          <w:trHeight w:val="904"/>
        </w:trPr>
        <w:tc>
          <w:tcPr>
            <w:tcW w:w="310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тип</w:t>
            </w:r>
          </w:p>
        </w:tc>
        <w:tc>
          <w:tcPr>
            <w:tcW w:w="346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кол-во</w:t>
            </w:r>
          </w:p>
        </w:tc>
        <w:tc>
          <w:tcPr>
            <w:tcW w:w="345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тип</w:t>
            </w:r>
          </w:p>
        </w:tc>
        <w:tc>
          <w:tcPr>
            <w:tcW w:w="39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кол-во</w:t>
            </w:r>
          </w:p>
        </w:tc>
        <w:tc>
          <w:tcPr>
            <w:tcW w:w="417" w:type="pct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тип</w:t>
            </w:r>
          </w:p>
        </w:tc>
        <w:tc>
          <w:tcPr>
            <w:tcW w:w="358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кол-во</w:t>
            </w:r>
          </w:p>
        </w:tc>
        <w:tc>
          <w:tcPr>
            <w:tcW w:w="357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тип</w:t>
            </w:r>
          </w:p>
        </w:tc>
        <w:tc>
          <w:tcPr>
            <w:tcW w:w="358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  <w:r w:rsidRPr="002819FB">
              <w:rPr>
                <w:sz w:val="24"/>
                <w:szCs w:val="24"/>
              </w:rPr>
              <w:t>кол-во</w:t>
            </w:r>
          </w:p>
        </w:tc>
        <w:tc>
          <w:tcPr>
            <w:tcW w:w="540" w:type="pct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3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5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5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4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0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7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8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7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8" w:type="pct"/>
            <w:tcBorders>
              <w:top w:val="single" w:sz="18" w:space="0" w:color="auto"/>
              <w:bottom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40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5B348A" w:rsidP="005B3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2819FB" w:rsidRPr="002819FB" w:rsidTr="005B348A">
        <w:tc>
          <w:tcPr>
            <w:tcW w:w="31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18" w:space="0" w:color="auto"/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18" w:space="0" w:color="auto"/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310" w:type="pct"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0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310" w:type="pct"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0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310" w:type="pct"/>
            <w:tcBorders>
              <w:left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lef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0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pct"/>
            <w:tcBorders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  <w:tr w:rsidR="002819FB" w:rsidRPr="002819FB" w:rsidTr="005B348A">
        <w:tc>
          <w:tcPr>
            <w:tcW w:w="310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left w:val="single" w:sz="18" w:space="0" w:color="auto"/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5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tcBorders>
              <w:bottom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19FB" w:rsidRPr="002819FB" w:rsidRDefault="002819FB" w:rsidP="007476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left w:val="single" w:sz="18" w:space="0" w:color="auto"/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0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8" w:type="pct"/>
            <w:tcBorders>
              <w:bottom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" w:type="pct"/>
            <w:tcBorders>
              <w:bottom w:val="single" w:sz="18" w:space="0" w:color="auto"/>
              <w:right w:val="single" w:sz="18" w:space="0" w:color="auto"/>
            </w:tcBorders>
          </w:tcPr>
          <w:p w:rsidR="002819FB" w:rsidRPr="002819FB" w:rsidRDefault="002819FB" w:rsidP="007476D4">
            <w:pPr>
              <w:jc w:val="both"/>
              <w:rPr>
                <w:sz w:val="24"/>
                <w:szCs w:val="24"/>
              </w:rPr>
            </w:pPr>
          </w:p>
        </w:tc>
      </w:tr>
    </w:tbl>
    <w:p w:rsidR="007169F3" w:rsidRDefault="007169F3">
      <w:pPr>
        <w:rPr>
          <w:sz w:val="24"/>
          <w:szCs w:val="24"/>
        </w:rPr>
        <w:sectPr w:rsidR="007169F3" w:rsidSect="009F713F">
          <w:pgSz w:w="16840" w:h="11907" w:orient="landscape" w:code="9"/>
          <w:pgMar w:top="1134" w:right="1134" w:bottom="1134" w:left="1134" w:header="720" w:footer="720" w:gutter="0"/>
          <w:pgNumType w:start="48"/>
          <w:cols w:space="720"/>
          <w:docGrid w:linePitch="272"/>
        </w:sectPr>
      </w:pPr>
    </w:p>
    <w:p w:rsidR="005E521C" w:rsidRPr="005E521C" w:rsidRDefault="005E521C" w:rsidP="005E521C">
      <w:pPr>
        <w:ind w:right="-1"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lastRenderedPageBreak/>
        <w:t>д) апериодическая составляющая тока КЗ не подсчитывается, т.к. длительность КЗ в удаленных точках превышает 0,15 с (апериодическая составляющая тока КЗ за это время затухает).</w:t>
      </w:r>
    </w:p>
    <w:p w:rsidR="005E521C" w:rsidRPr="005E521C" w:rsidRDefault="005E521C" w:rsidP="005E521C">
      <w:pPr>
        <w:tabs>
          <w:tab w:val="left" w:pos="993"/>
        </w:tabs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 xml:space="preserve">Для расчета токов КЗ составляется </w:t>
      </w:r>
      <w:r w:rsidRPr="005E521C">
        <w:rPr>
          <w:b/>
          <w:i/>
          <w:sz w:val="24"/>
          <w:szCs w:val="24"/>
        </w:rPr>
        <w:t>расчетная схема</w:t>
      </w:r>
      <w:r w:rsidRPr="005E521C">
        <w:rPr>
          <w:sz w:val="24"/>
          <w:szCs w:val="24"/>
        </w:rPr>
        <w:t xml:space="preserve"> – упрощенная однолинейная схема электроустановки, в которой учитываются:</w:t>
      </w:r>
    </w:p>
    <w:p w:rsidR="005E521C" w:rsidRPr="005E521C" w:rsidRDefault="005E521C" w:rsidP="005E521C">
      <w:pPr>
        <w:ind w:right="-1"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а) все источники питания (генераторы, синхронные компенсаторы, энергосистемы);</w:t>
      </w:r>
    </w:p>
    <w:p w:rsidR="005E521C" w:rsidRPr="005E521C" w:rsidRDefault="005E521C" w:rsidP="005E521C">
      <w:pPr>
        <w:ind w:right="-1"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б) трансформаторы;</w:t>
      </w:r>
    </w:p>
    <w:p w:rsidR="005E521C" w:rsidRPr="005E521C" w:rsidRDefault="005E521C" w:rsidP="005E521C">
      <w:pPr>
        <w:ind w:right="-1"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в) воздушные и кабельные линии;</w:t>
      </w:r>
    </w:p>
    <w:p w:rsidR="005E521C" w:rsidRPr="005E521C" w:rsidRDefault="005E521C" w:rsidP="005E521C">
      <w:pPr>
        <w:ind w:right="-1"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г) реакторы.</w:t>
      </w:r>
    </w:p>
    <w:p w:rsidR="005E521C" w:rsidRPr="005E521C" w:rsidRDefault="005E521C" w:rsidP="005E521C">
      <w:pPr>
        <w:tabs>
          <w:tab w:val="left" w:pos="993"/>
          <w:tab w:val="num" w:pos="1129"/>
        </w:tabs>
        <w:ind w:right="-1"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Если параметры генераторов, трансформаторов и других элементов в наиболее удаленной от точки КЗ части энергосистемы неизвестны, то эту часть системы допускается представлять на исходной расчетной схеме в виде одного источника энергии с неизменной по амплитуде ЭДС и результирующим эквивалентным индуктивным сопротивлением.</w:t>
      </w:r>
    </w:p>
    <w:p w:rsidR="005E521C" w:rsidRPr="005E521C" w:rsidRDefault="005E521C" w:rsidP="005E521C">
      <w:pPr>
        <w:tabs>
          <w:tab w:val="left" w:pos="993"/>
          <w:tab w:val="num" w:pos="1129"/>
        </w:tabs>
        <w:ind w:right="-1"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Электродвигатели, для которых расчетное КЗ является удаленным, в расчетную схему не вводятся.</w:t>
      </w:r>
    </w:p>
    <w:p w:rsidR="005E521C" w:rsidRPr="005E521C" w:rsidRDefault="005E521C" w:rsidP="005E521C">
      <w:pPr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Расчетные условия КЗ, т.е. наиболее тяжелые, но достаточно вероятные условия КЗ, формируются на основе опыта эксплуатации электроустановок, анализа отказов электрооборудования и последствий КЗ.</w:t>
      </w:r>
    </w:p>
    <w:p w:rsidR="005E521C" w:rsidRPr="005E521C" w:rsidRDefault="005E521C" w:rsidP="005E521C">
      <w:pPr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Расчетные условия КЗ определяются индивидуально для каждого элемента энергетической системы. Для однотипных по параметрам и схеме включения элементов допускается использовать аналогичные расчетные условия.</w:t>
      </w:r>
    </w:p>
    <w:p w:rsidR="005E521C" w:rsidRPr="005E521C" w:rsidRDefault="005E521C" w:rsidP="005E521C">
      <w:pPr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 xml:space="preserve">Ток КЗ для выбора токоведущих частей и аппаратов рассчитывается при нормальном режиме работы электроустановки: параллельное включение всех источников, параллельная или раздельная работа трансформаторов и линий. Параллельная или раздельная работа зависит от режима работы секционного выключателя на подстанциях: при отключенном секционном выключателе на </w:t>
      </w:r>
      <w:proofErr w:type="spellStart"/>
      <w:r w:rsidRPr="005E521C">
        <w:rPr>
          <w:sz w:val="24"/>
          <w:szCs w:val="24"/>
        </w:rPr>
        <w:t>двухтрансформаторной</w:t>
      </w:r>
      <w:proofErr w:type="spellEnd"/>
      <w:r w:rsidRPr="005E521C">
        <w:rPr>
          <w:sz w:val="24"/>
          <w:szCs w:val="24"/>
        </w:rPr>
        <w:t xml:space="preserve"> подстанции в расчете токов КЗ будет учтено сопротивление только одного трансформатора. Возможные ремонтные режимы: отключение генераторов, трансформаторов, линий в расчете токов КЗ не учитываются. Кратковременное включение трансформаторов на параллельную работу в процессе переключений на подстанции в расчете токов КЗ также не учитываются.</w:t>
      </w:r>
    </w:p>
    <w:p w:rsidR="005E521C" w:rsidRPr="005E521C" w:rsidRDefault="005E521C" w:rsidP="005E521C">
      <w:pPr>
        <w:tabs>
          <w:tab w:val="left" w:pos="993"/>
        </w:tabs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 xml:space="preserve">По расчетной схеме составляется </w:t>
      </w:r>
      <w:r w:rsidRPr="005E521C">
        <w:rPr>
          <w:b/>
          <w:i/>
          <w:sz w:val="24"/>
          <w:szCs w:val="24"/>
        </w:rPr>
        <w:t>схема замещения</w:t>
      </w:r>
      <w:r w:rsidRPr="005E521C">
        <w:rPr>
          <w:sz w:val="24"/>
          <w:szCs w:val="24"/>
        </w:rPr>
        <w:t>, в которой указываются сопротивления всех элементов и намечаются точки для расчета токов КЗ.</w:t>
      </w:r>
    </w:p>
    <w:p w:rsidR="005E521C" w:rsidRPr="005E521C" w:rsidRDefault="005E521C" w:rsidP="005E521C">
      <w:pPr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Расчетная точка КЗ находится непосредственно с одной или с другой стороны от рассматриваемого элемента электроустановки в зависимости от того, когда для него создаются наиболее тяжелые условия в режиме КЗ. Случаи двойных коротких замыканий на землю допускается в общем случае не учитывать.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При проверке кабелей на термическую стойкость расчетной точкой КЗ является:</w:t>
      </w:r>
    </w:p>
    <w:p w:rsidR="005E521C" w:rsidRPr="005E521C" w:rsidRDefault="005E521C" w:rsidP="005E521C">
      <w:pPr>
        <w:ind w:left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а) для одиночных кабелей одной строительной длины – точка КЗ в начале кабеля;</w:t>
      </w:r>
    </w:p>
    <w:p w:rsidR="005E521C" w:rsidRPr="005E521C" w:rsidRDefault="005E521C" w:rsidP="005E521C">
      <w:pPr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б) для одиночных кабелей со ступенчатым соединением по длине – точка КЗ в начале каждого участка нового сечения кабеля;</w:t>
      </w:r>
    </w:p>
    <w:p w:rsidR="005E521C" w:rsidRPr="005E521C" w:rsidRDefault="005E521C" w:rsidP="005E521C">
      <w:pPr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в) для двух и более параллельно включенных кабелей одной кабельной линии – в начале каждого кабеля.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Генераторы, трансформаторы большой мощности, воздушные линии, реакторы обычно представляются в схеме замещения их индуктивными сопротивлениями, т.к. активные сопротивления во много раз меньше индуктивных.</w:t>
      </w:r>
    </w:p>
    <w:p w:rsidR="005E521C" w:rsidRPr="005E521C" w:rsidRDefault="005E521C" w:rsidP="005E521C">
      <w:pPr>
        <w:pStyle w:val="a5"/>
        <w:tabs>
          <w:tab w:val="left" w:pos="993"/>
        </w:tabs>
        <w:ind w:firstLine="851"/>
        <w:rPr>
          <w:szCs w:val="24"/>
        </w:rPr>
      </w:pPr>
      <w:r w:rsidRPr="005E521C">
        <w:rPr>
          <w:szCs w:val="24"/>
        </w:rPr>
        <w:t xml:space="preserve">Кабельные линии напряжением 6 – 10 </w:t>
      </w:r>
      <w:proofErr w:type="spellStart"/>
      <w:r w:rsidRPr="005E521C">
        <w:rPr>
          <w:szCs w:val="24"/>
        </w:rPr>
        <w:t>кВ</w:t>
      </w:r>
      <w:proofErr w:type="spellEnd"/>
      <w:r w:rsidRPr="005E521C">
        <w:rPr>
          <w:szCs w:val="24"/>
        </w:rPr>
        <w:t xml:space="preserve">, трансформаторы мощностью 1600 </w:t>
      </w:r>
      <w:proofErr w:type="spellStart"/>
      <w:r w:rsidRPr="005E521C">
        <w:rPr>
          <w:szCs w:val="24"/>
        </w:rPr>
        <w:t>кВА</w:t>
      </w:r>
      <w:proofErr w:type="spellEnd"/>
      <w:r w:rsidRPr="005E521C">
        <w:rPr>
          <w:szCs w:val="24"/>
        </w:rPr>
        <w:t xml:space="preserve"> и менее в схеме замещения представляются индуктивными и активными сопротивлениями.</w:t>
      </w:r>
    </w:p>
    <w:p w:rsidR="005E521C" w:rsidRPr="005E521C" w:rsidRDefault="005E521C" w:rsidP="005E521C">
      <w:pPr>
        <w:tabs>
          <w:tab w:val="left" w:pos="993"/>
        </w:tabs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Все сопротивления подсчитываются в именованных единицах (Ом) или в относительных единицах. Способ подсчета сопротивлений на результаты расчета токов КЗ не влияет.</w:t>
      </w:r>
    </w:p>
    <w:p w:rsidR="005E521C" w:rsidRPr="005E521C" w:rsidRDefault="005E521C" w:rsidP="005E521C">
      <w:pPr>
        <w:tabs>
          <w:tab w:val="left" w:pos="993"/>
        </w:tabs>
        <w:ind w:firstLine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>Для расчета сопротивлений задаются базовыми величинами:</w:t>
      </w:r>
    </w:p>
    <w:p w:rsidR="005E521C" w:rsidRPr="005E521C" w:rsidRDefault="005E521C" w:rsidP="005E521C">
      <w:pPr>
        <w:ind w:left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t xml:space="preserve">а) базовым напряжением </w:t>
      </w:r>
      <w:r w:rsidRPr="005E521C">
        <w:rPr>
          <w:sz w:val="24"/>
          <w:szCs w:val="24"/>
          <w:lang w:val="en-US"/>
        </w:rPr>
        <w:t>U</w:t>
      </w:r>
      <w:r w:rsidRPr="005E521C">
        <w:rPr>
          <w:sz w:val="24"/>
          <w:szCs w:val="24"/>
          <w:vertAlign w:val="subscript"/>
        </w:rPr>
        <w:t>б</w:t>
      </w:r>
      <w:r w:rsidRPr="005E521C">
        <w:rPr>
          <w:sz w:val="24"/>
          <w:szCs w:val="24"/>
        </w:rPr>
        <w:t>;</w:t>
      </w:r>
    </w:p>
    <w:p w:rsidR="005E521C" w:rsidRPr="005E521C" w:rsidRDefault="005E521C" w:rsidP="005E521C">
      <w:pPr>
        <w:ind w:left="851"/>
        <w:jc w:val="both"/>
        <w:rPr>
          <w:sz w:val="24"/>
          <w:szCs w:val="24"/>
        </w:rPr>
      </w:pPr>
      <w:r w:rsidRPr="005E521C">
        <w:rPr>
          <w:sz w:val="24"/>
          <w:szCs w:val="24"/>
        </w:rPr>
        <w:lastRenderedPageBreak/>
        <w:t xml:space="preserve">б) базовой мощностью </w:t>
      </w:r>
      <w:r w:rsidRPr="005E521C">
        <w:rPr>
          <w:sz w:val="24"/>
          <w:szCs w:val="24"/>
          <w:lang w:val="en-US"/>
        </w:rPr>
        <w:t>S</w:t>
      </w:r>
      <w:r w:rsidRPr="005E521C">
        <w:rPr>
          <w:sz w:val="24"/>
          <w:szCs w:val="24"/>
          <w:vertAlign w:val="subscript"/>
        </w:rPr>
        <w:t>б</w:t>
      </w:r>
      <w:r w:rsidRPr="005E521C">
        <w:rPr>
          <w:sz w:val="24"/>
          <w:szCs w:val="24"/>
        </w:rPr>
        <w:t>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За базовое напряжение принимают среднее номинальное напряжение той ступени, где происх</w:t>
      </w:r>
      <w:r w:rsidR="007169F3">
        <w:rPr>
          <w:szCs w:val="24"/>
        </w:rPr>
        <w:t>одит расчет токов КЗ (таблица 10</w:t>
      </w:r>
      <w:r w:rsidRPr="005E521C">
        <w:rPr>
          <w:szCs w:val="24"/>
        </w:rPr>
        <w:t>).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За базовую мощность для удобства подсчетов принимают 100, 1000 МВА или мощность энергетической системы. </w:t>
      </w:r>
    </w:p>
    <w:p w:rsidR="005E521C" w:rsidRPr="005E521C" w:rsidRDefault="005E521C" w:rsidP="005E521C">
      <w:pPr>
        <w:pStyle w:val="a5"/>
        <w:ind w:firstLine="851"/>
        <w:rPr>
          <w:sz w:val="16"/>
          <w:szCs w:val="16"/>
        </w:rPr>
      </w:pPr>
    </w:p>
    <w:p w:rsidR="005E521C" w:rsidRPr="005E521C" w:rsidRDefault="007169F3" w:rsidP="005E521C">
      <w:pPr>
        <w:pStyle w:val="a5"/>
        <w:ind w:firstLine="0"/>
        <w:rPr>
          <w:b/>
          <w:szCs w:val="24"/>
        </w:rPr>
      </w:pPr>
      <w:r>
        <w:rPr>
          <w:szCs w:val="24"/>
        </w:rPr>
        <w:t>Таблица 10</w:t>
      </w:r>
      <w:r w:rsidR="005E521C" w:rsidRPr="005E521C">
        <w:rPr>
          <w:szCs w:val="24"/>
        </w:rPr>
        <w:t xml:space="preserve"> – Номинальные и средние напряжения системы электроснабжения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3"/>
        <w:gridCol w:w="2464"/>
        <w:gridCol w:w="2464"/>
        <w:gridCol w:w="2464"/>
      </w:tblGrid>
      <w:tr w:rsidR="005E521C" w:rsidRPr="005E521C" w:rsidTr="005E521C">
        <w:tc>
          <w:tcPr>
            <w:tcW w:w="125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Номинальное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напряжение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  <w:lang w:val="en-US"/>
              </w:rPr>
            </w:pPr>
            <w:proofErr w:type="spellStart"/>
            <w:r w:rsidRPr="005E521C">
              <w:rPr>
                <w:szCs w:val="24"/>
                <w:lang w:val="en-US"/>
              </w:rPr>
              <w:t>U</w:t>
            </w:r>
            <w:r w:rsidRPr="005E521C">
              <w:rPr>
                <w:szCs w:val="24"/>
                <w:vertAlign w:val="subscript"/>
                <w:lang w:val="en-US"/>
              </w:rPr>
              <w:t>ном</w:t>
            </w:r>
            <w:proofErr w:type="spellEnd"/>
            <w:r w:rsidRPr="005E521C">
              <w:rPr>
                <w:szCs w:val="24"/>
                <w:lang w:val="en-US"/>
              </w:rPr>
              <w:t xml:space="preserve">, </w:t>
            </w:r>
            <w:proofErr w:type="spellStart"/>
            <w:r w:rsidRPr="005E521C">
              <w:rPr>
                <w:szCs w:val="24"/>
                <w:lang w:val="en-US"/>
              </w:rPr>
              <w:t>кВ</w:t>
            </w:r>
            <w:proofErr w:type="spellEnd"/>
          </w:p>
        </w:tc>
        <w:tc>
          <w:tcPr>
            <w:tcW w:w="125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Среднее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  <w:lang w:val="en-US"/>
              </w:rPr>
            </w:pPr>
            <w:r w:rsidRPr="005E521C">
              <w:rPr>
                <w:szCs w:val="24"/>
              </w:rPr>
              <w:t>напряжение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proofErr w:type="spellStart"/>
            <w:r w:rsidRPr="005E521C">
              <w:rPr>
                <w:szCs w:val="24"/>
                <w:lang w:val="en-US"/>
              </w:rPr>
              <w:t>U</w:t>
            </w:r>
            <w:r w:rsidRPr="005E521C">
              <w:rPr>
                <w:szCs w:val="24"/>
                <w:vertAlign w:val="subscript"/>
                <w:lang w:val="en-US"/>
              </w:rPr>
              <w:t>ср</w:t>
            </w:r>
            <w:proofErr w:type="spellEnd"/>
            <w:r w:rsidRPr="005E521C">
              <w:rPr>
                <w:szCs w:val="24"/>
                <w:lang w:val="en-US"/>
              </w:rPr>
              <w:t xml:space="preserve">, </w:t>
            </w:r>
            <w:proofErr w:type="spellStart"/>
            <w:r w:rsidRPr="005E521C">
              <w:rPr>
                <w:szCs w:val="24"/>
                <w:lang w:val="en-US"/>
              </w:rPr>
              <w:t>кВ</w:t>
            </w:r>
            <w:proofErr w:type="spellEnd"/>
          </w:p>
        </w:tc>
        <w:tc>
          <w:tcPr>
            <w:tcW w:w="1250" w:type="pct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Номинальное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напряжение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U</w:t>
            </w:r>
            <w:r w:rsidRPr="005E521C">
              <w:rPr>
                <w:szCs w:val="24"/>
                <w:vertAlign w:val="subscript"/>
              </w:rPr>
              <w:t>ном</w:t>
            </w:r>
            <w:r w:rsidRPr="005E521C">
              <w:rPr>
                <w:szCs w:val="24"/>
              </w:rPr>
              <w:t xml:space="preserve">, </w:t>
            </w:r>
            <w:proofErr w:type="spellStart"/>
            <w:r w:rsidRPr="005E521C">
              <w:rPr>
                <w:szCs w:val="24"/>
              </w:rPr>
              <w:t>кВ</w:t>
            </w:r>
            <w:proofErr w:type="spellEnd"/>
          </w:p>
        </w:tc>
        <w:tc>
          <w:tcPr>
            <w:tcW w:w="125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Среднее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  <w:lang w:val="en-US"/>
              </w:rPr>
            </w:pPr>
            <w:r w:rsidRPr="005E521C">
              <w:rPr>
                <w:szCs w:val="24"/>
              </w:rPr>
              <w:t>напряжение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proofErr w:type="spellStart"/>
            <w:r w:rsidRPr="005E521C">
              <w:rPr>
                <w:szCs w:val="24"/>
                <w:lang w:val="en-US"/>
              </w:rPr>
              <w:t>U</w:t>
            </w:r>
            <w:r w:rsidRPr="005E521C">
              <w:rPr>
                <w:szCs w:val="24"/>
                <w:vertAlign w:val="subscript"/>
                <w:lang w:val="en-US"/>
              </w:rPr>
              <w:t>ср</w:t>
            </w:r>
            <w:proofErr w:type="spellEnd"/>
            <w:r w:rsidRPr="005E521C">
              <w:rPr>
                <w:szCs w:val="24"/>
                <w:lang w:val="en-US"/>
              </w:rPr>
              <w:t xml:space="preserve">, </w:t>
            </w:r>
            <w:proofErr w:type="spellStart"/>
            <w:r w:rsidRPr="005E521C">
              <w:rPr>
                <w:szCs w:val="24"/>
                <w:lang w:val="en-US"/>
              </w:rPr>
              <w:t>кВ</w:t>
            </w:r>
            <w:proofErr w:type="spellEnd"/>
          </w:p>
        </w:tc>
      </w:tr>
      <w:tr w:rsidR="005E521C" w:rsidRPr="005E521C" w:rsidTr="005E521C">
        <w:tc>
          <w:tcPr>
            <w:tcW w:w="125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0,22</w:t>
            </w:r>
          </w:p>
        </w:tc>
        <w:tc>
          <w:tcPr>
            <w:tcW w:w="125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0,23</w:t>
            </w:r>
          </w:p>
        </w:tc>
        <w:tc>
          <w:tcPr>
            <w:tcW w:w="1250" w:type="pct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10</w:t>
            </w:r>
          </w:p>
        </w:tc>
        <w:tc>
          <w:tcPr>
            <w:tcW w:w="125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10,5</w:t>
            </w:r>
          </w:p>
        </w:tc>
      </w:tr>
      <w:tr w:rsidR="005E521C" w:rsidRPr="005E521C" w:rsidTr="005E521C">
        <w:tc>
          <w:tcPr>
            <w:tcW w:w="125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0,38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0,4</w:t>
            </w:r>
          </w:p>
        </w:tc>
        <w:tc>
          <w:tcPr>
            <w:tcW w:w="1250" w:type="pct"/>
            <w:tcBorders>
              <w:left w:val="double" w:sz="4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35</w:t>
            </w:r>
          </w:p>
        </w:tc>
        <w:tc>
          <w:tcPr>
            <w:tcW w:w="1250" w:type="pct"/>
            <w:tcBorders>
              <w:left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37</w:t>
            </w:r>
          </w:p>
        </w:tc>
      </w:tr>
      <w:tr w:rsidR="005E521C" w:rsidRPr="005E521C" w:rsidTr="005E521C">
        <w:tc>
          <w:tcPr>
            <w:tcW w:w="125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0,66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0,69</w:t>
            </w:r>
          </w:p>
        </w:tc>
        <w:tc>
          <w:tcPr>
            <w:tcW w:w="1250" w:type="pct"/>
            <w:tcBorders>
              <w:left w:val="double" w:sz="4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110</w:t>
            </w:r>
          </w:p>
        </w:tc>
        <w:tc>
          <w:tcPr>
            <w:tcW w:w="1250" w:type="pct"/>
            <w:tcBorders>
              <w:left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115</w:t>
            </w:r>
          </w:p>
        </w:tc>
      </w:tr>
      <w:tr w:rsidR="005E521C" w:rsidRPr="005E521C" w:rsidTr="005E521C">
        <w:tc>
          <w:tcPr>
            <w:tcW w:w="125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6,3</w:t>
            </w:r>
          </w:p>
        </w:tc>
        <w:tc>
          <w:tcPr>
            <w:tcW w:w="1250" w:type="pct"/>
            <w:tcBorders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220</w:t>
            </w:r>
          </w:p>
        </w:tc>
        <w:tc>
          <w:tcPr>
            <w:tcW w:w="1250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230</w:t>
            </w:r>
          </w:p>
        </w:tc>
      </w:tr>
    </w:tbl>
    <w:p w:rsidR="005E521C" w:rsidRPr="005E521C" w:rsidRDefault="005E521C" w:rsidP="005E521C">
      <w:pPr>
        <w:pStyle w:val="a5"/>
        <w:ind w:left="284"/>
        <w:rPr>
          <w:sz w:val="16"/>
          <w:szCs w:val="16"/>
        </w:rPr>
      </w:pPr>
    </w:p>
    <w:p w:rsid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Расчетные формулы для определения сопротивлений элементов схем электроустановок </w:t>
      </w:r>
      <w:r w:rsidR="007169F3">
        <w:rPr>
          <w:szCs w:val="24"/>
        </w:rPr>
        <w:t>приведены в таблице 11</w:t>
      </w:r>
      <w:r w:rsidRPr="005E521C">
        <w:rPr>
          <w:szCs w:val="24"/>
        </w:rPr>
        <w:t xml:space="preserve">. Пользуясь этой таблицей, следует обратить внимание на примечания. </w:t>
      </w:r>
    </w:p>
    <w:p w:rsidR="00EB47FD" w:rsidRPr="00EB47FD" w:rsidRDefault="00EB47FD" w:rsidP="005E521C">
      <w:pPr>
        <w:pStyle w:val="a5"/>
        <w:ind w:firstLine="851"/>
        <w:rPr>
          <w:sz w:val="16"/>
          <w:szCs w:val="24"/>
        </w:rPr>
      </w:pPr>
    </w:p>
    <w:p w:rsidR="00EB47FD" w:rsidRPr="005E521C" w:rsidRDefault="007169F3" w:rsidP="00EB47FD">
      <w:pPr>
        <w:pStyle w:val="a5"/>
        <w:ind w:firstLine="0"/>
        <w:rPr>
          <w:szCs w:val="24"/>
        </w:rPr>
      </w:pPr>
      <w:r>
        <w:rPr>
          <w:szCs w:val="24"/>
        </w:rPr>
        <w:t>Таблица 11</w:t>
      </w:r>
      <w:r w:rsidR="00EB47FD" w:rsidRPr="005E521C">
        <w:rPr>
          <w:szCs w:val="24"/>
        </w:rPr>
        <w:t xml:space="preserve"> – Расчетные формулы для определения сопротивлений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3"/>
        <w:gridCol w:w="3100"/>
        <w:gridCol w:w="3102"/>
      </w:tblGrid>
      <w:tr w:rsidR="00EB47FD" w:rsidRPr="005E521C" w:rsidTr="00EB47FD">
        <w:trPr>
          <w:cantSplit/>
        </w:trPr>
        <w:tc>
          <w:tcPr>
            <w:tcW w:w="1853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B47FD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Элемент электроустановки </w: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и исходные параметры </w:t>
            </w:r>
          </w:p>
        </w:tc>
        <w:tc>
          <w:tcPr>
            <w:tcW w:w="3147" w:type="pct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Расчетные формулы</w:t>
            </w:r>
          </w:p>
        </w:tc>
      </w:tr>
      <w:tr w:rsidR="00EB47FD" w:rsidRPr="005E521C" w:rsidTr="00EB47FD">
        <w:trPr>
          <w:cantSplit/>
        </w:trPr>
        <w:tc>
          <w:tcPr>
            <w:tcW w:w="1853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</w:p>
        </w:tc>
        <w:tc>
          <w:tcPr>
            <w:tcW w:w="157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именованные единицы, Ом</w:t>
            </w:r>
          </w:p>
        </w:tc>
        <w:tc>
          <w:tcPr>
            <w:tcW w:w="1574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относительные единицы</w:t>
            </w:r>
          </w:p>
        </w:tc>
      </w:tr>
      <w:tr w:rsidR="00EB47FD" w:rsidRPr="005E521C" w:rsidTr="00EB47FD">
        <w:tc>
          <w:tcPr>
            <w:tcW w:w="185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 xml:space="preserve">Генератор 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>х</w:t>
            </w:r>
            <w:r w:rsidRPr="005E521C">
              <w:rPr>
                <w:szCs w:val="24"/>
                <w:vertAlign w:val="subscript"/>
                <w:lang w:val="en-US"/>
              </w:rPr>
              <w:t>d</w:t>
            </w:r>
            <w:r w:rsidRPr="005E521C">
              <w:rPr>
                <w:szCs w:val="24"/>
              </w:rPr>
              <w:t>%</w:t>
            </w:r>
          </w:p>
        </w:tc>
        <w:tc>
          <w:tcPr>
            <w:tcW w:w="1573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1420" w:dyaOrig="720">
                <v:shape id="_x0000_i1226" type="#_x0000_t75" style="width:71.25pt;height:36.75pt" o:ole="" fillcolor="window">
                  <v:imagedata r:id="rId388" o:title=""/>
                </v:shape>
                <o:OLEObject Type="Embed" ProgID="Equation.2" ShapeID="_x0000_i1226" DrawAspect="Content" ObjectID="_1723440913" r:id="rId389"/>
              </w:object>
            </w:r>
          </w:p>
        </w:tc>
        <w:tc>
          <w:tcPr>
            <w:tcW w:w="1574" w:type="pc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1520" w:dyaOrig="680">
                <v:shape id="_x0000_i1227" type="#_x0000_t75" style="width:76.5pt;height:33pt" o:ole="" fillcolor="window">
                  <v:imagedata r:id="rId390" o:title=""/>
                </v:shape>
                <o:OLEObject Type="Embed" ProgID="Equation.2" ShapeID="_x0000_i1227" DrawAspect="Content" ObjectID="_1723440914" r:id="rId391"/>
              </w:object>
            </w:r>
          </w:p>
        </w:tc>
      </w:tr>
      <w:tr w:rsidR="00EB47FD" w:rsidRPr="005E521C" w:rsidTr="00EB47FD">
        <w:tc>
          <w:tcPr>
            <w:tcW w:w="1853" w:type="pct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>Энергосистема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I</w:t>
            </w:r>
            <w:proofErr w:type="spellStart"/>
            <w:r w:rsidRPr="005E521C">
              <w:rPr>
                <w:szCs w:val="24"/>
                <w:vertAlign w:val="subscript"/>
              </w:rPr>
              <w:t>отк.ном</w:t>
            </w:r>
            <w:proofErr w:type="spellEnd"/>
            <w:r w:rsidRPr="005E521C">
              <w:rPr>
                <w:szCs w:val="24"/>
              </w:rPr>
              <w:t>, кА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S</w:t>
            </w:r>
            <w:r w:rsidRPr="005E521C">
              <w:rPr>
                <w:szCs w:val="24"/>
                <w:vertAlign w:val="subscript"/>
              </w:rPr>
              <w:t>к</w:t>
            </w:r>
            <w:r w:rsidRPr="005E521C">
              <w:rPr>
                <w:szCs w:val="24"/>
              </w:rPr>
              <w:t xml:space="preserve">, </w:t>
            </w:r>
            <w:r w:rsidRPr="005E521C">
              <w:rPr>
                <w:szCs w:val="24"/>
                <w:lang w:val="en-US"/>
              </w:rPr>
              <w:t>S</w:t>
            </w:r>
            <w:r w:rsidRPr="005E521C">
              <w:rPr>
                <w:szCs w:val="24"/>
                <w:vertAlign w:val="subscript"/>
              </w:rPr>
              <w:t>ном</w:t>
            </w:r>
            <w:r w:rsidRPr="005E521C">
              <w:rPr>
                <w:szCs w:val="24"/>
              </w:rPr>
              <w:t>, МВА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  <w:vertAlign w:val="subscript"/>
              </w:rPr>
            </w:pPr>
            <w:r w:rsidRPr="005E521C">
              <w:rPr>
                <w:szCs w:val="24"/>
              </w:rPr>
              <w:t>х</w:t>
            </w:r>
            <w:r w:rsidRPr="005E521C">
              <w:rPr>
                <w:szCs w:val="24"/>
                <w:vertAlign w:val="subscript"/>
              </w:rPr>
              <w:t>*</w:t>
            </w:r>
            <w:proofErr w:type="spellStart"/>
            <w:proofErr w:type="gramStart"/>
            <w:r w:rsidRPr="005E521C">
              <w:rPr>
                <w:szCs w:val="24"/>
                <w:vertAlign w:val="subscript"/>
              </w:rPr>
              <w:t>с.ном</w:t>
            </w:r>
            <w:proofErr w:type="spellEnd"/>
            <w:proofErr w:type="gramEnd"/>
            <w:r w:rsidRPr="005E521C">
              <w:rPr>
                <w:szCs w:val="24"/>
              </w:rPr>
              <w:t xml:space="preserve"> </w:t>
            </w:r>
          </w:p>
        </w:tc>
        <w:tc>
          <w:tcPr>
            <w:tcW w:w="1573" w:type="pct"/>
            <w:tcBorders>
              <w:left w:val="single" w:sz="18" w:space="0" w:color="auto"/>
              <w:right w:val="single" w:sz="12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2"/>
                <w:szCs w:val="24"/>
              </w:rPr>
              <w:object w:dxaOrig="1719" w:dyaOrig="760">
                <v:shape id="_x0000_i1228" type="#_x0000_t75" style="width:86.25pt;height:39pt" o:ole="" fillcolor="window">
                  <v:imagedata r:id="rId392" o:title=""/>
                </v:shape>
                <o:OLEObject Type="Embed" ProgID="Equation.2" ShapeID="_x0000_i1228" DrawAspect="Content" ObjectID="_1723440915" r:id="rId393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780" w:dyaOrig="720">
                <v:shape id="_x0000_i1229" type="#_x0000_t75" style="width:39.75pt;height:36.75pt" o:ole="" fillcolor="window">
                  <v:imagedata r:id="rId394" o:title=""/>
                </v:shape>
                <o:OLEObject Type="Embed" ProgID="Equation.2" ShapeID="_x0000_i1229" DrawAspect="Content" ObjectID="_1723440916" r:id="rId395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1480" w:dyaOrig="720">
                <v:shape id="_x0000_i1230" type="#_x0000_t75" style="width:75pt;height:36.75pt" o:ole="" fillcolor="window">
                  <v:imagedata r:id="rId396" o:title=""/>
                </v:shape>
                <o:OLEObject Type="Embed" ProgID="Equation.2" ShapeID="_x0000_i1230" DrawAspect="Content" ObjectID="_1723440917" r:id="rId397"/>
              </w:object>
            </w:r>
          </w:p>
        </w:tc>
        <w:tc>
          <w:tcPr>
            <w:tcW w:w="1574" w:type="pct"/>
            <w:tcBorders>
              <w:left w:val="single" w:sz="12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2"/>
                <w:szCs w:val="24"/>
              </w:rPr>
              <w:object w:dxaOrig="1800" w:dyaOrig="720">
                <v:shape id="_x0000_i1231" type="#_x0000_t75" style="width:90pt;height:36.75pt" o:ole="" fillcolor="window">
                  <v:imagedata r:id="rId398" o:title=""/>
                </v:shape>
                <o:OLEObject Type="Embed" ProgID="Equation.2" ShapeID="_x0000_i1231" DrawAspect="Content" ObjectID="_1723440918" r:id="rId399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840" w:dyaOrig="680">
                <v:shape id="_x0000_i1232" type="#_x0000_t75" style="width:42pt;height:33pt" o:ole="" fillcolor="window">
                  <v:imagedata r:id="rId400" o:title=""/>
                </v:shape>
                <o:OLEObject Type="Embed" ProgID="Equation.2" ShapeID="_x0000_i1232" DrawAspect="Content" ObjectID="_1723440919" r:id="rId401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1579" w:dyaOrig="680">
                <v:shape id="_x0000_i1233" type="#_x0000_t75" style="width:78.75pt;height:33pt" o:ole="" fillcolor="window">
                  <v:imagedata r:id="rId402" o:title=""/>
                </v:shape>
                <o:OLEObject Type="Embed" ProgID="Equation.2" ShapeID="_x0000_i1233" DrawAspect="Content" ObjectID="_1723440920" r:id="rId403"/>
              </w:object>
            </w:r>
          </w:p>
        </w:tc>
      </w:tr>
      <w:tr w:rsidR="00EB47FD" w:rsidRPr="005E521C" w:rsidTr="00EB47FD">
        <w:trPr>
          <w:cantSplit/>
          <w:trHeight w:val="274"/>
        </w:trPr>
        <w:tc>
          <w:tcPr>
            <w:tcW w:w="1853" w:type="pct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proofErr w:type="spellStart"/>
            <w:r w:rsidRPr="005E521C">
              <w:rPr>
                <w:szCs w:val="24"/>
              </w:rPr>
              <w:t>Двухобмоточный</w:t>
            </w:r>
            <w:proofErr w:type="spellEnd"/>
            <w:r w:rsidRPr="005E521C">
              <w:rPr>
                <w:szCs w:val="24"/>
              </w:rPr>
              <w:t xml:space="preserve"> трансформатор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S</w:t>
            </w:r>
            <w:r w:rsidRPr="005E521C">
              <w:rPr>
                <w:szCs w:val="24"/>
                <w:vertAlign w:val="subscript"/>
              </w:rPr>
              <w:t>ном</w:t>
            </w:r>
            <w:r w:rsidRPr="005E521C">
              <w:rPr>
                <w:szCs w:val="24"/>
              </w:rPr>
              <w:t xml:space="preserve">, МВА 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U</w:t>
            </w:r>
            <w:r w:rsidRPr="005E521C">
              <w:rPr>
                <w:szCs w:val="24"/>
                <w:vertAlign w:val="subscript"/>
              </w:rPr>
              <w:t>к</w:t>
            </w:r>
            <w:r w:rsidRPr="005E521C">
              <w:rPr>
                <w:szCs w:val="24"/>
              </w:rPr>
              <w:t>%,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proofErr w:type="spellStart"/>
            <w:r w:rsidRPr="005E521C">
              <w:rPr>
                <w:szCs w:val="24"/>
              </w:rPr>
              <w:t>Р</w:t>
            </w:r>
            <w:r w:rsidRPr="005E521C">
              <w:rPr>
                <w:szCs w:val="24"/>
                <w:vertAlign w:val="subscript"/>
              </w:rPr>
              <w:t>к</w:t>
            </w:r>
            <w:proofErr w:type="spellEnd"/>
            <w:r w:rsidRPr="005E521C">
              <w:rPr>
                <w:szCs w:val="24"/>
              </w:rPr>
              <w:t>, кВт</w:t>
            </w:r>
          </w:p>
        </w:tc>
        <w:tc>
          <w:tcPr>
            <w:tcW w:w="1573" w:type="pct"/>
            <w:tcBorders>
              <w:left w:val="single" w:sz="18" w:space="0" w:color="auto"/>
              <w:right w:val="single" w:sz="12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1480" w:dyaOrig="720">
                <v:shape id="_x0000_i1234" type="#_x0000_t75" style="width:75pt;height:36.75pt" o:ole="" fillcolor="window">
                  <v:imagedata r:id="rId404" o:title=""/>
                </v:shape>
                <o:OLEObject Type="Embed" ProgID="Equation.2" ShapeID="_x0000_i1234" DrawAspect="Content" ObjectID="_1723440921" r:id="rId405"/>
              </w:object>
            </w:r>
            <w:r w:rsidRPr="005E521C">
              <w:rPr>
                <w:position w:val="-10"/>
                <w:szCs w:val="24"/>
              </w:rPr>
              <w:object w:dxaOrig="180" w:dyaOrig="320">
                <v:shape id="_x0000_i1235" type="#_x0000_t75" style="width:8.25pt;height:15.75pt" o:ole="" fillcolor="window">
                  <v:imagedata r:id="rId406" o:title=""/>
                </v:shape>
                <o:OLEObject Type="Embed" ProgID="Equation.2" ShapeID="_x0000_i1235" DrawAspect="Content" ObjectID="_1723440922" r:id="rId407"/>
              </w:object>
            </w:r>
          </w:p>
        </w:tc>
        <w:tc>
          <w:tcPr>
            <w:tcW w:w="1574" w:type="pct"/>
            <w:tcBorders>
              <w:left w:val="single" w:sz="12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1560" w:dyaOrig="680">
                <v:shape id="_x0000_i1236" type="#_x0000_t75" style="width:78.75pt;height:33pt" o:ole="" fillcolor="window">
                  <v:imagedata r:id="rId408" o:title=""/>
                </v:shape>
                <o:OLEObject Type="Embed" ProgID="Equation.2" ShapeID="_x0000_i1236" DrawAspect="Content" ObjectID="_1723440923" r:id="rId409"/>
              </w:object>
            </w:r>
          </w:p>
        </w:tc>
      </w:tr>
      <w:tr w:rsidR="00EB47FD" w:rsidRPr="005E521C" w:rsidTr="00EB47FD">
        <w:trPr>
          <w:cantSplit/>
          <w:trHeight w:val="273"/>
        </w:trPr>
        <w:tc>
          <w:tcPr>
            <w:tcW w:w="1853" w:type="pct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</w:p>
        </w:tc>
        <w:tc>
          <w:tcPr>
            <w:tcW w:w="3147" w:type="pct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с учетом активного сопротивления</w:t>
            </w:r>
          </w:p>
        </w:tc>
      </w:tr>
      <w:tr w:rsidR="00EB47FD" w:rsidRPr="005E521C" w:rsidTr="00EB47FD">
        <w:trPr>
          <w:cantSplit/>
          <w:trHeight w:val="273"/>
        </w:trPr>
        <w:tc>
          <w:tcPr>
            <w:tcW w:w="1853" w:type="pct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</w:p>
        </w:tc>
        <w:tc>
          <w:tcPr>
            <w:tcW w:w="1573" w:type="pct"/>
            <w:tcBorders>
              <w:left w:val="single" w:sz="18" w:space="0" w:color="auto"/>
              <w:right w:val="single" w:sz="12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1340" w:dyaOrig="720">
                <v:shape id="_x0000_i1237" type="#_x0000_t75" style="width:67.5pt;height:36.75pt" o:ole="" fillcolor="window">
                  <v:imagedata r:id="rId410" o:title=""/>
                </v:shape>
                <o:OLEObject Type="Embed" ProgID="Equation.2" ShapeID="_x0000_i1237" DrawAspect="Content" ObjectID="_1723440924" r:id="rId411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2360" w:dyaOrig="760">
                <v:shape id="_x0000_i1238" type="#_x0000_t75" style="width:118.5pt;height:39pt" o:ole="" fillcolor="window">
                  <v:imagedata r:id="rId412" o:title=""/>
                </v:shape>
                <o:OLEObject Type="Embed" ProgID="Equation.2" ShapeID="_x0000_i1238" DrawAspect="Content" ObjectID="_1723440925" r:id="rId413"/>
              </w:object>
            </w:r>
          </w:p>
        </w:tc>
        <w:tc>
          <w:tcPr>
            <w:tcW w:w="1574" w:type="pct"/>
            <w:tcBorders>
              <w:left w:val="single" w:sz="12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28"/>
                <w:szCs w:val="24"/>
              </w:rPr>
              <w:object w:dxaOrig="1579" w:dyaOrig="680">
                <v:shape id="_x0000_i1239" type="#_x0000_t75" style="width:78.75pt;height:33pt" o:ole="" fillcolor="window">
                  <v:imagedata r:id="rId414" o:title=""/>
                </v:shape>
                <o:OLEObject Type="Embed" ProgID="Equation.2" ShapeID="_x0000_i1239" DrawAspect="Content" ObjectID="_1723440926" r:id="rId415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2439" w:dyaOrig="760">
                <v:shape id="_x0000_i1240" type="#_x0000_t75" style="width:121.5pt;height:39pt" o:ole="" fillcolor="window">
                  <v:imagedata r:id="rId416" o:title=""/>
                </v:shape>
                <o:OLEObject Type="Embed" ProgID="Equation.2" ShapeID="_x0000_i1240" DrawAspect="Content" ObjectID="_1723440927" r:id="rId417"/>
              </w:object>
            </w:r>
          </w:p>
        </w:tc>
      </w:tr>
      <w:tr w:rsidR="00EB47FD" w:rsidRPr="005E521C" w:rsidTr="00EB47FD">
        <w:trPr>
          <w:cantSplit/>
          <w:trHeight w:val="273"/>
        </w:trPr>
        <w:tc>
          <w:tcPr>
            <w:tcW w:w="1853" w:type="pc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 xml:space="preserve">Трехфазный трансформатор 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>с расщепленной обмоткой НН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S</w:t>
            </w:r>
            <w:r w:rsidRPr="005E521C">
              <w:rPr>
                <w:szCs w:val="24"/>
                <w:vertAlign w:val="subscript"/>
              </w:rPr>
              <w:t>ном</w:t>
            </w:r>
            <w:r w:rsidRPr="005E521C">
              <w:rPr>
                <w:szCs w:val="24"/>
              </w:rPr>
              <w:t>, МВА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u</w:t>
            </w:r>
            <w:r w:rsidRPr="005E521C">
              <w:rPr>
                <w:szCs w:val="24"/>
                <w:vertAlign w:val="subscript"/>
              </w:rPr>
              <w:t>к В-Н</w:t>
            </w:r>
            <w:r w:rsidRPr="005E521C">
              <w:rPr>
                <w:szCs w:val="24"/>
              </w:rPr>
              <w:t>%</w:t>
            </w:r>
          </w:p>
        </w:tc>
        <w:tc>
          <w:tcPr>
            <w:tcW w:w="1573" w:type="pct"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  <w:lang w:val="en-US"/>
              </w:rPr>
            </w:pPr>
            <w:r w:rsidRPr="005E521C">
              <w:rPr>
                <w:position w:val="-28"/>
                <w:szCs w:val="24"/>
              </w:rPr>
              <w:object w:dxaOrig="2340" w:dyaOrig="720">
                <v:shape id="_x0000_i1241" type="#_x0000_t75" style="width:117.75pt;height:36.75pt" o:ole="" fillcolor="window">
                  <v:imagedata r:id="rId418" o:title=""/>
                </v:shape>
                <o:OLEObject Type="Embed" ProgID="Equation.2" ShapeID="_x0000_i1241" DrawAspect="Content" ObjectID="_1723440928" r:id="rId419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  <w:lang w:val="en-US"/>
              </w:rPr>
            </w:pPr>
            <w:r w:rsidRPr="005E521C">
              <w:rPr>
                <w:position w:val="-28"/>
                <w:szCs w:val="24"/>
                <w:lang w:val="en-US"/>
              </w:rPr>
              <w:object w:dxaOrig="2900" w:dyaOrig="720">
                <v:shape id="_x0000_i1242" type="#_x0000_t75" style="width:144.75pt;height:36.75pt" o:ole="" fillcolor="window">
                  <v:imagedata r:id="rId420" o:title=""/>
                </v:shape>
                <o:OLEObject Type="Embed" ProgID="Equation.2" ShapeID="_x0000_i1242" DrawAspect="Content" ObjectID="_1723440929" r:id="rId421"/>
              </w:object>
            </w:r>
          </w:p>
        </w:tc>
        <w:tc>
          <w:tcPr>
            <w:tcW w:w="1574" w:type="pct"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  <w:lang w:val="en-US"/>
              </w:rPr>
            </w:pPr>
            <w:r w:rsidRPr="005E521C">
              <w:rPr>
                <w:position w:val="-28"/>
                <w:szCs w:val="24"/>
              </w:rPr>
              <w:object w:dxaOrig="2400" w:dyaOrig="680">
                <v:shape id="_x0000_i1243" type="#_x0000_t75" style="width:119.25pt;height:33pt" o:ole="" fillcolor="window">
                  <v:imagedata r:id="rId422" o:title=""/>
                </v:shape>
                <o:OLEObject Type="Embed" ProgID="Equation.2" ShapeID="_x0000_i1243" DrawAspect="Content" ObjectID="_1723440930" r:id="rId423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  <w:lang w:val="en-US"/>
              </w:rPr>
            </w:pPr>
            <w:r w:rsidRPr="005E521C">
              <w:rPr>
                <w:position w:val="-28"/>
                <w:szCs w:val="24"/>
                <w:lang w:val="en-US"/>
              </w:rPr>
              <w:object w:dxaOrig="3040" w:dyaOrig="680">
                <v:shape id="_x0000_i1244" type="#_x0000_t75" style="width:152.25pt;height:33pt" o:ole="" fillcolor="window">
                  <v:imagedata r:id="rId424" o:title=""/>
                </v:shape>
                <o:OLEObject Type="Embed" ProgID="Equation.2" ShapeID="_x0000_i1244" DrawAspect="Content" ObjectID="_1723440931" r:id="rId425"/>
              </w:object>
            </w:r>
          </w:p>
        </w:tc>
      </w:tr>
      <w:tr w:rsidR="00EB47FD" w:rsidRPr="005E521C" w:rsidTr="00EB47FD">
        <w:trPr>
          <w:cantSplit/>
          <w:trHeight w:val="273"/>
        </w:trPr>
        <w:tc>
          <w:tcPr>
            <w:tcW w:w="1853" w:type="pct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>Реактор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proofErr w:type="spellStart"/>
            <w:r w:rsidRPr="005E521C">
              <w:rPr>
                <w:szCs w:val="24"/>
              </w:rPr>
              <w:t>х</w:t>
            </w:r>
            <w:r w:rsidRPr="005E521C">
              <w:rPr>
                <w:szCs w:val="24"/>
                <w:vertAlign w:val="subscript"/>
              </w:rPr>
              <w:t>р</w:t>
            </w:r>
            <w:proofErr w:type="spellEnd"/>
            <w:r w:rsidRPr="005E521C">
              <w:rPr>
                <w:szCs w:val="24"/>
              </w:rPr>
              <w:t>, Ом</w:t>
            </w:r>
          </w:p>
        </w:tc>
        <w:tc>
          <w:tcPr>
            <w:tcW w:w="1573" w:type="pct"/>
            <w:tcBorders>
              <w:left w:val="single" w:sz="18" w:space="0" w:color="auto"/>
              <w:bottom w:val="nil"/>
              <w:right w:val="single" w:sz="12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1120" w:dyaOrig="740">
                <v:shape id="_x0000_i1245" type="#_x0000_t75" style="width:56.25pt;height:37.5pt" o:ole="" fillcolor="window">
                  <v:imagedata r:id="rId426" o:title=""/>
                </v:shape>
                <o:OLEObject Type="Embed" ProgID="Equation.2" ShapeID="_x0000_i1245" DrawAspect="Content" ObjectID="_1723440932" r:id="rId427"/>
              </w:object>
            </w:r>
          </w:p>
        </w:tc>
        <w:tc>
          <w:tcPr>
            <w:tcW w:w="1574" w:type="pct"/>
            <w:tcBorders>
              <w:left w:val="single" w:sz="12" w:space="0" w:color="auto"/>
              <w:bottom w:val="nil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1200" w:dyaOrig="700">
                <v:shape id="_x0000_i1246" type="#_x0000_t75" style="width:61.5pt;height:34.5pt" o:ole="" fillcolor="window">
                  <v:imagedata r:id="rId428" o:title=""/>
                </v:shape>
                <o:OLEObject Type="Embed" ProgID="Equation.2" ShapeID="_x0000_i1246" DrawAspect="Content" ObjectID="_1723440933" r:id="rId429"/>
              </w:object>
            </w:r>
          </w:p>
        </w:tc>
      </w:tr>
    </w:tbl>
    <w:p w:rsidR="00EB47FD" w:rsidRDefault="00EB47FD">
      <w:r>
        <w:br w:type="page"/>
      </w:r>
    </w:p>
    <w:p w:rsidR="00EB47FD" w:rsidRPr="005E521C" w:rsidRDefault="007169F3" w:rsidP="00EB47FD">
      <w:pPr>
        <w:pStyle w:val="a5"/>
        <w:ind w:firstLine="0"/>
        <w:rPr>
          <w:szCs w:val="24"/>
        </w:rPr>
      </w:pPr>
      <w:r>
        <w:rPr>
          <w:szCs w:val="24"/>
        </w:rPr>
        <w:lastRenderedPageBreak/>
        <w:t>Продолжение таблицы 11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3"/>
        <w:gridCol w:w="3100"/>
        <w:gridCol w:w="3102"/>
      </w:tblGrid>
      <w:tr w:rsidR="00EB47FD" w:rsidRPr="005E521C" w:rsidTr="00EB47FD">
        <w:trPr>
          <w:cantSplit/>
        </w:trPr>
        <w:tc>
          <w:tcPr>
            <w:tcW w:w="1853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B47FD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Элемент электроустановки </w: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и исходные параметры </w:t>
            </w:r>
          </w:p>
        </w:tc>
        <w:tc>
          <w:tcPr>
            <w:tcW w:w="3147" w:type="pct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Расчетные формулы</w:t>
            </w:r>
          </w:p>
        </w:tc>
      </w:tr>
      <w:tr w:rsidR="00EB47FD" w:rsidRPr="005E521C" w:rsidTr="00EB47FD">
        <w:trPr>
          <w:cantSplit/>
        </w:trPr>
        <w:tc>
          <w:tcPr>
            <w:tcW w:w="1853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</w:p>
        </w:tc>
        <w:tc>
          <w:tcPr>
            <w:tcW w:w="157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именованные единицы, Ом</w:t>
            </w:r>
          </w:p>
        </w:tc>
        <w:tc>
          <w:tcPr>
            <w:tcW w:w="1574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относительные единицы</w:t>
            </w:r>
          </w:p>
        </w:tc>
      </w:tr>
      <w:tr w:rsidR="00EB47FD" w:rsidRPr="005E521C" w:rsidTr="00EB47FD">
        <w:trPr>
          <w:cantSplit/>
          <w:trHeight w:val="273"/>
        </w:trPr>
        <w:tc>
          <w:tcPr>
            <w:tcW w:w="1853" w:type="pct"/>
            <w:tcBorders>
              <w:left w:val="single" w:sz="18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>Сдвоенный реактор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proofErr w:type="spellStart"/>
            <w:r w:rsidRPr="005E521C">
              <w:rPr>
                <w:szCs w:val="24"/>
              </w:rPr>
              <w:t>х</w:t>
            </w:r>
            <w:r w:rsidRPr="005E521C">
              <w:rPr>
                <w:szCs w:val="24"/>
                <w:vertAlign w:val="subscript"/>
              </w:rPr>
              <w:t>р</w:t>
            </w:r>
            <w:proofErr w:type="spellEnd"/>
            <w:r w:rsidRPr="005E521C">
              <w:rPr>
                <w:szCs w:val="24"/>
              </w:rPr>
              <w:t>, Ом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  <w:vertAlign w:val="subscript"/>
              </w:rPr>
            </w:pPr>
            <w:r w:rsidRPr="005E521C">
              <w:rPr>
                <w:szCs w:val="24"/>
                <w:lang w:val="en-US"/>
              </w:rPr>
              <w:t>k</w:t>
            </w:r>
            <w:proofErr w:type="spellStart"/>
            <w:r w:rsidRPr="005E521C">
              <w:rPr>
                <w:szCs w:val="24"/>
                <w:vertAlign w:val="subscript"/>
              </w:rPr>
              <w:t>св</w:t>
            </w:r>
            <w:proofErr w:type="spellEnd"/>
          </w:p>
        </w:tc>
        <w:tc>
          <w:tcPr>
            <w:tcW w:w="1573" w:type="pct"/>
            <w:tcBorders>
              <w:left w:val="single" w:sz="18" w:space="0" w:color="auto"/>
              <w:right w:val="single" w:sz="12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1620" w:dyaOrig="740">
                <v:shape id="_x0000_i1247" type="#_x0000_t75" style="width:80.25pt;height:37.5pt" o:ole="" fillcolor="window">
                  <v:imagedata r:id="rId430" o:title=""/>
                </v:shape>
                <o:OLEObject Type="Embed" ProgID="Equation.2" ShapeID="_x0000_i1247" DrawAspect="Content" ObjectID="_1723440934" r:id="rId431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2480" w:dyaOrig="740">
                <v:shape id="_x0000_i1248" type="#_x0000_t75" style="width:125.25pt;height:37.5pt" o:ole="" fillcolor="window">
                  <v:imagedata r:id="rId432" o:title=""/>
                </v:shape>
                <o:OLEObject Type="Embed" ProgID="Equation.2" ShapeID="_x0000_i1248" DrawAspect="Content" ObjectID="_1723440935" r:id="rId433"/>
              </w:object>
            </w:r>
          </w:p>
        </w:tc>
        <w:tc>
          <w:tcPr>
            <w:tcW w:w="1574" w:type="pct"/>
            <w:tcBorders>
              <w:left w:val="single" w:sz="12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1680" w:dyaOrig="700">
                <v:shape id="_x0000_i1249" type="#_x0000_t75" style="width:82.5pt;height:34.5pt" o:ole="" fillcolor="window">
                  <v:imagedata r:id="rId434" o:title=""/>
                </v:shape>
                <o:OLEObject Type="Embed" ProgID="Equation.2" ShapeID="_x0000_i1249" DrawAspect="Content" ObjectID="_1723440936" r:id="rId435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2640" w:dyaOrig="700">
                <v:shape id="_x0000_i1250" type="#_x0000_t75" style="width:133.5pt;height:34.5pt" o:ole="" fillcolor="window">
                  <v:imagedata r:id="rId436" o:title=""/>
                </v:shape>
                <o:OLEObject Type="Embed" ProgID="Equation.2" ShapeID="_x0000_i1250" DrawAspect="Content" ObjectID="_1723440937" r:id="rId437"/>
              </w:object>
            </w:r>
          </w:p>
        </w:tc>
      </w:tr>
      <w:tr w:rsidR="00EB47FD" w:rsidRPr="005E521C" w:rsidTr="00EB47FD">
        <w:trPr>
          <w:cantSplit/>
          <w:trHeight w:val="273"/>
        </w:trPr>
        <w:tc>
          <w:tcPr>
            <w:tcW w:w="185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 xml:space="preserve">Линия 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>х</w:t>
            </w:r>
            <w:r w:rsidRPr="005E521C">
              <w:rPr>
                <w:szCs w:val="24"/>
                <w:vertAlign w:val="subscript"/>
              </w:rPr>
              <w:t>0</w:t>
            </w:r>
            <w:r w:rsidRPr="005E521C">
              <w:rPr>
                <w:szCs w:val="24"/>
              </w:rPr>
              <w:t>, Ом/км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r</w:t>
            </w:r>
            <w:r w:rsidRPr="005E521C">
              <w:rPr>
                <w:szCs w:val="24"/>
                <w:vertAlign w:val="subscript"/>
              </w:rPr>
              <w:t>0</w:t>
            </w:r>
            <w:r w:rsidRPr="005E521C">
              <w:rPr>
                <w:szCs w:val="24"/>
              </w:rPr>
              <w:t>, Ом/км</w:t>
            </w:r>
          </w:p>
          <w:p w:rsidR="00EB47FD" w:rsidRPr="005E521C" w:rsidRDefault="00EB47FD" w:rsidP="00EB47FD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 xml:space="preserve">l, </w:t>
            </w:r>
            <w:proofErr w:type="spellStart"/>
            <w:r w:rsidRPr="005E521C">
              <w:rPr>
                <w:szCs w:val="24"/>
                <w:lang w:val="en-US"/>
              </w:rPr>
              <w:t>км</w:t>
            </w:r>
            <w:proofErr w:type="spellEnd"/>
          </w:p>
        </w:tc>
        <w:tc>
          <w:tcPr>
            <w:tcW w:w="1573" w:type="pct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1160" w:dyaOrig="740">
                <v:shape id="_x0000_i1251" type="#_x0000_t75" style="width:57.75pt;height:37.5pt" o:ole="" fillcolor="window">
                  <v:imagedata r:id="rId438" o:title=""/>
                </v:shape>
                <o:OLEObject Type="Embed" ProgID="Equation.2" ShapeID="_x0000_i1251" DrawAspect="Content" ObjectID="_1723440938" r:id="rId439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1080" w:dyaOrig="740">
                <v:shape id="_x0000_i1252" type="#_x0000_t75" style="width:54.75pt;height:37.5pt" o:ole="" fillcolor="window">
                  <v:imagedata r:id="rId440" o:title=""/>
                </v:shape>
                <o:OLEObject Type="Embed" ProgID="Equation.2" ShapeID="_x0000_i1252" DrawAspect="Content" ObjectID="_1723440939" r:id="rId441"/>
              </w:object>
            </w:r>
          </w:p>
        </w:tc>
        <w:tc>
          <w:tcPr>
            <w:tcW w:w="1574" w:type="pct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1260" w:dyaOrig="700">
                <v:shape id="_x0000_i1253" type="#_x0000_t75" style="width:63.75pt;height:34.5pt" o:ole="" fillcolor="window">
                  <v:imagedata r:id="rId442" o:title=""/>
                </v:shape>
                <o:OLEObject Type="Embed" ProgID="Equation.2" ShapeID="_x0000_i1253" DrawAspect="Content" ObjectID="_1723440940" r:id="rId443"/>
              </w:object>
            </w:r>
          </w:p>
          <w:p w:rsidR="00EB47FD" w:rsidRPr="005E521C" w:rsidRDefault="00EB47FD" w:rsidP="00EB47FD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position w:val="-30"/>
                <w:szCs w:val="24"/>
              </w:rPr>
              <w:object w:dxaOrig="1140" w:dyaOrig="700">
                <v:shape id="_x0000_i1254" type="#_x0000_t75" style="width:57pt;height:34.5pt" o:ole="" fillcolor="window">
                  <v:imagedata r:id="rId444" o:title=""/>
                </v:shape>
                <o:OLEObject Type="Embed" ProgID="Equation.2" ShapeID="_x0000_i1254" DrawAspect="Content" ObjectID="_1723440941" r:id="rId445"/>
              </w:object>
            </w:r>
          </w:p>
        </w:tc>
      </w:tr>
    </w:tbl>
    <w:p w:rsidR="00EB47FD" w:rsidRPr="005E521C" w:rsidRDefault="00EB47FD" w:rsidP="00EB47FD">
      <w:pPr>
        <w:pStyle w:val="a5"/>
        <w:ind w:firstLine="0"/>
        <w:rPr>
          <w:szCs w:val="24"/>
        </w:rPr>
      </w:pPr>
      <w:r w:rsidRPr="005E521C">
        <w:rPr>
          <w:i/>
          <w:szCs w:val="24"/>
        </w:rPr>
        <w:t>Примечание</w:t>
      </w:r>
      <w:r w:rsidRPr="005E521C">
        <w:rPr>
          <w:szCs w:val="24"/>
        </w:rPr>
        <w:t xml:space="preserve">: </w:t>
      </w:r>
      <w:r w:rsidRPr="005E521C">
        <w:rPr>
          <w:szCs w:val="24"/>
          <w:lang w:val="en-US"/>
        </w:rPr>
        <w:t>S</w:t>
      </w:r>
      <w:r w:rsidRPr="005E521C">
        <w:rPr>
          <w:szCs w:val="24"/>
          <w:vertAlign w:val="subscript"/>
        </w:rPr>
        <w:t>б</w:t>
      </w:r>
      <w:r w:rsidRPr="005E521C">
        <w:rPr>
          <w:szCs w:val="24"/>
        </w:rPr>
        <w:t xml:space="preserve"> – базовая мощность, МВА;</w:t>
      </w:r>
    </w:p>
    <w:p w:rsidR="00EB47FD" w:rsidRPr="005E521C" w:rsidRDefault="00EB47FD" w:rsidP="00EB47FD">
      <w:pPr>
        <w:pStyle w:val="a5"/>
        <w:ind w:left="851" w:firstLine="567"/>
        <w:rPr>
          <w:szCs w:val="24"/>
        </w:rPr>
      </w:pPr>
      <w:r w:rsidRPr="005E521C">
        <w:rPr>
          <w:szCs w:val="24"/>
          <w:lang w:val="en-US"/>
        </w:rPr>
        <w:t>U</w:t>
      </w:r>
      <w:r w:rsidRPr="005E521C">
        <w:rPr>
          <w:szCs w:val="24"/>
          <w:vertAlign w:val="subscript"/>
        </w:rPr>
        <w:t>б</w:t>
      </w:r>
      <w:r w:rsidRPr="005E521C">
        <w:rPr>
          <w:szCs w:val="24"/>
        </w:rPr>
        <w:t xml:space="preserve"> – базовое напряжение, </w:t>
      </w:r>
      <w:proofErr w:type="spellStart"/>
      <w:r w:rsidRPr="005E521C">
        <w:rPr>
          <w:szCs w:val="24"/>
        </w:rPr>
        <w:t>кВ</w:t>
      </w:r>
      <w:proofErr w:type="spellEnd"/>
      <w:r w:rsidRPr="005E521C">
        <w:rPr>
          <w:szCs w:val="24"/>
        </w:rPr>
        <w:t>;</w:t>
      </w:r>
    </w:p>
    <w:p w:rsidR="00EB47FD" w:rsidRPr="005E521C" w:rsidRDefault="00EB47FD" w:rsidP="00EB47FD">
      <w:pPr>
        <w:pStyle w:val="a5"/>
        <w:ind w:left="851" w:firstLine="567"/>
        <w:rPr>
          <w:szCs w:val="24"/>
        </w:rPr>
      </w:pPr>
      <w:r w:rsidRPr="005E521C">
        <w:rPr>
          <w:szCs w:val="24"/>
          <w:lang w:val="en-US"/>
        </w:rPr>
        <w:t>U</w:t>
      </w:r>
      <w:r w:rsidRPr="005E521C">
        <w:rPr>
          <w:szCs w:val="24"/>
          <w:vertAlign w:val="subscript"/>
        </w:rPr>
        <w:t>ср</w:t>
      </w:r>
      <w:r w:rsidRPr="005E521C">
        <w:rPr>
          <w:szCs w:val="24"/>
        </w:rPr>
        <w:t xml:space="preserve"> – среднее напряжение в месте установки данного элемента, </w:t>
      </w:r>
      <w:proofErr w:type="spellStart"/>
      <w:r w:rsidRPr="005E521C">
        <w:rPr>
          <w:szCs w:val="24"/>
        </w:rPr>
        <w:t>кВ.</w:t>
      </w:r>
      <w:proofErr w:type="spellEnd"/>
    </w:p>
    <w:p w:rsidR="00EB47FD" w:rsidRPr="00EB47FD" w:rsidRDefault="00EB47FD" w:rsidP="005E521C">
      <w:pPr>
        <w:pStyle w:val="a5"/>
        <w:ind w:firstLine="851"/>
        <w:rPr>
          <w:sz w:val="16"/>
          <w:szCs w:val="16"/>
        </w:rPr>
      </w:pP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Исходные параметры элементов схемы </w:t>
      </w:r>
      <w:r w:rsidRPr="005E521C">
        <w:rPr>
          <w:szCs w:val="24"/>
          <w:lang w:val="en-US"/>
        </w:rPr>
        <w:t>U</w:t>
      </w:r>
      <w:r w:rsidRPr="005E521C">
        <w:rPr>
          <w:szCs w:val="24"/>
          <w:vertAlign w:val="subscript"/>
        </w:rPr>
        <w:t>к</w:t>
      </w:r>
      <w:r w:rsidRPr="005E521C">
        <w:rPr>
          <w:szCs w:val="24"/>
        </w:rPr>
        <w:t xml:space="preserve">%, </w:t>
      </w:r>
      <w:proofErr w:type="spellStart"/>
      <w:r w:rsidRPr="005E521C">
        <w:rPr>
          <w:szCs w:val="24"/>
        </w:rPr>
        <w:t>Р</w:t>
      </w:r>
      <w:r w:rsidRPr="005E521C">
        <w:rPr>
          <w:szCs w:val="24"/>
          <w:vertAlign w:val="subscript"/>
        </w:rPr>
        <w:t>к</w:t>
      </w:r>
      <w:proofErr w:type="spellEnd"/>
      <w:r w:rsidRPr="005E521C">
        <w:rPr>
          <w:szCs w:val="24"/>
        </w:rPr>
        <w:t>, х</w:t>
      </w:r>
      <w:r w:rsidRPr="005E521C">
        <w:rPr>
          <w:szCs w:val="24"/>
          <w:vertAlign w:val="subscript"/>
        </w:rPr>
        <w:t>0</w:t>
      </w:r>
      <w:r w:rsidRPr="005E521C">
        <w:rPr>
          <w:szCs w:val="24"/>
        </w:rPr>
        <w:t xml:space="preserve">, </w:t>
      </w:r>
      <w:r w:rsidRPr="005E521C">
        <w:rPr>
          <w:szCs w:val="24"/>
          <w:lang w:val="en-US"/>
        </w:rPr>
        <w:t>r</w:t>
      </w:r>
      <w:r w:rsidRPr="005E521C">
        <w:rPr>
          <w:szCs w:val="24"/>
          <w:vertAlign w:val="subscript"/>
        </w:rPr>
        <w:t>0</w:t>
      </w:r>
      <w:r w:rsidRPr="005E521C">
        <w:rPr>
          <w:szCs w:val="24"/>
        </w:rPr>
        <w:t xml:space="preserve"> определяются по справочным данным.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Преобразование схемы замещения позволяет определить результирующее сопротивление от источника до точки КЗ. Наиболее часто используют простейшие преобразования: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а) последовательное соединение двух или более сопротивлений;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б) параллельное соединение двух сопротивлений;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в) параллельное соединение трех и более сопротивлений;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г) преобразование треугольника в звезду;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>д) преобразование звезды в треугольник.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Преобразования схемы выполняются в направлении от источника к точке КЗ. </w:t>
      </w:r>
    </w:p>
    <w:p w:rsidR="005E521C" w:rsidRPr="005E521C" w:rsidRDefault="005E521C" w:rsidP="005E521C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При расчете сопротивлений в именованных единицах (Ом) ток трехфазного симметричного КЗ </w:t>
      </w:r>
      <w:r w:rsidRPr="005E521C">
        <w:rPr>
          <w:position w:val="-10"/>
          <w:szCs w:val="24"/>
          <w:lang w:val="en-US"/>
        </w:rPr>
        <w:object w:dxaOrig="380" w:dyaOrig="360">
          <v:shape id="_x0000_i1255" type="#_x0000_t75" style="width:18pt;height:18pt" o:ole="" fillcolor="window">
            <v:imagedata r:id="rId446" o:title=""/>
          </v:shape>
          <o:OLEObject Type="Embed" ProgID="Equation.2" ShapeID="_x0000_i1255" DrawAspect="Content" ObjectID="_1723440942" r:id="rId447"/>
        </w:object>
      </w:r>
      <w:r w:rsidRPr="005E521C">
        <w:rPr>
          <w:szCs w:val="24"/>
        </w:rPr>
        <w:t>, кА, определяется по формуле:</w:t>
      </w:r>
    </w:p>
    <w:p w:rsidR="005E521C" w:rsidRPr="005E521C" w:rsidRDefault="005E521C" w:rsidP="005E521C">
      <w:pPr>
        <w:pStyle w:val="a5"/>
        <w:rPr>
          <w:sz w:val="16"/>
          <w:szCs w:val="16"/>
        </w:rPr>
      </w:pPr>
    </w:p>
    <w:p w:rsidR="005E521C" w:rsidRPr="005E521C" w:rsidRDefault="005E521C" w:rsidP="005E521C">
      <w:pPr>
        <w:pStyle w:val="a5"/>
        <w:jc w:val="center"/>
        <w:rPr>
          <w:szCs w:val="24"/>
        </w:rPr>
      </w:pPr>
      <w:r w:rsidRPr="005E521C">
        <w:rPr>
          <w:position w:val="-32"/>
          <w:szCs w:val="24"/>
        </w:rPr>
        <w:object w:dxaOrig="1340" w:dyaOrig="760">
          <v:shape id="_x0000_i1256" type="#_x0000_t75" style="width:67.5pt;height:39pt" o:ole="" fillcolor="window">
            <v:imagedata r:id="rId448" o:title=""/>
          </v:shape>
          <o:OLEObject Type="Embed" ProgID="Equation.2" ShapeID="_x0000_i1256" DrawAspect="Content" ObjectID="_1723440943" r:id="rId449"/>
        </w:object>
      </w:r>
      <w:r w:rsidRPr="005E521C">
        <w:rPr>
          <w:szCs w:val="24"/>
        </w:rPr>
        <w:t>,</w:t>
      </w:r>
    </w:p>
    <w:p w:rsidR="005E521C" w:rsidRPr="005E521C" w:rsidRDefault="005E521C" w:rsidP="005B348A">
      <w:pPr>
        <w:pStyle w:val="a5"/>
        <w:ind w:firstLine="0"/>
        <w:rPr>
          <w:szCs w:val="24"/>
        </w:rPr>
      </w:pPr>
      <w:r w:rsidRPr="005E521C">
        <w:rPr>
          <w:szCs w:val="24"/>
        </w:rPr>
        <w:t xml:space="preserve">где </w:t>
      </w:r>
      <w:r w:rsidRPr="005E521C">
        <w:rPr>
          <w:szCs w:val="24"/>
          <w:lang w:val="en-US"/>
        </w:rPr>
        <w:t>U</w:t>
      </w:r>
      <w:r w:rsidRPr="005E521C">
        <w:rPr>
          <w:szCs w:val="24"/>
          <w:vertAlign w:val="subscript"/>
        </w:rPr>
        <w:t>ср</w:t>
      </w:r>
      <w:r w:rsidRPr="005E521C">
        <w:rPr>
          <w:szCs w:val="24"/>
        </w:rPr>
        <w:t xml:space="preserve"> – среднее напряжение той ступени, где находится точка КЗ, </w:t>
      </w:r>
      <w:proofErr w:type="spellStart"/>
      <w:r w:rsidRPr="005E521C">
        <w:rPr>
          <w:szCs w:val="24"/>
        </w:rPr>
        <w:t>кВ</w:t>
      </w:r>
      <w:proofErr w:type="spellEnd"/>
      <w:r w:rsidRPr="005E521C">
        <w:rPr>
          <w:szCs w:val="24"/>
        </w:rPr>
        <w:t>;</w:t>
      </w:r>
    </w:p>
    <w:p w:rsidR="005B348A" w:rsidRDefault="005E521C" w:rsidP="005B348A">
      <w:pPr>
        <w:pStyle w:val="a5"/>
        <w:ind w:firstLine="426"/>
        <w:rPr>
          <w:szCs w:val="24"/>
        </w:rPr>
      </w:pPr>
      <w:proofErr w:type="spellStart"/>
      <w:r w:rsidRPr="005E521C">
        <w:rPr>
          <w:szCs w:val="24"/>
        </w:rPr>
        <w:t>х</w:t>
      </w:r>
      <w:r w:rsidRPr="005E521C">
        <w:rPr>
          <w:szCs w:val="24"/>
          <w:vertAlign w:val="subscript"/>
        </w:rPr>
        <w:t>рез</w:t>
      </w:r>
      <w:proofErr w:type="spellEnd"/>
      <w:r w:rsidRPr="005E521C">
        <w:rPr>
          <w:szCs w:val="24"/>
        </w:rPr>
        <w:t xml:space="preserve"> – результирующее индуктивное сопротивление от источника до точки КЗ, Ом.</w:t>
      </w:r>
    </w:p>
    <w:p w:rsidR="005B348A" w:rsidRPr="005B348A" w:rsidRDefault="005B348A" w:rsidP="005B348A">
      <w:pPr>
        <w:pStyle w:val="a5"/>
        <w:ind w:firstLine="851"/>
        <w:rPr>
          <w:sz w:val="16"/>
          <w:szCs w:val="16"/>
        </w:rPr>
      </w:pPr>
    </w:p>
    <w:p w:rsidR="005B348A" w:rsidRPr="005E521C" w:rsidRDefault="005B348A" w:rsidP="005B348A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Если необходимо учитывать активное сопротивление, то ток трехфазного симметричного КЗ </w:t>
      </w:r>
      <w:r w:rsidRPr="005E521C">
        <w:rPr>
          <w:position w:val="-10"/>
          <w:szCs w:val="24"/>
          <w:lang w:val="en-US"/>
        </w:rPr>
        <w:object w:dxaOrig="380" w:dyaOrig="360">
          <v:shape id="_x0000_i1257" type="#_x0000_t75" style="width:18pt;height:18pt" o:ole="" fillcolor="window">
            <v:imagedata r:id="rId446" o:title=""/>
          </v:shape>
          <o:OLEObject Type="Embed" ProgID="Equation.2" ShapeID="_x0000_i1257" DrawAspect="Content" ObjectID="_1723440944" r:id="rId450"/>
        </w:object>
      </w:r>
      <w:r w:rsidRPr="005E521C">
        <w:rPr>
          <w:szCs w:val="24"/>
        </w:rPr>
        <w:t>, кА, определяется по формуле:</w:t>
      </w:r>
    </w:p>
    <w:p w:rsidR="005B348A" w:rsidRPr="005E521C" w:rsidRDefault="005B348A" w:rsidP="005B348A">
      <w:pPr>
        <w:pStyle w:val="a5"/>
        <w:rPr>
          <w:sz w:val="16"/>
          <w:szCs w:val="16"/>
        </w:rPr>
      </w:pPr>
    </w:p>
    <w:p w:rsidR="005B348A" w:rsidRDefault="005B348A" w:rsidP="005B348A">
      <w:pPr>
        <w:pStyle w:val="a5"/>
        <w:ind w:firstLine="900"/>
        <w:jc w:val="center"/>
        <w:rPr>
          <w:szCs w:val="24"/>
        </w:rPr>
      </w:pPr>
      <w:r w:rsidRPr="005E521C">
        <w:rPr>
          <w:position w:val="-32"/>
          <w:szCs w:val="24"/>
        </w:rPr>
        <w:object w:dxaOrig="1320" w:dyaOrig="760">
          <v:shape id="_x0000_i1258" type="#_x0000_t75" style="width:65.25pt;height:39pt" o:ole="" fillcolor="window">
            <v:imagedata r:id="rId451" o:title=""/>
          </v:shape>
          <o:OLEObject Type="Embed" ProgID="Equation.2" ShapeID="_x0000_i1258" DrawAspect="Content" ObjectID="_1723440945" r:id="rId452"/>
        </w:object>
      </w:r>
      <w:r w:rsidRPr="005E521C">
        <w:rPr>
          <w:szCs w:val="24"/>
        </w:rPr>
        <w:t>,</w:t>
      </w:r>
    </w:p>
    <w:p w:rsidR="005B348A" w:rsidRPr="005B348A" w:rsidRDefault="005B348A" w:rsidP="005B348A">
      <w:pPr>
        <w:pStyle w:val="a5"/>
        <w:ind w:firstLine="900"/>
        <w:jc w:val="center"/>
        <w:rPr>
          <w:sz w:val="16"/>
          <w:szCs w:val="16"/>
        </w:rPr>
      </w:pPr>
    </w:p>
    <w:p w:rsidR="005B348A" w:rsidRPr="005E521C" w:rsidRDefault="005B348A" w:rsidP="005B348A">
      <w:pPr>
        <w:pStyle w:val="a5"/>
        <w:ind w:firstLine="0"/>
        <w:rPr>
          <w:szCs w:val="24"/>
        </w:rPr>
      </w:pPr>
      <w:r w:rsidRPr="005E521C">
        <w:rPr>
          <w:szCs w:val="24"/>
        </w:rPr>
        <w:t xml:space="preserve">где </w:t>
      </w:r>
      <w:r w:rsidRPr="005E521C">
        <w:rPr>
          <w:szCs w:val="24"/>
          <w:lang w:val="en-US"/>
        </w:rPr>
        <w:t>z</w:t>
      </w:r>
      <w:r w:rsidRPr="005E521C">
        <w:rPr>
          <w:szCs w:val="24"/>
          <w:vertAlign w:val="subscript"/>
        </w:rPr>
        <w:t>рез</w:t>
      </w:r>
      <w:r w:rsidRPr="005E521C">
        <w:rPr>
          <w:szCs w:val="24"/>
        </w:rPr>
        <w:t xml:space="preserve"> – полное результирующее сопротивление от источника до точки КЗ, Ом.</w:t>
      </w:r>
    </w:p>
    <w:p w:rsidR="005B348A" w:rsidRPr="005E521C" w:rsidRDefault="005B348A" w:rsidP="005B348A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При расчете сопротивлений в относительных единицах ток трехфазного симметричного КЗ </w:t>
      </w:r>
      <w:r w:rsidRPr="005E521C">
        <w:rPr>
          <w:position w:val="-10"/>
          <w:szCs w:val="24"/>
          <w:lang w:val="en-US"/>
        </w:rPr>
        <w:object w:dxaOrig="380" w:dyaOrig="360">
          <v:shape id="_x0000_i1259" type="#_x0000_t75" style="width:18pt;height:18pt" o:ole="" fillcolor="window">
            <v:imagedata r:id="rId446" o:title=""/>
          </v:shape>
          <o:OLEObject Type="Embed" ProgID="Equation.2" ShapeID="_x0000_i1259" DrawAspect="Content" ObjectID="_1723440946" r:id="rId453"/>
        </w:object>
      </w:r>
      <w:r w:rsidRPr="005E521C">
        <w:rPr>
          <w:szCs w:val="24"/>
        </w:rPr>
        <w:t>, кА, определяется по формуле:</w:t>
      </w:r>
    </w:p>
    <w:p w:rsidR="005B348A" w:rsidRPr="00C71097" w:rsidRDefault="005B348A" w:rsidP="005B348A">
      <w:pPr>
        <w:pStyle w:val="a5"/>
        <w:rPr>
          <w:sz w:val="16"/>
          <w:szCs w:val="16"/>
        </w:rPr>
      </w:pPr>
    </w:p>
    <w:p w:rsidR="005B348A" w:rsidRPr="005E521C" w:rsidRDefault="005B348A" w:rsidP="005B348A">
      <w:pPr>
        <w:pStyle w:val="a5"/>
        <w:ind w:left="284"/>
        <w:jc w:val="center"/>
        <w:rPr>
          <w:szCs w:val="24"/>
        </w:rPr>
      </w:pPr>
      <w:r w:rsidRPr="005E521C">
        <w:rPr>
          <w:position w:val="-30"/>
          <w:szCs w:val="24"/>
        </w:rPr>
        <w:object w:dxaOrig="1140" w:dyaOrig="700">
          <v:shape id="_x0000_i1260" type="#_x0000_t75" style="width:57pt;height:34.5pt" o:ole="" fillcolor="window">
            <v:imagedata r:id="rId454" o:title=""/>
          </v:shape>
          <o:OLEObject Type="Embed" ProgID="Equation.2" ShapeID="_x0000_i1260" DrawAspect="Content" ObjectID="_1723440947" r:id="rId455"/>
        </w:object>
      </w:r>
      <w:r w:rsidRPr="005E521C">
        <w:rPr>
          <w:szCs w:val="24"/>
        </w:rPr>
        <w:t xml:space="preserve">       или     </w:t>
      </w:r>
      <w:r w:rsidRPr="005E521C">
        <w:rPr>
          <w:position w:val="-30"/>
          <w:szCs w:val="24"/>
        </w:rPr>
        <w:object w:dxaOrig="1120" w:dyaOrig="700">
          <v:shape id="_x0000_i1261" type="#_x0000_t75" style="width:56.25pt;height:34.5pt" o:ole="" fillcolor="window">
            <v:imagedata r:id="rId456" o:title=""/>
          </v:shape>
          <o:OLEObject Type="Embed" ProgID="Equation.2" ShapeID="_x0000_i1261" DrawAspect="Content" ObjectID="_1723440948" r:id="rId457"/>
        </w:object>
      </w:r>
      <w:r w:rsidRPr="005E521C">
        <w:rPr>
          <w:szCs w:val="24"/>
        </w:rPr>
        <w:t>,</w:t>
      </w:r>
    </w:p>
    <w:p w:rsidR="005B348A" w:rsidRPr="00C71097" w:rsidRDefault="005B348A" w:rsidP="005B348A">
      <w:pPr>
        <w:pStyle w:val="a5"/>
        <w:ind w:left="284"/>
        <w:jc w:val="center"/>
        <w:rPr>
          <w:sz w:val="16"/>
          <w:szCs w:val="16"/>
        </w:rPr>
      </w:pPr>
    </w:p>
    <w:p w:rsidR="005B348A" w:rsidRPr="005E521C" w:rsidRDefault="005B348A" w:rsidP="00C71097">
      <w:pPr>
        <w:pStyle w:val="a5"/>
        <w:ind w:firstLine="0"/>
        <w:rPr>
          <w:szCs w:val="24"/>
        </w:rPr>
      </w:pPr>
      <w:r w:rsidRPr="005E521C">
        <w:rPr>
          <w:szCs w:val="24"/>
        </w:rPr>
        <w:t xml:space="preserve">где </w:t>
      </w:r>
      <w:r w:rsidRPr="005E521C">
        <w:rPr>
          <w:szCs w:val="24"/>
          <w:lang w:val="en-US"/>
        </w:rPr>
        <w:t>I</w:t>
      </w:r>
      <w:r w:rsidRPr="005E521C">
        <w:rPr>
          <w:szCs w:val="24"/>
          <w:vertAlign w:val="subscript"/>
        </w:rPr>
        <w:t>б</w:t>
      </w:r>
      <w:r w:rsidRPr="005E521C">
        <w:rPr>
          <w:szCs w:val="24"/>
        </w:rPr>
        <w:t xml:space="preserve"> – базовый ток на ступени напряжения точки КЗ, кА.</w:t>
      </w:r>
    </w:p>
    <w:p w:rsidR="005B348A" w:rsidRPr="005E521C" w:rsidRDefault="005B348A" w:rsidP="005B348A">
      <w:pPr>
        <w:pStyle w:val="a5"/>
        <w:jc w:val="center"/>
        <w:rPr>
          <w:szCs w:val="24"/>
        </w:rPr>
      </w:pPr>
    </w:p>
    <w:p w:rsidR="005B348A" w:rsidRPr="005E521C" w:rsidRDefault="005B348A" w:rsidP="005B348A">
      <w:pPr>
        <w:pStyle w:val="a5"/>
        <w:jc w:val="center"/>
        <w:rPr>
          <w:szCs w:val="24"/>
        </w:rPr>
      </w:pPr>
      <w:r w:rsidRPr="005E521C">
        <w:rPr>
          <w:position w:val="-32"/>
          <w:szCs w:val="24"/>
        </w:rPr>
        <w:object w:dxaOrig="1200" w:dyaOrig="720">
          <v:shape id="_x0000_i1262" type="#_x0000_t75" style="width:61.5pt;height:36.75pt" o:ole="" fillcolor="window">
            <v:imagedata r:id="rId458" o:title=""/>
          </v:shape>
          <o:OLEObject Type="Embed" ProgID="Equation.2" ShapeID="_x0000_i1262" DrawAspect="Content" ObjectID="_1723440949" r:id="rId459"/>
        </w:object>
      </w:r>
      <w:r w:rsidRPr="005E521C">
        <w:rPr>
          <w:szCs w:val="24"/>
        </w:rPr>
        <w:t>.</w:t>
      </w:r>
    </w:p>
    <w:p w:rsidR="005B348A" w:rsidRPr="00C71097" w:rsidRDefault="005B348A" w:rsidP="005B348A">
      <w:pPr>
        <w:pStyle w:val="a5"/>
        <w:rPr>
          <w:sz w:val="16"/>
          <w:szCs w:val="16"/>
        </w:rPr>
      </w:pPr>
    </w:p>
    <w:p w:rsidR="005B348A" w:rsidRPr="005E521C" w:rsidRDefault="005B348A" w:rsidP="005B348A">
      <w:pPr>
        <w:pStyle w:val="a5"/>
        <w:ind w:firstLine="851"/>
        <w:rPr>
          <w:szCs w:val="24"/>
        </w:rPr>
      </w:pPr>
      <w:r w:rsidRPr="005E521C">
        <w:rPr>
          <w:szCs w:val="24"/>
        </w:rPr>
        <w:t xml:space="preserve">Ударный ток симметричного трехфазного КЗ </w:t>
      </w:r>
      <w:r w:rsidRPr="005E521C">
        <w:rPr>
          <w:position w:val="-10"/>
          <w:szCs w:val="24"/>
          <w:lang w:val="en-US"/>
        </w:rPr>
        <w:object w:dxaOrig="380" w:dyaOrig="360">
          <v:shape id="_x0000_i1263" type="#_x0000_t75" style="width:18pt;height:18pt" o:ole="" fillcolor="window">
            <v:imagedata r:id="rId446" o:title=""/>
          </v:shape>
          <o:OLEObject Type="Embed" ProgID="Equation.2" ShapeID="_x0000_i1263" DrawAspect="Content" ObjectID="_1723440950" r:id="rId460"/>
        </w:object>
      </w:r>
      <w:r w:rsidRPr="005E521C">
        <w:rPr>
          <w:szCs w:val="24"/>
        </w:rPr>
        <w:t>, кА, определяется по формуле:</w:t>
      </w:r>
    </w:p>
    <w:p w:rsidR="005B348A" w:rsidRPr="00C71097" w:rsidRDefault="005B348A" w:rsidP="005B348A">
      <w:pPr>
        <w:pStyle w:val="a5"/>
        <w:ind w:firstLine="851"/>
        <w:rPr>
          <w:sz w:val="16"/>
          <w:szCs w:val="16"/>
        </w:rPr>
      </w:pPr>
    </w:p>
    <w:p w:rsidR="005B348A" w:rsidRPr="005E521C" w:rsidRDefault="005B348A" w:rsidP="005B348A">
      <w:pPr>
        <w:pStyle w:val="a5"/>
        <w:jc w:val="center"/>
        <w:rPr>
          <w:szCs w:val="24"/>
        </w:rPr>
      </w:pPr>
      <w:r w:rsidRPr="005E521C">
        <w:rPr>
          <w:position w:val="-14"/>
          <w:szCs w:val="24"/>
        </w:rPr>
        <w:object w:dxaOrig="1420" w:dyaOrig="420">
          <v:shape id="_x0000_i1264" type="#_x0000_t75" style="width:71.25pt;height:21.75pt" o:ole="" fillcolor="window">
            <v:imagedata r:id="rId461" o:title=""/>
          </v:shape>
          <o:OLEObject Type="Embed" ProgID="Equation.2" ShapeID="_x0000_i1264" DrawAspect="Content" ObjectID="_1723440951" r:id="rId462"/>
        </w:object>
      </w:r>
      <w:r w:rsidRPr="005E521C">
        <w:rPr>
          <w:szCs w:val="24"/>
        </w:rPr>
        <w:t>,</w:t>
      </w:r>
    </w:p>
    <w:p w:rsidR="005B348A" w:rsidRPr="00C71097" w:rsidRDefault="005B348A" w:rsidP="005B348A">
      <w:pPr>
        <w:pStyle w:val="a5"/>
        <w:rPr>
          <w:sz w:val="16"/>
          <w:szCs w:val="16"/>
        </w:rPr>
      </w:pPr>
    </w:p>
    <w:p w:rsidR="005B348A" w:rsidRPr="005E521C" w:rsidRDefault="005B348A" w:rsidP="005B348A">
      <w:pPr>
        <w:pStyle w:val="a5"/>
        <w:ind w:left="851"/>
        <w:rPr>
          <w:szCs w:val="24"/>
        </w:rPr>
      </w:pPr>
      <w:r w:rsidRPr="005E521C">
        <w:rPr>
          <w:szCs w:val="24"/>
        </w:rPr>
        <w:t xml:space="preserve">где </w:t>
      </w:r>
      <w:r w:rsidRPr="005E521C">
        <w:rPr>
          <w:szCs w:val="24"/>
          <w:lang w:val="en-US"/>
        </w:rPr>
        <w:t>k</w:t>
      </w:r>
      <w:r w:rsidRPr="005E521C">
        <w:rPr>
          <w:szCs w:val="24"/>
          <w:vertAlign w:val="subscript"/>
        </w:rPr>
        <w:t>у</w:t>
      </w:r>
      <w:r w:rsidRPr="005E521C">
        <w:rPr>
          <w:szCs w:val="24"/>
        </w:rPr>
        <w:t xml:space="preserve"> – ударный</w:t>
      </w:r>
      <w:r w:rsidR="00197C2C">
        <w:rPr>
          <w:szCs w:val="24"/>
        </w:rPr>
        <w:t xml:space="preserve"> коэффициент тока КЗ (таблица 12</w:t>
      </w:r>
      <w:r w:rsidRPr="005E521C">
        <w:rPr>
          <w:szCs w:val="24"/>
        </w:rPr>
        <w:t>).</w:t>
      </w:r>
    </w:p>
    <w:p w:rsidR="005B348A" w:rsidRPr="00C71097" w:rsidRDefault="005B348A" w:rsidP="005B348A">
      <w:pPr>
        <w:rPr>
          <w:sz w:val="16"/>
          <w:szCs w:val="16"/>
        </w:rPr>
      </w:pPr>
    </w:p>
    <w:p w:rsidR="005E521C" w:rsidRPr="005E521C" w:rsidRDefault="005E521C" w:rsidP="005E521C">
      <w:pPr>
        <w:pStyle w:val="a5"/>
        <w:rPr>
          <w:sz w:val="16"/>
          <w:szCs w:val="16"/>
        </w:rPr>
      </w:pPr>
    </w:p>
    <w:p w:rsidR="005E521C" w:rsidRPr="005E521C" w:rsidRDefault="00197C2C" w:rsidP="005E521C">
      <w:pPr>
        <w:pStyle w:val="a5"/>
        <w:ind w:left="1276" w:hanging="1276"/>
        <w:rPr>
          <w:szCs w:val="24"/>
        </w:rPr>
      </w:pPr>
      <w:r>
        <w:rPr>
          <w:szCs w:val="24"/>
        </w:rPr>
        <w:t>Таблица 12</w:t>
      </w:r>
      <w:r w:rsidR="005E521C" w:rsidRPr="005E521C">
        <w:rPr>
          <w:szCs w:val="24"/>
        </w:rPr>
        <w:t xml:space="preserve"> – Значения постоянной времени затухания </w:t>
      </w:r>
      <w:proofErr w:type="gramStart"/>
      <w:r w:rsidR="005E521C" w:rsidRPr="005E521C">
        <w:rPr>
          <w:szCs w:val="24"/>
        </w:rPr>
        <w:t>апериодической  составляющей</w:t>
      </w:r>
      <w:proofErr w:type="gramEnd"/>
      <w:r w:rsidR="005E521C" w:rsidRPr="005E521C">
        <w:rPr>
          <w:szCs w:val="24"/>
        </w:rPr>
        <w:t xml:space="preserve"> тока КЗ и ударного коэффициента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1"/>
        <w:gridCol w:w="1967"/>
        <w:gridCol w:w="1967"/>
      </w:tblGrid>
      <w:tr w:rsidR="005E521C" w:rsidRPr="005E521C" w:rsidTr="00C71097">
        <w:tc>
          <w:tcPr>
            <w:tcW w:w="3004" w:type="pc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Место КЗ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Постоянная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времени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затухания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апериодической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 xml:space="preserve">составляющей 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тока КЗ, Т</w:t>
            </w:r>
            <w:r w:rsidRPr="005E521C">
              <w:rPr>
                <w:szCs w:val="24"/>
                <w:vertAlign w:val="subscript"/>
              </w:rPr>
              <w:t>а</w:t>
            </w:r>
            <w:r w:rsidRPr="005E521C">
              <w:rPr>
                <w:szCs w:val="24"/>
              </w:rPr>
              <w:t>, с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Ударный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коэффициент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  <w:lang w:val="en-US"/>
              </w:rPr>
              <w:t>k</w:t>
            </w:r>
            <w:r w:rsidRPr="005E521C">
              <w:rPr>
                <w:szCs w:val="24"/>
                <w:vertAlign w:val="subscript"/>
              </w:rPr>
              <w:t>у</w:t>
            </w:r>
          </w:p>
        </w:tc>
      </w:tr>
      <w:tr w:rsidR="005E521C" w:rsidRPr="005E521C" w:rsidTr="00C71097">
        <w:tc>
          <w:tcPr>
            <w:tcW w:w="3004" w:type="pc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 xml:space="preserve">За блоком генератор-трансформатор при мощности </w:t>
            </w:r>
          </w:p>
          <w:p w:rsidR="005E521C" w:rsidRPr="005E521C" w:rsidRDefault="005E521C" w:rsidP="005E521C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>генератора, МВт:</w:t>
            </w:r>
          </w:p>
          <w:p w:rsidR="005E521C" w:rsidRPr="005E521C" w:rsidRDefault="005E521C" w:rsidP="00764A98">
            <w:pPr>
              <w:pStyle w:val="a5"/>
              <w:numPr>
                <w:ilvl w:val="0"/>
                <w:numId w:val="97"/>
              </w:numPr>
              <w:tabs>
                <w:tab w:val="clear" w:pos="360"/>
                <w:tab w:val="num" w:pos="601"/>
              </w:tabs>
              <w:ind w:left="720"/>
              <w:jc w:val="left"/>
              <w:rPr>
                <w:szCs w:val="24"/>
              </w:rPr>
            </w:pPr>
            <w:r w:rsidRPr="005E521C">
              <w:rPr>
                <w:szCs w:val="24"/>
              </w:rPr>
              <w:t>60</w:t>
            </w:r>
          </w:p>
          <w:p w:rsidR="005E521C" w:rsidRPr="005E521C" w:rsidRDefault="005E521C" w:rsidP="00764A98">
            <w:pPr>
              <w:pStyle w:val="a5"/>
              <w:numPr>
                <w:ilvl w:val="0"/>
                <w:numId w:val="97"/>
              </w:numPr>
              <w:tabs>
                <w:tab w:val="clear" w:pos="360"/>
                <w:tab w:val="num" w:pos="601"/>
              </w:tabs>
              <w:ind w:left="720"/>
              <w:jc w:val="left"/>
              <w:rPr>
                <w:szCs w:val="24"/>
              </w:rPr>
            </w:pPr>
            <w:r w:rsidRPr="005E521C">
              <w:rPr>
                <w:szCs w:val="24"/>
              </w:rPr>
              <w:t>100 – 200</w:t>
            </w:r>
          </w:p>
          <w:p w:rsidR="005E521C" w:rsidRPr="005E521C" w:rsidRDefault="005E521C" w:rsidP="00764A98">
            <w:pPr>
              <w:pStyle w:val="a5"/>
              <w:numPr>
                <w:ilvl w:val="0"/>
                <w:numId w:val="97"/>
              </w:numPr>
              <w:tabs>
                <w:tab w:val="clear" w:pos="360"/>
                <w:tab w:val="num" w:pos="601"/>
              </w:tabs>
              <w:ind w:left="720"/>
              <w:jc w:val="left"/>
              <w:rPr>
                <w:szCs w:val="24"/>
              </w:rPr>
            </w:pPr>
            <w:r w:rsidRPr="005E521C">
              <w:rPr>
                <w:szCs w:val="24"/>
              </w:rPr>
              <w:t>300</w:t>
            </w:r>
          </w:p>
        </w:tc>
        <w:tc>
          <w:tcPr>
            <w:tcW w:w="9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0,15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0,26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0,32</w:t>
            </w:r>
          </w:p>
        </w:tc>
        <w:tc>
          <w:tcPr>
            <w:tcW w:w="998" w:type="pc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1,935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1,965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1,977</w:t>
            </w:r>
          </w:p>
        </w:tc>
      </w:tr>
      <w:tr w:rsidR="005E521C" w:rsidRPr="005E521C" w:rsidTr="00C71097">
        <w:tc>
          <w:tcPr>
            <w:tcW w:w="3004" w:type="pct"/>
            <w:tcBorders>
              <w:left w:val="single" w:sz="18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 xml:space="preserve">За воздушными линиями напряжением, </w:t>
            </w:r>
            <w:proofErr w:type="spellStart"/>
            <w:r w:rsidRPr="005E521C">
              <w:rPr>
                <w:szCs w:val="24"/>
              </w:rPr>
              <w:t>кВ</w:t>
            </w:r>
            <w:proofErr w:type="spellEnd"/>
            <w:r w:rsidRPr="005E521C">
              <w:rPr>
                <w:szCs w:val="24"/>
              </w:rPr>
              <w:t>:</w:t>
            </w:r>
          </w:p>
          <w:p w:rsidR="005E521C" w:rsidRPr="005E521C" w:rsidRDefault="005E521C" w:rsidP="00764A98">
            <w:pPr>
              <w:pStyle w:val="a5"/>
              <w:numPr>
                <w:ilvl w:val="0"/>
                <w:numId w:val="98"/>
              </w:numPr>
              <w:tabs>
                <w:tab w:val="clear" w:pos="360"/>
                <w:tab w:val="num" w:pos="601"/>
              </w:tabs>
              <w:ind w:left="720"/>
              <w:jc w:val="left"/>
              <w:rPr>
                <w:szCs w:val="24"/>
              </w:rPr>
            </w:pPr>
            <w:r w:rsidRPr="005E521C">
              <w:rPr>
                <w:szCs w:val="24"/>
              </w:rPr>
              <w:t>35 – 110</w:t>
            </w:r>
          </w:p>
          <w:p w:rsidR="005E521C" w:rsidRPr="005E521C" w:rsidRDefault="005E521C" w:rsidP="00764A98">
            <w:pPr>
              <w:pStyle w:val="a5"/>
              <w:numPr>
                <w:ilvl w:val="0"/>
                <w:numId w:val="98"/>
              </w:numPr>
              <w:tabs>
                <w:tab w:val="clear" w:pos="360"/>
                <w:tab w:val="num" w:pos="601"/>
              </w:tabs>
              <w:ind w:left="720"/>
              <w:jc w:val="left"/>
              <w:rPr>
                <w:szCs w:val="24"/>
              </w:rPr>
            </w:pPr>
            <w:r w:rsidRPr="005E521C">
              <w:rPr>
                <w:szCs w:val="24"/>
              </w:rPr>
              <w:t>220</w:t>
            </w:r>
          </w:p>
        </w:tc>
        <w:tc>
          <w:tcPr>
            <w:tcW w:w="998" w:type="pct"/>
            <w:tcBorders>
              <w:left w:val="single" w:sz="12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0,02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0,03</w:t>
            </w:r>
          </w:p>
        </w:tc>
        <w:tc>
          <w:tcPr>
            <w:tcW w:w="998" w:type="pct"/>
            <w:tcBorders>
              <w:left w:val="single" w:sz="12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1,608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1,717</w:t>
            </w:r>
          </w:p>
        </w:tc>
      </w:tr>
      <w:tr w:rsidR="005E521C" w:rsidRPr="005E521C" w:rsidTr="00C71097">
        <w:tc>
          <w:tcPr>
            <w:tcW w:w="3004" w:type="pct"/>
            <w:tcBorders>
              <w:left w:val="single" w:sz="18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>За понижающим трансформатором мощностью, МВА:</w:t>
            </w:r>
          </w:p>
          <w:p w:rsidR="005E521C" w:rsidRPr="005E521C" w:rsidRDefault="005E521C" w:rsidP="00764A98">
            <w:pPr>
              <w:pStyle w:val="a5"/>
              <w:numPr>
                <w:ilvl w:val="0"/>
                <w:numId w:val="99"/>
              </w:numPr>
              <w:tabs>
                <w:tab w:val="clear" w:pos="360"/>
                <w:tab w:val="num" w:pos="601"/>
              </w:tabs>
              <w:ind w:left="720"/>
              <w:jc w:val="left"/>
              <w:rPr>
                <w:szCs w:val="24"/>
              </w:rPr>
            </w:pPr>
            <w:r w:rsidRPr="005E521C">
              <w:rPr>
                <w:szCs w:val="24"/>
              </w:rPr>
              <w:t>80</w:t>
            </w:r>
          </w:p>
          <w:p w:rsidR="005E521C" w:rsidRPr="005E521C" w:rsidRDefault="005E521C" w:rsidP="00764A98">
            <w:pPr>
              <w:pStyle w:val="a5"/>
              <w:numPr>
                <w:ilvl w:val="0"/>
                <w:numId w:val="99"/>
              </w:numPr>
              <w:tabs>
                <w:tab w:val="clear" w:pos="360"/>
                <w:tab w:val="num" w:pos="601"/>
              </w:tabs>
              <w:ind w:left="720"/>
              <w:jc w:val="left"/>
              <w:rPr>
                <w:szCs w:val="24"/>
              </w:rPr>
            </w:pPr>
            <w:r w:rsidRPr="005E521C">
              <w:rPr>
                <w:szCs w:val="24"/>
              </w:rPr>
              <w:t>32 – 63</w:t>
            </w:r>
          </w:p>
          <w:p w:rsidR="005E521C" w:rsidRPr="005E521C" w:rsidRDefault="005E521C" w:rsidP="00764A98">
            <w:pPr>
              <w:pStyle w:val="a5"/>
              <w:numPr>
                <w:ilvl w:val="0"/>
                <w:numId w:val="99"/>
              </w:numPr>
              <w:tabs>
                <w:tab w:val="clear" w:pos="360"/>
                <w:tab w:val="num" w:pos="601"/>
              </w:tabs>
              <w:ind w:left="720"/>
              <w:jc w:val="left"/>
              <w:rPr>
                <w:szCs w:val="24"/>
              </w:rPr>
            </w:pPr>
            <w:r w:rsidRPr="005E521C">
              <w:rPr>
                <w:szCs w:val="24"/>
              </w:rPr>
              <w:t>менее 32</w:t>
            </w:r>
          </w:p>
        </w:tc>
        <w:tc>
          <w:tcPr>
            <w:tcW w:w="998" w:type="pct"/>
            <w:tcBorders>
              <w:left w:val="single" w:sz="12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0,06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0,05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0,045</w:t>
            </w:r>
          </w:p>
        </w:tc>
        <w:tc>
          <w:tcPr>
            <w:tcW w:w="998" w:type="pct"/>
            <w:tcBorders>
              <w:left w:val="single" w:sz="12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1,85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1,82</w:t>
            </w:r>
          </w:p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1,8</w:t>
            </w:r>
          </w:p>
        </w:tc>
      </w:tr>
      <w:tr w:rsidR="005E521C" w:rsidRPr="005E521C" w:rsidTr="00C71097">
        <w:tc>
          <w:tcPr>
            <w:tcW w:w="3004" w:type="pct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rPr>
                <w:szCs w:val="24"/>
              </w:rPr>
            </w:pPr>
            <w:r w:rsidRPr="005E521C">
              <w:rPr>
                <w:szCs w:val="24"/>
              </w:rPr>
              <w:t xml:space="preserve">Распределительные сети 6 – 10 </w:t>
            </w:r>
            <w:proofErr w:type="spellStart"/>
            <w:r w:rsidRPr="005E521C">
              <w:rPr>
                <w:szCs w:val="24"/>
              </w:rPr>
              <w:t>кВ</w:t>
            </w:r>
            <w:proofErr w:type="spellEnd"/>
          </w:p>
        </w:tc>
        <w:tc>
          <w:tcPr>
            <w:tcW w:w="998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0,01</w:t>
            </w:r>
          </w:p>
        </w:tc>
        <w:tc>
          <w:tcPr>
            <w:tcW w:w="998" w:type="pct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5E521C" w:rsidRPr="005E521C" w:rsidRDefault="005E521C" w:rsidP="005E521C">
            <w:pPr>
              <w:pStyle w:val="a5"/>
              <w:ind w:firstLine="0"/>
              <w:jc w:val="center"/>
              <w:rPr>
                <w:szCs w:val="24"/>
              </w:rPr>
            </w:pPr>
            <w:r w:rsidRPr="005E521C">
              <w:rPr>
                <w:szCs w:val="24"/>
              </w:rPr>
              <w:t>1,369</w:t>
            </w:r>
          </w:p>
        </w:tc>
      </w:tr>
    </w:tbl>
    <w:p w:rsidR="005E521C" w:rsidRPr="00DC324F" w:rsidRDefault="005E521C" w:rsidP="005E521C">
      <w:pPr>
        <w:pStyle w:val="a5"/>
        <w:ind w:firstLine="0"/>
        <w:jc w:val="center"/>
        <w:rPr>
          <w:b/>
          <w:sz w:val="16"/>
          <w:szCs w:val="16"/>
        </w:rPr>
      </w:pPr>
    </w:p>
    <w:p w:rsidR="00DC324F" w:rsidRPr="00DC324F" w:rsidRDefault="00DC324F" w:rsidP="00DC324F">
      <w:pPr>
        <w:pStyle w:val="a5"/>
        <w:ind w:firstLine="851"/>
        <w:rPr>
          <w:b/>
          <w:szCs w:val="24"/>
        </w:rPr>
      </w:pPr>
      <w:r>
        <w:rPr>
          <w:b/>
          <w:szCs w:val="24"/>
        </w:rPr>
        <w:t>3.2.12</w:t>
      </w:r>
      <w:r w:rsidRPr="00DC324F">
        <w:rPr>
          <w:b/>
          <w:szCs w:val="24"/>
        </w:rPr>
        <w:t xml:space="preserve"> Расчёт и выбор питающей линии напряжением выше 1 </w:t>
      </w:r>
      <w:proofErr w:type="spellStart"/>
      <w:r w:rsidRPr="00DC324F">
        <w:rPr>
          <w:b/>
          <w:szCs w:val="24"/>
        </w:rPr>
        <w:t>кВ</w:t>
      </w:r>
      <w:proofErr w:type="spellEnd"/>
    </w:p>
    <w:p w:rsidR="00DC324F" w:rsidRPr="00DC324F" w:rsidRDefault="00DC324F" w:rsidP="00DC324F">
      <w:pPr>
        <w:pStyle w:val="a5"/>
        <w:rPr>
          <w:sz w:val="16"/>
          <w:szCs w:val="16"/>
        </w:rPr>
      </w:pPr>
    </w:p>
    <w:p w:rsidR="00DC324F" w:rsidRPr="00DC324F" w:rsidRDefault="00DC324F" w:rsidP="00DC324F">
      <w:pPr>
        <w:pStyle w:val="a5"/>
        <w:ind w:firstLine="851"/>
        <w:rPr>
          <w:szCs w:val="24"/>
        </w:rPr>
      </w:pPr>
      <w:r w:rsidRPr="00DC324F">
        <w:rPr>
          <w:szCs w:val="24"/>
        </w:rPr>
        <w:t xml:space="preserve">Выбор кабелей напряжением выше 1 </w:t>
      </w:r>
      <w:proofErr w:type="spellStart"/>
      <w:r w:rsidRPr="00DC324F">
        <w:rPr>
          <w:szCs w:val="24"/>
        </w:rPr>
        <w:t>кВ</w:t>
      </w:r>
      <w:proofErr w:type="spellEnd"/>
      <w:r w:rsidRPr="00DC324F">
        <w:rPr>
          <w:szCs w:val="24"/>
        </w:rPr>
        <w:t xml:space="preserve"> производится по следующим условиям:</w:t>
      </w:r>
    </w:p>
    <w:p w:rsidR="00DC324F" w:rsidRPr="00DC324F" w:rsidRDefault="00DC324F" w:rsidP="00DC324F">
      <w:pPr>
        <w:pStyle w:val="a5"/>
        <w:ind w:firstLine="851"/>
        <w:rPr>
          <w:szCs w:val="24"/>
        </w:rPr>
      </w:pPr>
      <w:r w:rsidRPr="00DC324F">
        <w:rPr>
          <w:szCs w:val="24"/>
        </w:rPr>
        <w:t>а) по экономической плотности тока;</w:t>
      </w:r>
    </w:p>
    <w:p w:rsidR="00DC324F" w:rsidRPr="00DC324F" w:rsidRDefault="00DC324F" w:rsidP="00DC324F">
      <w:pPr>
        <w:pStyle w:val="a5"/>
        <w:ind w:firstLine="851"/>
        <w:rPr>
          <w:szCs w:val="24"/>
        </w:rPr>
      </w:pPr>
      <w:r w:rsidRPr="00DC324F">
        <w:rPr>
          <w:szCs w:val="24"/>
        </w:rPr>
        <w:t>б) по нагреву рабочим током;</w:t>
      </w:r>
    </w:p>
    <w:p w:rsidR="00DC324F" w:rsidRPr="00DC324F" w:rsidRDefault="00DC324F" w:rsidP="00DC324F">
      <w:pPr>
        <w:pStyle w:val="a5"/>
        <w:ind w:firstLine="851"/>
        <w:rPr>
          <w:szCs w:val="24"/>
        </w:rPr>
      </w:pPr>
      <w:r w:rsidRPr="00DC324F">
        <w:rPr>
          <w:szCs w:val="24"/>
        </w:rPr>
        <w:t>в) по термической стойкости при протекании тока КЗ;</w:t>
      </w:r>
    </w:p>
    <w:p w:rsidR="00DC324F" w:rsidRPr="00DC324F" w:rsidRDefault="00DC324F" w:rsidP="00DC324F">
      <w:pPr>
        <w:pStyle w:val="a5"/>
        <w:ind w:firstLine="851"/>
        <w:rPr>
          <w:szCs w:val="24"/>
        </w:rPr>
      </w:pPr>
      <w:r w:rsidRPr="00DC324F">
        <w:rPr>
          <w:szCs w:val="24"/>
        </w:rPr>
        <w:t>г) по допустимому отклонению напряжения.</w:t>
      </w:r>
    </w:p>
    <w:p w:rsidR="00DC324F" w:rsidRPr="00DC324F" w:rsidRDefault="00DC324F" w:rsidP="00DC324F">
      <w:pPr>
        <w:pStyle w:val="a5"/>
        <w:ind w:firstLine="851"/>
        <w:rPr>
          <w:szCs w:val="24"/>
        </w:rPr>
      </w:pPr>
      <w:r w:rsidRPr="00DC324F">
        <w:rPr>
          <w:szCs w:val="24"/>
        </w:rPr>
        <w:t xml:space="preserve">Сечения питающих линий напряжением выше 1 </w:t>
      </w:r>
      <w:proofErr w:type="spellStart"/>
      <w:r w:rsidRPr="00DC324F">
        <w:rPr>
          <w:szCs w:val="24"/>
        </w:rPr>
        <w:t>кВ</w:t>
      </w:r>
      <w:proofErr w:type="spellEnd"/>
      <w:r w:rsidRPr="00DC324F">
        <w:rPr>
          <w:szCs w:val="24"/>
        </w:rPr>
        <w:t xml:space="preserve"> должны выбираться по экономической плотности тока в нормальном режиме.</w:t>
      </w:r>
    </w:p>
    <w:p w:rsidR="00DC324F" w:rsidRPr="00DC324F" w:rsidRDefault="00DC324F" w:rsidP="00DC324F">
      <w:pPr>
        <w:pStyle w:val="a5"/>
        <w:ind w:firstLine="851"/>
        <w:rPr>
          <w:szCs w:val="24"/>
        </w:rPr>
      </w:pPr>
      <w:r w:rsidRPr="00DC324F">
        <w:rPr>
          <w:szCs w:val="24"/>
        </w:rPr>
        <w:t xml:space="preserve">Расчетный ток линии напряжением выше 1 </w:t>
      </w:r>
      <w:proofErr w:type="spellStart"/>
      <w:r w:rsidRPr="00DC324F">
        <w:rPr>
          <w:szCs w:val="24"/>
        </w:rPr>
        <w:t>кВ</w:t>
      </w:r>
      <w:proofErr w:type="spellEnd"/>
      <w:r w:rsidRPr="00DC324F">
        <w:rPr>
          <w:szCs w:val="24"/>
        </w:rPr>
        <w:t xml:space="preserve"> в нормальном режиме в часы максимума энергосистемы </w:t>
      </w:r>
      <w:r w:rsidRPr="00DC324F">
        <w:rPr>
          <w:position w:val="-32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m:rPr>
                <m:nor/>
              </m:rPr>
              <w:rPr>
                <w:szCs w:val="24"/>
                <w:lang w:val="en-US"/>
              </w:rPr>
              <m:t>I</m:t>
            </m:r>
          </m:e>
          <m:sub>
            <m:r>
              <m:rPr>
                <m:nor/>
              </m:rPr>
              <w:rPr>
                <w:szCs w:val="24"/>
              </w:rPr>
              <m:t>р</m:t>
            </m:r>
          </m:sub>
        </m:sSub>
      </m:oMath>
      <w:r w:rsidRPr="00DC324F">
        <w:rPr>
          <w:szCs w:val="24"/>
        </w:rPr>
        <w:t>, А, определяется по формуле:</w:t>
      </w:r>
    </w:p>
    <w:p w:rsidR="00DC324F" w:rsidRPr="00DC324F" w:rsidRDefault="00DC324F" w:rsidP="00DC324F">
      <w:pPr>
        <w:ind w:firstLine="851"/>
        <w:rPr>
          <w:sz w:val="16"/>
          <w:szCs w:val="16"/>
        </w:rPr>
      </w:pPr>
    </w:p>
    <w:p w:rsidR="00DC324F" w:rsidRPr="00DC324F" w:rsidRDefault="00010441" w:rsidP="00DC324F">
      <w:pPr>
        <w:jc w:val="center"/>
        <w:rPr>
          <w:rFonts w:ascii="Cambria Math"/>
          <w:sz w:val="16"/>
          <w:szCs w:val="16"/>
          <w:oMath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I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р</m:t>
            </m:r>
          </m:sub>
        </m:sSub>
        <m:r>
          <w:rPr>
            <w:rFonts w:asci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m:rPr>
                    <m:nor/>
                  </m:rPr>
                  <w:rPr>
                    <w:sz w:val="24"/>
                    <w:szCs w:val="24"/>
                  </w:rPr>
                  <m:t>р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sz w:val="24"/>
                    <w:szCs w:val="24"/>
                  </w:rPr>
                  <m:t>3</m:t>
                </m:r>
              </m:e>
            </m:rad>
            <m:r>
              <m:rPr>
                <m:nor/>
              </m:rPr>
              <w:rPr>
                <w:sz w:val="24"/>
                <w:szCs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sz w:val="24"/>
                    <w:szCs w:val="24"/>
                    <w:lang w:val="en-US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sz w:val="24"/>
                    <w:szCs w:val="24"/>
                  </w:rPr>
                  <m:t>ном</m:t>
                </m:r>
              </m:sub>
            </m:sSub>
          </m:den>
        </m:f>
      </m:oMath>
      <w:r w:rsidR="00DC324F" w:rsidRPr="00DC324F">
        <w:rPr>
          <w:sz w:val="24"/>
          <w:szCs w:val="24"/>
        </w:rPr>
        <w:t>,</w:t>
      </w:r>
    </w:p>
    <w:p w:rsidR="00DC324F" w:rsidRPr="00DC324F" w:rsidRDefault="00DC324F" w:rsidP="00DC324F">
      <w:pPr>
        <w:ind w:firstLine="851"/>
        <w:rPr>
          <w:sz w:val="16"/>
          <w:szCs w:val="16"/>
        </w:rPr>
      </w:pPr>
    </w:p>
    <w:p w:rsidR="00DC324F" w:rsidRPr="00DC324F" w:rsidRDefault="00DC324F" w:rsidP="00DC324F">
      <w:pPr>
        <w:pStyle w:val="a5"/>
        <w:ind w:firstLine="0"/>
        <w:rPr>
          <w:szCs w:val="24"/>
        </w:rPr>
      </w:pPr>
      <w:r w:rsidRPr="00DC324F">
        <w:rPr>
          <w:szCs w:val="24"/>
        </w:rPr>
        <w:t xml:space="preserve">где </w:t>
      </w:r>
      <w:r w:rsidRPr="00DC324F">
        <w:rPr>
          <w:szCs w:val="24"/>
          <w:lang w:val="en-US"/>
        </w:rPr>
        <w:t>S</w:t>
      </w:r>
      <w:r w:rsidRPr="00DC324F">
        <w:rPr>
          <w:szCs w:val="24"/>
          <w:vertAlign w:val="subscript"/>
        </w:rPr>
        <w:t>р</w:t>
      </w:r>
      <w:r w:rsidRPr="00DC324F">
        <w:rPr>
          <w:szCs w:val="24"/>
        </w:rPr>
        <w:t xml:space="preserve"> – полная расчетная мощность, передаваемая по линии, </w:t>
      </w:r>
      <w:proofErr w:type="spellStart"/>
      <w:r w:rsidRPr="00DC324F">
        <w:rPr>
          <w:szCs w:val="24"/>
        </w:rPr>
        <w:t>кВА</w:t>
      </w:r>
      <w:proofErr w:type="spellEnd"/>
      <w:r w:rsidRPr="00DC324F">
        <w:rPr>
          <w:szCs w:val="24"/>
        </w:rPr>
        <w:t>;</w:t>
      </w:r>
    </w:p>
    <w:p w:rsidR="00DC324F" w:rsidRPr="00DC324F" w:rsidRDefault="00DC324F" w:rsidP="00C71097">
      <w:pPr>
        <w:pStyle w:val="a5"/>
        <w:ind w:firstLine="426"/>
        <w:rPr>
          <w:szCs w:val="24"/>
        </w:rPr>
      </w:pPr>
      <w:r w:rsidRPr="00DC324F">
        <w:rPr>
          <w:szCs w:val="24"/>
          <w:lang w:val="en-US"/>
        </w:rPr>
        <w:t>U</w:t>
      </w:r>
      <w:r w:rsidRPr="00DC324F">
        <w:rPr>
          <w:szCs w:val="24"/>
          <w:vertAlign w:val="subscript"/>
        </w:rPr>
        <w:t>ном</w:t>
      </w:r>
      <w:r w:rsidRPr="00DC324F">
        <w:rPr>
          <w:szCs w:val="24"/>
        </w:rPr>
        <w:t xml:space="preserve"> – номинальное напряжение линии, </w:t>
      </w:r>
      <w:proofErr w:type="spellStart"/>
      <w:r w:rsidRPr="00DC324F">
        <w:rPr>
          <w:szCs w:val="24"/>
        </w:rPr>
        <w:t>кВ.</w:t>
      </w:r>
      <w:proofErr w:type="spellEnd"/>
    </w:p>
    <w:p w:rsidR="00DC324F" w:rsidRPr="00DC324F" w:rsidRDefault="00DC324F" w:rsidP="00DC324F">
      <w:pPr>
        <w:ind w:firstLine="851"/>
        <w:rPr>
          <w:sz w:val="16"/>
          <w:szCs w:val="16"/>
        </w:rPr>
      </w:pPr>
    </w:p>
    <w:p w:rsidR="00DC324F" w:rsidRPr="00DC324F" w:rsidRDefault="00DC324F" w:rsidP="00DC324F">
      <w:pPr>
        <w:ind w:firstLine="851"/>
        <w:rPr>
          <w:sz w:val="24"/>
          <w:szCs w:val="24"/>
        </w:rPr>
      </w:pPr>
      <w:r w:rsidRPr="00DC324F">
        <w:rPr>
          <w:sz w:val="24"/>
          <w:szCs w:val="24"/>
        </w:rPr>
        <w:t xml:space="preserve">Продолжительность использования совмещенной максимальной нагрузки принимается по </w:t>
      </w:r>
      <w:r>
        <w:rPr>
          <w:sz w:val="24"/>
          <w:szCs w:val="24"/>
        </w:rPr>
        <w:t>варианту индивидуального задания на курсовое проектирование</w:t>
      </w:r>
      <w:r w:rsidRPr="00DC324F">
        <w:rPr>
          <w:sz w:val="24"/>
          <w:szCs w:val="24"/>
        </w:rPr>
        <w:t>.</w:t>
      </w:r>
    </w:p>
    <w:p w:rsidR="00DC324F" w:rsidRPr="00DC324F" w:rsidRDefault="00DC324F" w:rsidP="00DC324F">
      <w:pPr>
        <w:ind w:firstLine="851"/>
        <w:jc w:val="both"/>
        <w:rPr>
          <w:sz w:val="24"/>
          <w:szCs w:val="24"/>
        </w:rPr>
      </w:pPr>
      <w:r w:rsidRPr="00DC324F">
        <w:rPr>
          <w:sz w:val="24"/>
          <w:szCs w:val="24"/>
        </w:rPr>
        <w:lastRenderedPageBreak/>
        <w:t xml:space="preserve">По таблице 52 </w:t>
      </w:r>
      <w:r>
        <w:rPr>
          <w:sz w:val="24"/>
        </w:rPr>
        <w:t xml:space="preserve">Справочного пособия по МДК 02.02 «Внутреннее электроснабжение промышленных и гражданских зданий» </w:t>
      </w:r>
      <w:r w:rsidRPr="00DC324F">
        <w:rPr>
          <w:sz w:val="24"/>
          <w:szCs w:val="24"/>
        </w:rPr>
        <w:t xml:space="preserve">выбирается нормированное значение экономической плотности тока для заданных условий работы </w:t>
      </w:r>
      <w:r w:rsidRPr="00DC324F">
        <w:rPr>
          <w:sz w:val="24"/>
          <w:szCs w:val="24"/>
          <w:lang w:val="en-US"/>
        </w:rPr>
        <w:t>j</w:t>
      </w:r>
      <w:r w:rsidRPr="00DC324F">
        <w:rPr>
          <w:sz w:val="24"/>
          <w:szCs w:val="24"/>
          <w:vertAlign w:val="subscript"/>
        </w:rPr>
        <w:t>эк</w:t>
      </w:r>
      <w:r w:rsidRPr="00DC324F">
        <w:rPr>
          <w:sz w:val="24"/>
          <w:szCs w:val="24"/>
        </w:rPr>
        <w:t>.</w:t>
      </w:r>
    </w:p>
    <w:p w:rsidR="00DC324F" w:rsidRPr="00DC324F" w:rsidRDefault="00DC324F" w:rsidP="00DC324F">
      <w:pPr>
        <w:ind w:firstLine="851"/>
        <w:rPr>
          <w:sz w:val="24"/>
          <w:szCs w:val="24"/>
        </w:rPr>
      </w:pPr>
      <w:r w:rsidRPr="00DC324F">
        <w:rPr>
          <w:sz w:val="24"/>
          <w:szCs w:val="24"/>
        </w:rPr>
        <w:t xml:space="preserve">Экономически целесообразное сечение кабеля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S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эк</m:t>
            </m:r>
          </m:sub>
        </m:sSub>
      </m:oMath>
      <w:r w:rsidRPr="00DC324F">
        <w:rPr>
          <w:sz w:val="24"/>
          <w:szCs w:val="24"/>
        </w:rPr>
        <w:t>, мм</w:t>
      </w:r>
      <w:r w:rsidRPr="00DC324F">
        <w:rPr>
          <w:sz w:val="24"/>
          <w:szCs w:val="24"/>
          <w:vertAlign w:val="superscript"/>
        </w:rPr>
        <w:t>2</w:t>
      </w:r>
      <w:r w:rsidRPr="00DC324F">
        <w:rPr>
          <w:sz w:val="24"/>
          <w:szCs w:val="24"/>
        </w:rPr>
        <w:t>, определяется по формуле:</w:t>
      </w:r>
    </w:p>
    <w:p w:rsidR="00DC324F" w:rsidRPr="00DC324F" w:rsidRDefault="00DC324F" w:rsidP="00DC324F">
      <w:pPr>
        <w:ind w:firstLine="851"/>
        <w:rPr>
          <w:sz w:val="16"/>
          <w:szCs w:val="16"/>
        </w:rPr>
      </w:pPr>
    </w:p>
    <w:p w:rsidR="00DC324F" w:rsidRDefault="00010441" w:rsidP="00DC324F">
      <w:pPr>
        <w:ind w:firstLine="851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S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эк</m:t>
            </m:r>
          </m:sub>
        </m:sSub>
        <m:r>
          <w:rPr>
            <w:rFonts w:ascii="Cambria Math"/>
            <w:sz w:val="24"/>
            <w:szCs w:val="24"/>
          </w:rPr>
          <m:t xml:space="preserve"> =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m:rPr>
                    <m:nor/>
                  </m:rPr>
                  <w:rPr>
                    <w:sz w:val="24"/>
                    <w:szCs w:val="24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sz w:val="24"/>
                    <w:szCs w:val="24"/>
                    <w:lang w:val="en-US"/>
                  </w:rPr>
                  <m:t>j</m:t>
                </m:r>
              </m:e>
              <m:sub>
                <m:r>
                  <m:rPr>
                    <m:nor/>
                  </m:rPr>
                  <w:rPr>
                    <w:sz w:val="24"/>
                    <w:szCs w:val="24"/>
                  </w:rPr>
                  <m:t>эк</m:t>
                </m:r>
              </m:sub>
            </m:sSub>
          </m:den>
        </m:f>
      </m:oMath>
      <w:r w:rsidR="00DC324F">
        <w:rPr>
          <w:sz w:val="24"/>
          <w:szCs w:val="24"/>
        </w:rPr>
        <w:t>,</w:t>
      </w:r>
    </w:p>
    <w:p w:rsidR="00DC324F" w:rsidRPr="00DC324F" w:rsidRDefault="00DC324F" w:rsidP="00DC324F">
      <w:pPr>
        <w:ind w:firstLine="851"/>
        <w:jc w:val="center"/>
        <w:rPr>
          <w:sz w:val="16"/>
          <w:szCs w:val="16"/>
        </w:rPr>
      </w:pPr>
    </w:p>
    <w:p w:rsidR="00DC324F" w:rsidRPr="00DC324F" w:rsidRDefault="00DC324F" w:rsidP="00DC324F">
      <w:pPr>
        <w:pStyle w:val="a5"/>
        <w:ind w:firstLine="0"/>
        <w:rPr>
          <w:szCs w:val="24"/>
        </w:rPr>
      </w:pPr>
      <w:r w:rsidRPr="00DC324F">
        <w:rPr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Cs w:val="24"/>
              </w:rPr>
            </m:ctrlPr>
          </m:sSubPr>
          <m:e>
            <m:r>
              <m:rPr>
                <m:nor/>
              </m:rPr>
              <w:rPr>
                <w:szCs w:val="24"/>
                <w:lang w:val="en-US"/>
              </w:rPr>
              <m:t>I</m:t>
            </m:r>
          </m:e>
          <m:sub>
            <m:r>
              <m:rPr>
                <m:nor/>
              </m:rPr>
              <w:rPr>
                <w:szCs w:val="24"/>
              </w:rPr>
              <m:t>р</m:t>
            </m:r>
          </m:sub>
        </m:sSub>
      </m:oMath>
      <w:r w:rsidRPr="00DC324F">
        <w:rPr>
          <w:szCs w:val="24"/>
        </w:rPr>
        <w:t xml:space="preserve"> – расчетный ток линии напряжением выше 1 </w:t>
      </w:r>
      <w:proofErr w:type="spellStart"/>
      <w:r w:rsidRPr="00DC324F">
        <w:rPr>
          <w:szCs w:val="24"/>
        </w:rPr>
        <w:t>кВ</w:t>
      </w:r>
      <w:proofErr w:type="spellEnd"/>
      <w:r w:rsidRPr="00DC324F">
        <w:rPr>
          <w:szCs w:val="24"/>
        </w:rPr>
        <w:t xml:space="preserve"> в нормальном режиме в часы максимума энергосистемы, А;</w:t>
      </w:r>
    </w:p>
    <w:p w:rsidR="00DC324F" w:rsidRPr="00DC324F" w:rsidRDefault="00DC324F" w:rsidP="00DC324F">
      <w:pPr>
        <w:pStyle w:val="a5"/>
        <w:ind w:firstLine="397"/>
        <w:rPr>
          <w:szCs w:val="24"/>
        </w:rPr>
      </w:pPr>
      <w:r w:rsidRPr="00DC324F">
        <w:rPr>
          <w:szCs w:val="24"/>
        </w:rPr>
        <w:t xml:space="preserve"> </w:t>
      </w:r>
      <w:r w:rsidRPr="00DC324F">
        <w:rPr>
          <w:szCs w:val="24"/>
          <w:lang w:val="en-US"/>
        </w:rPr>
        <w:t>j</w:t>
      </w:r>
      <w:r w:rsidRPr="00DC324F">
        <w:rPr>
          <w:szCs w:val="24"/>
          <w:vertAlign w:val="subscript"/>
        </w:rPr>
        <w:t>эк</w:t>
      </w:r>
      <w:r w:rsidRPr="00DC324F">
        <w:rPr>
          <w:szCs w:val="24"/>
        </w:rPr>
        <w:t xml:space="preserve"> – нормированное значение экономической плотности тока для заданных условий работы, А/мм</w:t>
      </w:r>
      <w:r w:rsidRPr="00DC324F">
        <w:rPr>
          <w:szCs w:val="24"/>
          <w:vertAlign w:val="superscript"/>
        </w:rPr>
        <w:t>2</w:t>
      </w:r>
      <w:r w:rsidRPr="00DC324F">
        <w:rPr>
          <w:szCs w:val="24"/>
        </w:rPr>
        <w:t>.</w:t>
      </w:r>
    </w:p>
    <w:p w:rsidR="00DC324F" w:rsidRPr="00DC324F" w:rsidRDefault="00DC324F" w:rsidP="00DC324F">
      <w:pPr>
        <w:ind w:firstLine="851"/>
        <w:rPr>
          <w:sz w:val="16"/>
          <w:szCs w:val="16"/>
        </w:rPr>
      </w:pPr>
    </w:p>
    <w:p w:rsidR="00DC324F" w:rsidRPr="00DC324F" w:rsidRDefault="00DC324F" w:rsidP="00DC324F">
      <w:pPr>
        <w:ind w:firstLine="851"/>
        <w:rPr>
          <w:sz w:val="24"/>
          <w:szCs w:val="24"/>
        </w:rPr>
      </w:pPr>
      <w:r w:rsidRPr="00DC324F">
        <w:rPr>
          <w:sz w:val="24"/>
          <w:szCs w:val="24"/>
        </w:rPr>
        <w:t>Принятое сечение кабеля проверяется по нагреву рабочим током по условию:</w:t>
      </w:r>
    </w:p>
    <w:p w:rsidR="00DC324F" w:rsidRPr="00C71097" w:rsidRDefault="00DC324F" w:rsidP="00DC324F">
      <w:pPr>
        <w:ind w:firstLine="873"/>
        <w:rPr>
          <w:sz w:val="16"/>
          <w:szCs w:val="16"/>
        </w:rPr>
      </w:pPr>
    </w:p>
    <w:p w:rsidR="00DC324F" w:rsidRPr="00DC324F" w:rsidRDefault="00010441" w:rsidP="00DC324F">
      <w:pPr>
        <w:jc w:val="right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д.д.</m:t>
              </m:r>
            </m:sub>
          </m:sSub>
          <m:r>
            <m:rPr>
              <m:nor/>
            </m:rPr>
            <w:rPr>
              <w:sz w:val="24"/>
              <w:szCs w:val="24"/>
            </w:rPr>
            <m:t xml:space="preserve"> ∙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к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п1</m:t>
              </m:r>
            </m:sub>
          </m:sSub>
          <m:r>
            <m:rPr>
              <m:nor/>
            </m:rPr>
            <w:rPr>
              <w:sz w:val="24"/>
              <w:szCs w:val="24"/>
            </w:rPr>
            <m:t xml:space="preserve"> ∙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к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п2</m:t>
              </m:r>
            </m:sub>
          </m:sSub>
          <m:r>
            <m:rPr>
              <m:nor/>
            </m:rPr>
            <w:rPr>
              <w:sz w:val="24"/>
              <w:szCs w:val="24"/>
            </w:rPr>
            <m:t xml:space="preserve"> </m:t>
          </m:r>
          <m:r>
            <m:rPr>
              <m:nor/>
            </m:rPr>
            <w:rPr>
              <w:rFonts w:ascii="Cambria Math"/>
              <w:sz w:val="24"/>
              <w:szCs w:val="24"/>
            </w:rPr>
            <m:t xml:space="preserve"> </m:t>
          </m:r>
          <m:r>
            <m:rPr>
              <m:nor/>
            </m:rPr>
            <w:rPr>
              <w:sz w:val="24"/>
              <w:szCs w:val="24"/>
            </w:rPr>
            <m:t>≥</m:t>
          </m:r>
          <m:r>
            <m:rPr>
              <m:nor/>
            </m:rPr>
            <w:rPr>
              <w:rFonts w:ascii="Cambria Math"/>
              <w:sz w:val="24"/>
              <w:szCs w:val="24"/>
            </w:rPr>
            <m:t xml:space="preserve"> </m:t>
          </m:r>
          <m:r>
            <m:rPr>
              <m:nor/>
            </m:rPr>
            <w:rPr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р</m:t>
              </m:r>
            </m:sub>
          </m:sSub>
          <m:r>
            <w:rPr>
              <w:rFonts w:ascii="Cambria Math"/>
              <w:sz w:val="24"/>
              <w:szCs w:val="24"/>
            </w:rPr>
            <m:t xml:space="preserve"> </m:t>
          </m:r>
        </m:oMath>
      </m:oMathPara>
    </w:p>
    <w:p w:rsidR="00DC324F" w:rsidRPr="00C71097" w:rsidRDefault="00DC324F" w:rsidP="00DC324F">
      <w:pPr>
        <w:ind w:firstLine="873"/>
        <w:rPr>
          <w:sz w:val="16"/>
          <w:szCs w:val="16"/>
        </w:rPr>
      </w:pPr>
    </w:p>
    <w:p w:rsidR="00DC324F" w:rsidRPr="00DC324F" w:rsidRDefault="00DC324F" w:rsidP="00DC324F">
      <w:pPr>
        <w:rPr>
          <w:sz w:val="24"/>
          <w:szCs w:val="24"/>
        </w:rPr>
      </w:pPr>
      <w:r w:rsidRPr="00DC324F"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I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д.д.</m:t>
            </m:r>
          </m:sub>
        </m:sSub>
      </m:oMath>
      <w:r w:rsidRPr="00DC324F">
        <w:rPr>
          <w:sz w:val="24"/>
          <w:szCs w:val="24"/>
        </w:rPr>
        <w:t>– допустимый длительный ток кабеля, А;</w:t>
      </w:r>
    </w:p>
    <w:p w:rsidR="00DC324F" w:rsidRPr="00DC324F" w:rsidRDefault="00DC324F" w:rsidP="00DC324F">
      <w:pPr>
        <w:ind w:firstLine="426"/>
        <w:rPr>
          <w:sz w:val="24"/>
          <w:szCs w:val="24"/>
        </w:rPr>
      </w:pPr>
      <w:r w:rsidRPr="00DC324F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</w:rPr>
              <m:t>к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п1</m:t>
            </m:r>
          </m:sub>
        </m:sSub>
      </m:oMath>
      <w:r w:rsidRPr="00DC324F">
        <w:rPr>
          <w:sz w:val="24"/>
          <w:szCs w:val="24"/>
          <w:vertAlign w:val="subscript"/>
        </w:rPr>
        <w:t xml:space="preserve"> </w:t>
      </w:r>
      <w:r w:rsidRPr="00DC324F">
        <w:rPr>
          <w:sz w:val="24"/>
          <w:szCs w:val="24"/>
        </w:rPr>
        <w:t xml:space="preserve">– поправочный температурный коэффициент (таблица 50 </w:t>
      </w:r>
      <w:r w:rsidR="00C71097">
        <w:rPr>
          <w:sz w:val="24"/>
        </w:rPr>
        <w:t>Справочного пособия по МДК 02.02 «Внутреннее электроснабжение промышленных и гражданских зданий»</w:t>
      </w:r>
      <w:r w:rsidRPr="00DC324F">
        <w:rPr>
          <w:sz w:val="24"/>
          <w:szCs w:val="24"/>
        </w:rPr>
        <w:t>);</w:t>
      </w:r>
    </w:p>
    <w:p w:rsidR="00DC324F" w:rsidRPr="00DC324F" w:rsidRDefault="00DC324F" w:rsidP="00C71097">
      <w:pPr>
        <w:ind w:firstLine="426"/>
        <w:jc w:val="both"/>
        <w:rPr>
          <w:sz w:val="24"/>
          <w:szCs w:val="24"/>
        </w:rPr>
      </w:pPr>
      <w:r w:rsidRPr="00DC324F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</w:rPr>
              <m:t>к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п2</m:t>
            </m:r>
          </m:sub>
        </m:sSub>
      </m:oMath>
      <w:r w:rsidRPr="00DC324F">
        <w:rPr>
          <w:sz w:val="24"/>
          <w:szCs w:val="24"/>
          <w:vertAlign w:val="subscript"/>
        </w:rPr>
        <w:t xml:space="preserve"> </w:t>
      </w:r>
      <w:r w:rsidRPr="00DC324F">
        <w:rPr>
          <w:sz w:val="24"/>
          <w:szCs w:val="24"/>
        </w:rPr>
        <w:t xml:space="preserve">– поправочный коэффициент на число кабелей, лежащих рядом (таблица 49 </w:t>
      </w:r>
      <w:r w:rsidR="00C71097">
        <w:rPr>
          <w:sz w:val="24"/>
        </w:rPr>
        <w:t>Справочного пособия по МДК 02.02 «Внутреннее электроснабжение промышленных и гражданских зданий»</w:t>
      </w:r>
      <w:r w:rsidRPr="00DC324F">
        <w:rPr>
          <w:sz w:val="24"/>
          <w:szCs w:val="24"/>
        </w:rPr>
        <w:t>).</w:t>
      </w:r>
    </w:p>
    <w:p w:rsidR="00C71097" w:rsidRPr="00C71097" w:rsidRDefault="00C71097" w:rsidP="00DC324F">
      <w:pPr>
        <w:pStyle w:val="a5"/>
        <w:ind w:left="170" w:right="170" w:firstLine="851"/>
        <w:rPr>
          <w:sz w:val="16"/>
          <w:szCs w:val="16"/>
        </w:rPr>
      </w:pPr>
    </w:p>
    <w:p w:rsidR="00DC324F" w:rsidRPr="00DC324F" w:rsidRDefault="00DC324F" w:rsidP="00DC324F">
      <w:pPr>
        <w:pStyle w:val="a5"/>
        <w:ind w:left="170" w:right="170" w:firstLine="851"/>
        <w:rPr>
          <w:szCs w:val="24"/>
        </w:rPr>
      </w:pPr>
      <w:r w:rsidRPr="00DC324F">
        <w:rPr>
          <w:szCs w:val="24"/>
        </w:rPr>
        <w:t>Сечение кабеля, выбранное по экономической плотности тока, соответствует условиям выбора сечения кабеля по нагреву рабочим током.</w:t>
      </w:r>
    </w:p>
    <w:p w:rsidR="00DC324F" w:rsidRPr="00DC324F" w:rsidRDefault="00DC324F" w:rsidP="00DC324F">
      <w:pPr>
        <w:pStyle w:val="a5"/>
        <w:ind w:left="170" w:right="170" w:firstLine="851"/>
        <w:rPr>
          <w:szCs w:val="24"/>
        </w:rPr>
      </w:pPr>
      <w:r w:rsidRPr="00DC324F">
        <w:rPr>
          <w:szCs w:val="24"/>
        </w:rPr>
        <w:t>Для проверки кабеля по термической стойкости к действию тока трехфазного симметричного короткого замыкания определяется тепловой импульс тока короткого замыкания.</w:t>
      </w:r>
    </w:p>
    <w:p w:rsidR="00DC324F" w:rsidRPr="00DC324F" w:rsidRDefault="00DC324F" w:rsidP="00DC324F">
      <w:pPr>
        <w:pStyle w:val="a5"/>
        <w:ind w:left="170" w:right="170" w:firstLine="851"/>
        <w:rPr>
          <w:szCs w:val="24"/>
        </w:rPr>
      </w:pPr>
      <w:r w:rsidRPr="00DC324F">
        <w:rPr>
          <w:szCs w:val="24"/>
        </w:rPr>
        <w:t xml:space="preserve">Тепловой импульс тока короткого замыкания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m:rPr>
                <m:nor/>
              </m:rPr>
              <w:rPr>
                <w:szCs w:val="24"/>
              </w:rPr>
              <m:t>В</m:t>
            </m:r>
          </m:e>
          <m:sub>
            <m:r>
              <m:rPr>
                <m:nor/>
              </m:rPr>
              <w:rPr>
                <w:szCs w:val="24"/>
              </w:rPr>
              <m:t>к</m:t>
            </m:r>
          </m:sub>
        </m:sSub>
      </m:oMath>
      <w:r w:rsidRPr="00DC324F">
        <w:rPr>
          <w:szCs w:val="24"/>
        </w:rPr>
        <w:t>, А</w:t>
      </w:r>
      <w:r w:rsidRPr="00DC324F">
        <w:rPr>
          <w:szCs w:val="24"/>
          <w:vertAlign w:val="superscript"/>
        </w:rPr>
        <w:t>2</w:t>
      </w:r>
      <w:r w:rsidRPr="00DC324F">
        <w:rPr>
          <w:szCs w:val="24"/>
        </w:rPr>
        <w:sym w:font="Symbol" w:char="F0D7"/>
      </w:r>
      <w:r w:rsidRPr="00DC324F">
        <w:rPr>
          <w:szCs w:val="24"/>
        </w:rPr>
        <w:t>с, определяется по формуле:</w:t>
      </w:r>
    </w:p>
    <w:p w:rsidR="00DC324F" w:rsidRPr="00C71097" w:rsidRDefault="00DC324F" w:rsidP="00DC324F">
      <w:pPr>
        <w:pStyle w:val="a5"/>
        <w:ind w:right="170" w:firstLine="851"/>
        <w:rPr>
          <w:sz w:val="16"/>
          <w:szCs w:val="16"/>
        </w:rPr>
      </w:pPr>
    </w:p>
    <w:p w:rsidR="00DC324F" w:rsidRPr="00C71097" w:rsidRDefault="00010441" w:rsidP="00DC324F">
      <w:pPr>
        <w:pStyle w:val="a5"/>
        <w:ind w:right="170"/>
        <w:jc w:val="right"/>
        <w:rPr>
          <w:rFonts w:ascii="Cambria Math"/>
          <w:sz w:val="16"/>
          <w:szCs w:val="16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szCs w:val="24"/>
                </w:rPr>
                <m:t>В</m:t>
              </m:r>
            </m:e>
            <m:sub>
              <m:r>
                <m:rPr>
                  <m:nor/>
                </m:rPr>
                <w:rPr>
                  <w:szCs w:val="24"/>
                </w:rPr>
                <m:t>к</m:t>
              </m:r>
            </m:sub>
          </m:sSub>
          <m:r>
            <w:rPr>
              <w:rFonts w:ascii="Cambria Math"/>
              <w:szCs w:val="24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  <w:szCs w:val="24"/>
                </w:rPr>
              </m:ctrlPr>
            </m:sSubSupPr>
            <m:e>
              <m:r>
                <m:rPr>
                  <m:nor/>
                </m:rPr>
                <w:rPr>
                  <w:szCs w:val="24"/>
                  <w:lang w:val="en-US"/>
                </w:rPr>
                <m:t>I</m:t>
              </m:r>
            </m:e>
            <m:sub>
              <m:r>
                <m:rPr>
                  <m:nor/>
                </m:rPr>
                <w:rPr>
                  <w:szCs w:val="24"/>
                </w:rPr>
                <m:t>к.з.</m:t>
              </m:r>
            </m:sub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b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rFonts w:ascii="Cambria Math" w:hAnsi="Cambria Math"/>
              <w:szCs w:val="24"/>
            </w:rPr>
            <m:t>∙</m:t>
          </m:r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szCs w:val="24"/>
                </w:rPr>
                <m:t>Т</m:t>
              </m:r>
            </m:e>
            <m:sub>
              <m:r>
                <m:rPr>
                  <m:nor/>
                </m:rPr>
                <w:rPr>
                  <w:szCs w:val="24"/>
                </w:rPr>
                <m:t>а</m:t>
              </m:r>
            </m:sub>
          </m:sSub>
          <m:r>
            <m:rPr>
              <m:nor/>
            </m:rPr>
            <w:rPr>
              <w:szCs w:val="24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szCs w:val="24"/>
                  <w:lang w:val="en-US"/>
                </w:rPr>
                <m:t>t</m:t>
              </m:r>
            </m:e>
            <m:sub>
              <m:r>
                <m:rPr>
                  <m:nor/>
                </m:rPr>
                <w:rPr>
                  <w:szCs w:val="24"/>
                </w:rPr>
                <m:t>р.з.</m:t>
              </m:r>
            </m:sub>
          </m:sSub>
          <m:r>
            <m:rPr>
              <m:nor/>
            </m:rPr>
            <w:rPr>
              <w:szCs w:val="24"/>
            </w:rPr>
            <m:t xml:space="preserve"> + 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m:rPr>
                  <m:nor/>
                </m:rPr>
                <w:rPr>
                  <w:szCs w:val="24"/>
                </w:rPr>
                <m:t>t</m:t>
              </m:r>
            </m:e>
            <m:sub>
              <m:r>
                <m:rPr>
                  <m:nor/>
                </m:rPr>
                <w:rPr>
                  <w:szCs w:val="24"/>
                </w:rPr>
                <m:t>в</m:t>
              </m:r>
            </m:sub>
          </m:sSub>
          <m:r>
            <m:rPr>
              <m:nor/>
            </m:rPr>
            <w:rPr>
              <w:szCs w:val="24"/>
            </w:rPr>
            <m:t>),</m:t>
          </m:r>
        </m:oMath>
      </m:oMathPara>
    </w:p>
    <w:p w:rsidR="00DC324F" w:rsidRPr="00C71097" w:rsidRDefault="00DC324F" w:rsidP="00DC324F">
      <w:pPr>
        <w:pStyle w:val="a5"/>
        <w:ind w:right="170" w:firstLine="851"/>
        <w:rPr>
          <w:sz w:val="16"/>
          <w:szCs w:val="16"/>
        </w:rPr>
      </w:pPr>
    </w:p>
    <w:p w:rsidR="00DC324F" w:rsidRPr="00DC324F" w:rsidRDefault="00DC324F" w:rsidP="00DC324F">
      <w:pPr>
        <w:pStyle w:val="a5"/>
        <w:ind w:left="170" w:right="170" w:firstLine="0"/>
        <w:rPr>
          <w:szCs w:val="24"/>
        </w:rPr>
      </w:pPr>
      <w:r w:rsidRPr="00DC324F">
        <w:rPr>
          <w:szCs w:val="24"/>
        </w:rPr>
        <w:t>где Т</w:t>
      </w:r>
      <w:r w:rsidRPr="00DC324F">
        <w:rPr>
          <w:szCs w:val="24"/>
          <w:vertAlign w:val="subscript"/>
        </w:rPr>
        <w:t>а</w:t>
      </w:r>
      <w:r w:rsidRPr="00DC324F">
        <w:rPr>
          <w:szCs w:val="24"/>
        </w:rPr>
        <w:t xml:space="preserve"> – постоянная времени затухания апериодической соста</w:t>
      </w:r>
      <w:r w:rsidR="00C71097">
        <w:rPr>
          <w:szCs w:val="24"/>
        </w:rPr>
        <w:t xml:space="preserve">вляющей тока КЗ (таблица 119 </w:t>
      </w:r>
      <w:r w:rsidR="00C71097">
        <w:t>Справочного пособия по МДК 02.02 «Внутреннее электроснабжение промышленных и гражданских зданий»</w:t>
      </w:r>
      <w:r w:rsidRPr="00DC324F">
        <w:rPr>
          <w:szCs w:val="24"/>
        </w:rPr>
        <w:t>), с;</w:t>
      </w:r>
    </w:p>
    <w:p w:rsidR="00DC324F" w:rsidRPr="00DC324F" w:rsidRDefault="00010441" w:rsidP="00DC324F">
      <w:pPr>
        <w:pStyle w:val="a5"/>
        <w:ind w:left="170" w:right="170" w:firstLine="397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/>
                <w:szCs w:val="24"/>
              </w:rPr>
              <m:t xml:space="preserve"> </m:t>
            </m:r>
            <m:r>
              <m:rPr>
                <m:nor/>
              </m:rPr>
              <w:rPr>
                <w:szCs w:val="24"/>
                <w:lang w:val="en-US"/>
              </w:rPr>
              <m:t>t</m:t>
            </m:r>
          </m:e>
          <m:sub>
            <m:r>
              <m:rPr>
                <m:nor/>
              </m:rPr>
              <w:rPr>
                <w:szCs w:val="24"/>
              </w:rPr>
              <m:t>р.з.</m:t>
            </m:r>
          </m:sub>
        </m:sSub>
      </m:oMath>
      <w:r w:rsidR="00DC324F" w:rsidRPr="00DC324F">
        <w:rPr>
          <w:szCs w:val="24"/>
        </w:rPr>
        <w:t xml:space="preserve"> – время действия релейной защиты, с;</w:t>
      </w:r>
    </w:p>
    <w:p w:rsidR="00DC324F" w:rsidRPr="00DC324F" w:rsidRDefault="00DC324F" w:rsidP="00DC324F">
      <w:pPr>
        <w:pStyle w:val="a5"/>
        <w:ind w:right="170" w:firstLine="567"/>
        <w:rPr>
          <w:szCs w:val="24"/>
        </w:rPr>
      </w:pPr>
      <w:r w:rsidRPr="00DC324F">
        <w:rPr>
          <w:szCs w:val="24"/>
        </w:rPr>
        <w:t xml:space="preserve"> </w:t>
      </w:r>
      <w:r w:rsidRPr="00DC324F">
        <w:rPr>
          <w:szCs w:val="24"/>
          <w:lang w:val="en-US"/>
        </w:rPr>
        <w:t>t</w:t>
      </w:r>
      <w:r w:rsidRPr="00DC324F">
        <w:rPr>
          <w:szCs w:val="24"/>
          <w:vertAlign w:val="subscript"/>
        </w:rPr>
        <w:t>в</w:t>
      </w:r>
      <w:r w:rsidRPr="00DC324F">
        <w:rPr>
          <w:szCs w:val="24"/>
        </w:rPr>
        <w:t xml:space="preserve"> – полное время отключения выключателя, с.</w:t>
      </w:r>
    </w:p>
    <w:p w:rsidR="00C71097" w:rsidRPr="00C71097" w:rsidRDefault="00C71097" w:rsidP="00DC324F">
      <w:pPr>
        <w:pStyle w:val="a5"/>
        <w:ind w:left="170" w:right="170" w:firstLine="851"/>
        <w:rPr>
          <w:sz w:val="16"/>
          <w:szCs w:val="16"/>
        </w:rPr>
      </w:pPr>
    </w:p>
    <w:p w:rsidR="00DC324F" w:rsidRPr="00DC324F" w:rsidRDefault="00DC324F" w:rsidP="00DC324F">
      <w:pPr>
        <w:pStyle w:val="a5"/>
        <w:ind w:left="170" w:right="170" w:firstLine="851"/>
        <w:rPr>
          <w:szCs w:val="24"/>
        </w:rPr>
      </w:pPr>
      <w:r w:rsidRPr="00DC324F">
        <w:rPr>
          <w:szCs w:val="24"/>
        </w:rPr>
        <w:t xml:space="preserve">Минимальное сечение кабельной линии по термической стойкости при протекании тока трехфазного симметричного короткого замыкания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m:rPr>
                <m:nor/>
              </m:rPr>
              <w:rPr>
                <w:szCs w:val="24"/>
                <w:lang w:val="en-US"/>
              </w:rPr>
              <m:t>S</m:t>
            </m:r>
          </m:e>
          <m:sub>
            <m:r>
              <m:rPr>
                <m:nor/>
              </m:rPr>
              <w:rPr>
                <w:szCs w:val="24"/>
              </w:rPr>
              <m:t>min</m:t>
            </m:r>
          </m:sub>
        </m:sSub>
      </m:oMath>
      <w:r w:rsidRPr="00DC324F">
        <w:rPr>
          <w:szCs w:val="24"/>
        </w:rPr>
        <w:t>, мм</w:t>
      </w:r>
      <w:r w:rsidRPr="00DC324F">
        <w:rPr>
          <w:szCs w:val="24"/>
          <w:vertAlign w:val="superscript"/>
        </w:rPr>
        <w:t>2</w:t>
      </w:r>
      <w:r w:rsidRPr="00DC324F">
        <w:rPr>
          <w:szCs w:val="24"/>
        </w:rPr>
        <w:t>, определяется по формуле:</w:t>
      </w:r>
    </w:p>
    <w:p w:rsidR="00DC324F" w:rsidRPr="00C71097" w:rsidRDefault="00DC324F" w:rsidP="00DC324F">
      <w:pPr>
        <w:ind w:right="170" w:firstLine="851"/>
        <w:rPr>
          <w:sz w:val="16"/>
          <w:szCs w:val="16"/>
        </w:rPr>
      </w:pPr>
    </w:p>
    <w:p w:rsidR="00DC324F" w:rsidRPr="00DC324F" w:rsidRDefault="00010441" w:rsidP="00C71097">
      <w:pPr>
        <w:ind w:right="170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S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min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sz w:val="24"/>
                        <w:szCs w:val="24"/>
                      </w:rPr>
                      <m:t>В</m:t>
                    </m:r>
                  </m:e>
                  <m:sub>
                    <m:r>
                      <m:rPr>
                        <m:nor/>
                      </m:rPr>
                      <w:rPr>
                        <w:sz w:val="24"/>
                        <w:szCs w:val="24"/>
                      </w:rPr>
                      <m:t>к</m:t>
                    </m:r>
                  </m:sub>
                </m:sSub>
              </m:e>
            </m:rad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sz w:val="24"/>
                    <w:szCs w:val="24"/>
                  </w:rPr>
                  <m:t>С</m:t>
                </m:r>
              </m:e>
              <m:sub>
                <m:r>
                  <m:rPr>
                    <m:nor/>
                  </m:rPr>
                  <w:rPr>
                    <w:sz w:val="24"/>
                    <w:szCs w:val="24"/>
                  </w:rPr>
                  <m:t>т</m:t>
                </m:r>
              </m:sub>
            </m:sSub>
          </m:den>
        </m:f>
      </m:oMath>
      <w:r w:rsidR="00C71097">
        <w:rPr>
          <w:sz w:val="24"/>
          <w:szCs w:val="24"/>
        </w:rPr>
        <w:t>,</w:t>
      </w:r>
    </w:p>
    <w:p w:rsidR="00DC324F" w:rsidRPr="00C71097" w:rsidRDefault="00DC324F" w:rsidP="00DC324F">
      <w:pPr>
        <w:ind w:right="170"/>
        <w:jc w:val="right"/>
        <w:rPr>
          <w:sz w:val="16"/>
          <w:szCs w:val="16"/>
        </w:rPr>
      </w:pPr>
    </w:p>
    <w:p w:rsidR="00DC324F" w:rsidRPr="00DC324F" w:rsidRDefault="00DC324F" w:rsidP="00DC324F">
      <w:pPr>
        <w:pStyle w:val="a5"/>
        <w:ind w:left="170" w:right="170" w:firstLine="0"/>
        <w:rPr>
          <w:szCs w:val="24"/>
        </w:rPr>
      </w:pPr>
      <w:r w:rsidRPr="00DC324F">
        <w:rPr>
          <w:szCs w:val="24"/>
        </w:rPr>
        <w:t xml:space="preserve">где </w:t>
      </w:r>
      <w:proofErr w:type="spellStart"/>
      <w:r w:rsidRPr="00DC324F">
        <w:rPr>
          <w:szCs w:val="24"/>
        </w:rPr>
        <w:t>В</w:t>
      </w:r>
      <w:r w:rsidRPr="00DC324F">
        <w:rPr>
          <w:szCs w:val="24"/>
          <w:vertAlign w:val="subscript"/>
        </w:rPr>
        <w:t>к</w:t>
      </w:r>
      <w:proofErr w:type="spellEnd"/>
      <w:r w:rsidRPr="00DC324F">
        <w:rPr>
          <w:szCs w:val="24"/>
        </w:rPr>
        <w:t xml:space="preserve"> – тепловой импульс тока короткого замыкания, А</w:t>
      </w:r>
      <w:r w:rsidRPr="00DC324F">
        <w:rPr>
          <w:szCs w:val="24"/>
          <w:vertAlign w:val="superscript"/>
        </w:rPr>
        <w:t>2</w:t>
      </w:r>
      <w:r w:rsidRPr="00DC324F">
        <w:rPr>
          <w:szCs w:val="24"/>
        </w:rPr>
        <w:sym w:font="Symbol" w:char="F0D7"/>
      </w:r>
      <w:r w:rsidRPr="00DC324F">
        <w:rPr>
          <w:szCs w:val="24"/>
        </w:rPr>
        <w:t>с;</w:t>
      </w:r>
    </w:p>
    <w:p w:rsidR="00DC324F" w:rsidRDefault="00DC324F" w:rsidP="00C71097">
      <w:pPr>
        <w:pStyle w:val="a5"/>
        <w:ind w:left="170" w:right="170" w:firstLine="397"/>
        <w:rPr>
          <w:szCs w:val="24"/>
        </w:rPr>
      </w:pPr>
      <w:r w:rsidRPr="00DC324F">
        <w:rPr>
          <w:szCs w:val="24"/>
        </w:rPr>
        <w:t xml:space="preserve"> </w:t>
      </w:r>
      <w:proofErr w:type="spellStart"/>
      <w:r w:rsidRPr="00DC324F">
        <w:rPr>
          <w:szCs w:val="24"/>
        </w:rPr>
        <w:t>С</w:t>
      </w:r>
      <w:r w:rsidRPr="00DC324F">
        <w:rPr>
          <w:szCs w:val="24"/>
          <w:vertAlign w:val="subscript"/>
        </w:rPr>
        <w:t>т</w:t>
      </w:r>
      <w:proofErr w:type="spellEnd"/>
      <w:r w:rsidRPr="00DC324F">
        <w:rPr>
          <w:szCs w:val="24"/>
        </w:rPr>
        <w:t xml:space="preserve"> – коэффициент, зависящий от материала проводника, е</w:t>
      </w:r>
      <w:r w:rsidR="00C71097">
        <w:rPr>
          <w:szCs w:val="24"/>
        </w:rPr>
        <w:t xml:space="preserve">го изоляции (по таблице 55 </w:t>
      </w:r>
      <w:r w:rsidR="00C71097">
        <w:t>Справочного пособия по МДК 02.02 «Внутреннее электроснабжение промышленных и гражданских зданий»</w:t>
      </w:r>
      <w:r w:rsidRPr="00DC324F">
        <w:rPr>
          <w:szCs w:val="24"/>
        </w:rPr>
        <w:t>).</w:t>
      </w:r>
    </w:p>
    <w:p w:rsidR="00C71097" w:rsidRPr="00C71097" w:rsidRDefault="00C71097" w:rsidP="00DC324F">
      <w:pPr>
        <w:ind w:left="170" w:right="170" w:firstLine="851"/>
        <w:rPr>
          <w:sz w:val="16"/>
          <w:szCs w:val="16"/>
        </w:rPr>
      </w:pPr>
    </w:p>
    <w:p w:rsidR="00DC324F" w:rsidRPr="00DC324F" w:rsidRDefault="00DC324F" w:rsidP="00DC324F">
      <w:pPr>
        <w:ind w:left="170" w:right="170" w:firstLine="851"/>
        <w:rPr>
          <w:sz w:val="24"/>
          <w:szCs w:val="24"/>
        </w:rPr>
      </w:pPr>
      <w:r w:rsidRPr="00DC324F">
        <w:rPr>
          <w:sz w:val="24"/>
          <w:szCs w:val="24"/>
        </w:rPr>
        <w:t>По термической стойкости при протекании тока трехфазного симметричного короткого замыкания выбирается кабель ААШв-10-3х240.</w:t>
      </w:r>
    </w:p>
    <w:p w:rsidR="00DC324F" w:rsidRPr="00DC324F" w:rsidRDefault="00DC324F" w:rsidP="00DC324F">
      <w:pPr>
        <w:ind w:left="170" w:right="170" w:firstLine="851"/>
        <w:rPr>
          <w:sz w:val="24"/>
          <w:szCs w:val="24"/>
        </w:rPr>
      </w:pPr>
      <w:r w:rsidRPr="00DC324F">
        <w:rPr>
          <w:sz w:val="24"/>
          <w:szCs w:val="24"/>
        </w:rPr>
        <w:t xml:space="preserve">Отклонение напряжения в линии </w:t>
      </w:r>
      <m:oMath>
        <m:r>
          <m:rPr>
            <m:nor/>
          </m:rPr>
          <w:rPr>
            <w:sz w:val="24"/>
            <w:szCs w:val="24"/>
          </w:rPr>
          <m:t>∆</m:t>
        </m:r>
        <m:r>
          <m:rPr>
            <m:nor/>
          </m:rPr>
          <w:rPr>
            <w:sz w:val="24"/>
            <w:szCs w:val="24"/>
            <w:lang w:val="en-US"/>
          </w:rPr>
          <m:t>U</m:t>
        </m:r>
      </m:oMath>
      <w:r w:rsidRPr="00DC324F">
        <w:rPr>
          <w:sz w:val="24"/>
          <w:szCs w:val="24"/>
        </w:rPr>
        <w:t>, В, определяется по формуле:</w:t>
      </w:r>
    </w:p>
    <w:p w:rsidR="00DC324F" w:rsidRPr="00C71097" w:rsidRDefault="00DC324F" w:rsidP="00DC324F">
      <w:pPr>
        <w:ind w:right="170" w:firstLine="851"/>
        <w:rPr>
          <w:sz w:val="16"/>
          <w:szCs w:val="16"/>
        </w:rPr>
      </w:pPr>
    </w:p>
    <w:p w:rsidR="00DC324F" w:rsidRPr="00DC324F" w:rsidRDefault="00DC324F" w:rsidP="00C71097">
      <w:pPr>
        <w:ind w:right="170"/>
        <w:jc w:val="center"/>
        <w:rPr>
          <w:sz w:val="24"/>
          <w:szCs w:val="24"/>
        </w:rPr>
      </w:pPr>
      <m:oMath>
        <m:r>
          <m:rPr>
            <m:nor/>
          </m:rPr>
          <w:rPr>
            <w:sz w:val="24"/>
            <w:szCs w:val="24"/>
          </w:rPr>
          <m:t>∆</m:t>
        </m:r>
        <m:r>
          <m:rPr>
            <m:nor/>
          </m:rPr>
          <w:rPr>
            <w:sz w:val="24"/>
            <w:szCs w:val="24"/>
            <w:lang w:val="en-US"/>
          </w:rPr>
          <m:t>U</m:t>
        </m:r>
        <m:r>
          <m:rPr>
            <m:nor/>
          </m:rPr>
          <w:rPr>
            <w:rFonts w:ascii="Cambria Math"/>
            <w:sz w:val="24"/>
            <w:szCs w:val="24"/>
          </w:rPr>
          <m:t xml:space="preserve"> =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nor/>
              </m:rPr>
              <w:rPr>
                <w:sz w:val="24"/>
                <w:szCs w:val="24"/>
              </w:rPr>
              <m:t>3</m:t>
            </m:r>
          </m:e>
        </m:rad>
        <m:r>
          <m:rPr>
            <m:nor/>
          </m:rPr>
          <w:rPr>
            <w:sz w:val="24"/>
            <w:szCs w:val="24"/>
          </w:rPr>
          <m:t xml:space="preserve"> ∙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I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р</m:t>
            </m:r>
          </m:sub>
        </m:sSub>
        <m:r>
          <m:rPr>
            <m:nor/>
          </m:rPr>
          <w:rPr>
            <w:sz w:val="24"/>
            <w:szCs w:val="24"/>
          </w:rPr>
          <m:t xml:space="preserve"> ∙ </m:t>
        </m:r>
        <m:r>
          <m:rPr>
            <m:nor/>
          </m:rPr>
          <w:rPr>
            <w:sz w:val="24"/>
            <w:szCs w:val="24"/>
            <w:lang w:val="en-US"/>
          </w:rPr>
          <m:t>l</m:t>
        </m:r>
        <m:r>
          <m:rPr>
            <m:nor/>
          </m:rPr>
          <w:rPr>
            <w:sz w:val="24"/>
            <w:szCs w:val="24"/>
          </w:rPr>
          <m:t xml:space="preserve"> ∙ 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r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уд</m:t>
            </m:r>
          </m:sub>
        </m:sSub>
        <m:r>
          <m:rPr>
            <m:nor/>
          </m:rPr>
          <w:rPr>
            <w:sz w:val="24"/>
            <w:szCs w:val="24"/>
          </w:rPr>
          <m:t xml:space="preserve"> ∙ 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nor/>
              </m:rPr>
              <w:rPr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φ</m:t>
            </m:r>
          </m:e>
        </m:func>
        <m:r>
          <m:rPr>
            <m:nor/>
          </m:rPr>
          <w:rPr>
            <w:sz w:val="24"/>
            <w:szCs w:val="24"/>
          </w:rPr>
          <m:t xml:space="preserve"> +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sz w:val="24"/>
                <w:szCs w:val="24"/>
              </w:rPr>
              <m:t>х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уд</m:t>
            </m:r>
          </m:sub>
        </m:sSub>
        <m:r>
          <m:rPr>
            <m:nor/>
          </m:rPr>
          <w:rPr>
            <w:sz w:val="24"/>
            <w:szCs w:val="24"/>
          </w:rPr>
          <m:t xml:space="preserve"> ∙ 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nor/>
              </m:rPr>
              <w:rPr>
                <w:sz w:val="24"/>
                <w:szCs w:val="24"/>
                <w:lang w:val="en-US"/>
              </w:rPr>
              <m:t>sin</m:t>
            </m:r>
          </m:fName>
          <m:e>
            <m:r>
              <m:rPr>
                <m:nor/>
              </m:rPr>
              <w:rPr>
                <w:sz w:val="24"/>
                <w:szCs w:val="24"/>
                <w:lang w:val="en-US"/>
              </w:rPr>
              <m:t>φ</m:t>
            </m:r>
          </m:e>
        </m:func>
        <m:r>
          <m:rPr>
            <m:nor/>
          </m:rPr>
          <w:rPr>
            <w:sz w:val="24"/>
            <w:szCs w:val="24"/>
          </w:rPr>
          <m:t>)</m:t>
        </m:r>
      </m:oMath>
      <w:r w:rsidR="00C71097">
        <w:rPr>
          <w:sz w:val="24"/>
          <w:szCs w:val="24"/>
        </w:rPr>
        <w:t>,</w:t>
      </w:r>
    </w:p>
    <w:p w:rsidR="00DC324F" w:rsidRPr="00C71097" w:rsidRDefault="00DC324F" w:rsidP="00DC324F">
      <w:pPr>
        <w:ind w:right="170" w:firstLine="851"/>
        <w:rPr>
          <w:sz w:val="16"/>
          <w:szCs w:val="16"/>
        </w:rPr>
      </w:pPr>
    </w:p>
    <w:p w:rsidR="00DC324F" w:rsidRPr="00DC324F" w:rsidRDefault="00DC324F" w:rsidP="00DC324F">
      <w:pPr>
        <w:pStyle w:val="a5"/>
        <w:ind w:left="170" w:right="170" w:firstLine="0"/>
        <w:rPr>
          <w:szCs w:val="24"/>
        </w:rPr>
      </w:pPr>
      <w:r w:rsidRPr="00DC324F">
        <w:rPr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szCs w:val="24"/>
                <w:lang w:val="en-US"/>
              </w:rPr>
              <m:t>I</m:t>
            </m:r>
          </m:e>
          <m:sub>
            <m:r>
              <m:rPr>
                <m:nor/>
              </m:rPr>
              <w:rPr>
                <w:szCs w:val="24"/>
              </w:rPr>
              <m:t>р</m:t>
            </m:r>
          </m:sub>
        </m:sSub>
      </m:oMath>
      <w:r w:rsidRPr="00DC324F">
        <w:rPr>
          <w:szCs w:val="24"/>
        </w:rPr>
        <w:t xml:space="preserve"> – расчетный ток линии, А;</w:t>
      </w:r>
    </w:p>
    <w:p w:rsidR="00DC324F" w:rsidRPr="00DC324F" w:rsidRDefault="00010441" w:rsidP="00DC324F">
      <w:pPr>
        <w:pStyle w:val="a5"/>
        <w:ind w:right="170" w:firstLine="567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rFonts w:ascii="Cambria Math"/>
                <w:szCs w:val="24"/>
              </w:rPr>
              <m:t xml:space="preserve"> </m:t>
            </m:r>
            <m:r>
              <m:rPr>
                <m:nor/>
              </m:rPr>
              <w:rPr>
                <w:szCs w:val="24"/>
                <w:lang w:val="en-US"/>
              </w:rPr>
              <m:t>r</m:t>
            </m:r>
          </m:e>
          <m:sub>
            <m:r>
              <m:rPr>
                <m:nor/>
              </m:rPr>
              <w:rPr>
                <w:szCs w:val="24"/>
              </w:rPr>
              <m:t>уд</m:t>
            </m:r>
          </m:sub>
        </m:sSub>
      </m:oMath>
      <w:r w:rsidR="00DC324F" w:rsidRPr="00DC324F">
        <w:rPr>
          <w:szCs w:val="24"/>
        </w:rPr>
        <w:t xml:space="preserve"> – активное удельное сопротивление линии, Ом/км;</w:t>
      </w:r>
    </w:p>
    <w:p w:rsidR="00DC324F" w:rsidRPr="00DC324F" w:rsidRDefault="00010441" w:rsidP="00DC324F">
      <w:pPr>
        <w:pStyle w:val="a5"/>
        <w:ind w:right="170" w:firstLine="567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m:rPr>
                <m:nor/>
              </m:rPr>
              <w:rPr>
                <w:rFonts w:ascii="Cambria Math"/>
                <w:szCs w:val="24"/>
              </w:rPr>
              <m:t xml:space="preserve"> </m:t>
            </m:r>
            <m:r>
              <m:rPr>
                <m:nor/>
              </m:rPr>
              <w:rPr>
                <w:szCs w:val="24"/>
              </w:rPr>
              <m:t>х</m:t>
            </m:r>
          </m:e>
          <m:sub>
            <m:r>
              <m:rPr>
                <m:nor/>
              </m:rPr>
              <w:rPr>
                <w:szCs w:val="24"/>
              </w:rPr>
              <m:t>уд</m:t>
            </m:r>
          </m:sub>
        </m:sSub>
      </m:oMath>
      <w:r w:rsidR="00DC324F" w:rsidRPr="00DC324F">
        <w:rPr>
          <w:szCs w:val="24"/>
        </w:rPr>
        <w:t xml:space="preserve"> – индуктивное удельное сопротивление линии, Ом/км;</w:t>
      </w:r>
    </w:p>
    <w:p w:rsidR="00DC324F" w:rsidRPr="00DC324F" w:rsidRDefault="00DC324F" w:rsidP="00DC324F">
      <w:pPr>
        <w:pStyle w:val="a5"/>
        <w:ind w:left="170" w:right="170" w:firstLine="397"/>
        <w:rPr>
          <w:szCs w:val="24"/>
        </w:rPr>
      </w:pPr>
      <w:r w:rsidRPr="00DC324F">
        <w:rPr>
          <w:szCs w:val="24"/>
        </w:rPr>
        <w:t xml:space="preserve"> </w:t>
      </w:r>
      <w:proofErr w:type="spellStart"/>
      <w:r w:rsidRPr="00DC324F">
        <w:rPr>
          <w:szCs w:val="24"/>
          <w:lang w:val="en-US"/>
        </w:rPr>
        <w:t>cosφ</w:t>
      </w:r>
      <w:proofErr w:type="spellEnd"/>
      <w:r w:rsidRPr="00DC324F">
        <w:rPr>
          <w:szCs w:val="24"/>
        </w:rPr>
        <w:t xml:space="preserve">, </w:t>
      </w:r>
      <w:proofErr w:type="spellStart"/>
      <w:r w:rsidRPr="00DC324F">
        <w:rPr>
          <w:szCs w:val="24"/>
          <w:lang w:val="en-US"/>
        </w:rPr>
        <w:t>sinφ</w:t>
      </w:r>
      <w:proofErr w:type="spellEnd"/>
      <w:r w:rsidRPr="00DC324F">
        <w:rPr>
          <w:szCs w:val="24"/>
        </w:rPr>
        <w:t xml:space="preserve"> – коэффициенты мощности, соответствующие значению </w:t>
      </w:r>
      <w:proofErr w:type="spellStart"/>
      <w:r w:rsidRPr="00DC324F">
        <w:rPr>
          <w:szCs w:val="24"/>
          <w:lang w:val="en-US"/>
        </w:rPr>
        <w:t>tgφ</w:t>
      </w:r>
      <w:proofErr w:type="spellEnd"/>
      <w:r w:rsidRPr="00DC324F">
        <w:rPr>
          <w:szCs w:val="24"/>
        </w:rPr>
        <w:t xml:space="preserve"> в конце линии</w:t>
      </w:r>
      <w:r w:rsidR="00C71097">
        <w:rPr>
          <w:szCs w:val="24"/>
        </w:rPr>
        <w:t xml:space="preserve"> (принимаются согласно результатов расчета электрических нагрузок объекта</w:t>
      </w:r>
      <w:r w:rsidRPr="00DC324F">
        <w:rPr>
          <w:szCs w:val="24"/>
        </w:rPr>
        <w:t>).</w:t>
      </w:r>
    </w:p>
    <w:p w:rsidR="00DC324F" w:rsidRPr="00DC324F" w:rsidRDefault="00DC324F" w:rsidP="00DC324F">
      <w:pPr>
        <w:ind w:left="170" w:right="170" w:firstLine="851"/>
        <w:rPr>
          <w:sz w:val="24"/>
          <w:szCs w:val="24"/>
        </w:rPr>
      </w:pPr>
      <w:r w:rsidRPr="00DC324F">
        <w:rPr>
          <w:sz w:val="24"/>
          <w:szCs w:val="24"/>
        </w:rPr>
        <w:t xml:space="preserve">Необходимо определить процентное соотношение, которое должно соответствовать нормативам ПУЭ по допустимым потерям на линиях напряжением 10 </w:t>
      </w:r>
      <w:proofErr w:type="spellStart"/>
      <w:r w:rsidRPr="00DC324F">
        <w:rPr>
          <w:sz w:val="24"/>
          <w:szCs w:val="24"/>
        </w:rPr>
        <w:t>кВ</w:t>
      </w:r>
      <w:proofErr w:type="spellEnd"/>
      <w:r w:rsidRPr="00DC324F">
        <w:rPr>
          <w:sz w:val="24"/>
          <w:szCs w:val="24"/>
        </w:rPr>
        <w:t xml:space="preserve"> внутри предприятия и не должно превышать 5%.</w:t>
      </w:r>
    </w:p>
    <w:p w:rsidR="00DC324F" w:rsidRPr="00DC324F" w:rsidRDefault="00DC324F" w:rsidP="00DC324F">
      <w:pPr>
        <w:ind w:left="170" w:right="170" w:firstLine="851"/>
        <w:rPr>
          <w:sz w:val="24"/>
          <w:szCs w:val="24"/>
        </w:rPr>
      </w:pPr>
      <w:r w:rsidRPr="00DC324F">
        <w:rPr>
          <w:sz w:val="24"/>
          <w:szCs w:val="24"/>
        </w:rPr>
        <w:t xml:space="preserve">Допустимые потери напряжения </w:t>
      </w:r>
      <m:oMath>
        <m:r>
          <m:rPr>
            <m:nor/>
          </m:rPr>
          <w:rPr>
            <w:sz w:val="24"/>
            <w:szCs w:val="24"/>
          </w:rPr>
          <m:t>∆</m:t>
        </m:r>
        <m:r>
          <m:rPr>
            <m:nor/>
          </m:rPr>
          <w:rPr>
            <w:sz w:val="24"/>
            <w:szCs w:val="24"/>
            <w:lang w:val="en-US"/>
          </w:rPr>
          <m:t>U</m:t>
        </m:r>
        <m:r>
          <m:rPr>
            <m:nor/>
          </m:rPr>
          <w:rPr>
            <w:sz w:val="24"/>
            <w:szCs w:val="24"/>
          </w:rPr>
          <m:t>%</m:t>
        </m:r>
      </m:oMath>
      <w:r w:rsidRPr="00DC324F">
        <w:rPr>
          <w:sz w:val="24"/>
          <w:szCs w:val="24"/>
        </w:rPr>
        <w:t xml:space="preserve"> определяются по формуле:</w:t>
      </w:r>
    </w:p>
    <w:p w:rsidR="00DC324F" w:rsidRPr="00D03BA3" w:rsidRDefault="00DC324F" w:rsidP="00DC324F">
      <w:pPr>
        <w:ind w:left="709" w:right="170" w:firstLine="312"/>
        <w:rPr>
          <w:sz w:val="16"/>
          <w:szCs w:val="16"/>
        </w:rPr>
      </w:pPr>
    </w:p>
    <w:p w:rsidR="00DC324F" w:rsidRPr="00DC324F" w:rsidRDefault="00DC324F" w:rsidP="00C71097">
      <w:pPr>
        <w:ind w:right="170"/>
        <w:jc w:val="center"/>
        <w:rPr>
          <w:sz w:val="24"/>
          <w:szCs w:val="24"/>
        </w:rPr>
      </w:pPr>
      <m:oMath>
        <m:r>
          <m:rPr>
            <m:nor/>
          </m:rPr>
          <w:rPr>
            <w:sz w:val="24"/>
            <w:szCs w:val="24"/>
          </w:rPr>
          <m:t>∆</m:t>
        </m:r>
        <m:r>
          <m:rPr>
            <m:nor/>
          </m:rPr>
          <w:rPr>
            <w:sz w:val="24"/>
            <w:szCs w:val="24"/>
            <w:lang w:val="en-US"/>
          </w:rPr>
          <m:t>U</m:t>
        </m:r>
        <m:r>
          <m:rPr>
            <m:nor/>
          </m:rPr>
          <w:rPr>
            <w:sz w:val="24"/>
            <w:szCs w:val="24"/>
          </w:rPr>
          <m:t xml:space="preserve">% </m:t>
        </m:r>
        <m:r>
          <m:rPr>
            <m:nor/>
          </m:rPr>
          <w:rPr>
            <w:rFonts w:ascii="Cambria Math"/>
            <w:sz w:val="24"/>
            <w:szCs w:val="24"/>
          </w:rPr>
          <m:t xml:space="preserve"> </m:t>
        </m:r>
        <m:r>
          <m:rPr>
            <m:nor/>
          </m:rPr>
          <w:rPr>
            <w:sz w:val="24"/>
            <w:szCs w:val="24"/>
          </w:rPr>
          <m:t>=</m:t>
        </m:r>
        <m:r>
          <m:rPr>
            <m:nor/>
          </m:rPr>
          <w:rPr>
            <w:rFonts w:ascii="Cambria Math"/>
            <w:sz w:val="24"/>
            <w:szCs w:val="24"/>
          </w:rPr>
          <m:t xml:space="preserve"> </m:t>
        </m:r>
        <m:r>
          <m:rPr>
            <m:nor/>
          </m:rPr>
          <w:rPr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sz w:val="24"/>
                <w:szCs w:val="24"/>
              </w:rPr>
              <m:t>∆</m:t>
            </m:r>
            <m:r>
              <m:rPr>
                <m:nor/>
              </m:rPr>
              <w:rPr>
                <w:sz w:val="24"/>
                <w:szCs w:val="24"/>
                <w:lang w:val="en-US"/>
              </w:rPr>
              <m:t>U</m:t>
            </m:r>
            <m:r>
              <m:rPr>
                <m:nor/>
              </m:rPr>
              <w:rPr>
                <w:sz w:val="24"/>
                <w:szCs w:val="24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sz w:val="24"/>
                    <w:szCs w:val="24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sz w:val="24"/>
                    <w:szCs w:val="24"/>
                  </w:rPr>
                  <m:t>ном</m:t>
                </m:r>
              </m:sub>
            </m:sSub>
          </m:den>
        </m:f>
        <m:r>
          <m:rPr>
            <m:nor/>
          </m:rPr>
          <w:rPr>
            <w:rFonts w:ascii="Cambria Math"/>
            <w:sz w:val="24"/>
            <w:szCs w:val="24"/>
          </w:rPr>
          <m:t xml:space="preserve"> </m:t>
        </m:r>
        <m:r>
          <m:rPr>
            <m:nor/>
          </m:rPr>
          <w:rPr>
            <w:sz w:val="24"/>
            <w:szCs w:val="24"/>
          </w:rPr>
          <m:t>∙</m:t>
        </m:r>
        <m:r>
          <m:rPr>
            <m:nor/>
          </m:rPr>
          <w:rPr>
            <w:rFonts w:ascii="Cambria Math"/>
            <w:sz w:val="24"/>
            <w:szCs w:val="24"/>
          </w:rPr>
          <m:t xml:space="preserve"> </m:t>
        </m:r>
        <m:r>
          <m:rPr>
            <m:nor/>
          </m:rPr>
          <w:rPr>
            <w:sz w:val="24"/>
            <w:szCs w:val="24"/>
          </w:rPr>
          <m:t>100%</m:t>
        </m:r>
      </m:oMath>
      <w:r w:rsidR="00C71097">
        <w:rPr>
          <w:sz w:val="24"/>
          <w:szCs w:val="24"/>
        </w:rPr>
        <w:t>,</w:t>
      </w:r>
    </w:p>
    <w:p w:rsidR="00DC324F" w:rsidRPr="00D03BA3" w:rsidRDefault="00DC324F" w:rsidP="00DC324F">
      <w:pPr>
        <w:ind w:right="170"/>
        <w:rPr>
          <w:sz w:val="16"/>
          <w:szCs w:val="16"/>
        </w:rPr>
      </w:pPr>
    </w:p>
    <w:p w:rsidR="00DC324F" w:rsidRDefault="00DC324F" w:rsidP="00D03BA3">
      <w:pPr>
        <w:ind w:left="170" w:right="170" w:firstLine="851"/>
        <w:rPr>
          <w:sz w:val="24"/>
          <w:szCs w:val="24"/>
        </w:rPr>
      </w:pPr>
      <w:r w:rsidRPr="00DC324F">
        <w:rPr>
          <w:sz w:val="24"/>
          <w:szCs w:val="24"/>
        </w:rPr>
        <w:t>Потери напряжения удовлетворяют требованиям ПУЭ</w:t>
      </w:r>
      <w:r w:rsidR="00D03BA3">
        <w:rPr>
          <w:sz w:val="24"/>
          <w:szCs w:val="24"/>
        </w:rPr>
        <w:t>, если результат не превышает 5%.</w:t>
      </w:r>
    </w:p>
    <w:p w:rsidR="00D03BA3" w:rsidRPr="00D03BA3" w:rsidRDefault="00D03BA3" w:rsidP="00D03BA3">
      <w:pPr>
        <w:ind w:left="170" w:right="170" w:firstLine="851"/>
        <w:rPr>
          <w:sz w:val="16"/>
          <w:szCs w:val="16"/>
        </w:rPr>
      </w:pPr>
    </w:p>
    <w:p w:rsidR="005E521C" w:rsidRDefault="005E521C" w:rsidP="005E521C">
      <w:pPr>
        <w:pStyle w:val="a5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3.2.13 Трансформаторная подстанция </w:t>
      </w:r>
    </w:p>
    <w:p w:rsidR="005E521C" w:rsidRDefault="005E521C" w:rsidP="005E521C">
      <w:pPr>
        <w:pStyle w:val="a5"/>
        <w:ind w:firstLine="0"/>
        <w:jc w:val="center"/>
        <w:rPr>
          <w:b/>
          <w:sz w:val="28"/>
        </w:rPr>
      </w:pPr>
      <w:r>
        <w:rPr>
          <w:b/>
          <w:sz w:val="28"/>
        </w:rPr>
        <w:t>(вводно-распределительное устройство)</w:t>
      </w:r>
    </w:p>
    <w:p w:rsidR="005E521C" w:rsidRDefault="005E521C" w:rsidP="005E521C">
      <w:pPr>
        <w:pStyle w:val="a5"/>
        <w:ind w:firstLine="0"/>
        <w:jc w:val="center"/>
        <w:rPr>
          <w:b/>
          <w:sz w:val="28"/>
        </w:rPr>
      </w:pPr>
      <w:r>
        <w:rPr>
          <w:b/>
          <w:sz w:val="28"/>
        </w:rPr>
        <w:t>3.2.13.1 Выбор типа подстанции</w:t>
      </w:r>
    </w:p>
    <w:p w:rsidR="005E521C" w:rsidRPr="002819FB" w:rsidRDefault="005E521C" w:rsidP="005E521C">
      <w:pPr>
        <w:pStyle w:val="a5"/>
        <w:ind w:firstLine="0"/>
        <w:jc w:val="left"/>
        <w:rPr>
          <w:sz w:val="16"/>
          <w:szCs w:val="16"/>
        </w:rPr>
      </w:pPr>
    </w:p>
    <w:p w:rsidR="005E521C" w:rsidRDefault="005E521C" w:rsidP="005E521C">
      <w:pPr>
        <w:pStyle w:val="a5"/>
        <w:ind w:firstLine="851"/>
      </w:pPr>
      <w:r>
        <w:rPr>
          <w:i/>
        </w:rPr>
        <w:t xml:space="preserve">Подстанцией </w:t>
      </w:r>
      <w:r>
        <w:t>называется электроустановка, служащая для преобразования и распределения электроэнергии и состоящая из трансформаторов, распределительных устройств, устройств управления, защиты и измерения.</w:t>
      </w:r>
    </w:p>
    <w:p w:rsidR="005E521C" w:rsidRDefault="005E521C" w:rsidP="005E521C">
      <w:pPr>
        <w:pStyle w:val="a5"/>
        <w:ind w:firstLine="851"/>
      </w:pPr>
      <w:r>
        <w:t>В настоящее время цеховые трансформаторные подстанции выполняются комплектными (КТП), размещаемыми в отдельном помещении цеха или непосредственно в цехе в зависимости от условий окружающей среды и характера производства.</w:t>
      </w:r>
    </w:p>
    <w:p w:rsidR="005E521C" w:rsidRDefault="005E521C" w:rsidP="005E521C">
      <w:pPr>
        <w:pStyle w:val="a5"/>
        <w:ind w:firstLine="851"/>
      </w:pPr>
      <w:r>
        <w:t>КТП поставляются с заводов полностью собранными или подготовленными для сборки. КТП применяют в постоянных, а также во временных электроустановках промышленных предприятий, т.к. они транспортабельны и просты для монтажа и демонтажа, что позволяет перевозить их на другие объекты. Комплектные трансформаторные подстанции изготавливают для внутренней (КТП, КНТП) и наружной (КТПН) установок. Они могут быть закрытыми и открытыми.</w:t>
      </w:r>
    </w:p>
    <w:p w:rsidR="005E521C" w:rsidRDefault="005E521C" w:rsidP="005E521C">
      <w:pPr>
        <w:pStyle w:val="a5"/>
        <w:ind w:firstLine="851"/>
      </w:pPr>
      <w:r>
        <w:t>Размеры КТП меньше размеров обычных подстанций тех же схем и мощностей, что позволяет размещать их близко к центру нагрузок. В КТП коммутационная и защитная аппаратура имеет обычное исполнение.</w:t>
      </w:r>
    </w:p>
    <w:p w:rsidR="005E521C" w:rsidRDefault="005E521C" w:rsidP="005E521C">
      <w:pPr>
        <w:pStyle w:val="a5"/>
        <w:ind w:firstLine="851"/>
      </w:pPr>
      <w:r>
        <w:rPr>
          <w:u w:val="single"/>
        </w:rPr>
        <w:t xml:space="preserve">КТП внутренней установки. </w:t>
      </w:r>
      <w:r>
        <w:t>КТП напряжением 6 – 10</w:t>
      </w:r>
      <w:r w:rsidRPr="00443B32">
        <w:t>/</w:t>
      </w:r>
      <w:r>
        <w:t xml:space="preserve">0,4 – 0,23 </w:t>
      </w:r>
      <w:proofErr w:type="spellStart"/>
      <w:r>
        <w:t>кВ</w:t>
      </w:r>
      <w:proofErr w:type="spellEnd"/>
      <w:r>
        <w:t xml:space="preserve"> наиболее широко применяют для непосредственного электроснабжения промышленных объектов. Такие подстанции устанавливают в цехах и других помещениях в непосредственной близости от потребителей, что значительно упрощает и удешевляет распределительную сеть, идущую к токоприемникам, и дает возможность выполнять ее совершенными (в конструктивном отношении) магистральными и распределительными </w:t>
      </w:r>
      <w:proofErr w:type="spellStart"/>
      <w:r>
        <w:t>шинопроводами</w:t>
      </w:r>
      <w:proofErr w:type="spellEnd"/>
      <w:r>
        <w:t xml:space="preserve">. </w:t>
      </w:r>
    </w:p>
    <w:p w:rsidR="005E521C" w:rsidRDefault="005E521C" w:rsidP="005E521C">
      <w:pPr>
        <w:pStyle w:val="a5"/>
        <w:ind w:firstLine="851"/>
      </w:pPr>
      <w:r>
        <w:t>Комплектные цеховые ТП выполняют напряжением 6 – 10</w:t>
      </w:r>
      <w:r w:rsidRPr="00443B32">
        <w:t>/</w:t>
      </w:r>
      <w:r>
        <w:t xml:space="preserve">0,4 – 0,23 </w:t>
      </w:r>
      <w:proofErr w:type="spellStart"/>
      <w:r>
        <w:t>кВ</w:t>
      </w:r>
      <w:proofErr w:type="spellEnd"/>
      <w:r>
        <w:t xml:space="preserve"> с трансформаторами до 2500 </w:t>
      </w:r>
      <w:proofErr w:type="spellStart"/>
      <w:r>
        <w:t>кВА</w:t>
      </w:r>
      <w:proofErr w:type="spellEnd"/>
      <w:r>
        <w:t xml:space="preserve">. На сравнительно небольшой площади, занимаемой КТП, размещают силовой трансформатор, коммутационную защитную и измерительную аппаратуру и при необходимости секционный автомат для присоединения второго комплекта </w:t>
      </w:r>
      <w:proofErr w:type="spellStart"/>
      <w:r>
        <w:t>двухтрансформаторной</w:t>
      </w:r>
      <w:proofErr w:type="spellEnd"/>
      <w:r>
        <w:t xml:space="preserve"> КТП.</w:t>
      </w:r>
    </w:p>
    <w:p w:rsidR="005E521C" w:rsidRDefault="005E521C" w:rsidP="005E521C">
      <w:pPr>
        <w:pStyle w:val="a5"/>
        <w:ind w:firstLine="851"/>
      </w:pPr>
      <w:r>
        <w:rPr>
          <w:u w:val="single"/>
        </w:rPr>
        <w:t xml:space="preserve">КТП наружной установки. </w:t>
      </w:r>
      <w:r>
        <w:t>КТПН выполняются для различных напряжений и предназначаются для электроснабжения строительных объектов промышленных предприятий и отдельных районов. КТПН рассчитаны для установки на открытом воздухе, но не предназначены для работы в атмосфере с токопроводящей пылью, химически активными газами и испарениями.</w:t>
      </w:r>
    </w:p>
    <w:p w:rsidR="005E521C" w:rsidRDefault="005E521C" w:rsidP="005E521C">
      <w:pPr>
        <w:pStyle w:val="a5"/>
        <w:ind w:firstLine="851"/>
      </w:pPr>
      <w:r>
        <w:t>Подстанции изготовляют двух видов, рассчитанных на мощность трансформаторов</w:t>
      </w:r>
    </w:p>
    <w:p w:rsidR="005E521C" w:rsidRDefault="005E521C" w:rsidP="005E521C">
      <w:pPr>
        <w:pStyle w:val="a5"/>
        <w:ind w:firstLine="0"/>
      </w:pPr>
      <w:r>
        <w:lastRenderedPageBreak/>
        <w:t xml:space="preserve">160 – 250 и 400 – 630 </w:t>
      </w:r>
      <w:proofErr w:type="spellStart"/>
      <w:r>
        <w:t>кВА</w:t>
      </w:r>
      <w:proofErr w:type="spellEnd"/>
      <w:r>
        <w:t>.</w:t>
      </w:r>
    </w:p>
    <w:p w:rsidR="00D03BA3" w:rsidRPr="00D03BA3" w:rsidRDefault="00D03BA3" w:rsidP="005E521C">
      <w:pPr>
        <w:pStyle w:val="a5"/>
        <w:ind w:firstLine="0"/>
        <w:rPr>
          <w:sz w:val="16"/>
          <w:szCs w:val="16"/>
        </w:rPr>
      </w:pPr>
    </w:p>
    <w:p w:rsidR="00443B32" w:rsidRDefault="00592F03" w:rsidP="007476D4">
      <w:pPr>
        <w:pStyle w:val="a5"/>
        <w:ind w:firstLine="0"/>
        <w:jc w:val="center"/>
        <w:rPr>
          <w:b/>
          <w:sz w:val="28"/>
        </w:rPr>
      </w:pPr>
      <w:r>
        <w:rPr>
          <w:b/>
          <w:sz w:val="28"/>
        </w:rPr>
        <w:t>3.2.13.2</w:t>
      </w:r>
      <w:r w:rsidR="00443B32">
        <w:rPr>
          <w:b/>
          <w:sz w:val="28"/>
        </w:rPr>
        <w:t xml:space="preserve"> Выбор электрооборудов</w:t>
      </w:r>
      <w:r w:rsidR="002819FB">
        <w:rPr>
          <w:b/>
          <w:sz w:val="28"/>
        </w:rPr>
        <w:t>ания</w:t>
      </w:r>
      <w:r w:rsidR="001E6089">
        <w:rPr>
          <w:b/>
          <w:sz w:val="28"/>
        </w:rPr>
        <w:t xml:space="preserve"> подстанции</w:t>
      </w:r>
    </w:p>
    <w:p w:rsidR="00443B32" w:rsidRPr="007476D4" w:rsidRDefault="00443B32">
      <w:pPr>
        <w:pStyle w:val="a5"/>
        <w:ind w:firstLine="0"/>
        <w:rPr>
          <w:b/>
          <w:sz w:val="16"/>
          <w:szCs w:val="16"/>
        </w:rPr>
      </w:pPr>
    </w:p>
    <w:p w:rsidR="00443B32" w:rsidRDefault="00443B32" w:rsidP="007476D4">
      <w:pPr>
        <w:pStyle w:val="a5"/>
        <w:ind w:firstLine="851"/>
      </w:pPr>
      <w:r>
        <w:t xml:space="preserve">Для внутрицеховых сетей применяют КТП или КТПН с одним или двумя трансформаторами мощностью до 2500 </w:t>
      </w:r>
      <w:proofErr w:type="spellStart"/>
      <w:r>
        <w:t>кВА</w:t>
      </w:r>
      <w:proofErr w:type="spellEnd"/>
      <w:r>
        <w:t xml:space="preserve"> и напряжениями 6 – 10</w:t>
      </w:r>
      <w:r w:rsidRPr="00443B32">
        <w:t>/</w:t>
      </w:r>
      <w:r>
        <w:t xml:space="preserve">0,4 – 0,23 </w:t>
      </w:r>
      <w:proofErr w:type="spellStart"/>
      <w:r>
        <w:t>кВ.</w:t>
      </w:r>
      <w:proofErr w:type="spellEnd"/>
      <w:r>
        <w:t xml:space="preserve"> Подстанция состоит из трех узлов:</w:t>
      </w:r>
    </w:p>
    <w:p w:rsidR="00443B32" w:rsidRDefault="00443B32" w:rsidP="00764A98">
      <w:pPr>
        <w:pStyle w:val="a5"/>
        <w:numPr>
          <w:ilvl w:val="0"/>
          <w:numId w:val="36"/>
        </w:numPr>
        <w:tabs>
          <w:tab w:val="clear" w:pos="360"/>
        </w:tabs>
        <w:ind w:left="1134" w:hanging="283"/>
      </w:pPr>
      <w:r>
        <w:t>шкаф ввода высокого напряжения (ввод ВН);</w:t>
      </w:r>
    </w:p>
    <w:p w:rsidR="00443B32" w:rsidRDefault="00443B32" w:rsidP="00764A98">
      <w:pPr>
        <w:pStyle w:val="a5"/>
        <w:numPr>
          <w:ilvl w:val="0"/>
          <w:numId w:val="37"/>
        </w:numPr>
        <w:tabs>
          <w:tab w:val="clear" w:pos="360"/>
        </w:tabs>
        <w:ind w:left="1134" w:hanging="283"/>
      </w:pPr>
      <w:r>
        <w:t>силовой трансформатор;</w:t>
      </w:r>
    </w:p>
    <w:p w:rsidR="00443B32" w:rsidRDefault="00443B32" w:rsidP="00764A98">
      <w:pPr>
        <w:pStyle w:val="a5"/>
        <w:numPr>
          <w:ilvl w:val="0"/>
          <w:numId w:val="38"/>
        </w:numPr>
        <w:tabs>
          <w:tab w:val="clear" w:pos="360"/>
        </w:tabs>
        <w:ind w:left="1134" w:hanging="283"/>
      </w:pPr>
      <w:r>
        <w:t>распределительное устройство низкого напряжения (РУ НН).</w:t>
      </w:r>
    </w:p>
    <w:p w:rsidR="007D729B" w:rsidRDefault="00443B32" w:rsidP="002F22F7">
      <w:pPr>
        <w:pStyle w:val="a5"/>
        <w:ind w:firstLine="851"/>
      </w:pPr>
      <w:r>
        <w:rPr>
          <w:u w:val="single"/>
        </w:rPr>
        <w:t xml:space="preserve">Шкафы ввода высокого напряжения </w:t>
      </w:r>
      <w:r>
        <w:t>предназначены для глухого присоединения трансформатора к линии, через выключатель нагрузки или разъединитель с предохранителем.</w:t>
      </w:r>
    </w:p>
    <w:p w:rsidR="00443B32" w:rsidRDefault="00443B32" w:rsidP="002F22F7">
      <w:pPr>
        <w:pStyle w:val="a5"/>
        <w:ind w:firstLine="851"/>
      </w:pPr>
      <w:r>
        <w:t>Ввод ВН в ТП осуществляется от радиальных или магистральных линий. В первом случае в конце линий не требуются коммутационные аппараты, и линию наглухо соединяют с зажимами ВН трансформатора. Все коммутационные аппараты и защитные устройства блока линия – трансформатор находятся в начале линии (например, на ГПП предприятия). Для удобства проведения ремонтных работ и профилактических испытаний кабельных линий могут предусматриваться разъединители между кабелем и трансформатором. Для удобства заземления кабеля во время ремонтных работ разъединитель обычно снабжают заземляющими ножами, однако вместо них могут предусматриваться и переносные заземления.</w:t>
      </w:r>
    </w:p>
    <w:p w:rsidR="00443B32" w:rsidRDefault="00443B32" w:rsidP="002F22F7">
      <w:pPr>
        <w:pStyle w:val="a5"/>
        <w:ind w:firstLine="851"/>
      </w:pPr>
      <w:r>
        <w:t>В случае подвода к подстанции магистральных линий в присоединении к трансформатору предусматривают защитные и коммутационные аппараты. Коммутационные аппараты предусматривают и в кабельной магистральной линии с обеих сторон присоединения. Наиболее дешевым вариантом является применение в цепи трансформатора разъединителя с плавким предохранителем. Эта схема применима в следующих случаях:</w:t>
      </w:r>
    </w:p>
    <w:p w:rsidR="00443B32" w:rsidRDefault="00443B32" w:rsidP="00764A98">
      <w:pPr>
        <w:pStyle w:val="a5"/>
        <w:numPr>
          <w:ilvl w:val="0"/>
          <w:numId w:val="39"/>
        </w:numPr>
        <w:tabs>
          <w:tab w:val="clear" w:pos="1069"/>
          <w:tab w:val="left" w:pos="1134"/>
        </w:tabs>
        <w:ind w:left="0" w:firstLine="851"/>
      </w:pPr>
      <w:r>
        <w:t>ток нагрузки трансформатора отключается аппаратами НН;</w:t>
      </w:r>
    </w:p>
    <w:p w:rsidR="00443B32" w:rsidRDefault="00443B32" w:rsidP="00764A98">
      <w:pPr>
        <w:pStyle w:val="a5"/>
        <w:numPr>
          <w:ilvl w:val="0"/>
          <w:numId w:val="39"/>
        </w:numPr>
        <w:tabs>
          <w:tab w:val="clear" w:pos="1069"/>
          <w:tab w:val="left" w:pos="1134"/>
        </w:tabs>
        <w:ind w:left="0" w:firstLine="851"/>
      </w:pPr>
      <w:r>
        <w:t>разъединитель ВН способен отключить ток ХХ трансформатора (допустимость отключения токов ХХ электрооборудования разъединителями ограничена требованиями ПУЭ и других нормативных документов; допустимый отключаемый ток ХХ находится в пределах 10 А);</w:t>
      </w:r>
    </w:p>
    <w:p w:rsidR="00443B32" w:rsidRDefault="00443B32" w:rsidP="00764A98">
      <w:pPr>
        <w:pStyle w:val="a5"/>
        <w:numPr>
          <w:ilvl w:val="0"/>
          <w:numId w:val="39"/>
        </w:numPr>
        <w:tabs>
          <w:tab w:val="clear" w:pos="1069"/>
          <w:tab w:val="left" w:pos="1134"/>
        </w:tabs>
        <w:ind w:left="0" w:firstLine="851"/>
      </w:pPr>
      <w:r>
        <w:t>номенклатура плавких предохранителей позволяет выбрать подходящие по номинальному току трансформатора предохранители с требуемой отключающей способностью токов КЗ;</w:t>
      </w:r>
    </w:p>
    <w:p w:rsidR="00443B32" w:rsidRDefault="00443B32" w:rsidP="00764A98">
      <w:pPr>
        <w:pStyle w:val="a5"/>
        <w:numPr>
          <w:ilvl w:val="0"/>
          <w:numId w:val="39"/>
        </w:numPr>
        <w:tabs>
          <w:tab w:val="clear" w:pos="1069"/>
          <w:tab w:val="left" w:pos="1134"/>
        </w:tabs>
        <w:ind w:left="0" w:firstLine="851"/>
      </w:pPr>
      <w:r>
        <w:t>у трансформатора не применяются защиты, требующие в цепи ВН выключателя;</w:t>
      </w:r>
    </w:p>
    <w:p w:rsidR="00443B32" w:rsidRDefault="00443B32" w:rsidP="00764A98">
      <w:pPr>
        <w:pStyle w:val="a5"/>
        <w:numPr>
          <w:ilvl w:val="0"/>
          <w:numId w:val="39"/>
        </w:numPr>
        <w:tabs>
          <w:tab w:val="clear" w:pos="1069"/>
          <w:tab w:val="left" w:pos="1134"/>
        </w:tabs>
        <w:ind w:left="0" w:firstLine="851"/>
      </w:pPr>
      <w:r>
        <w:t>включение и отключение трансформатора производятся относительно редко (например, не более нескольких раз в месяц);</w:t>
      </w:r>
    </w:p>
    <w:p w:rsidR="00443B32" w:rsidRDefault="00443B32" w:rsidP="00764A98">
      <w:pPr>
        <w:pStyle w:val="a5"/>
        <w:numPr>
          <w:ilvl w:val="0"/>
          <w:numId w:val="39"/>
        </w:numPr>
        <w:tabs>
          <w:tab w:val="clear" w:pos="1069"/>
          <w:tab w:val="left" w:pos="1134"/>
        </w:tabs>
        <w:ind w:left="0" w:firstLine="851"/>
      </w:pPr>
      <w:r>
        <w:t xml:space="preserve">не требуется дистанционное управление или телеуправление подстанцией. </w:t>
      </w:r>
    </w:p>
    <w:p w:rsidR="00443B32" w:rsidRDefault="00443B32" w:rsidP="002F22F7">
      <w:pPr>
        <w:pStyle w:val="a5"/>
        <w:ind w:firstLine="851"/>
      </w:pPr>
      <w:r>
        <w:t>Когда требуется отключение тока нагрузки со стороны ВН, вместо разъединителя применяют выключатель нагрузки. Выбор схемы зависит от конструктивных особенностей выключателей нагрузки и плавких предохранителей (часто составляющих один комплексный аппарат). Выключатель нагрузки снабжен приводом, позволяющим использовать дистанционное управление или телеуправление для нечастых включений и отключений. В случае частых (например, ежедневных) коммутаций в цепи трансформатора, а также при необходимости применения сложных схем защиты со стороны ВН трансформатора предусматривают выключатель ВН.</w:t>
      </w:r>
    </w:p>
    <w:p w:rsidR="00443B32" w:rsidRDefault="00443B32" w:rsidP="002F22F7">
      <w:pPr>
        <w:pStyle w:val="a5"/>
        <w:ind w:firstLine="851"/>
      </w:pPr>
      <w:r>
        <w:t>В случае применения выключателя ВН в составе подстанции, особенно в случае питания от кабельной магистральной линии, используют простейшее РУ ВН.</w:t>
      </w:r>
    </w:p>
    <w:p w:rsidR="00443B32" w:rsidRDefault="00443B32" w:rsidP="002F22F7">
      <w:pPr>
        <w:pStyle w:val="a5"/>
        <w:ind w:firstLine="851"/>
        <w:rPr>
          <w:u w:val="single"/>
        </w:rPr>
      </w:pPr>
      <w:r>
        <w:rPr>
          <w:u w:val="single"/>
        </w:rPr>
        <w:t xml:space="preserve">Силовые трансформаторы КТП. </w:t>
      </w:r>
    </w:p>
    <w:p w:rsidR="00443B32" w:rsidRDefault="00443B32" w:rsidP="002F22F7">
      <w:pPr>
        <w:pStyle w:val="a5"/>
        <w:ind w:firstLine="851"/>
      </w:pPr>
      <w:r>
        <w:t xml:space="preserve">На напряжении 6 – 10 </w:t>
      </w:r>
      <w:proofErr w:type="spellStart"/>
      <w:r>
        <w:t>кВ</w:t>
      </w:r>
      <w:proofErr w:type="spellEnd"/>
      <w:r>
        <w:t xml:space="preserve"> применяются масляные, </w:t>
      </w:r>
      <w:proofErr w:type="spellStart"/>
      <w:r>
        <w:t>совтоловые</w:t>
      </w:r>
      <w:proofErr w:type="spellEnd"/>
      <w:r>
        <w:t xml:space="preserve"> и сухие трансформаторы, но преимущественное применение находят масляные трансформаторы. </w:t>
      </w:r>
    </w:p>
    <w:p w:rsidR="00443B32" w:rsidRDefault="00443B32" w:rsidP="002F22F7">
      <w:pPr>
        <w:pStyle w:val="a5"/>
        <w:ind w:firstLine="851"/>
      </w:pPr>
      <w:r>
        <w:lastRenderedPageBreak/>
        <w:t xml:space="preserve">Применение </w:t>
      </w:r>
      <w:proofErr w:type="spellStart"/>
      <w:r>
        <w:t>совтоловых</w:t>
      </w:r>
      <w:proofErr w:type="spellEnd"/>
      <w:r>
        <w:t xml:space="preserve"> трансформаторов мощностью до 1600 </w:t>
      </w:r>
      <w:proofErr w:type="spellStart"/>
      <w:r>
        <w:t>кВА</w:t>
      </w:r>
      <w:proofErr w:type="spellEnd"/>
      <w:r>
        <w:t xml:space="preserve"> целесообразно в тех случаях, когда по условиям среды нельзя устанавливать масляные трансформаторы и недопустима установка сухих негерметизированных трансформаторов. При выборе этих трансформаторов необходимо учитывать их токсичность при наличии течи </w:t>
      </w:r>
      <w:proofErr w:type="spellStart"/>
      <w:r>
        <w:t>совтола</w:t>
      </w:r>
      <w:proofErr w:type="spellEnd"/>
      <w:r>
        <w:t>, т.к. при этом выделяются вредные пары, длительное вдыхание которых вызывает раздражение слизистых оболочек глаз и носа.</w:t>
      </w:r>
    </w:p>
    <w:p w:rsidR="00443B32" w:rsidRDefault="00443B32" w:rsidP="002F22F7">
      <w:pPr>
        <w:pStyle w:val="a5"/>
        <w:ind w:firstLine="851"/>
      </w:pPr>
      <w:r>
        <w:t>Сухие трансформаторы имеют ограниченное применение, т.к. они дороже масляных и имеют следующие недостатки:</w:t>
      </w:r>
    </w:p>
    <w:p w:rsidR="00443B32" w:rsidRDefault="00443B32" w:rsidP="00764A98">
      <w:pPr>
        <w:pStyle w:val="a5"/>
        <w:numPr>
          <w:ilvl w:val="0"/>
          <w:numId w:val="40"/>
        </w:numPr>
        <w:tabs>
          <w:tab w:val="clear" w:pos="1069"/>
        </w:tabs>
        <w:ind w:left="1134" w:hanging="283"/>
      </w:pPr>
      <w:r>
        <w:t>боятся грозовых перенапряжений;</w:t>
      </w:r>
    </w:p>
    <w:p w:rsidR="00443B32" w:rsidRDefault="00443B32" w:rsidP="00764A98">
      <w:pPr>
        <w:pStyle w:val="a5"/>
        <w:numPr>
          <w:ilvl w:val="0"/>
          <w:numId w:val="40"/>
        </w:numPr>
        <w:tabs>
          <w:tab w:val="clear" w:pos="1069"/>
        </w:tabs>
        <w:ind w:left="1134" w:hanging="283"/>
      </w:pPr>
      <w:r>
        <w:t>создают при работе повышенный шум по сравнению с масляными;</w:t>
      </w:r>
    </w:p>
    <w:p w:rsidR="00443B32" w:rsidRDefault="00443B32" w:rsidP="00764A98">
      <w:pPr>
        <w:pStyle w:val="a5"/>
        <w:numPr>
          <w:ilvl w:val="0"/>
          <w:numId w:val="40"/>
        </w:numPr>
        <w:tabs>
          <w:tab w:val="clear" w:pos="1069"/>
        </w:tabs>
        <w:ind w:left="1134" w:hanging="283"/>
      </w:pPr>
      <w:r>
        <w:t>требуют установки в сухих непыльных помещениях с относительной влажностью не более 65 %.</w:t>
      </w:r>
    </w:p>
    <w:p w:rsidR="00443B32" w:rsidRDefault="00443B32">
      <w:pPr>
        <w:pStyle w:val="a5"/>
      </w:pPr>
      <w:r>
        <w:t xml:space="preserve">Применение сухих трансформаторов целесообразно при их мощности до 400 </w:t>
      </w:r>
      <w:proofErr w:type="spellStart"/>
      <w:r>
        <w:t>кВА</w:t>
      </w:r>
      <w:proofErr w:type="spellEnd"/>
      <w:r>
        <w:t>. В основном они применяются там, где недопустима установка масляных трансформаторов из-за пожарной опасности, а трансформаторов с негорючей жидкостью из-за их токсичности.</w:t>
      </w:r>
    </w:p>
    <w:p w:rsidR="00443B32" w:rsidRDefault="00443B32">
      <w:pPr>
        <w:pStyle w:val="a5"/>
      </w:pPr>
      <w:r>
        <w:t xml:space="preserve">Силовые трансформаторы имеют два ввода ВН и НН. Ввод ВН подключается к питающей линии через шкаф ВН. Ввод НН используется для соединения трансформатора со сборными шинами РУ НН. </w:t>
      </w:r>
    </w:p>
    <w:p w:rsidR="00443B32" w:rsidRDefault="00443B32" w:rsidP="002F22F7">
      <w:pPr>
        <w:pStyle w:val="a5"/>
        <w:ind w:firstLine="851"/>
      </w:pPr>
      <w:r>
        <w:t>Соединение может осуществляться следующим образом:</w:t>
      </w:r>
    </w:p>
    <w:p w:rsidR="00443B32" w:rsidRDefault="00443B32" w:rsidP="00764A98">
      <w:pPr>
        <w:pStyle w:val="a5"/>
        <w:numPr>
          <w:ilvl w:val="0"/>
          <w:numId w:val="41"/>
        </w:numPr>
        <w:tabs>
          <w:tab w:val="clear" w:pos="1069"/>
          <w:tab w:val="left" w:pos="1134"/>
        </w:tabs>
        <w:ind w:left="0" w:firstLine="851"/>
      </w:pPr>
      <w:r>
        <w:t>без применения коммутационных аппаратов, если исключена подача напряжения на трансформатор со стороны НН, а отключение трансформатора в нормальных и аварийных режимах производится аппаратами ВН;</w:t>
      </w:r>
    </w:p>
    <w:p w:rsidR="00443B32" w:rsidRDefault="00443B32" w:rsidP="00764A98">
      <w:pPr>
        <w:pStyle w:val="a5"/>
        <w:numPr>
          <w:ilvl w:val="0"/>
          <w:numId w:val="41"/>
        </w:numPr>
        <w:tabs>
          <w:tab w:val="clear" w:pos="1069"/>
          <w:tab w:val="left" w:pos="1134"/>
        </w:tabs>
        <w:ind w:left="0" w:firstLine="851"/>
      </w:pPr>
      <w:r>
        <w:t>с применением неавтоматических аппаратов (например, рубильников), если на трансформатор не может подаваться напряжение со стороны НН, но требуется ручное отключение нагрузки или ручное отделение трансформатора со стороны НН;</w:t>
      </w:r>
    </w:p>
    <w:p w:rsidR="00443B32" w:rsidRDefault="00443B32" w:rsidP="00764A98">
      <w:pPr>
        <w:pStyle w:val="a5"/>
        <w:numPr>
          <w:ilvl w:val="0"/>
          <w:numId w:val="41"/>
        </w:numPr>
        <w:tabs>
          <w:tab w:val="clear" w:pos="1069"/>
          <w:tab w:val="left" w:pos="1134"/>
        </w:tabs>
        <w:ind w:left="0" w:firstLine="851"/>
      </w:pPr>
      <w:r>
        <w:t xml:space="preserve">с применением аппаратов защиты </w:t>
      </w:r>
      <w:proofErr w:type="gramStart"/>
      <w:r>
        <w:t>( плавких</w:t>
      </w:r>
      <w:proofErr w:type="gramEnd"/>
      <w:r>
        <w:t xml:space="preserve"> предохранителей или автоматических выключателей), если на трансформатор может быть подано напряжение со стороны НН.</w:t>
      </w:r>
    </w:p>
    <w:p w:rsidR="00443B32" w:rsidRDefault="00443B32" w:rsidP="002F22F7">
      <w:pPr>
        <w:pStyle w:val="a5"/>
        <w:ind w:firstLine="851"/>
      </w:pPr>
      <w:r>
        <w:rPr>
          <w:u w:val="single"/>
        </w:rPr>
        <w:t>Распределительное устройство НН</w:t>
      </w:r>
      <w:r>
        <w:t xml:space="preserve"> состоит из шкафа ввода НН и линейных шкафов с установленными в отсеках коммутационными аппаратами и измерительными приборами. Отходящие линии НН могут содержать неавтоматические выключатели с предохранителями, плавкие предохранители с механическим приводом (предохранители-рубильники и т.п.), резьбовые или другие вынимаемые предохранители без дополнительных аппаратов, неподвижные автоматические выключатели на выдвигаемых или </w:t>
      </w:r>
      <w:proofErr w:type="spellStart"/>
      <w:r>
        <w:t>выкатных</w:t>
      </w:r>
      <w:proofErr w:type="spellEnd"/>
      <w:r>
        <w:t xml:space="preserve"> узлах. </w:t>
      </w:r>
    </w:p>
    <w:p w:rsidR="00443B32" w:rsidRDefault="00443B32" w:rsidP="002F22F7">
      <w:pPr>
        <w:pStyle w:val="a5"/>
        <w:ind w:firstLine="851"/>
      </w:pPr>
      <w:r>
        <w:t>На подстанции двумя трансформаторами устанавливается секционный шкаф (при однорядной компоновке подстанции) или шинный мост в коробе (при двухрядной компоновке подстанции). Между секциями предусматривают защитные аппараты и, если требуется автоматическое включение резервного питания при аварии с одним трансформатором, автоматически включаемые аппараты (автоматические выключатели с приводом включения).</w:t>
      </w:r>
    </w:p>
    <w:p w:rsidR="00443B32" w:rsidRDefault="00443B32" w:rsidP="002F22F7">
      <w:pPr>
        <w:pStyle w:val="a5"/>
        <w:ind w:firstLine="851"/>
      </w:pPr>
      <w:r>
        <w:t xml:space="preserve">Более подробная техническая характеристика оборудования комплектных трансформаторных подстанций приведена в </w:t>
      </w:r>
      <w:r w:rsidR="002F22F7">
        <w:t>каталогах электротехнического оборудования заводов-изготовителей</w:t>
      </w:r>
      <w:r>
        <w:t>.</w:t>
      </w:r>
    </w:p>
    <w:p w:rsidR="00443B32" w:rsidRDefault="00443B32" w:rsidP="002F22F7">
      <w:pPr>
        <w:pStyle w:val="a5"/>
        <w:ind w:firstLine="851"/>
      </w:pPr>
      <w:r>
        <w:t xml:space="preserve">Коммутационные аппараты должны быть способны включать и отключать соответствующие цепи в продолжительных и в кратковременных аварийных режимах, в том числе в режиме КЗ. Во включенном положении коммутационные аппараты должны быть способны пропускать сквозной ток КЗ. Плавкие предохранители должны быть способны отключать соответствующие цепи при коротких замыканиях и перегрузках. </w:t>
      </w:r>
    </w:p>
    <w:p w:rsidR="00443B32" w:rsidRDefault="00443B32" w:rsidP="002F22F7">
      <w:pPr>
        <w:pStyle w:val="a5"/>
        <w:ind w:firstLine="851"/>
      </w:pPr>
      <w:r>
        <w:t xml:space="preserve">При выборе коммутационной аппаратуры подстанции следует учитывать </w:t>
      </w:r>
      <w:proofErr w:type="gramStart"/>
      <w:r>
        <w:t>типы аппаратов</w:t>
      </w:r>
      <w:proofErr w:type="gramEnd"/>
      <w:r>
        <w:t xml:space="preserve"> устанавливаемых в выбранной серии КТП.</w:t>
      </w:r>
    </w:p>
    <w:p w:rsidR="00443B32" w:rsidRDefault="00443B32" w:rsidP="002F22F7">
      <w:pPr>
        <w:pStyle w:val="a5"/>
        <w:ind w:firstLine="851"/>
      </w:pPr>
      <w:r>
        <w:t>По результатам выбора электрооборудования подстанции выполняется принципиальная схема КТП</w:t>
      </w:r>
      <w:r w:rsidR="005C69D3">
        <w:t>.</w:t>
      </w:r>
    </w:p>
    <w:p w:rsidR="00443B32" w:rsidRDefault="00443B32" w:rsidP="002F22F7">
      <w:pPr>
        <w:pStyle w:val="a5"/>
        <w:ind w:firstLine="851"/>
      </w:pPr>
      <w:r>
        <w:t>На листе 1 графическ</w:t>
      </w:r>
      <w:r w:rsidR="00C47299">
        <w:t>ой части необходимо показать всё</w:t>
      </w:r>
      <w:r>
        <w:t xml:space="preserve"> электрооборудование подстанции с соб</w:t>
      </w:r>
      <w:r w:rsidR="002F22F7">
        <w:t>людением масштаба и требований Правил устройства электроустановок</w:t>
      </w:r>
      <w:r>
        <w:t>.</w:t>
      </w:r>
    </w:p>
    <w:p w:rsidR="00443B32" w:rsidRDefault="00443B32" w:rsidP="002F22F7">
      <w:pPr>
        <w:pStyle w:val="a5"/>
        <w:ind w:firstLine="851"/>
      </w:pPr>
      <w:r>
        <w:lastRenderedPageBreak/>
        <w:t>Ширина прохода вдоль КРУ и КТП, а также вдоль стен подстанции, имеющих двери</w:t>
      </w:r>
      <w:r w:rsidR="005C69D3">
        <w:t xml:space="preserve"> или </w:t>
      </w:r>
      <w:proofErr w:type="gramStart"/>
      <w:r w:rsidR="005C69D3">
        <w:t>вентиляционные отверстия</w:t>
      </w:r>
      <w:proofErr w:type="gramEnd"/>
      <w:r w:rsidR="005C69D3">
        <w:t xml:space="preserve"> д</w:t>
      </w:r>
      <w:r>
        <w:t>олжна быть не менее 1 м; кроме того, должна быть обеспечена возможность выкатки трансформаторов и других аппаратов.</w:t>
      </w:r>
    </w:p>
    <w:p w:rsidR="00443B32" w:rsidRDefault="00443B32" w:rsidP="002F22F7">
      <w:pPr>
        <w:pStyle w:val="a5"/>
        <w:ind w:firstLine="851"/>
      </w:pPr>
      <w:r>
        <w:t xml:space="preserve">Ширина прохода для управления и ремонта КРУ </w:t>
      </w:r>
      <w:proofErr w:type="spellStart"/>
      <w:r>
        <w:t>выкатного</w:t>
      </w:r>
      <w:proofErr w:type="spellEnd"/>
      <w:r>
        <w:t xml:space="preserve"> типа и КТП должна обеспечивать удобство обслуживания, перемещения и разворота оборудования и его ремонта.</w:t>
      </w:r>
    </w:p>
    <w:p w:rsidR="00443B32" w:rsidRDefault="00443B32" w:rsidP="002F22F7">
      <w:pPr>
        <w:pStyle w:val="a5"/>
        <w:ind w:firstLine="851"/>
      </w:pPr>
      <w:r>
        <w:t>При установке КРУ и КТП в отдельных помещениях ширина прохода должна определяться, исходя из следующих условий:</w:t>
      </w:r>
    </w:p>
    <w:p w:rsidR="00443B32" w:rsidRDefault="00443B32" w:rsidP="00764A98">
      <w:pPr>
        <w:pStyle w:val="a5"/>
        <w:numPr>
          <w:ilvl w:val="0"/>
          <w:numId w:val="42"/>
        </w:numPr>
        <w:tabs>
          <w:tab w:val="left" w:pos="1134"/>
        </w:tabs>
        <w:ind w:firstLine="491"/>
      </w:pPr>
      <w:r>
        <w:t>для однорядного исполнения – длина тележки КРУ плюс не менее 0,6 м;</w:t>
      </w:r>
    </w:p>
    <w:p w:rsidR="00443B32" w:rsidRDefault="00443B32" w:rsidP="00764A98">
      <w:pPr>
        <w:pStyle w:val="a5"/>
        <w:numPr>
          <w:ilvl w:val="0"/>
          <w:numId w:val="42"/>
        </w:numPr>
        <w:tabs>
          <w:tab w:val="left" w:pos="1134"/>
        </w:tabs>
        <w:ind w:firstLine="491"/>
      </w:pPr>
      <w:r>
        <w:t>для двухрядного исполнения – длина тележки КРУ плюс не менее 0,8 м.</w:t>
      </w:r>
    </w:p>
    <w:p w:rsidR="00443B32" w:rsidRDefault="00443B32" w:rsidP="002F22F7">
      <w:pPr>
        <w:pStyle w:val="a5"/>
        <w:ind w:firstLine="851"/>
      </w:pPr>
      <w:r>
        <w:t>Ширина коридора обслуживания должна обеспечивать удобное обслуживание установки и перемещение оборудования, причем она должна быть не менее:</w:t>
      </w:r>
    </w:p>
    <w:p w:rsidR="00443B32" w:rsidRDefault="00443B32" w:rsidP="00764A98">
      <w:pPr>
        <w:pStyle w:val="a5"/>
        <w:numPr>
          <w:ilvl w:val="0"/>
          <w:numId w:val="43"/>
        </w:numPr>
        <w:tabs>
          <w:tab w:val="clear" w:pos="360"/>
          <w:tab w:val="num" w:pos="1069"/>
          <w:tab w:val="num" w:pos="1129"/>
        </w:tabs>
        <w:ind w:left="1069" w:hanging="218"/>
      </w:pPr>
      <w:r>
        <w:t>1 м при одностороннем расположении оборудования;</w:t>
      </w:r>
    </w:p>
    <w:p w:rsidR="00443B32" w:rsidRDefault="00443B32" w:rsidP="00764A98">
      <w:pPr>
        <w:pStyle w:val="a5"/>
        <w:numPr>
          <w:ilvl w:val="0"/>
          <w:numId w:val="43"/>
        </w:numPr>
        <w:tabs>
          <w:tab w:val="clear" w:pos="360"/>
          <w:tab w:val="num" w:pos="1069"/>
          <w:tab w:val="num" w:pos="1129"/>
        </w:tabs>
        <w:ind w:left="1069" w:hanging="218"/>
      </w:pPr>
      <w:r>
        <w:t>1,2 м при двухстороннем расположении оборудования.</w:t>
      </w:r>
    </w:p>
    <w:p w:rsidR="00443B32" w:rsidRDefault="00443B32" w:rsidP="00C47299">
      <w:pPr>
        <w:pStyle w:val="a5"/>
        <w:tabs>
          <w:tab w:val="num" w:pos="1129"/>
        </w:tabs>
        <w:ind w:firstLine="851"/>
      </w:pPr>
      <w:r>
        <w:t>Допускается местное сужение коридора обслуживания не более чем на 0,2 м (при этом сужение прохода напротив выкатываемых тележек запрещается).</w:t>
      </w:r>
    </w:p>
    <w:p w:rsidR="00443B32" w:rsidRDefault="00443B32" w:rsidP="00C47299">
      <w:pPr>
        <w:pStyle w:val="a5"/>
        <w:tabs>
          <w:tab w:val="num" w:pos="1129"/>
        </w:tabs>
        <w:ind w:firstLine="851"/>
      </w:pPr>
      <w:r>
        <w:t>При наличии прохода с задней стороны КРУ и КТП для их осмотра ширина его должна быть не менее 0,8 м; допускаются отдельные местные сужения не более чем на 0,2 м.</w:t>
      </w:r>
    </w:p>
    <w:p w:rsidR="00443B32" w:rsidRDefault="00443B32" w:rsidP="00C47299">
      <w:pPr>
        <w:pStyle w:val="a5"/>
        <w:tabs>
          <w:tab w:val="num" w:pos="1129"/>
        </w:tabs>
        <w:ind w:firstLine="851"/>
      </w:pPr>
      <w:r>
        <w:t>При открытой установке КРУ и КТП в производственных помещениях ширина свободного прохода должна определяться расположением производственного оборудования, обеспечивать возможность транспортирования наиболее крупных элементов КРУ и КТП и во всяком с</w:t>
      </w:r>
      <w:r w:rsidR="007D729B">
        <w:t>лучае должна быть не менее 1 м.</w:t>
      </w:r>
    </w:p>
    <w:p w:rsidR="007D729B" w:rsidRPr="00C47299" w:rsidRDefault="007D729B" w:rsidP="007D729B">
      <w:pPr>
        <w:pStyle w:val="a5"/>
        <w:ind w:left="1440" w:firstLine="0"/>
        <w:rPr>
          <w:b/>
          <w:sz w:val="18"/>
        </w:rPr>
      </w:pPr>
    </w:p>
    <w:p w:rsidR="00443B32" w:rsidRDefault="005C69D3" w:rsidP="00C47299">
      <w:pPr>
        <w:pStyle w:val="a5"/>
        <w:ind w:firstLine="0"/>
        <w:jc w:val="center"/>
        <w:rPr>
          <w:b/>
          <w:sz w:val="28"/>
        </w:rPr>
      </w:pPr>
      <w:r>
        <w:rPr>
          <w:b/>
          <w:sz w:val="28"/>
        </w:rPr>
        <w:t>3.2.13.4</w:t>
      </w:r>
      <w:r w:rsidR="00C47299">
        <w:rPr>
          <w:b/>
          <w:sz w:val="28"/>
        </w:rPr>
        <w:t xml:space="preserve"> </w:t>
      </w:r>
      <w:r w:rsidR="00443B32">
        <w:rPr>
          <w:b/>
          <w:sz w:val="28"/>
        </w:rPr>
        <w:t>Расчет заземляющего устройства</w:t>
      </w:r>
    </w:p>
    <w:p w:rsidR="00443B32" w:rsidRPr="00C47299" w:rsidRDefault="00443B32">
      <w:pPr>
        <w:pStyle w:val="a5"/>
        <w:ind w:firstLine="0"/>
        <w:jc w:val="left"/>
        <w:rPr>
          <w:b/>
          <w:sz w:val="18"/>
        </w:rPr>
      </w:pPr>
    </w:p>
    <w:p w:rsidR="00C47299" w:rsidRDefault="00443B32" w:rsidP="00C47299">
      <w:pPr>
        <w:pStyle w:val="a5"/>
        <w:ind w:firstLine="851"/>
      </w:pPr>
      <w:r>
        <w:t>Многие части электроустановок, не находящиеся под напряжением (корпуса электрических машин, осветительная арматура, металлические конструкции подстанций, металлические оболочки каб</w:t>
      </w:r>
      <w:r w:rsidR="00C47299">
        <w:t xml:space="preserve">елей и кабельные муфты и т.п.) </w:t>
      </w:r>
      <w:r>
        <w:t>могут во время аварии оказаться под напряжением, что вызывает опасность поражения электрическим током обслуживающего персонала при прикосновении к ним. Обеспечить безопасность прикосновения к таким частям должно защитное заземление.</w:t>
      </w:r>
    </w:p>
    <w:p w:rsidR="00C47299" w:rsidRDefault="00443B32" w:rsidP="00C47299">
      <w:pPr>
        <w:pStyle w:val="a5"/>
        <w:ind w:firstLine="851"/>
      </w:pPr>
      <w:r>
        <w:t xml:space="preserve">В основу классификации электроустановок по мерам электробезопасности положено номинальное напряжение электроустановки (до 1 </w:t>
      </w:r>
      <w:proofErr w:type="spellStart"/>
      <w:r>
        <w:t>кВ</w:t>
      </w:r>
      <w:proofErr w:type="spellEnd"/>
      <w:r>
        <w:t xml:space="preserve"> и выше 1 </w:t>
      </w:r>
      <w:proofErr w:type="spellStart"/>
      <w:r>
        <w:t>кВ</w:t>
      </w:r>
      <w:proofErr w:type="spellEnd"/>
      <w:r>
        <w:t>) и режим ее нейтрали</w:t>
      </w:r>
      <w:r w:rsidR="00D55884">
        <w:t>. Классификация электроустановок по мерам электробезо</w:t>
      </w:r>
      <w:r w:rsidR="002B0A1D">
        <w:t>пасности приведена в таблице 120</w:t>
      </w:r>
      <w:r w:rsidR="00D55884">
        <w:t xml:space="preserve"> Справочного пособия по МДК 02.02 «Внутреннее электроснабжение промышленных и гражданских зданий»</w:t>
      </w:r>
      <w:r>
        <w:t>.</w:t>
      </w:r>
    </w:p>
    <w:p w:rsidR="00C47299" w:rsidRDefault="00443B32" w:rsidP="00C47299">
      <w:pPr>
        <w:pStyle w:val="a5"/>
        <w:ind w:firstLine="851"/>
      </w:pPr>
      <w:proofErr w:type="gramStart"/>
      <w:r>
        <w:t>Согласно задания</w:t>
      </w:r>
      <w:proofErr w:type="gramEnd"/>
      <w:r>
        <w:t xml:space="preserve"> на курсовое проектирование необходимо описать конструктивное выпо</w:t>
      </w:r>
      <w:r w:rsidR="00D55884">
        <w:t xml:space="preserve">лнение заземляющего устройства </w:t>
      </w:r>
      <w:r>
        <w:t xml:space="preserve">и произвести расчет заземляющего устройства. </w:t>
      </w:r>
    </w:p>
    <w:p w:rsidR="00C47299" w:rsidRDefault="00443B32" w:rsidP="00C47299">
      <w:pPr>
        <w:pStyle w:val="a5"/>
        <w:ind w:firstLine="851"/>
      </w:pPr>
      <w:r>
        <w:t xml:space="preserve">В настоящее время основные технические решения, определяющие электробезопасность электроустановок зданий, регламентируются </w:t>
      </w:r>
      <w:r w:rsidR="00D45332">
        <w:t>Правилами устройства электроустановок</w:t>
      </w:r>
      <w:r>
        <w:t>.</w:t>
      </w:r>
    </w:p>
    <w:p w:rsidR="00443B32" w:rsidRDefault="00443B32" w:rsidP="00C47299">
      <w:pPr>
        <w:pStyle w:val="a5"/>
        <w:ind w:firstLine="851"/>
      </w:pPr>
      <w:r>
        <w:t>Для защиты от поражения электрическим током в случае повреждения изоляции должны быть применены по отдельности или в сочетании следующие меры защиты при косвенном прикосновении: защитное заземление; автоматическое отключение питания; уравнивание потенциалов; выравнивание потенциалов; двойная или усиленная изоляция; сверхнизкое (малое) напряжение; защитное электрическое разделение цепей; изолирующие</w:t>
      </w:r>
      <w:r w:rsidR="00C47299">
        <w:t xml:space="preserve"> </w:t>
      </w:r>
      <w:r>
        <w:t>(непроводящие) помещения, зоны, площадки.</w:t>
      </w:r>
    </w:p>
    <w:p w:rsidR="00443B32" w:rsidRDefault="00443B32" w:rsidP="00D45332">
      <w:pPr>
        <w:pStyle w:val="a5"/>
        <w:ind w:firstLine="851"/>
      </w:pPr>
      <w:r>
        <w:rPr>
          <w:b/>
          <w:i/>
        </w:rPr>
        <w:t xml:space="preserve">Заземление </w:t>
      </w:r>
      <w:r>
        <w:t>– преднамеренное электрическое соединени</w:t>
      </w:r>
      <w:r w:rsidR="00C47299">
        <w:t>е какой-либо точки сети, элект</w:t>
      </w:r>
      <w:r>
        <w:t xml:space="preserve">роустановки или оборудования с заземляющим устройством. </w:t>
      </w:r>
    </w:p>
    <w:p w:rsidR="00443B32" w:rsidRDefault="00443B32" w:rsidP="00D45332">
      <w:pPr>
        <w:pStyle w:val="a5"/>
        <w:ind w:firstLine="851"/>
      </w:pPr>
      <w:r>
        <w:t>В электроустановках различают следующие виды заземления:</w:t>
      </w:r>
    </w:p>
    <w:p w:rsidR="00197C2C" w:rsidRDefault="00443B32" w:rsidP="00D45332">
      <w:pPr>
        <w:pStyle w:val="a5"/>
        <w:ind w:firstLine="851"/>
      </w:pPr>
      <w:r>
        <w:rPr>
          <w:b/>
          <w:i/>
        </w:rPr>
        <w:t>защитное заземление</w:t>
      </w:r>
      <w:r>
        <w:t xml:space="preserve"> – заземление, выполняемое в целях электробезопасности;</w:t>
      </w:r>
    </w:p>
    <w:p w:rsidR="00197C2C" w:rsidRDefault="00443B32" w:rsidP="00197C2C">
      <w:pPr>
        <w:pStyle w:val="a5"/>
        <w:ind w:firstLine="851"/>
      </w:pPr>
      <w:r>
        <w:rPr>
          <w:b/>
          <w:i/>
        </w:rPr>
        <w:t xml:space="preserve">рабочее заземление </w:t>
      </w:r>
      <w:r>
        <w:t xml:space="preserve">– заземление точки или точек токоведущих частей электроустановки, выполняемое для обеспечения работы электроустановки (не в целях </w:t>
      </w:r>
      <w:proofErr w:type="spellStart"/>
      <w:r>
        <w:t>электробезопас</w:t>
      </w:r>
      <w:proofErr w:type="spellEnd"/>
      <w:r w:rsidR="00197C2C">
        <w:t>-</w:t>
      </w:r>
      <w:r w:rsidR="00197C2C">
        <w:br w:type="page"/>
      </w:r>
    </w:p>
    <w:p w:rsidR="00D45332" w:rsidRDefault="00C47299" w:rsidP="00197C2C">
      <w:pPr>
        <w:pStyle w:val="a5"/>
        <w:ind w:firstLine="0"/>
      </w:pPr>
      <w:proofErr w:type="spellStart"/>
      <w:r>
        <w:lastRenderedPageBreak/>
        <w:t>ности</w:t>
      </w:r>
      <w:proofErr w:type="spellEnd"/>
      <w:r>
        <w:t>).</w:t>
      </w:r>
    </w:p>
    <w:p w:rsidR="00D45332" w:rsidRDefault="00443B32" w:rsidP="00D45332">
      <w:pPr>
        <w:pStyle w:val="a5"/>
        <w:ind w:firstLine="851"/>
      </w:pPr>
      <w:r>
        <w:t>Заземление снижает потенциал по отношению к земле металлических частей электроустановки, оказавшихся под напряжением при аварии, до безопасного значения.</w:t>
      </w:r>
    </w:p>
    <w:p w:rsidR="00D45332" w:rsidRDefault="00443B32" w:rsidP="00D45332">
      <w:pPr>
        <w:pStyle w:val="a5"/>
        <w:ind w:firstLine="851"/>
      </w:pPr>
      <w:r>
        <w:t>Защитные действия заземления состоят в уменьшении тока, возникающего в теле человека при соприкосновении с корпусом электроустановки, оказавшейся под напряжением.</w:t>
      </w:r>
    </w:p>
    <w:p w:rsidR="00D45332" w:rsidRDefault="00443B32" w:rsidP="00D45332">
      <w:pPr>
        <w:pStyle w:val="a5"/>
        <w:ind w:firstLine="851"/>
      </w:pPr>
      <w:r>
        <w:t>Для электроустановок напряжением до 1</w:t>
      </w:r>
      <w:r w:rsidR="00D45332">
        <w:t xml:space="preserve"> </w:t>
      </w:r>
      <w:proofErr w:type="spellStart"/>
      <w:r>
        <w:t>кВ</w:t>
      </w:r>
      <w:proofErr w:type="spellEnd"/>
      <w:r>
        <w:t xml:space="preserve"> приняты системы заземления, приведен</w:t>
      </w:r>
      <w:r w:rsidR="00D45332">
        <w:t>ные в т</w:t>
      </w:r>
      <w:r w:rsidR="002B0A1D">
        <w:t>аблице 121</w:t>
      </w:r>
      <w:r w:rsidR="00D45332">
        <w:t xml:space="preserve"> Справочного пособия по МДК 02.02 «Внутреннее электроснабжение промышленных и гражданских зданий»</w:t>
      </w:r>
      <w:r>
        <w:t>.</w:t>
      </w:r>
    </w:p>
    <w:p w:rsidR="00D45332" w:rsidRDefault="00443B32" w:rsidP="00D45332">
      <w:pPr>
        <w:pStyle w:val="a5"/>
        <w:ind w:firstLine="851"/>
      </w:pPr>
      <w:r>
        <w:t>Общие требования и условия применения з</w:t>
      </w:r>
      <w:r w:rsidR="00197C2C">
        <w:t>аземления приведены в таблице 13</w:t>
      </w:r>
      <w:r w:rsidR="00D45332">
        <w:t>.</w:t>
      </w:r>
    </w:p>
    <w:p w:rsidR="00D45332" w:rsidRDefault="00443B32" w:rsidP="00D45332">
      <w:pPr>
        <w:pStyle w:val="a5"/>
        <w:ind w:firstLine="851"/>
      </w:pPr>
      <w:r>
        <w:t xml:space="preserve">Для заземления электроустановок могут быть использованы искусственные и естественные заземлители. </w:t>
      </w:r>
    </w:p>
    <w:p w:rsidR="00D45332" w:rsidRDefault="00443B32" w:rsidP="00D45332">
      <w:pPr>
        <w:pStyle w:val="a5"/>
        <w:ind w:firstLine="851"/>
      </w:pPr>
      <w:r>
        <w:t xml:space="preserve">Для заземляющих устройств следует по возможности использовать естественные заземлители: водопроводные и другие металлические трубы, проложенные в земле без изоляции (кроме трубопроводов с горючими веществами), имеющие металлические конструкции зданий и сооружений, а также имеющие соединения с землей, шпунты, свинцовые оболочки проложенных в земле кабелей и т.п. </w:t>
      </w:r>
    </w:p>
    <w:p w:rsidR="00D45332" w:rsidRDefault="00443B32" w:rsidP="00D45332">
      <w:pPr>
        <w:pStyle w:val="a5"/>
        <w:ind w:firstLine="851"/>
      </w:pPr>
      <w:r>
        <w:t>Электроустановки напряжением до 1</w:t>
      </w:r>
      <w:r w:rsidR="00D45332">
        <w:t xml:space="preserve"> </w:t>
      </w:r>
      <w:proofErr w:type="spellStart"/>
      <w:r>
        <w:t>кВ</w:t>
      </w:r>
      <w:proofErr w:type="spellEnd"/>
      <w:r>
        <w:t xml:space="preserve"> жилых, общественных и промышленных зданий и наружных установок должны, как правило, получать питание от источника с глухозаземленной нейтралью с применением системы </w:t>
      </w:r>
      <w:r>
        <w:rPr>
          <w:lang w:val="en-US"/>
        </w:rPr>
        <w:t>TN</w:t>
      </w:r>
      <w:r>
        <w:t>.</w:t>
      </w:r>
    </w:p>
    <w:p w:rsidR="00290F29" w:rsidRDefault="00197C2C" w:rsidP="00290F29">
      <w:pPr>
        <w:pStyle w:val="a5"/>
        <w:ind w:firstLine="851"/>
      </w:pPr>
      <w:r>
        <w:t>В таблице 14</w:t>
      </w:r>
      <w:r w:rsidR="00443B32">
        <w:t xml:space="preserve"> приведены части, подлежащие заземлению, и основные требования к устройству заземления </w:t>
      </w:r>
      <w:proofErr w:type="gramStart"/>
      <w:r w:rsidR="00443B32">
        <w:t xml:space="preserve">согласно </w:t>
      </w:r>
      <w:r w:rsidR="00290F29">
        <w:t>требования</w:t>
      </w:r>
      <w:proofErr w:type="gramEnd"/>
      <w:r w:rsidR="00290F29">
        <w:t xml:space="preserve"> Правил устройства электроустановок</w:t>
      </w:r>
      <w:r w:rsidR="00443B32">
        <w:t>.</w:t>
      </w:r>
    </w:p>
    <w:p w:rsidR="00290F29" w:rsidRDefault="00443B32" w:rsidP="00290F29">
      <w:pPr>
        <w:pStyle w:val="a5"/>
        <w:ind w:firstLine="851"/>
      </w:pPr>
      <w:r>
        <w:t xml:space="preserve">При использовании заземляющего устройства одновременно для электроустановок напряжением выше 1 </w:t>
      </w:r>
      <w:proofErr w:type="spellStart"/>
      <w:r>
        <w:t>кВ</w:t>
      </w:r>
      <w:proofErr w:type="spellEnd"/>
      <w:r>
        <w:t xml:space="preserve"> с изолированной нейтралью и до 1 </w:t>
      </w:r>
      <w:proofErr w:type="spellStart"/>
      <w:r>
        <w:t>кВ</w:t>
      </w:r>
      <w:proofErr w:type="spellEnd"/>
      <w:r>
        <w:t xml:space="preserve"> с глухозаземленной нейтралью сопротивление должно быть не менее сопротивления установленного для сети напряжением до 1 </w:t>
      </w:r>
      <w:proofErr w:type="spellStart"/>
      <w:r>
        <w:t>кВ</w:t>
      </w:r>
      <w:proofErr w:type="spellEnd"/>
      <w:r>
        <w:t xml:space="preserve"> с глухозаземленной нейтралью </w:t>
      </w:r>
      <w:r w:rsidR="002B0A1D">
        <w:t>и представленного в таблице 123</w:t>
      </w:r>
      <w:r w:rsidR="00290F29">
        <w:t xml:space="preserve"> Справочного пособия по МДК 02.02 «Внутреннее электроснабжение промышленных и гражданских зданий»</w:t>
      </w:r>
      <w:r>
        <w:t>.</w:t>
      </w:r>
    </w:p>
    <w:p w:rsidR="00290F29" w:rsidRDefault="00290F29" w:rsidP="00290F29">
      <w:pPr>
        <w:pStyle w:val="a5"/>
        <w:ind w:firstLine="851"/>
      </w:pPr>
      <w:r>
        <w:t xml:space="preserve">Для подстанций напряжением 6 – 10/0,4 </w:t>
      </w:r>
      <w:proofErr w:type="spellStart"/>
      <w:r>
        <w:t>кВ</w:t>
      </w:r>
      <w:proofErr w:type="spellEnd"/>
      <w:r>
        <w:t xml:space="preserve"> должно быть выполнено одно общее заземляющее устройство, к которому должны быть присоединены:</w:t>
      </w:r>
    </w:p>
    <w:p w:rsidR="00290F29" w:rsidRDefault="00290F29" w:rsidP="00764A98">
      <w:pPr>
        <w:pStyle w:val="a5"/>
        <w:numPr>
          <w:ilvl w:val="0"/>
          <w:numId w:val="46"/>
        </w:numPr>
        <w:tabs>
          <w:tab w:val="clear" w:pos="360"/>
          <w:tab w:val="left" w:pos="1134"/>
        </w:tabs>
        <w:ind w:left="1276" w:hanging="425"/>
      </w:pPr>
      <w:r>
        <w:t xml:space="preserve">нейтраль трансформатора на стороне напряжения до 1 </w:t>
      </w:r>
      <w:proofErr w:type="spellStart"/>
      <w:r>
        <w:t>кВ</w:t>
      </w:r>
      <w:proofErr w:type="spellEnd"/>
      <w:r>
        <w:t>;</w:t>
      </w:r>
    </w:p>
    <w:p w:rsidR="00290F29" w:rsidRDefault="00290F29" w:rsidP="00764A98">
      <w:pPr>
        <w:pStyle w:val="a5"/>
        <w:numPr>
          <w:ilvl w:val="0"/>
          <w:numId w:val="46"/>
        </w:numPr>
        <w:tabs>
          <w:tab w:val="clear" w:pos="360"/>
          <w:tab w:val="left" w:pos="1134"/>
        </w:tabs>
        <w:ind w:left="1276" w:hanging="425"/>
      </w:pPr>
      <w:r>
        <w:t>корпус трансформатора;</w:t>
      </w:r>
    </w:p>
    <w:p w:rsidR="00290F29" w:rsidRDefault="00290F29" w:rsidP="00764A98">
      <w:pPr>
        <w:pStyle w:val="a5"/>
        <w:numPr>
          <w:ilvl w:val="0"/>
          <w:numId w:val="46"/>
        </w:numPr>
        <w:tabs>
          <w:tab w:val="clear" w:pos="360"/>
          <w:tab w:val="left" w:pos="1134"/>
        </w:tabs>
        <w:ind w:left="1276" w:hanging="425"/>
      </w:pPr>
      <w:r>
        <w:t xml:space="preserve">металлические оболочки и броня кабелей напряжением до 1 </w:t>
      </w:r>
      <w:proofErr w:type="spellStart"/>
      <w:r>
        <w:t>кВ</w:t>
      </w:r>
      <w:proofErr w:type="spellEnd"/>
      <w:r>
        <w:t xml:space="preserve"> и выше;</w:t>
      </w:r>
    </w:p>
    <w:p w:rsidR="00290F29" w:rsidRDefault="00290F29" w:rsidP="00764A98">
      <w:pPr>
        <w:pStyle w:val="a5"/>
        <w:numPr>
          <w:ilvl w:val="0"/>
          <w:numId w:val="46"/>
        </w:numPr>
        <w:tabs>
          <w:tab w:val="clear" w:pos="360"/>
          <w:tab w:val="left" w:pos="1134"/>
        </w:tabs>
        <w:ind w:left="1276" w:hanging="425"/>
      </w:pPr>
      <w:r>
        <w:t xml:space="preserve">открытые проводящие части электроустановок напряжением до 1 </w:t>
      </w:r>
      <w:proofErr w:type="spellStart"/>
      <w:r>
        <w:t>кВ</w:t>
      </w:r>
      <w:proofErr w:type="spellEnd"/>
      <w:r>
        <w:t xml:space="preserve"> и выше;</w:t>
      </w:r>
    </w:p>
    <w:p w:rsidR="00290F29" w:rsidRDefault="00290F29" w:rsidP="00764A98">
      <w:pPr>
        <w:pStyle w:val="a5"/>
        <w:numPr>
          <w:ilvl w:val="0"/>
          <w:numId w:val="46"/>
        </w:numPr>
        <w:tabs>
          <w:tab w:val="clear" w:pos="360"/>
          <w:tab w:val="left" w:pos="1134"/>
        </w:tabs>
        <w:ind w:left="1276" w:hanging="425"/>
      </w:pPr>
      <w:r>
        <w:t>сторонние проводящие части.</w:t>
      </w:r>
    </w:p>
    <w:p w:rsidR="00290F29" w:rsidRDefault="00290F29" w:rsidP="0069011E">
      <w:pPr>
        <w:pStyle w:val="a5"/>
        <w:ind w:firstLine="851"/>
      </w:pPr>
      <w:r>
        <w:t>Вокруг площади занимаемой подстанцией, на глубине 0,5 м и на расстоянии не более 1 м от края фундамента здания подстанции или от края фундаментов открыто установленного оборудования, должен быть проложен замкнутый горизонтальный заземлитель (контур), присоединенный к заземляющему устройству.</w:t>
      </w:r>
    </w:p>
    <w:p w:rsidR="00290F29" w:rsidRDefault="00290F29" w:rsidP="0069011E">
      <w:pPr>
        <w:pStyle w:val="a5"/>
        <w:ind w:firstLine="851"/>
      </w:pPr>
      <w:r>
        <w:t>При выборе сечения заземлителей необходимо учитывать коррозионную активность грунта п</w:t>
      </w:r>
      <w:r w:rsidR="0069011E">
        <w:t>о отношению к стали приведенную в таблице 12</w:t>
      </w:r>
      <w:r w:rsidR="002B0A1D">
        <w:t>4</w:t>
      </w:r>
      <w:r w:rsidR="0069011E">
        <w:t xml:space="preserve"> Справочного пособия по МДК 02.02 «Внутреннее электроснабжение промышленных и гражданских зданий».</w:t>
      </w:r>
    </w:p>
    <w:p w:rsidR="0069011E" w:rsidRDefault="00290F29" w:rsidP="004C684A">
      <w:pPr>
        <w:pStyle w:val="a5"/>
        <w:ind w:firstLine="851"/>
      </w:pPr>
      <w:r>
        <w:t>Контур заземления здания состоит из внешнего и внутреннего заземления.</w:t>
      </w:r>
      <w:r w:rsidR="004C684A">
        <w:t xml:space="preserve"> </w:t>
      </w:r>
      <w:r>
        <w:t>Внутренний контур заземления выполняется на каждом этаже здания стальным про</w:t>
      </w:r>
      <w:r w:rsidR="0069011E">
        <w:t>водником.</w:t>
      </w:r>
    </w:p>
    <w:p w:rsidR="0069011E" w:rsidRDefault="0069011E" w:rsidP="0069011E">
      <w:pPr>
        <w:pStyle w:val="a5"/>
        <w:ind w:firstLine="851"/>
      </w:pPr>
      <w:r>
        <w:t>Рекомендуемые и допустимые размеры п</w:t>
      </w:r>
      <w:r w:rsidR="002B0A1D">
        <w:t>роводников указаны в таблице 129</w:t>
      </w:r>
      <w:r>
        <w:t xml:space="preserve"> Справочного пособия по МДК 02.02 «Внутреннее электроснабжение промышленных и гражданских зданий».</w:t>
      </w:r>
    </w:p>
    <w:p w:rsidR="0069011E" w:rsidRDefault="0069011E" w:rsidP="0069011E">
      <w:pPr>
        <w:pStyle w:val="a5"/>
        <w:ind w:firstLine="851"/>
      </w:pPr>
      <w:r>
        <w:t>Общие требования к конструктивному выполнению заземляющих устройств изложе</w:t>
      </w:r>
      <w:r w:rsidR="00197C2C">
        <w:t>ны в таблицах 15,16 и 17.</w:t>
      </w:r>
    </w:p>
    <w:p w:rsidR="004C684A" w:rsidRDefault="004C684A" w:rsidP="004C684A">
      <w:pPr>
        <w:pStyle w:val="a5"/>
        <w:ind w:firstLine="851"/>
        <w:rPr>
          <w:b/>
        </w:rPr>
      </w:pPr>
      <w:r>
        <w:rPr>
          <w:b/>
          <w:i/>
        </w:rPr>
        <w:t>Порядок расчета заземляющего устройства</w:t>
      </w:r>
      <w:r>
        <w:rPr>
          <w:b/>
        </w:rPr>
        <w:t>:</w:t>
      </w:r>
    </w:p>
    <w:p w:rsidR="004C684A" w:rsidRDefault="004C684A" w:rsidP="00764A98">
      <w:pPr>
        <w:pStyle w:val="a5"/>
        <w:numPr>
          <w:ilvl w:val="0"/>
          <w:numId w:val="49"/>
        </w:numPr>
      </w:pPr>
      <w:r>
        <w:t>В соответствии с ПУЭ устанавливают допустимое сопротивление заземляющего устройства.</w:t>
      </w:r>
    </w:p>
    <w:p w:rsidR="00EB47FD" w:rsidRDefault="00EB47FD" w:rsidP="00EB47FD">
      <w:pPr>
        <w:pStyle w:val="a5"/>
        <w:ind w:left="426" w:firstLine="708"/>
      </w:pPr>
      <w:r>
        <w:lastRenderedPageBreak/>
        <w:t xml:space="preserve">В электроустановках напряжением выше 1 </w:t>
      </w:r>
      <w:proofErr w:type="spellStart"/>
      <w:r>
        <w:t>кВ</w:t>
      </w:r>
      <w:proofErr w:type="spellEnd"/>
      <w:r>
        <w:t xml:space="preserve"> сети с изолированной нейтралью сопротивление заземляющего устройства при прохождении расчетного тока замыкания на землю в любое время года с учетом сопротивления естественных заземлителей должно быть </w:t>
      </w:r>
    </w:p>
    <w:p w:rsidR="00EB47FD" w:rsidRPr="00EB47FD" w:rsidRDefault="00EB47FD" w:rsidP="00EB47FD">
      <w:pPr>
        <w:pStyle w:val="a5"/>
        <w:ind w:left="426" w:firstLine="708"/>
        <w:rPr>
          <w:sz w:val="16"/>
          <w:szCs w:val="16"/>
        </w:rPr>
      </w:pPr>
    </w:p>
    <w:p w:rsidR="00EB47FD" w:rsidRDefault="00EB47FD" w:rsidP="00EB47FD">
      <w:pPr>
        <w:pStyle w:val="a5"/>
        <w:ind w:left="426" w:firstLine="0"/>
        <w:jc w:val="center"/>
      </w:pPr>
      <w:r w:rsidRPr="00297279">
        <w:rPr>
          <w:position w:val="-22"/>
        </w:rPr>
        <w:object w:dxaOrig="880" w:dyaOrig="620">
          <v:shape id="_x0000_i1265" type="#_x0000_t75" style="width:44.25pt;height:30pt" o:ole="" fillcolor="window">
            <v:imagedata r:id="rId463" o:title=""/>
          </v:shape>
          <o:OLEObject Type="Embed" ProgID="Equation.2" ShapeID="_x0000_i1265" DrawAspect="Content" ObjectID="_1723440952" r:id="rId464"/>
        </w:object>
      </w:r>
      <w:r>
        <w:t xml:space="preserve">, но не более 10 Ом, </w:t>
      </w:r>
    </w:p>
    <w:p w:rsidR="00EB47FD" w:rsidRPr="00EB47FD" w:rsidRDefault="00EB47FD" w:rsidP="00EB47FD">
      <w:pPr>
        <w:pStyle w:val="a5"/>
        <w:ind w:left="426" w:firstLine="0"/>
        <w:jc w:val="center"/>
        <w:rPr>
          <w:sz w:val="16"/>
          <w:szCs w:val="16"/>
        </w:rPr>
      </w:pPr>
    </w:p>
    <w:p w:rsidR="00EB47FD" w:rsidRDefault="00EB47FD" w:rsidP="00EB47FD">
      <w:pPr>
        <w:pStyle w:val="a5"/>
        <w:ind w:left="426" w:firstLine="0"/>
        <w:jc w:val="left"/>
      </w:pPr>
      <w:r>
        <w:t xml:space="preserve">где </w:t>
      </w:r>
      <w:r>
        <w:rPr>
          <w:lang w:val="en-US"/>
        </w:rPr>
        <w:t>I</w:t>
      </w:r>
      <w:r>
        <w:t xml:space="preserve"> – расчетный ток замыкания на землю, А.</w:t>
      </w:r>
    </w:p>
    <w:p w:rsidR="00EB47FD" w:rsidRDefault="00EB47FD" w:rsidP="00EB47FD">
      <w:pPr>
        <w:pStyle w:val="a5"/>
        <w:ind w:left="426" w:firstLine="708"/>
      </w:pPr>
      <w:r>
        <w:t>Расчетный ток замыкания на землю должен быть определен для той из возможных в эксплуатации схем сети, при которой этот ток имеет наибольшее значение.</w:t>
      </w:r>
    </w:p>
    <w:p w:rsidR="00EB47FD" w:rsidRDefault="00EB47FD" w:rsidP="00EB47FD">
      <w:pPr>
        <w:pStyle w:val="a5"/>
        <w:ind w:left="426" w:firstLine="708"/>
      </w:pPr>
      <w:r>
        <w:t xml:space="preserve">При использовании заземляющего устройства одновременно в электроустановке напряжением выше 1 </w:t>
      </w:r>
      <w:proofErr w:type="spellStart"/>
      <w:r>
        <w:t>кВ</w:t>
      </w:r>
      <w:proofErr w:type="spellEnd"/>
      <w:r>
        <w:t xml:space="preserve"> сети с изолированной нейтралью и в электроустановке напряжением до 1 </w:t>
      </w:r>
      <w:proofErr w:type="spellStart"/>
      <w:r>
        <w:t>кВ</w:t>
      </w:r>
      <w:proofErr w:type="spellEnd"/>
      <w:r>
        <w:t xml:space="preserve"> сети с глухозаземленной нейтралью сопротивление заземляющего устройства должно быть не более указанного в таблице 123Справочного пособия по МДК 02.02 «Внутреннее электроснабжение промышленных и гражданских зданий».</w:t>
      </w:r>
    </w:p>
    <w:p w:rsidR="00EB47FD" w:rsidRDefault="00EB47FD" w:rsidP="00764A98">
      <w:pPr>
        <w:pStyle w:val="a5"/>
        <w:numPr>
          <w:ilvl w:val="0"/>
          <w:numId w:val="49"/>
        </w:numPr>
      </w:pPr>
      <w:r>
        <w:t>Предварительно с учетом отведенной территории намечают расположение заземлителей – в ряд, по контуру и т.п.</w:t>
      </w:r>
    </w:p>
    <w:p w:rsidR="00EB47FD" w:rsidRDefault="00EB47FD" w:rsidP="00764A98">
      <w:pPr>
        <w:pStyle w:val="a5"/>
        <w:numPr>
          <w:ilvl w:val="0"/>
          <w:numId w:val="49"/>
        </w:numPr>
      </w:pPr>
      <w:r>
        <w:t xml:space="preserve">Удельное сопротивление грунта </w:t>
      </w:r>
      <w:r>
        <w:sym w:font="Symbol" w:char="F072"/>
      </w:r>
      <w:r>
        <w:t xml:space="preserve"> принимается по данным замеров, а при отсутствии таких данных по таблице 125 Справочного пособия оп МДК 02.02 «Внутреннее электроснабжение промышленных и гражданских зданий».</w:t>
      </w:r>
    </w:p>
    <w:p w:rsidR="00EB47FD" w:rsidRDefault="00EB47FD" w:rsidP="00764A98">
      <w:pPr>
        <w:pStyle w:val="a5"/>
        <w:numPr>
          <w:ilvl w:val="0"/>
          <w:numId w:val="49"/>
        </w:numPr>
      </w:pPr>
      <w:r>
        <w:t>Удельное сопротивление промерзшего грунта получается умножением удельного сопротивления грунта, измеренного в нормальных условиях (15</w:t>
      </w:r>
      <w:r>
        <w:rPr>
          <w:vertAlign w:val="superscript"/>
        </w:rPr>
        <w:t>0</w:t>
      </w:r>
      <w:r>
        <w:t>С и 10 – 20 % влажности), на поправочные коэффициенты, приведенные в таблице 122 Справочного пособия оп МДК 02.02 «Внутреннее электроснабжение промышленных и гражданских зданий».</w:t>
      </w:r>
    </w:p>
    <w:p w:rsidR="00EB47FD" w:rsidRDefault="00EB47FD" w:rsidP="00764A98">
      <w:pPr>
        <w:pStyle w:val="a5"/>
        <w:numPr>
          <w:ilvl w:val="0"/>
          <w:numId w:val="49"/>
        </w:numPr>
      </w:pPr>
      <w:r>
        <w:t xml:space="preserve">Сопротивление одного вертикального электрода </w:t>
      </w:r>
      <w:r>
        <w:rPr>
          <w:lang w:val="en-US"/>
        </w:rPr>
        <w:t>R</w:t>
      </w:r>
      <w:r>
        <w:rPr>
          <w:vertAlign w:val="subscript"/>
        </w:rPr>
        <w:t>з</w:t>
      </w:r>
      <w:r>
        <w:t xml:space="preserve"> определяется по формулам, приведенным в таблице 133 Справочного пособия оп МДК 02.02 «Внутреннее электроснабжение промышленных и гражданских зданий».</w:t>
      </w:r>
    </w:p>
    <w:p w:rsidR="00EB47FD" w:rsidRDefault="00EB47FD" w:rsidP="00764A98">
      <w:pPr>
        <w:pStyle w:val="a5"/>
        <w:numPr>
          <w:ilvl w:val="0"/>
          <w:numId w:val="49"/>
        </w:numPr>
      </w:pPr>
      <w:r>
        <w:t>Определяется суммарное сопротивление части заземлителя, состоящей из вертикальных электродов (труб или уголков), электрически связанных между собой, без учета сопротивления соединяющей их полосы</w:t>
      </w:r>
    </w:p>
    <w:p w:rsidR="00EB47FD" w:rsidRPr="00EB47FD" w:rsidRDefault="00EB47FD" w:rsidP="00EB47FD">
      <w:pPr>
        <w:pStyle w:val="a5"/>
        <w:ind w:left="360" w:firstLine="0"/>
        <w:rPr>
          <w:sz w:val="16"/>
          <w:szCs w:val="16"/>
        </w:rPr>
      </w:pPr>
    </w:p>
    <w:p w:rsidR="00EB47FD" w:rsidRDefault="00EB47FD" w:rsidP="00EB47FD">
      <w:pPr>
        <w:pStyle w:val="a5"/>
        <w:ind w:firstLine="0"/>
        <w:jc w:val="center"/>
      </w:pPr>
      <w:r w:rsidRPr="00297279">
        <w:rPr>
          <w:position w:val="-10"/>
        </w:rPr>
        <w:object w:dxaOrig="180" w:dyaOrig="320">
          <v:shape id="_x0000_i1266" type="#_x0000_t75" style="width:9.75pt;height:15.75pt" o:ole="" fillcolor="window">
            <v:imagedata r:id="rId406" o:title=""/>
          </v:shape>
          <o:OLEObject Type="Embed" ProgID="Equation.2" ShapeID="_x0000_i1266" DrawAspect="Content" ObjectID="_1723440953" r:id="rId465"/>
        </w:object>
      </w:r>
      <w:r w:rsidRPr="00297279">
        <w:rPr>
          <w:position w:val="-28"/>
        </w:rPr>
        <w:object w:dxaOrig="1100" w:dyaOrig="680">
          <v:shape id="_x0000_i1267" type="#_x0000_t75" style="width:54.75pt;height:34.5pt" o:ole="" fillcolor="window">
            <v:imagedata r:id="rId466" o:title=""/>
          </v:shape>
          <o:OLEObject Type="Embed" ProgID="Equation.2" ShapeID="_x0000_i1267" DrawAspect="Content" ObjectID="_1723440954" r:id="rId467"/>
        </w:object>
      </w:r>
      <w:r>
        <w:t>,</w:t>
      </w:r>
    </w:p>
    <w:p w:rsidR="00EB47FD" w:rsidRDefault="00EB47FD" w:rsidP="00EB47FD">
      <w:pPr>
        <w:pStyle w:val="a5"/>
        <w:ind w:left="426" w:firstLine="0"/>
      </w:pPr>
      <w:r>
        <w:t xml:space="preserve">где </w:t>
      </w:r>
      <w:r>
        <w:rPr>
          <w:lang w:val="en-US"/>
        </w:rPr>
        <w:t>n</w:t>
      </w:r>
      <w:r w:rsidRPr="00443B32">
        <w:t xml:space="preserve"> – </w:t>
      </w:r>
      <w:r>
        <w:t>число вертикальных электродов;</w:t>
      </w:r>
    </w:p>
    <w:p w:rsidR="00EB47FD" w:rsidRDefault="00EB47FD" w:rsidP="00EB47FD">
      <w:pPr>
        <w:pStyle w:val="a5"/>
        <w:ind w:left="425" w:firstLine="426"/>
      </w:pPr>
      <w:r>
        <w:sym w:font="Symbol" w:char="F068"/>
      </w:r>
      <w:r>
        <w:rPr>
          <w:vertAlign w:val="subscript"/>
        </w:rPr>
        <w:t>в</w:t>
      </w:r>
      <w:r>
        <w:t xml:space="preserve"> – коэффициент, учитывающий экранирование электродов соседними.</w:t>
      </w:r>
    </w:p>
    <w:p w:rsidR="00EB47FD" w:rsidRDefault="00EB47FD" w:rsidP="00EB47FD">
      <w:pPr>
        <w:pStyle w:val="a5"/>
        <w:ind w:firstLine="1276"/>
      </w:pPr>
      <w:r>
        <w:t xml:space="preserve">Коэффициент </w:t>
      </w:r>
      <w:r>
        <w:sym w:font="Symbol" w:char="F068"/>
      </w:r>
      <w:proofErr w:type="gramStart"/>
      <w:r>
        <w:rPr>
          <w:vertAlign w:val="subscript"/>
        </w:rPr>
        <w:t xml:space="preserve">в </w:t>
      </w:r>
      <w:r>
        <w:t>принимается</w:t>
      </w:r>
      <w:proofErr w:type="gramEnd"/>
      <w:r>
        <w:t xml:space="preserve"> из таблицы 126 Справочного пособия оп МДК 02.02 «Внутреннее электроснабжение промышленных и гражданских зданий».</w:t>
      </w:r>
    </w:p>
    <w:p w:rsidR="00DD50AB" w:rsidRDefault="00DD50AB" w:rsidP="00764A98">
      <w:pPr>
        <w:pStyle w:val="a5"/>
        <w:numPr>
          <w:ilvl w:val="0"/>
          <w:numId w:val="49"/>
        </w:numPr>
      </w:pPr>
      <w:r>
        <w:t>Определяется сопротивление растеканию горизонтально проложенной полосы, связывающей вертикальные электроды между собой, по таблице 133 Справочного пособия оп МДК 02.02 «Внутреннее электроснабжение промышленных и гражданских зданий».</w:t>
      </w:r>
    </w:p>
    <w:p w:rsidR="00DD50AB" w:rsidRDefault="00DD50AB" w:rsidP="00764A98">
      <w:pPr>
        <w:pStyle w:val="a5"/>
        <w:numPr>
          <w:ilvl w:val="0"/>
          <w:numId w:val="49"/>
        </w:numPr>
      </w:pPr>
      <w:r>
        <w:t xml:space="preserve">Экранирование горизонтально проложенной полосы другими электродами учитывается коэффициентом </w:t>
      </w:r>
      <w:r>
        <w:sym w:font="Symbol" w:char="F068"/>
      </w:r>
      <w:proofErr w:type="gramStart"/>
      <w:r>
        <w:rPr>
          <w:vertAlign w:val="subscript"/>
        </w:rPr>
        <w:t>г</w:t>
      </w:r>
      <w:r>
        <w:t xml:space="preserve">  приведенными</w:t>
      </w:r>
      <w:proofErr w:type="gramEnd"/>
      <w:r>
        <w:t xml:space="preserve"> в таблицах 127 и 128 Справочного пособия оп МДК 02.02 «Внутреннее электроснабжение промышленных и гражданских зданий».</w:t>
      </w:r>
    </w:p>
    <w:p w:rsidR="00DD50AB" w:rsidRDefault="00DD50AB" w:rsidP="00764A98">
      <w:pPr>
        <w:pStyle w:val="a5"/>
        <w:numPr>
          <w:ilvl w:val="0"/>
          <w:numId w:val="49"/>
        </w:numPr>
      </w:pPr>
      <w:r>
        <w:t>Определяется сопротивление растеканию полосы с учетом экранирования</w:t>
      </w:r>
    </w:p>
    <w:p w:rsidR="00EB47FD" w:rsidRDefault="00DD50AB" w:rsidP="00DD50AB">
      <w:pPr>
        <w:pStyle w:val="a5"/>
        <w:ind w:firstLine="0"/>
        <w:jc w:val="center"/>
      </w:pPr>
      <w:r w:rsidRPr="00297279">
        <w:rPr>
          <w:position w:val="-28"/>
        </w:rPr>
        <w:object w:dxaOrig="1020" w:dyaOrig="680">
          <v:shape id="_x0000_i1268" type="#_x0000_t75" style="width:53.25pt;height:34.5pt" o:ole="" fillcolor="window">
            <v:imagedata r:id="rId468" o:title=""/>
          </v:shape>
          <o:OLEObject Type="Embed" ProgID="Equation.2" ShapeID="_x0000_i1268" DrawAspect="Content" ObjectID="_1723440955" r:id="rId469"/>
        </w:object>
      </w:r>
      <w:r>
        <w:t>.</w:t>
      </w:r>
    </w:p>
    <w:p w:rsidR="00337491" w:rsidRDefault="00337491" w:rsidP="00D45332">
      <w:pPr>
        <w:pStyle w:val="a5"/>
        <w:ind w:firstLine="0"/>
        <w:sectPr w:rsidR="00337491" w:rsidSect="009F713F">
          <w:pgSz w:w="11907" w:h="16840" w:code="9"/>
          <w:pgMar w:top="1134" w:right="1134" w:bottom="1134" w:left="1134" w:header="720" w:footer="720" w:gutter="0"/>
          <w:pgNumType w:start="49"/>
          <w:cols w:space="720"/>
          <w:docGrid w:linePitch="272"/>
        </w:sectPr>
      </w:pPr>
    </w:p>
    <w:p w:rsidR="00443B32" w:rsidRDefault="00197C2C" w:rsidP="00D45332">
      <w:pPr>
        <w:pStyle w:val="a5"/>
        <w:ind w:firstLine="0"/>
        <w:rPr>
          <w:b/>
        </w:rPr>
      </w:pPr>
      <w:r>
        <w:lastRenderedPageBreak/>
        <w:t>Таблица 13</w:t>
      </w:r>
      <w:r w:rsidR="00443B32">
        <w:t xml:space="preserve"> – </w:t>
      </w:r>
      <w:r w:rsidR="00443B32">
        <w:rPr>
          <w:b/>
        </w:rPr>
        <w:t>Общие требования и условия применения заземления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6095"/>
      </w:tblGrid>
      <w:tr w:rsidR="00443B32" w:rsidTr="00197C2C"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5"/>
              <w:ind w:firstLine="0"/>
              <w:jc w:val="center"/>
            </w:pPr>
            <w:r>
              <w:t>Защитная мера</w:t>
            </w:r>
          </w:p>
        </w:tc>
        <w:tc>
          <w:tcPr>
            <w:tcW w:w="60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5"/>
              <w:ind w:firstLine="0"/>
              <w:jc w:val="center"/>
            </w:pPr>
            <w:r>
              <w:t xml:space="preserve">Общие требования </w:t>
            </w:r>
          </w:p>
        </w:tc>
        <w:tc>
          <w:tcPr>
            <w:tcW w:w="60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5"/>
              <w:ind w:firstLine="0"/>
              <w:jc w:val="center"/>
            </w:pPr>
            <w:r>
              <w:t>Условия применения</w:t>
            </w:r>
          </w:p>
        </w:tc>
      </w:tr>
      <w:tr w:rsidR="00443B32" w:rsidTr="00197C2C"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290F29" w:rsidRDefault="00443B32">
            <w:pPr>
              <w:pStyle w:val="a5"/>
              <w:ind w:firstLine="0"/>
              <w:jc w:val="center"/>
              <w:rPr>
                <w:sz w:val="22"/>
              </w:rPr>
            </w:pPr>
            <w:r w:rsidRPr="00290F29">
              <w:rPr>
                <w:sz w:val="22"/>
              </w:rPr>
              <w:t>Заземление</w:t>
            </w:r>
          </w:p>
        </w:tc>
        <w:tc>
          <w:tcPr>
            <w:tcW w:w="60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290F29" w:rsidRDefault="00443B32" w:rsidP="00764A98">
            <w:pPr>
              <w:pStyle w:val="a5"/>
              <w:numPr>
                <w:ilvl w:val="0"/>
                <w:numId w:val="44"/>
              </w:numPr>
              <w:rPr>
                <w:sz w:val="22"/>
              </w:rPr>
            </w:pPr>
            <w:r w:rsidRPr="00290F29">
              <w:rPr>
                <w:sz w:val="22"/>
              </w:rPr>
              <w:t xml:space="preserve">Для заземления электроустановок в первую очередь должны быть использованы естественные заземлители. Если при этом сопротивление заземляющих устройств или напряжение прикосновения имеет допустимые значения, а также обеспечиваются нормированные значения напряжения на заземляющем устройстве, то искусственные заземлители должны применяться лишь при необходимости снижения плотности токов, протекающих по естественным заземлителям или стекающих с них. </w:t>
            </w:r>
          </w:p>
          <w:p w:rsidR="00443B32" w:rsidRPr="00290F29" w:rsidRDefault="00443B32" w:rsidP="00764A98">
            <w:pPr>
              <w:pStyle w:val="a5"/>
              <w:numPr>
                <w:ilvl w:val="0"/>
                <w:numId w:val="44"/>
              </w:numPr>
              <w:rPr>
                <w:sz w:val="22"/>
              </w:rPr>
            </w:pPr>
            <w:r w:rsidRPr="00290F29">
              <w:rPr>
                <w:sz w:val="22"/>
              </w:rPr>
              <w:t xml:space="preserve">Для заземления электроустановок различных назначений и различных напряжений, территориально приближенных одна к другой, рекомендуется применять одно общее заземляющее устройство. </w:t>
            </w:r>
          </w:p>
          <w:p w:rsidR="00443B32" w:rsidRPr="00290F29" w:rsidRDefault="00443B32" w:rsidP="00D45332">
            <w:pPr>
              <w:pStyle w:val="a5"/>
              <w:ind w:left="318" w:firstLine="851"/>
              <w:rPr>
                <w:sz w:val="22"/>
              </w:rPr>
            </w:pPr>
            <w:r w:rsidRPr="00290F29">
              <w:rPr>
                <w:sz w:val="22"/>
              </w:rPr>
              <w:t>Для объединения заземляющих устройств различных электроустановок в одно общее заземляющее устройство следует использовать все имеющиеся в наличии естественных, в том числе протяженные, заземляющие проводники.</w:t>
            </w:r>
          </w:p>
          <w:p w:rsidR="00290F29" w:rsidRPr="00290F29" w:rsidRDefault="00290F29" w:rsidP="00764A98">
            <w:pPr>
              <w:pStyle w:val="a5"/>
              <w:numPr>
                <w:ilvl w:val="0"/>
                <w:numId w:val="44"/>
              </w:numPr>
              <w:rPr>
                <w:sz w:val="22"/>
              </w:rPr>
            </w:pPr>
            <w:r w:rsidRPr="00290F29">
              <w:rPr>
                <w:sz w:val="22"/>
              </w:rPr>
              <w:t>Заземляющее устройство, используемое для заземления электроустановок одного или различных назначений и напряжений, должно удовлетворять всем требованиям, предъявляемым к заземлению этих электроустановок: защиты людей от поражения электрическим током при повреждении изоляции, режима работы сетей, защиты электрооборудования от перенапряжения и т.д.</w:t>
            </w:r>
          </w:p>
          <w:p w:rsidR="00290F29" w:rsidRDefault="00290F29">
            <w:pPr>
              <w:pStyle w:val="a5"/>
              <w:ind w:firstLine="0"/>
              <w:rPr>
                <w:sz w:val="22"/>
              </w:rPr>
            </w:pPr>
          </w:p>
          <w:p w:rsidR="00290F29" w:rsidRDefault="00290F29">
            <w:pPr>
              <w:pStyle w:val="a5"/>
              <w:ind w:firstLine="0"/>
              <w:rPr>
                <w:sz w:val="22"/>
              </w:rPr>
            </w:pPr>
          </w:p>
          <w:p w:rsidR="00290F29" w:rsidRPr="00290F29" w:rsidRDefault="00290F29">
            <w:pPr>
              <w:pStyle w:val="a5"/>
              <w:ind w:firstLine="0"/>
              <w:rPr>
                <w:sz w:val="22"/>
              </w:rPr>
            </w:pPr>
          </w:p>
        </w:tc>
        <w:tc>
          <w:tcPr>
            <w:tcW w:w="60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290F29" w:rsidRDefault="00443B32" w:rsidP="00764A98">
            <w:pPr>
              <w:pStyle w:val="a5"/>
              <w:numPr>
                <w:ilvl w:val="0"/>
                <w:numId w:val="92"/>
              </w:numPr>
              <w:rPr>
                <w:sz w:val="22"/>
              </w:rPr>
            </w:pPr>
            <w:r w:rsidRPr="00290F29">
              <w:rPr>
                <w:sz w:val="22"/>
              </w:rPr>
              <w:t>Нормируемые значения сопротивления заземляющих устройств и напряжения прикосновения должны быть обеспечены при наиболее неблагоприятных условиях.</w:t>
            </w:r>
          </w:p>
          <w:p w:rsidR="00443B32" w:rsidRPr="00290F29" w:rsidRDefault="00443B32" w:rsidP="00D45332">
            <w:pPr>
              <w:pStyle w:val="a5"/>
              <w:ind w:left="335" w:firstLine="851"/>
              <w:rPr>
                <w:sz w:val="22"/>
              </w:rPr>
            </w:pPr>
            <w:r w:rsidRPr="00290F29">
              <w:rPr>
                <w:sz w:val="22"/>
              </w:rPr>
              <w:t>Удельное сопротивление земли следует определять, принимая в качестве расчетного значение, соответствующее тому сезону года, когда сопротивление заземляющего устройства или напряжение прикосновения принимает наибольшие значения.</w:t>
            </w:r>
          </w:p>
          <w:p w:rsidR="00443B32" w:rsidRPr="00290F29" w:rsidRDefault="00443B32" w:rsidP="00764A98">
            <w:pPr>
              <w:pStyle w:val="a5"/>
              <w:numPr>
                <w:ilvl w:val="0"/>
                <w:numId w:val="92"/>
              </w:numPr>
              <w:rPr>
                <w:sz w:val="22"/>
              </w:rPr>
            </w:pPr>
            <w:r w:rsidRPr="00290F29">
              <w:rPr>
                <w:sz w:val="22"/>
              </w:rPr>
              <w:t xml:space="preserve">В электроустановках выше 1 </w:t>
            </w:r>
            <w:proofErr w:type="spellStart"/>
            <w:r w:rsidRPr="00290F29">
              <w:rPr>
                <w:sz w:val="22"/>
              </w:rPr>
              <w:t>кВ</w:t>
            </w:r>
            <w:proofErr w:type="spellEnd"/>
            <w:r w:rsidRPr="00290F29">
              <w:rPr>
                <w:sz w:val="22"/>
              </w:rPr>
              <w:t xml:space="preserve"> с изолированной нейтралью должно быть выполнено заземление.</w:t>
            </w:r>
          </w:p>
          <w:p w:rsidR="00443B32" w:rsidRDefault="00443B32" w:rsidP="00D45332">
            <w:pPr>
              <w:pStyle w:val="a5"/>
              <w:ind w:left="335" w:firstLine="851"/>
              <w:rPr>
                <w:sz w:val="22"/>
              </w:rPr>
            </w:pPr>
            <w:r w:rsidRPr="00290F29">
              <w:rPr>
                <w:sz w:val="22"/>
              </w:rPr>
              <w:t>В таких электроустановках должна быть предусмотрена возможность быстрого отыскания замыканий на землю. Защита от замыканий на землю должна устанавливаться с действием на отключение (по всей электрически связанной сети) в тех случаях, в –</w:t>
            </w:r>
            <w:r w:rsidR="00D45332" w:rsidRPr="00290F29">
              <w:rPr>
                <w:sz w:val="22"/>
              </w:rPr>
              <w:t xml:space="preserve"> </w:t>
            </w:r>
            <w:r w:rsidRPr="00290F29">
              <w:rPr>
                <w:sz w:val="22"/>
              </w:rPr>
              <w:t>которых это необходимо по условиям безопасности (для линий, питающих передвижные подстанции и механизмы, торфяных разработок и т.п.).</w:t>
            </w:r>
          </w:p>
          <w:p w:rsidR="00290F29" w:rsidRDefault="00290F29" w:rsidP="00764A98">
            <w:pPr>
              <w:pStyle w:val="a5"/>
              <w:numPr>
                <w:ilvl w:val="0"/>
                <w:numId w:val="93"/>
              </w:numPr>
              <w:rPr>
                <w:sz w:val="22"/>
              </w:rPr>
            </w:pPr>
            <w:r w:rsidRPr="00290F29">
              <w:rPr>
                <w:sz w:val="22"/>
              </w:rPr>
              <w:t xml:space="preserve">Электроустановки до 1 </w:t>
            </w:r>
            <w:proofErr w:type="spellStart"/>
            <w:r w:rsidRPr="00290F29">
              <w:rPr>
                <w:sz w:val="22"/>
              </w:rPr>
              <w:t>кВ</w:t>
            </w:r>
            <w:proofErr w:type="spellEnd"/>
            <w:r w:rsidRPr="00290F29">
              <w:rPr>
                <w:sz w:val="22"/>
              </w:rPr>
              <w:t xml:space="preserve"> переменного тока с изолированной нейтралью или изолированным выводом источника однофазного тока, а также электроустановки постоянного тока с изолированной средней точкой следует применять при повышенных требованиях безопасности (для передвижных установок, торфяных разработок, шахт). Для таких электроустановок должно быть выполнено заземление в сочетании с контролем изоляции сети или защитное отключение.</w:t>
            </w:r>
          </w:p>
          <w:p w:rsidR="00290F29" w:rsidRPr="00290F29" w:rsidRDefault="00290F29" w:rsidP="00764A98">
            <w:pPr>
              <w:pStyle w:val="a5"/>
              <w:numPr>
                <w:ilvl w:val="0"/>
                <w:numId w:val="93"/>
              </w:numPr>
              <w:rPr>
                <w:sz w:val="22"/>
              </w:rPr>
            </w:pPr>
            <w:r w:rsidRPr="00290F29">
              <w:rPr>
                <w:sz w:val="22"/>
              </w:rPr>
              <w:t xml:space="preserve">Трехфазная сеть до 1 </w:t>
            </w:r>
            <w:proofErr w:type="spellStart"/>
            <w:r w:rsidRPr="00290F29">
              <w:rPr>
                <w:sz w:val="22"/>
              </w:rPr>
              <w:t>кВ</w:t>
            </w:r>
            <w:proofErr w:type="spellEnd"/>
            <w:r w:rsidRPr="00290F29">
              <w:rPr>
                <w:sz w:val="22"/>
              </w:rPr>
              <w:t xml:space="preserve"> с изолированной нейтралью или однофазная сеть до 1 </w:t>
            </w:r>
            <w:proofErr w:type="spellStart"/>
            <w:r w:rsidRPr="00290F29">
              <w:rPr>
                <w:sz w:val="22"/>
              </w:rPr>
              <w:t>кВ</w:t>
            </w:r>
            <w:proofErr w:type="spellEnd"/>
            <w:r w:rsidRPr="00290F29">
              <w:rPr>
                <w:sz w:val="22"/>
              </w:rPr>
              <w:t xml:space="preserve"> с изолированным выводом, связанная через трансформатор с сетью выше 1 </w:t>
            </w:r>
            <w:proofErr w:type="spellStart"/>
            <w:r w:rsidRPr="00290F29">
              <w:rPr>
                <w:sz w:val="22"/>
              </w:rPr>
              <w:t>кВ</w:t>
            </w:r>
            <w:proofErr w:type="spellEnd"/>
            <w:r w:rsidRPr="00290F29">
              <w:rPr>
                <w:sz w:val="22"/>
              </w:rPr>
              <w:t>, должна быть защищена пробивным предохранителем от опасности, возникающей при повреждении изоляции между обмотками высшего и низшего напряжений трансформатора, при этом должен быть предусмотрен контроль за целостностью пробивного предохранителя.</w:t>
            </w:r>
          </w:p>
        </w:tc>
      </w:tr>
    </w:tbl>
    <w:p w:rsidR="00337491" w:rsidRDefault="00337491">
      <w:pPr>
        <w:pStyle w:val="a5"/>
        <w:ind w:left="709" w:firstLine="11"/>
        <w:sectPr w:rsidR="00337491" w:rsidSect="009F713F">
          <w:pgSz w:w="16840" w:h="11907" w:orient="landscape" w:code="9"/>
          <w:pgMar w:top="1134" w:right="1134" w:bottom="1134" w:left="1134" w:header="720" w:footer="720" w:gutter="0"/>
          <w:pgNumType w:start="60"/>
          <w:cols w:space="720"/>
          <w:docGrid w:linePitch="272"/>
        </w:sectPr>
      </w:pPr>
    </w:p>
    <w:p w:rsidR="00443B32" w:rsidRPr="00290F29" w:rsidRDefault="00197C2C" w:rsidP="00290F29">
      <w:pPr>
        <w:pStyle w:val="a5"/>
        <w:ind w:firstLine="0"/>
        <w:jc w:val="left"/>
        <w:rPr>
          <w:b/>
        </w:rPr>
      </w:pPr>
      <w:r>
        <w:lastRenderedPageBreak/>
        <w:t>Таблица 14</w:t>
      </w:r>
      <w:r w:rsidR="00443B32">
        <w:t xml:space="preserve"> – </w:t>
      </w:r>
      <w:r w:rsidR="00443B32">
        <w:rPr>
          <w:b/>
        </w:rPr>
        <w:t>Части, подлежащие занулению или заземлению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260"/>
      </w:tblGrid>
      <w:tr w:rsidR="00443B32" w:rsidTr="00DD50AB">
        <w:tc>
          <w:tcPr>
            <w:tcW w:w="6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Части, подлежащие </w:t>
            </w:r>
          </w:p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занулению или заземлению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Требования </w:t>
            </w:r>
          </w:p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к заземлению или занулению </w:t>
            </w:r>
          </w:p>
        </w:tc>
      </w:tr>
      <w:tr w:rsidR="00443B32" w:rsidTr="00DD50AB">
        <w:tc>
          <w:tcPr>
            <w:tcW w:w="63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Строительные и производственные конструкции, стационарно проложенные трубопроводы всех назначений, металлические корпуса технологического оборудования, подкрановые пути и т.п.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В целях уравнивания потенциалов в тех помещениях и наружных установках, в которых применяется заземление или зануление, выполняется присоединение к сети заземления или зануления, при этом естественные контакты в сочленениях являются достаточными. 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Корпуса электрических машин, трансформаторов, аппаратов и т.п.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-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Приводы электрических аппаратов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-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Вторичные обмотки измерительных трансформаторов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-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Каркасы распределительных щитов, щитов управления, щитков и шкафов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Съемные или открывающиеся части, если на них установлено электрооборудование напряжением выше 42 В переменного тока или выше 110 В постоянного тока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Металлические конструкции распределительных устройств, металлические кабельные конструкции, металлические кабельные соединительные муфты, </w:t>
            </w:r>
          </w:p>
          <w:p w:rsidR="00443B32" w:rsidRPr="007125C7" w:rsidRDefault="00443B32" w:rsidP="00290F29">
            <w:pPr>
              <w:pStyle w:val="a5"/>
              <w:tabs>
                <w:tab w:val="left" w:pos="-250"/>
              </w:tabs>
              <w:ind w:left="360" w:firstLine="0"/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металлические оболочки и броня контрольных и силовых кабелей, </w:t>
            </w:r>
          </w:p>
          <w:p w:rsidR="00443B32" w:rsidRPr="007125C7" w:rsidRDefault="00443B32">
            <w:pPr>
              <w:pStyle w:val="a5"/>
              <w:tabs>
                <w:tab w:val="left" w:pos="-250"/>
              </w:tabs>
              <w:ind w:left="317" w:firstLine="0"/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металлические оболочки проводов, металлические рукава и трубы электропроводки, кожухи и опорные конструкции </w:t>
            </w:r>
            <w:proofErr w:type="spellStart"/>
            <w:r w:rsidRPr="007125C7">
              <w:rPr>
                <w:sz w:val="23"/>
                <w:szCs w:val="23"/>
              </w:rPr>
              <w:t>шинопроводов</w:t>
            </w:r>
            <w:proofErr w:type="spellEnd"/>
            <w:r w:rsidRPr="007125C7">
              <w:rPr>
                <w:sz w:val="23"/>
                <w:szCs w:val="23"/>
              </w:rPr>
              <w:t xml:space="preserve">, лотки, короба, струны и стальные полосы, на которых укреплены кабели и провода  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Кроме струн, тросов и полос, по которым проложены кабели с заземленной или </w:t>
            </w:r>
            <w:proofErr w:type="spellStart"/>
            <w:r w:rsidRPr="007125C7">
              <w:rPr>
                <w:sz w:val="23"/>
                <w:szCs w:val="23"/>
              </w:rPr>
              <w:t>зануленной</w:t>
            </w:r>
            <w:proofErr w:type="spellEnd"/>
            <w:r w:rsidRPr="007125C7">
              <w:rPr>
                <w:sz w:val="23"/>
                <w:szCs w:val="23"/>
              </w:rPr>
              <w:t xml:space="preserve"> металлической оболочкой или броней 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Другие металлические конструкции, на которых устанавливается электрооборудование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-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 xml:space="preserve">Металлические оболочки и броня контрольных и силовых кабелей и проводов напряжением до 42 В переменного тока, проложенных в общих металлических конструкциях, в том числе в общих трубах, коробах, лотках, вместе с кабелями и проводами, металлические оболочки и броня которых подлежат заземлению или занулению 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-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Металлические корпуса передвижных и переносных электроприемников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-</w:t>
            </w:r>
          </w:p>
        </w:tc>
      </w:tr>
      <w:tr w:rsidR="00443B32" w:rsidTr="00DD50AB">
        <w:tc>
          <w:tcPr>
            <w:tcW w:w="637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7125C7" w:rsidRDefault="00443B32" w:rsidP="00764A98">
            <w:pPr>
              <w:pStyle w:val="a5"/>
              <w:numPr>
                <w:ilvl w:val="0"/>
                <w:numId w:val="45"/>
              </w:numPr>
              <w:tabs>
                <w:tab w:val="left" w:pos="-250"/>
              </w:tabs>
              <w:jc w:val="left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Электрооборудование, размещенное на движущихся частях станков, машин и механизмов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Pr="007125C7" w:rsidRDefault="00443B32">
            <w:pPr>
              <w:pStyle w:val="a5"/>
              <w:ind w:firstLine="0"/>
              <w:jc w:val="center"/>
              <w:rPr>
                <w:sz w:val="23"/>
                <w:szCs w:val="23"/>
              </w:rPr>
            </w:pPr>
            <w:r w:rsidRPr="007125C7">
              <w:rPr>
                <w:sz w:val="23"/>
                <w:szCs w:val="23"/>
              </w:rPr>
              <w:t>-</w:t>
            </w:r>
          </w:p>
        </w:tc>
      </w:tr>
    </w:tbl>
    <w:p w:rsidR="00337491" w:rsidRDefault="00337491" w:rsidP="0069011E">
      <w:pPr>
        <w:pStyle w:val="a5"/>
        <w:ind w:firstLine="0"/>
        <w:sectPr w:rsidR="00337491" w:rsidSect="009F713F">
          <w:pgSz w:w="11907" w:h="16840" w:code="9"/>
          <w:pgMar w:top="1134" w:right="1134" w:bottom="1134" w:left="1134" w:header="720" w:footer="720" w:gutter="0"/>
          <w:pgNumType w:start="61"/>
          <w:cols w:space="720"/>
          <w:docGrid w:linePitch="272"/>
        </w:sectPr>
      </w:pPr>
    </w:p>
    <w:p w:rsidR="0069011E" w:rsidRDefault="00197C2C" w:rsidP="0069011E">
      <w:pPr>
        <w:pStyle w:val="a5"/>
        <w:ind w:firstLine="0"/>
        <w:rPr>
          <w:b/>
        </w:rPr>
      </w:pPr>
      <w:r>
        <w:lastRenderedPageBreak/>
        <w:t>Таблица 15</w:t>
      </w:r>
      <w:r w:rsidR="0069011E">
        <w:t xml:space="preserve"> – </w:t>
      </w:r>
      <w:r w:rsidR="0069011E">
        <w:rPr>
          <w:b/>
        </w:rPr>
        <w:t>Требования к конструктивному выполнению заземляющего контура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1198"/>
      </w:tblGrid>
      <w:tr w:rsidR="0069011E" w:rsidTr="00DD50AB"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  <w:jc w:val="center"/>
            </w:pPr>
            <w:r>
              <w:t xml:space="preserve">Принцип нормирования </w:t>
            </w:r>
          </w:p>
          <w:p w:rsidR="0069011E" w:rsidRDefault="0069011E" w:rsidP="002140F5">
            <w:pPr>
              <w:pStyle w:val="a5"/>
              <w:ind w:firstLine="0"/>
              <w:jc w:val="center"/>
            </w:pPr>
            <w:r>
              <w:t xml:space="preserve">заземляющего устройства </w:t>
            </w:r>
          </w:p>
        </w:tc>
        <w:tc>
          <w:tcPr>
            <w:tcW w:w="111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9011E" w:rsidRDefault="0069011E" w:rsidP="00DD50AB">
            <w:pPr>
              <w:pStyle w:val="a5"/>
              <w:ind w:firstLine="0"/>
              <w:jc w:val="center"/>
            </w:pPr>
            <w:r>
              <w:t>Требования к конструктивному выполнению</w:t>
            </w:r>
          </w:p>
        </w:tc>
      </w:tr>
      <w:tr w:rsidR="0069011E" w:rsidTr="00DD50AB"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9011E" w:rsidRPr="0069011E" w:rsidRDefault="0069011E" w:rsidP="002140F5">
            <w:pPr>
              <w:pStyle w:val="a5"/>
              <w:ind w:firstLine="0"/>
              <w:rPr>
                <w:sz w:val="22"/>
              </w:rPr>
            </w:pPr>
            <w:r w:rsidRPr="0069011E">
              <w:rPr>
                <w:sz w:val="22"/>
              </w:rPr>
              <w:t xml:space="preserve">Соблюдение требований </w:t>
            </w:r>
          </w:p>
          <w:p w:rsidR="0069011E" w:rsidRPr="0069011E" w:rsidRDefault="0069011E" w:rsidP="002140F5">
            <w:pPr>
              <w:pStyle w:val="a5"/>
              <w:ind w:firstLine="0"/>
              <w:rPr>
                <w:sz w:val="22"/>
              </w:rPr>
            </w:pPr>
            <w:r w:rsidRPr="0069011E">
              <w:rPr>
                <w:sz w:val="22"/>
              </w:rPr>
              <w:t xml:space="preserve">к сопротивлению или </w:t>
            </w:r>
          </w:p>
          <w:p w:rsidR="0069011E" w:rsidRPr="0069011E" w:rsidRDefault="0069011E" w:rsidP="002140F5">
            <w:pPr>
              <w:pStyle w:val="a5"/>
              <w:ind w:firstLine="0"/>
              <w:rPr>
                <w:sz w:val="22"/>
              </w:rPr>
            </w:pPr>
            <w:r w:rsidRPr="0069011E">
              <w:rPr>
                <w:sz w:val="22"/>
              </w:rPr>
              <w:t xml:space="preserve">напряжению прикосновения </w:t>
            </w:r>
          </w:p>
        </w:tc>
        <w:tc>
          <w:tcPr>
            <w:tcW w:w="1119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9011E" w:rsidRPr="0069011E" w:rsidRDefault="0069011E" w:rsidP="00764A98">
            <w:pPr>
              <w:pStyle w:val="a5"/>
              <w:numPr>
                <w:ilvl w:val="0"/>
                <w:numId w:val="47"/>
              </w:numPr>
              <w:rPr>
                <w:sz w:val="22"/>
              </w:rPr>
            </w:pPr>
            <w:r w:rsidRPr="0069011E">
              <w:rPr>
                <w:sz w:val="22"/>
              </w:rPr>
              <w:t>Заземляющие проводники, присоединяющие оборудование или конструкции к заземлителю, в земле прокладывать на глубине не менее 0,3 м.</w:t>
            </w:r>
          </w:p>
          <w:p w:rsidR="0069011E" w:rsidRPr="0069011E" w:rsidRDefault="0069011E" w:rsidP="00764A98">
            <w:pPr>
              <w:pStyle w:val="a5"/>
              <w:numPr>
                <w:ilvl w:val="0"/>
                <w:numId w:val="47"/>
              </w:numPr>
              <w:rPr>
                <w:sz w:val="22"/>
              </w:rPr>
            </w:pPr>
            <w:r w:rsidRPr="0069011E">
              <w:rPr>
                <w:sz w:val="22"/>
              </w:rPr>
              <w:t>Вблизи мест расположения заземляемых нейтралей силовых трансформаторов, короткозамыкателей прокладывать продольные и поперечные горизонтальные заземлители (проводники) (в четырех направлениях).</w:t>
            </w:r>
          </w:p>
          <w:p w:rsidR="0069011E" w:rsidRPr="0069011E" w:rsidRDefault="0069011E" w:rsidP="00764A98">
            <w:pPr>
              <w:pStyle w:val="a5"/>
              <w:numPr>
                <w:ilvl w:val="0"/>
                <w:numId w:val="47"/>
              </w:numPr>
              <w:rPr>
                <w:sz w:val="22"/>
              </w:rPr>
            </w:pPr>
            <w:r w:rsidRPr="0069011E">
              <w:rPr>
                <w:sz w:val="22"/>
              </w:rPr>
              <w:t>При выходе заземляющего устройства за пределы ограждения электроустановки, следует прокладывать на глубине не менее 1 м. Внешний контур заземляющего устройства в этом случае рекомендуется выполнять в виде многоугольника с тупыми или скругленными углами.</w:t>
            </w:r>
          </w:p>
        </w:tc>
      </w:tr>
      <w:tr w:rsidR="0069011E" w:rsidTr="00DD50AB"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Pr="0069011E" w:rsidRDefault="0069011E" w:rsidP="002140F5">
            <w:pPr>
              <w:pStyle w:val="a5"/>
              <w:ind w:firstLine="0"/>
              <w:rPr>
                <w:sz w:val="22"/>
              </w:rPr>
            </w:pPr>
            <w:r w:rsidRPr="0069011E">
              <w:rPr>
                <w:sz w:val="22"/>
              </w:rPr>
              <w:t xml:space="preserve">Соблюдение требований </w:t>
            </w:r>
          </w:p>
          <w:p w:rsidR="0069011E" w:rsidRPr="0069011E" w:rsidRDefault="0069011E" w:rsidP="002140F5">
            <w:pPr>
              <w:pStyle w:val="a5"/>
              <w:ind w:firstLine="0"/>
              <w:rPr>
                <w:sz w:val="22"/>
              </w:rPr>
            </w:pPr>
            <w:r w:rsidRPr="0069011E">
              <w:rPr>
                <w:sz w:val="22"/>
              </w:rPr>
              <w:t xml:space="preserve">к сопротивлению </w:t>
            </w:r>
          </w:p>
          <w:p w:rsidR="0069011E" w:rsidRPr="0069011E" w:rsidRDefault="0069011E" w:rsidP="002140F5">
            <w:pPr>
              <w:pStyle w:val="a5"/>
              <w:ind w:firstLine="0"/>
              <w:rPr>
                <w:sz w:val="22"/>
              </w:rPr>
            </w:pPr>
            <w:r w:rsidRPr="0069011E">
              <w:rPr>
                <w:sz w:val="22"/>
              </w:rPr>
              <w:t>заземляющего устройства</w:t>
            </w:r>
          </w:p>
        </w:tc>
        <w:tc>
          <w:tcPr>
            <w:tcW w:w="11198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Pr="0069011E" w:rsidRDefault="0069011E" w:rsidP="00764A98">
            <w:pPr>
              <w:pStyle w:val="a5"/>
              <w:numPr>
                <w:ilvl w:val="0"/>
                <w:numId w:val="48"/>
              </w:numPr>
              <w:rPr>
                <w:sz w:val="22"/>
              </w:rPr>
            </w:pPr>
            <w:r w:rsidRPr="0069011E">
              <w:rPr>
                <w:sz w:val="22"/>
              </w:rPr>
              <w:t xml:space="preserve">Продольные горизонтальные заземлители (проводники) должны быть проложены вдоль осей электрооборудования со стороны обслуживания на глубине 0,5 – 0,7 м от поверхности земли и на расстоянии </w:t>
            </w:r>
          </w:p>
          <w:p w:rsidR="0069011E" w:rsidRPr="0069011E" w:rsidRDefault="0069011E" w:rsidP="0069011E">
            <w:pPr>
              <w:pStyle w:val="a5"/>
              <w:ind w:left="360" w:firstLine="0"/>
              <w:rPr>
                <w:sz w:val="22"/>
              </w:rPr>
            </w:pPr>
            <w:r w:rsidRPr="0069011E">
              <w:rPr>
                <w:sz w:val="22"/>
              </w:rPr>
              <w:t xml:space="preserve">0,8 – 1 м от фундаментов или оснований оборудования. Допускается увеличение расстояний от фундаментов или оснований оборудования до 1,5 м с прокладкой одного горизонтального заземлителя (проводника) для двух рядов оборудования, если стороны обслуживания обращены одна к другой, </w:t>
            </w:r>
            <w:proofErr w:type="spellStart"/>
            <w:r w:rsidRPr="0069011E">
              <w:rPr>
                <w:sz w:val="22"/>
              </w:rPr>
              <w:t>арасстояние</w:t>
            </w:r>
            <w:proofErr w:type="spellEnd"/>
            <w:r w:rsidRPr="0069011E">
              <w:rPr>
                <w:sz w:val="22"/>
              </w:rPr>
              <w:t xml:space="preserve"> между фундаментами или основаниями двух рядов не превышает 3м.</w:t>
            </w:r>
          </w:p>
          <w:p w:rsidR="0069011E" w:rsidRPr="0069011E" w:rsidRDefault="0069011E" w:rsidP="00764A98">
            <w:pPr>
              <w:pStyle w:val="a5"/>
              <w:numPr>
                <w:ilvl w:val="0"/>
                <w:numId w:val="48"/>
              </w:numPr>
              <w:rPr>
                <w:sz w:val="22"/>
              </w:rPr>
            </w:pPr>
            <w:r w:rsidRPr="0069011E">
              <w:rPr>
                <w:sz w:val="22"/>
              </w:rPr>
              <w:t>Поперечные горизонтальные заземлители (проводники) следует прокладывать в удобных местах между оборудованием на глубине 0,5 – 0,7 м от поверхности земли. Расстояние между ними рекомендуется принимать увеличивающимся от периферии к центру заземляющей сетки. При этом первое и последующие расстояния начиная с периферии, не должны превышать соответственно 4; 5; 6; 7,5; 9; 11; 13,5; 16 и 20 м. Размеры ячеек заземляющей сетки, примыкающие к местам присоединения нейтралей трансформаторов и короткозамыкателей к заземляющему устройству, не должны превышать 6</w:t>
            </w:r>
            <w:r w:rsidRPr="0069011E">
              <w:rPr>
                <w:sz w:val="22"/>
              </w:rPr>
              <w:sym w:font="Symbol" w:char="F0B4"/>
            </w:r>
            <w:r w:rsidRPr="0069011E">
              <w:rPr>
                <w:sz w:val="22"/>
              </w:rPr>
              <w:t>6 м. Горизонтальные заземлители (проводники) следует прокладывать по краю территории, занимаемой заземляющим устройством, так, чтобы они в совокупности образовывали замкнутый контур.</w:t>
            </w:r>
          </w:p>
          <w:p w:rsidR="0069011E" w:rsidRPr="0069011E" w:rsidRDefault="0069011E" w:rsidP="00764A98">
            <w:pPr>
              <w:pStyle w:val="a5"/>
              <w:numPr>
                <w:ilvl w:val="0"/>
                <w:numId w:val="48"/>
              </w:numPr>
              <w:rPr>
                <w:sz w:val="22"/>
              </w:rPr>
            </w:pPr>
            <w:r w:rsidRPr="0069011E">
              <w:rPr>
                <w:sz w:val="22"/>
              </w:rPr>
              <w:t>Если контур заземляющего устройства располагается в пределах внешнего ограждения электроустановки, то у входов и въездов на ее территорию следует выравнивать потенциал путем установки двух вертикальных заземлителей у внешнего горизонтального заземлителя напротив входов и въездов. Вертикальные заземлители должны быть длиной 3 – 5 м, а расстояние между ними должно быть равно ширине входа или въезда.</w:t>
            </w:r>
          </w:p>
        </w:tc>
      </w:tr>
      <w:tr w:rsidR="0069011E" w:rsidTr="00DD50AB"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Pr="0069011E" w:rsidRDefault="0069011E" w:rsidP="002140F5">
            <w:pPr>
              <w:pStyle w:val="a5"/>
              <w:ind w:firstLine="0"/>
              <w:jc w:val="left"/>
              <w:rPr>
                <w:sz w:val="22"/>
              </w:rPr>
            </w:pPr>
            <w:r w:rsidRPr="0069011E">
              <w:rPr>
                <w:sz w:val="22"/>
              </w:rPr>
              <w:t>Соблюдение требований к напряжению прикосновения</w:t>
            </w:r>
          </w:p>
        </w:tc>
        <w:tc>
          <w:tcPr>
            <w:tcW w:w="1119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Pr="0069011E" w:rsidRDefault="0069011E" w:rsidP="002140F5">
            <w:pPr>
              <w:pStyle w:val="a5"/>
              <w:ind w:firstLine="0"/>
              <w:jc w:val="left"/>
              <w:rPr>
                <w:sz w:val="22"/>
              </w:rPr>
            </w:pPr>
            <w:r w:rsidRPr="0069011E">
              <w:rPr>
                <w:sz w:val="22"/>
              </w:rPr>
              <w:t>Размещение продольных и поперечных горизонтальных заземлителей должно определяться требованиями ограничения напряжений прикосновения до нормированных значений и удобством присоединения заземляющего оборудования. Расстояние между продольными и поперечными горизонтальными искусственными заземлителями не должно превышать 30 м, а глубина их заложения в грунт должна быть не менее 0,3 м. У рабочих мест допускается прокладка заземлителей на меньшей глубине, если необходимость этого подтверждается расчетом, а само выполнение не снижает удобства обслуживания электроустановки и срока службы заземлителей. Для снижения напряжения прикосновения у рабочих мест в обоснованных случаях может быть выполнена подсыпка щебня слоем толщиной 0,1 – 0,2 м</w:t>
            </w:r>
          </w:p>
        </w:tc>
      </w:tr>
    </w:tbl>
    <w:p w:rsidR="0069011E" w:rsidRPr="004C684A" w:rsidRDefault="0069011E" w:rsidP="0069011E">
      <w:pPr>
        <w:pStyle w:val="a5"/>
        <w:ind w:firstLine="0"/>
      </w:pPr>
      <w:r>
        <w:br w:type="page"/>
      </w:r>
      <w:r w:rsidR="00EB47FD">
        <w:lastRenderedPageBreak/>
        <w:t>Таблиц</w:t>
      </w:r>
      <w:r w:rsidR="00197C2C">
        <w:t>а 16</w:t>
      </w:r>
      <w:r w:rsidR="004C684A">
        <w:t xml:space="preserve"> -</w:t>
      </w:r>
      <w:r>
        <w:t xml:space="preserve"> </w:t>
      </w:r>
      <w:r>
        <w:rPr>
          <w:b/>
        </w:rPr>
        <w:t>Соединения и присоединения заземляющих проводников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103"/>
        <w:gridCol w:w="4820"/>
      </w:tblGrid>
      <w:tr w:rsidR="0069011E" w:rsidTr="00DD50AB">
        <w:tc>
          <w:tcPr>
            <w:tcW w:w="45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9011E" w:rsidRDefault="0069011E" w:rsidP="00DD50AB">
            <w:pPr>
              <w:pStyle w:val="a5"/>
              <w:ind w:firstLine="0"/>
              <w:jc w:val="center"/>
            </w:pPr>
            <w:r>
              <w:t>Соединяемые проводники</w:t>
            </w:r>
          </w:p>
        </w:tc>
        <w:tc>
          <w:tcPr>
            <w:tcW w:w="51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9011E" w:rsidRDefault="0069011E" w:rsidP="00DD50AB">
            <w:pPr>
              <w:pStyle w:val="a5"/>
              <w:ind w:firstLine="0"/>
              <w:jc w:val="center"/>
            </w:pPr>
            <w:r>
              <w:t>Способы соединения</w:t>
            </w: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  <w:jc w:val="center"/>
            </w:pPr>
            <w:r>
              <w:t xml:space="preserve">Дополнительные требования </w:t>
            </w:r>
          </w:p>
          <w:p w:rsidR="0069011E" w:rsidRDefault="0069011E" w:rsidP="002140F5">
            <w:pPr>
              <w:pStyle w:val="a5"/>
              <w:ind w:firstLine="0"/>
              <w:jc w:val="center"/>
            </w:pPr>
            <w:r>
              <w:t>к качеству соединения</w:t>
            </w:r>
          </w:p>
        </w:tc>
      </w:tr>
      <w:tr w:rsidR="0069011E" w:rsidTr="00DD50AB">
        <w:trPr>
          <w:cantSplit/>
        </w:trPr>
        <w:tc>
          <w:tcPr>
            <w:tcW w:w="4536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 xml:space="preserve">Заземляющие проводники </w:t>
            </w:r>
          </w:p>
        </w:tc>
        <w:tc>
          <w:tcPr>
            <w:tcW w:w="5103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Сварка</w:t>
            </w:r>
          </w:p>
        </w:tc>
        <w:tc>
          <w:tcPr>
            <w:tcW w:w="4820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764A98">
            <w:pPr>
              <w:pStyle w:val="a5"/>
              <w:numPr>
                <w:ilvl w:val="0"/>
                <w:numId w:val="63"/>
              </w:numPr>
            </w:pPr>
            <w:r>
              <w:t>Соединения и присоединения заземляющих проводников должны быть доступны для осмотра.</w:t>
            </w:r>
          </w:p>
          <w:p w:rsidR="0069011E" w:rsidRDefault="0069011E" w:rsidP="00764A98">
            <w:pPr>
              <w:pStyle w:val="a5"/>
              <w:numPr>
                <w:ilvl w:val="0"/>
                <w:numId w:val="63"/>
              </w:numPr>
            </w:pPr>
            <w:r>
              <w:t xml:space="preserve">Места и способы соединения заземляющих проводников с протяженными естественными заземлителями (например, с трубопроводами) должны быть выбраны такими, чтобы при разъединении заземлителей для ремонтных работ было обеспечено расчетное значение сопротивления заземляющего устройства. Водомеры, задвижки должны иметь обходные проводники, обеспечивающие непрерывность цепи заземления. </w:t>
            </w:r>
          </w:p>
          <w:p w:rsidR="0069011E" w:rsidRDefault="0069011E" w:rsidP="00764A98">
            <w:pPr>
              <w:pStyle w:val="a5"/>
              <w:numPr>
                <w:ilvl w:val="0"/>
                <w:numId w:val="63"/>
              </w:numPr>
            </w:pPr>
            <w:r>
              <w:t>Каждая часть электроустановки, подлежащая заземлению, должна быть присоединена к сети заземления при помощи отдельного ответвления. Последовательное включение в заземляющий проводник заземляемых частей электроустановки не допускается.</w:t>
            </w:r>
          </w:p>
          <w:p w:rsidR="0069011E" w:rsidRDefault="0069011E" w:rsidP="002140F5">
            <w:pPr>
              <w:pStyle w:val="a5"/>
              <w:ind w:left="360" w:firstLine="0"/>
            </w:pPr>
          </w:p>
        </w:tc>
      </w:tr>
      <w:tr w:rsidR="0069011E" w:rsidTr="00DD50AB">
        <w:trPr>
          <w:cantSplit/>
        </w:trPr>
        <w:tc>
          <w:tcPr>
            <w:tcW w:w="4536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 xml:space="preserve">Заземляющие проводники в помещениях и в наружных установках </w:t>
            </w:r>
          </w:p>
          <w:p w:rsidR="0069011E" w:rsidRDefault="0069011E" w:rsidP="002140F5">
            <w:pPr>
              <w:pStyle w:val="a5"/>
              <w:ind w:firstLine="0"/>
            </w:pPr>
            <w:r>
              <w:t>без агрессивных сред</w:t>
            </w:r>
          </w:p>
        </w:tc>
        <w:tc>
          <w:tcPr>
            <w:tcW w:w="5103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 xml:space="preserve">Допускается выполнять соединения заземляющих проводников другими способами, обеспечивающими требования ГОСТ 10434-82 ко 2-му классу соединений, при этом должны быть предусмотрены меры против ослабления и коррозии заземляющих проводников электроустановок и ВЛ допускается выполнять теми же методами, что и фазных проводников. </w:t>
            </w:r>
          </w:p>
        </w:tc>
        <w:tc>
          <w:tcPr>
            <w:tcW w:w="48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</w:p>
        </w:tc>
      </w:tr>
      <w:tr w:rsidR="0069011E" w:rsidTr="00DD50AB">
        <w:trPr>
          <w:cantSplit/>
        </w:trPr>
        <w:tc>
          <w:tcPr>
            <w:tcW w:w="4536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Стальные трубы электропроводок, короба, лотки и другие конструкции. Используемые в качестве заземляющих проводников</w:t>
            </w:r>
          </w:p>
        </w:tc>
        <w:tc>
          <w:tcPr>
            <w:tcW w:w="5103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 xml:space="preserve">Должны иметь соединения, соответствующие требованиям ГОСТ 10434-82, </w:t>
            </w:r>
            <w:proofErr w:type="gramStart"/>
            <w:r>
              <w:t>предъявляемым  ко</w:t>
            </w:r>
            <w:proofErr w:type="gramEnd"/>
            <w:r>
              <w:t xml:space="preserve"> 2-му классу соединений. Должен быть обеспечен надежный контакт стальных труб с корпусами электрооборудования, в которые вводятся трубы, и с соединительными (</w:t>
            </w:r>
            <w:proofErr w:type="spellStart"/>
            <w:r>
              <w:t>ответвительными</w:t>
            </w:r>
            <w:proofErr w:type="spellEnd"/>
            <w:r>
              <w:t xml:space="preserve">) металлическими коробками. </w:t>
            </w:r>
          </w:p>
        </w:tc>
        <w:tc>
          <w:tcPr>
            <w:tcW w:w="48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</w:p>
        </w:tc>
      </w:tr>
      <w:tr w:rsidR="0069011E" w:rsidTr="00DD50AB">
        <w:trPr>
          <w:cantSplit/>
        </w:trPr>
        <w:tc>
          <w:tcPr>
            <w:tcW w:w="4536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Присоединение заземляющих проводников к частям оборудования, подлежащим заземлению</w:t>
            </w:r>
          </w:p>
        </w:tc>
        <w:tc>
          <w:tcPr>
            <w:tcW w:w="5103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Должно быть выполнено сваркой или болтовым соединением. Для болтового соединения должны быть предусмотрены меры после ослабления и коррозии контактного соединения.</w:t>
            </w:r>
          </w:p>
        </w:tc>
        <w:tc>
          <w:tcPr>
            <w:tcW w:w="48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</w:p>
        </w:tc>
      </w:tr>
      <w:tr w:rsidR="0069011E" w:rsidTr="00DD50AB">
        <w:trPr>
          <w:cantSplit/>
        </w:trPr>
        <w:tc>
          <w:tcPr>
            <w:tcW w:w="45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Заземление оборудования, подвергающегося частому демонтажу или установленного на движущихся частях, подверженных сотрясениям или вибрации</w:t>
            </w:r>
          </w:p>
        </w:tc>
        <w:tc>
          <w:tcPr>
            <w:tcW w:w="51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Должно выполняться гибкими заземляющими проводниками</w:t>
            </w:r>
          </w:p>
        </w:tc>
        <w:tc>
          <w:tcPr>
            <w:tcW w:w="48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</w:p>
        </w:tc>
      </w:tr>
    </w:tbl>
    <w:p w:rsidR="0069011E" w:rsidRDefault="0069011E" w:rsidP="0069011E">
      <w:pPr>
        <w:pStyle w:val="a5"/>
        <w:ind w:firstLine="0"/>
      </w:pPr>
    </w:p>
    <w:p w:rsidR="0069011E" w:rsidRDefault="0069011E" w:rsidP="0069011E">
      <w:pPr>
        <w:pStyle w:val="a5"/>
        <w:ind w:firstLine="0"/>
        <w:jc w:val="center"/>
      </w:pPr>
    </w:p>
    <w:p w:rsidR="0069011E" w:rsidRDefault="0069011E" w:rsidP="0069011E">
      <w:pPr>
        <w:pStyle w:val="a5"/>
        <w:ind w:firstLine="0"/>
        <w:jc w:val="center"/>
      </w:pPr>
    </w:p>
    <w:p w:rsidR="0069011E" w:rsidRDefault="0069011E" w:rsidP="0069011E">
      <w:pPr>
        <w:pStyle w:val="a5"/>
        <w:ind w:firstLine="0"/>
        <w:jc w:val="center"/>
      </w:pPr>
    </w:p>
    <w:p w:rsidR="0069011E" w:rsidRPr="00C5714F" w:rsidRDefault="0069011E" w:rsidP="0069011E">
      <w:pPr>
        <w:pStyle w:val="a5"/>
        <w:ind w:firstLine="0"/>
        <w:jc w:val="center"/>
        <w:rPr>
          <w:sz w:val="20"/>
        </w:rPr>
      </w:pPr>
    </w:p>
    <w:p w:rsidR="0069011E" w:rsidRDefault="0069011E" w:rsidP="0069011E">
      <w:pPr>
        <w:pStyle w:val="a5"/>
        <w:ind w:firstLine="0"/>
      </w:pPr>
    </w:p>
    <w:p w:rsidR="0069011E" w:rsidRDefault="0069011E" w:rsidP="0069011E">
      <w:pPr>
        <w:pStyle w:val="a5"/>
        <w:ind w:firstLine="0"/>
      </w:pPr>
    </w:p>
    <w:p w:rsidR="0069011E" w:rsidRDefault="00197C2C" w:rsidP="0069011E">
      <w:pPr>
        <w:pStyle w:val="a5"/>
        <w:ind w:firstLine="0"/>
        <w:rPr>
          <w:b/>
        </w:rPr>
      </w:pPr>
      <w:r>
        <w:t>Таблица 17</w:t>
      </w:r>
      <w:r w:rsidR="0069011E">
        <w:t xml:space="preserve"> – </w:t>
      </w:r>
      <w:r w:rsidR="0069011E">
        <w:rPr>
          <w:b/>
        </w:rPr>
        <w:t>Способы присоединения проводников к силовому электрооборудованию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4395"/>
        <w:gridCol w:w="5670"/>
      </w:tblGrid>
      <w:tr w:rsidR="0069011E" w:rsidTr="00DD50AB">
        <w:tc>
          <w:tcPr>
            <w:tcW w:w="4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  <w:jc w:val="center"/>
            </w:pPr>
            <w:r>
              <w:t>Оборудование</w:t>
            </w:r>
          </w:p>
        </w:tc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  <w:jc w:val="center"/>
            </w:pPr>
            <w:r>
              <w:t>Заземляющие элементы</w:t>
            </w:r>
          </w:p>
        </w:tc>
        <w:tc>
          <w:tcPr>
            <w:tcW w:w="56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  <w:jc w:val="center"/>
            </w:pPr>
            <w:r>
              <w:t>Способ присоединения к заземляющей сети</w:t>
            </w:r>
          </w:p>
        </w:tc>
      </w:tr>
      <w:tr w:rsidR="0069011E" w:rsidTr="00DD50AB">
        <w:tc>
          <w:tcPr>
            <w:tcW w:w="43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Пусковой аппарат (магнитный пускатель, ящик с автоматическим выключателем и т.д.), аппарат управления (кнопочный пост, конечный выключатель, реостат, контроллер и т.д.), щитки, распределительные шкафы</w:t>
            </w:r>
          </w:p>
        </w:tc>
        <w:tc>
          <w:tcPr>
            <w:tcW w:w="43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Корпус аппарата, ящика, щитка, шкафа</w:t>
            </w:r>
          </w:p>
        </w:tc>
        <w:tc>
          <w:tcPr>
            <w:tcW w:w="56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Заземляющий проводник присоединяется к заземляющему или крепящему болту корпуса аппарата, ящика или щитка; при установке на металлоконструкции заземляющий проводник приваривается к конструкции. Если заземление через трубы электропроводки, то оно выполняется:</w:t>
            </w:r>
          </w:p>
          <w:p w:rsidR="0069011E" w:rsidRDefault="0069011E" w:rsidP="002140F5">
            <w:pPr>
              <w:pStyle w:val="a5"/>
              <w:ind w:firstLine="0"/>
            </w:pPr>
            <w:r>
              <w:t>а) присоединением перемычки от флажка или болта, приваренного к трубе, к заземляющему болту на корпусе аппарата, щитка, ящика;</w:t>
            </w:r>
          </w:p>
          <w:p w:rsidR="0069011E" w:rsidRDefault="0069011E" w:rsidP="002140F5">
            <w:pPr>
              <w:pStyle w:val="a5"/>
              <w:ind w:firstLine="0"/>
            </w:pPr>
            <w:r>
              <w:t>б) установкой на трубе двух царапающих гаек или одной царапающей гайки и контргайки с зажимом стального листа корпуса аппарата между гайками.</w:t>
            </w:r>
          </w:p>
        </w:tc>
      </w:tr>
      <w:tr w:rsidR="0069011E" w:rsidTr="00DD50AB">
        <w:tc>
          <w:tcPr>
            <w:tcW w:w="4394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Электрооборудование, установленное на станках и прочих механизмах</w:t>
            </w:r>
          </w:p>
        </w:tc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Корпус станка или механизма, имеющего металлическую связь с корпусом электродвигателя или другого оборудования</w:t>
            </w:r>
          </w:p>
        </w:tc>
        <w:tc>
          <w:tcPr>
            <w:tcW w:w="5670" w:type="dxa"/>
            <w:tcBorders>
              <w:left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 xml:space="preserve">Заземляющий проводник, идущий от магистрали заземления или от стальной трубы электропроводки (если трубы используются в качестве заземляющих проводников), присоединяется к заземляющему болту на станке (механизме). Электрооборудование, установленное на движущейся части станка, заземляется при помощи отдельной жилы в гибком кабеле, питающем движущуюся часть. </w:t>
            </w:r>
          </w:p>
        </w:tc>
      </w:tr>
      <w:tr w:rsidR="0069011E" w:rsidTr="00DD50AB">
        <w:tc>
          <w:tcPr>
            <w:tcW w:w="43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Электрооборудование мостового крана</w:t>
            </w:r>
          </w:p>
        </w:tc>
        <w:tc>
          <w:tcPr>
            <w:tcW w:w="43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>Подкрановые рельсы</w:t>
            </w:r>
          </w:p>
        </w:tc>
        <w:tc>
          <w:tcPr>
            <w:tcW w:w="56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011E" w:rsidRDefault="0069011E" w:rsidP="002140F5">
            <w:pPr>
              <w:pStyle w:val="a5"/>
              <w:ind w:firstLine="0"/>
            </w:pPr>
            <w:r>
              <w:t xml:space="preserve">Ответвления от заземляющего устройства привариваются в двух местах к подкрановым рельсам. Все стыки рельсов должны быть надежно соединены сваркой, на разъемных стыках должны быть приварены гибкие перемычки.  </w:t>
            </w:r>
          </w:p>
        </w:tc>
      </w:tr>
    </w:tbl>
    <w:p w:rsidR="00197C2C" w:rsidRDefault="00197C2C" w:rsidP="00197C2C">
      <w:pPr>
        <w:pStyle w:val="a5"/>
        <w:ind w:left="360" w:firstLine="0"/>
        <w:jc w:val="left"/>
        <w:sectPr w:rsidR="00197C2C" w:rsidSect="009F713F">
          <w:pgSz w:w="16840" w:h="11907" w:orient="landscape" w:code="9"/>
          <w:pgMar w:top="1134" w:right="1134" w:bottom="1134" w:left="1134" w:header="720" w:footer="720" w:gutter="0"/>
          <w:pgNumType w:start="62"/>
          <w:cols w:space="720"/>
          <w:docGrid w:linePitch="272"/>
        </w:sectPr>
      </w:pPr>
    </w:p>
    <w:p w:rsidR="00443B32" w:rsidRDefault="00443B32" w:rsidP="00764A98">
      <w:pPr>
        <w:pStyle w:val="a5"/>
        <w:numPr>
          <w:ilvl w:val="0"/>
          <w:numId w:val="49"/>
        </w:numPr>
        <w:jc w:val="left"/>
      </w:pPr>
      <w:r>
        <w:lastRenderedPageBreak/>
        <w:t xml:space="preserve">Определяется полное сопротивление растеканию заземлителя </w:t>
      </w:r>
    </w:p>
    <w:p w:rsidR="00443B32" w:rsidRDefault="00443B32">
      <w:pPr>
        <w:pStyle w:val="a5"/>
        <w:ind w:firstLine="0"/>
        <w:jc w:val="center"/>
      </w:pPr>
      <w:r w:rsidRPr="00297279">
        <w:rPr>
          <w:position w:val="-28"/>
        </w:rPr>
        <w:object w:dxaOrig="1640" w:dyaOrig="680">
          <v:shape id="_x0000_i1269" type="#_x0000_t75" style="width:81.75pt;height:34.5pt" o:ole="" fillcolor="window">
            <v:imagedata r:id="rId470" o:title=""/>
          </v:shape>
          <o:OLEObject Type="Embed" ProgID="Equation.2" ShapeID="_x0000_i1269" DrawAspect="Content" ObjectID="_1723440956" r:id="rId471"/>
        </w:object>
      </w:r>
      <w:r>
        <w:t>.</w:t>
      </w:r>
    </w:p>
    <w:p w:rsidR="00443B32" w:rsidRDefault="00443B32" w:rsidP="00764A98">
      <w:pPr>
        <w:pStyle w:val="a5"/>
        <w:numPr>
          <w:ilvl w:val="0"/>
          <w:numId w:val="49"/>
        </w:numPr>
        <w:jc w:val="left"/>
      </w:pPr>
      <w:r>
        <w:t>На основе расчета уточняется конфигурация заземляющего устройства.</w:t>
      </w:r>
    </w:p>
    <w:p w:rsidR="00443B32" w:rsidRPr="00E5079B" w:rsidRDefault="00443B32">
      <w:pPr>
        <w:pStyle w:val="a5"/>
        <w:ind w:firstLine="0"/>
        <w:jc w:val="center"/>
        <w:rPr>
          <w:sz w:val="16"/>
        </w:rPr>
      </w:pPr>
    </w:p>
    <w:p w:rsidR="00443B32" w:rsidRDefault="00443B32" w:rsidP="002140F5">
      <w:pPr>
        <w:pStyle w:val="a5"/>
        <w:ind w:firstLine="851"/>
        <w:jc w:val="left"/>
      </w:pPr>
      <w:r>
        <w:rPr>
          <w:b/>
        </w:rPr>
        <w:t>Пример</w:t>
      </w:r>
      <w:proofErr w:type="gramStart"/>
      <w:r>
        <w:rPr>
          <w:b/>
        </w:rPr>
        <w:t xml:space="preserve">: </w:t>
      </w:r>
      <w:r>
        <w:t>Рассчитать</w:t>
      </w:r>
      <w:proofErr w:type="gramEnd"/>
      <w:r>
        <w:t xml:space="preserve"> заземление подстанции с двумя трансформаторами 6 / 0,4 </w:t>
      </w:r>
      <w:proofErr w:type="spellStart"/>
      <w:r>
        <w:t>кВ</w:t>
      </w:r>
      <w:proofErr w:type="spellEnd"/>
      <w:r>
        <w:t xml:space="preserve"> мощностью 1000 </w:t>
      </w:r>
      <w:proofErr w:type="spellStart"/>
      <w:r>
        <w:t>кВА</w:t>
      </w:r>
      <w:proofErr w:type="spellEnd"/>
      <w:r>
        <w:t xml:space="preserve"> со следующими данными: </w:t>
      </w:r>
    </w:p>
    <w:p w:rsidR="00443B32" w:rsidRDefault="00443B32" w:rsidP="00764A98">
      <w:pPr>
        <w:pStyle w:val="a5"/>
        <w:numPr>
          <w:ilvl w:val="0"/>
          <w:numId w:val="64"/>
        </w:numPr>
        <w:tabs>
          <w:tab w:val="clear" w:pos="360"/>
          <w:tab w:val="left" w:pos="993"/>
        </w:tabs>
        <w:ind w:left="0" w:firstLine="851"/>
        <w:jc w:val="left"/>
      </w:pPr>
      <w:r>
        <w:t xml:space="preserve">наибольший ток </w:t>
      </w:r>
      <w:proofErr w:type="gramStart"/>
      <w:r>
        <w:t>через заземлении</w:t>
      </w:r>
      <w:proofErr w:type="gramEnd"/>
      <w:r>
        <w:t xml:space="preserve"> при замыкании на землю со стороны 6 </w:t>
      </w:r>
      <w:proofErr w:type="spellStart"/>
      <w:r>
        <w:t>кВ</w:t>
      </w:r>
      <w:proofErr w:type="spellEnd"/>
      <w:r>
        <w:t xml:space="preserve"> – 25 А;</w:t>
      </w:r>
    </w:p>
    <w:p w:rsidR="00443B32" w:rsidRDefault="00443B32" w:rsidP="00764A98">
      <w:pPr>
        <w:pStyle w:val="a5"/>
        <w:numPr>
          <w:ilvl w:val="0"/>
          <w:numId w:val="64"/>
        </w:numPr>
        <w:tabs>
          <w:tab w:val="clear" w:pos="360"/>
          <w:tab w:val="left" w:pos="993"/>
        </w:tabs>
        <w:ind w:left="0" w:firstLine="851"/>
        <w:jc w:val="left"/>
      </w:pPr>
      <w:r>
        <w:t>грунт в месте сооружения – суглинок;</w:t>
      </w:r>
    </w:p>
    <w:p w:rsidR="00443B32" w:rsidRDefault="00443B32" w:rsidP="00764A98">
      <w:pPr>
        <w:pStyle w:val="a5"/>
        <w:numPr>
          <w:ilvl w:val="0"/>
          <w:numId w:val="64"/>
        </w:numPr>
        <w:tabs>
          <w:tab w:val="clear" w:pos="360"/>
          <w:tab w:val="left" w:pos="993"/>
        </w:tabs>
        <w:ind w:left="0" w:firstLine="851"/>
        <w:jc w:val="left"/>
      </w:pPr>
      <w:r>
        <w:t>климатическая зона – 2;</w:t>
      </w:r>
    </w:p>
    <w:p w:rsidR="00443B32" w:rsidRDefault="00443B32" w:rsidP="00764A98">
      <w:pPr>
        <w:pStyle w:val="a5"/>
        <w:numPr>
          <w:ilvl w:val="0"/>
          <w:numId w:val="64"/>
        </w:numPr>
        <w:tabs>
          <w:tab w:val="clear" w:pos="360"/>
          <w:tab w:val="left" w:pos="993"/>
        </w:tabs>
        <w:ind w:left="0" w:firstLine="851"/>
        <w:jc w:val="left"/>
      </w:pPr>
      <w:r>
        <w:t>дополнительно в качестве заземления используется водопровод с сопротивлением растеканию – 7 Ом.</w:t>
      </w:r>
    </w:p>
    <w:p w:rsidR="00443B32" w:rsidRDefault="00443B32">
      <w:pPr>
        <w:pStyle w:val="a5"/>
        <w:jc w:val="left"/>
        <w:rPr>
          <w:b/>
        </w:rPr>
      </w:pPr>
    </w:p>
    <w:p w:rsidR="00443B32" w:rsidRDefault="00443B32" w:rsidP="002140F5">
      <w:pPr>
        <w:pStyle w:val="a5"/>
        <w:ind w:firstLine="851"/>
        <w:jc w:val="left"/>
        <w:rPr>
          <w:b/>
        </w:rPr>
      </w:pPr>
      <w:r>
        <w:rPr>
          <w:b/>
        </w:rPr>
        <w:t>Решение:</w:t>
      </w:r>
    </w:p>
    <w:p w:rsidR="00443B32" w:rsidRDefault="00443B32" w:rsidP="00FE327C">
      <w:pPr>
        <w:pStyle w:val="a5"/>
        <w:ind w:firstLine="851"/>
      </w:pPr>
      <w:r>
        <w:t xml:space="preserve">Предполагается сооружение заземлителя с внешней стороны здания, </w:t>
      </w:r>
      <w:proofErr w:type="gramStart"/>
      <w:r>
        <w:t>к  которой</w:t>
      </w:r>
      <w:proofErr w:type="gramEnd"/>
      <w:r>
        <w:t xml:space="preserve"> примыкает подстанция, с расположением вертикальных электродов в один ряд по длине 16 м; материал – круглая сталь диаметром 25 мм, метод погружения – ввертыванием; верхние концы вертикальных стержней, погруженные на глубину 0,7 м, приварены к горизонтальному электроду из той же стали.</w:t>
      </w:r>
    </w:p>
    <w:p w:rsidR="00443B32" w:rsidRDefault="00443B32" w:rsidP="00764A98">
      <w:pPr>
        <w:pStyle w:val="a5"/>
        <w:numPr>
          <w:ilvl w:val="0"/>
          <w:numId w:val="65"/>
        </w:numPr>
        <w:jc w:val="left"/>
      </w:pPr>
      <w:r>
        <w:t xml:space="preserve">Для стороны 6 </w:t>
      </w:r>
      <w:proofErr w:type="spellStart"/>
      <w:r>
        <w:t>кВ</w:t>
      </w:r>
      <w:proofErr w:type="spellEnd"/>
      <w:r>
        <w:t xml:space="preserve"> требуется сопротивление заземления, определяемое формулой</w:t>
      </w:r>
    </w:p>
    <w:p w:rsidR="00443B32" w:rsidRPr="002140F5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  <w:rPr>
          <w:b/>
          <w:sz w:val="28"/>
        </w:rPr>
      </w:pPr>
      <w:r w:rsidRPr="00297279">
        <w:rPr>
          <w:b/>
          <w:position w:val="-30"/>
          <w:sz w:val="28"/>
        </w:rPr>
        <w:object w:dxaOrig="1040" w:dyaOrig="720">
          <v:shape id="_x0000_i1270" type="#_x0000_t75" style="width:51pt;height:36.75pt" o:ole="" fillcolor="window">
            <v:imagedata r:id="rId472" o:title=""/>
          </v:shape>
          <o:OLEObject Type="Embed" ProgID="Equation.2" ShapeID="_x0000_i1270" DrawAspect="Content" ObjectID="_1723440957" r:id="rId473"/>
        </w:object>
      </w:r>
      <w:r>
        <w:rPr>
          <w:b/>
          <w:sz w:val="28"/>
        </w:rPr>
        <w:t>,</w:t>
      </w:r>
    </w:p>
    <w:p w:rsidR="00443B32" w:rsidRPr="002140F5" w:rsidRDefault="00443B32">
      <w:pPr>
        <w:pStyle w:val="a5"/>
        <w:ind w:firstLine="0"/>
        <w:jc w:val="center"/>
        <w:rPr>
          <w:sz w:val="16"/>
          <w:szCs w:val="16"/>
        </w:rPr>
      </w:pPr>
    </w:p>
    <w:p w:rsidR="002140F5" w:rsidRDefault="00443B32" w:rsidP="00DD50AB">
      <w:pPr>
        <w:pStyle w:val="a5"/>
        <w:ind w:firstLine="0"/>
      </w:pPr>
      <w:r>
        <w:t xml:space="preserve">где </w:t>
      </w:r>
      <w:r>
        <w:rPr>
          <w:lang w:val="en-US"/>
        </w:rPr>
        <w:t>U</w:t>
      </w:r>
      <w:r>
        <w:rPr>
          <w:vertAlign w:val="subscript"/>
        </w:rPr>
        <w:t>рас</w:t>
      </w:r>
      <w:r>
        <w:t xml:space="preserve"> – расчетное напряжение на заземляющем устройстве по отношению к земле, В;</w:t>
      </w:r>
    </w:p>
    <w:p w:rsidR="00443B32" w:rsidRDefault="00443B32" w:rsidP="002140F5">
      <w:pPr>
        <w:pStyle w:val="a5"/>
        <w:ind w:firstLine="1276"/>
        <w:jc w:val="left"/>
      </w:pPr>
      <w:r>
        <w:rPr>
          <w:lang w:val="en-US"/>
        </w:rPr>
        <w:t>I</w:t>
      </w:r>
      <w:r>
        <w:rPr>
          <w:vertAlign w:val="subscript"/>
        </w:rPr>
        <w:t>рас</w:t>
      </w:r>
      <w:r>
        <w:t xml:space="preserve"> – расчетный ток замыкания на землю, А.</w:t>
      </w:r>
    </w:p>
    <w:p w:rsidR="00443B32" w:rsidRDefault="00443B32" w:rsidP="00FE327C">
      <w:pPr>
        <w:pStyle w:val="a5"/>
        <w:ind w:firstLine="851"/>
      </w:pPr>
      <w:r>
        <w:t xml:space="preserve">Так как заземляющее устройство выполняют общим для сторон 6 и 0,4 </w:t>
      </w:r>
      <w:proofErr w:type="spellStart"/>
      <w:r>
        <w:t>кВ</w:t>
      </w:r>
      <w:proofErr w:type="spellEnd"/>
      <w:r>
        <w:t xml:space="preserve">, то принимается расчетное напряжение на заземляющем устройстве равным 125 В. </w:t>
      </w:r>
    </w:p>
    <w:p w:rsidR="00443B32" w:rsidRPr="002140F5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22"/>
        </w:rPr>
        <w:object w:dxaOrig="1300" w:dyaOrig="620">
          <v:shape id="_x0000_i1271" type="#_x0000_t75" style="width:65.25pt;height:30pt" o:ole="" fillcolor="window">
            <v:imagedata r:id="rId474" o:title=""/>
          </v:shape>
          <o:OLEObject Type="Embed" ProgID="Equation.2" ShapeID="_x0000_i1271" DrawAspect="Content" ObjectID="_1723440958" r:id="rId475"/>
        </w:object>
      </w:r>
      <w:r>
        <w:t xml:space="preserve"> Ом</w:t>
      </w:r>
    </w:p>
    <w:p w:rsidR="00443B32" w:rsidRPr="002140F5" w:rsidRDefault="00443B32">
      <w:pPr>
        <w:pStyle w:val="a5"/>
        <w:ind w:firstLine="0"/>
        <w:jc w:val="center"/>
        <w:rPr>
          <w:sz w:val="16"/>
          <w:szCs w:val="16"/>
        </w:rPr>
      </w:pPr>
    </w:p>
    <w:p w:rsidR="00FE327C" w:rsidRDefault="00443B32" w:rsidP="00FE327C">
      <w:pPr>
        <w:pStyle w:val="a5"/>
        <w:ind w:firstLine="851"/>
      </w:pPr>
      <w:r>
        <w:t xml:space="preserve">Согласно ПУЭ сопротивление заземления не должно превышать 4 Ом, поэтому в качестве расчетного принимается </w:t>
      </w:r>
      <w:r>
        <w:rPr>
          <w:lang w:val="en-US"/>
        </w:rPr>
        <w:t>R</w:t>
      </w:r>
      <w:r>
        <w:rPr>
          <w:vertAlign w:val="subscript"/>
        </w:rPr>
        <w:t xml:space="preserve">з </w:t>
      </w:r>
      <w:r>
        <w:t>= 4 Ом.</w:t>
      </w:r>
    </w:p>
    <w:p w:rsidR="00FE327C" w:rsidRDefault="00443B32" w:rsidP="00764A98">
      <w:pPr>
        <w:pStyle w:val="a5"/>
        <w:numPr>
          <w:ilvl w:val="0"/>
          <w:numId w:val="94"/>
        </w:numPr>
        <w:tabs>
          <w:tab w:val="clear" w:pos="360"/>
          <w:tab w:val="left" w:pos="1134"/>
        </w:tabs>
        <w:ind w:left="0" w:firstLine="851"/>
      </w:pPr>
      <w:r>
        <w:t>Значение сопротивления растеканию естественного заземлителя дано в условии задачи и равно 7 Ом.</w:t>
      </w:r>
    </w:p>
    <w:p w:rsidR="00443B32" w:rsidRDefault="00443B32" w:rsidP="00764A98">
      <w:pPr>
        <w:pStyle w:val="a5"/>
        <w:numPr>
          <w:ilvl w:val="0"/>
          <w:numId w:val="94"/>
        </w:numPr>
        <w:tabs>
          <w:tab w:val="clear" w:pos="360"/>
          <w:tab w:val="left" w:pos="1134"/>
        </w:tabs>
        <w:ind w:left="0" w:firstLine="851"/>
      </w:pPr>
      <w:r>
        <w:t>Сопротивление искусственного заземлителя с учетом использования водопровода в качестве параллельной ветви заземления определяется по формуле</w:t>
      </w:r>
    </w:p>
    <w:p w:rsidR="00443B32" w:rsidRPr="00FE327C" w:rsidRDefault="00443B32">
      <w:pPr>
        <w:pStyle w:val="a5"/>
        <w:ind w:firstLine="0"/>
        <w:jc w:val="center"/>
        <w:rPr>
          <w:sz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28"/>
        </w:rPr>
        <w:object w:dxaOrig="1400" w:dyaOrig="680">
          <v:shape id="_x0000_i1272" type="#_x0000_t75" style="width:70.5pt;height:34.5pt" o:ole="" fillcolor="window">
            <v:imagedata r:id="rId476" o:title=""/>
          </v:shape>
          <o:OLEObject Type="Embed" ProgID="Equation.2" ShapeID="_x0000_i1272" DrawAspect="Content" ObjectID="_1723440959" r:id="rId477"/>
        </w:object>
      </w:r>
    </w:p>
    <w:p w:rsidR="00443B32" w:rsidRPr="00FE327C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22"/>
        </w:rPr>
        <w:object w:dxaOrig="1760" w:dyaOrig="620">
          <v:shape id="_x0000_i1273" type="#_x0000_t75" style="width:87.75pt;height:30pt" o:ole="" fillcolor="window">
            <v:imagedata r:id="rId478" o:title=""/>
          </v:shape>
          <o:OLEObject Type="Embed" ProgID="Equation.2" ShapeID="_x0000_i1273" DrawAspect="Content" ObjectID="_1723440960" r:id="rId479"/>
        </w:object>
      </w:r>
      <w:r>
        <w:t xml:space="preserve"> Ом</w:t>
      </w:r>
    </w:p>
    <w:p w:rsidR="00443B32" w:rsidRPr="00FE327C" w:rsidRDefault="00443B32">
      <w:pPr>
        <w:pStyle w:val="a5"/>
        <w:ind w:firstLine="0"/>
        <w:jc w:val="center"/>
        <w:rPr>
          <w:sz w:val="16"/>
          <w:szCs w:val="16"/>
        </w:rPr>
      </w:pPr>
    </w:p>
    <w:p w:rsidR="001E7D1A" w:rsidRDefault="00443B32" w:rsidP="00764A98">
      <w:pPr>
        <w:pStyle w:val="a5"/>
        <w:numPr>
          <w:ilvl w:val="0"/>
          <w:numId w:val="94"/>
        </w:numPr>
        <w:tabs>
          <w:tab w:val="clear" w:pos="360"/>
          <w:tab w:val="left" w:pos="1134"/>
        </w:tabs>
        <w:ind w:left="0" w:firstLine="851"/>
      </w:pPr>
      <w:r>
        <w:t>Рекомендуемое для предварительных расчетов удельное сопротивление грунта в месте сооружения заземли</w:t>
      </w:r>
      <w:r w:rsidR="005C69D3">
        <w:t>теля – суглинка – по таблице 125</w:t>
      </w:r>
      <w:r w:rsidR="00FE327C">
        <w:t xml:space="preserve"> Справочного пособия оп МДК 02.02 «Внутреннее электроснабжение промышленных и гражданских зданий» </w:t>
      </w:r>
      <w:r>
        <w:t>составляет 100 Ом. Повышающие коэффициенты для климатической зоны 2 по табли</w:t>
      </w:r>
      <w:r w:rsidR="002B0A1D">
        <w:t>це 131</w:t>
      </w:r>
      <w:r w:rsidR="00FE327C">
        <w:t xml:space="preserve"> Справочного пособия оп МДК 02.02 «Внутреннее электроснабжение промышленных и гражданских зда</w:t>
      </w:r>
      <w:r w:rsidR="002B0A1D">
        <w:t>ний»,</w:t>
      </w:r>
      <w:r>
        <w:t xml:space="preserve"> принимаем равным 3,6 для горизонтальных протяженных электродов при глубине заложения 0,8 м и 1,7 для вертикальных стержневых электродов при глубине заложения их вершин 0,5 – 0,8 м.</w:t>
      </w:r>
    </w:p>
    <w:p w:rsidR="00443B32" w:rsidRDefault="00443B32" w:rsidP="001E7D1A">
      <w:pPr>
        <w:pStyle w:val="a5"/>
        <w:tabs>
          <w:tab w:val="left" w:pos="1134"/>
        </w:tabs>
        <w:ind w:left="851" w:firstLine="0"/>
      </w:pPr>
      <w:r>
        <w:lastRenderedPageBreak/>
        <w:t>Расчетные удельные сопротивления грунта:</w:t>
      </w:r>
    </w:p>
    <w:p w:rsidR="00443B32" w:rsidRDefault="00443B32" w:rsidP="00764A98">
      <w:pPr>
        <w:pStyle w:val="a5"/>
        <w:numPr>
          <w:ilvl w:val="0"/>
          <w:numId w:val="66"/>
        </w:numPr>
        <w:tabs>
          <w:tab w:val="clear" w:pos="360"/>
          <w:tab w:val="num" w:pos="993"/>
        </w:tabs>
        <w:ind w:left="1200" w:hanging="491"/>
      </w:pPr>
      <w:r>
        <w:t xml:space="preserve">для горизонтальных электродов </w:t>
      </w:r>
    </w:p>
    <w:p w:rsidR="00443B32" w:rsidRPr="001E7D1A" w:rsidRDefault="00443B32">
      <w:pPr>
        <w:pStyle w:val="a5"/>
        <w:ind w:firstLine="0"/>
        <w:jc w:val="center"/>
        <w:rPr>
          <w:sz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14"/>
        </w:rPr>
        <w:object w:dxaOrig="2180" w:dyaOrig="360">
          <v:shape id="_x0000_i1274" type="#_x0000_t75" style="width:108.75pt;height:18.75pt" o:ole="" fillcolor="window">
            <v:imagedata r:id="rId480" o:title=""/>
          </v:shape>
          <o:OLEObject Type="Embed" ProgID="Equation.2" ShapeID="_x0000_i1274" DrawAspect="Content" ObjectID="_1723440961" r:id="rId481"/>
        </w:object>
      </w:r>
      <w:r>
        <w:t xml:space="preserve"> </w:t>
      </w:r>
      <w:proofErr w:type="spellStart"/>
      <w:r>
        <w:t>Ом·м</w:t>
      </w:r>
      <w:proofErr w:type="spellEnd"/>
      <w:r>
        <w:t>;</w:t>
      </w:r>
    </w:p>
    <w:p w:rsidR="00443B32" w:rsidRPr="001E7D1A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764A98">
      <w:pPr>
        <w:pStyle w:val="a5"/>
        <w:numPr>
          <w:ilvl w:val="0"/>
          <w:numId w:val="67"/>
        </w:numPr>
        <w:tabs>
          <w:tab w:val="clear" w:pos="360"/>
        </w:tabs>
        <w:ind w:left="993" w:hanging="284"/>
        <w:jc w:val="left"/>
      </w:pPr>
      <w:r>
        <w:t>для вертикальных электродов</w:t>
      </w:r>
    </w:p>
    <w:p w:rsidR="00443B32" w:rsidRPr="001E7D1A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14"/>
        </w:rPr>
        <w:object w:dxaOrig="2160" w:dyaOrig="360">
          <v:shape id="_x0000_i1275" type="#_x0000_t75" style="width:108.75pt;height:18.75pt" o:ole="" fillcolor="window">
            <v:imagedata r:id="rId482" o:title=""/>
          </v:shape>
          <o:OLEObject Type="Embed" ProgID="Equation.2" ShapeID="_x0000_i1275" DrawAspect="Content" ObjectID="_1723440962" r:id="rId483"/>
        </w:object>
      </w:r>
      <w:r>
        <w:t xml:space="preserve"> </w:t>
      </w:r>
      <w:proofErr w:type="spellStart"/>
      <w:r>
        <w:t>Ом·м</w:t>
      </w:r>
      <w:proofErr w:type="spellEnd"/>
      <w:r>
        <w:t>.</w:t>
      </w:r>
    </w:p>
    <w:p w:rsidR="00443B32" w:rsidRPr="001E7D1A" w:rsidRDefault="00443B32" w:rsidP="00E5079B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764A98">
      <w:pPr>
        <w:pStyle w:val="a5"/>
        <w:numPr>
          <w:ilvl w:val="0"/>
          <w:numId w:val="94"/>
        </w:numPr>
        <w:tabs>
          <w:tab w:val="clear" w:pos="360"/>
          <w:tab w:val="left" w:pos="1134"/>
        </w:tabs>
        <w:ind w:left="0" w:firstLine="851"/>
      </w:pPr>
      <w:r>
        <w:t>Определяют сопротивление растеканию одного стержня диаметром 25 мм и длиной 2,5 м при погружении его ниже уровня земли н</w:t>
      </w:r>
      <w:r w:rsidR="002B0A1D">
        <w:t>а 0,7 м по формуле из таблицы 133</w:t>
      </w:r>
      <w:r w:rsidR="00E5079B">
        <w:t xml:space="preserve"> Справочного пособия по МДК 02.02 «Внутреннее электроснабжение»</w:t>
      </w:r>
      <w:r>
        <w:t xml:space="preserve"> </w:t>
      </w:r>
    </w:p>
    <w:p w:rsidR="00443B32" w:rsidRDefault="00443B32">
      <w:pPr>
        <w:pStyle w:val="a5"/>
        <w:ind w:firstLine="0"/>
        <w:jc w:val="center"/>
      </w:pPr>
      <w:r w:rsidRPr="00297279">
        <w:rPr>
          <w:position w:val="-26"/>
        </w:rPr>
        <w:object w:dxaOrig="3379" w:dyaOrig="680">
          <v:shape id="_x0000_i1276" type="#_x0000_t75" style="width:169.5pt;height:34.5pt" o:ole="" fillcolor="window">
            <v:imagedata r:id="rId484" o:title=""/>
          </v:shape>
          <o:OLEObject Type="Embed" ProgID="Equation.2" ShapeID="_x0000_i1276" DrawAspect="Content" ObjectID="_1723440963" r:id="rId485"/>
        </w:object>
      </w:r>
    </w:p>
    <w:p w:rsidR="00443B32" w:rsidRPr="00661D65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28"/>
        </w:rPr>
        <w:object w:dxaOrig="7200" w:dyaOrig="720">
          <v:shape id="_x0000_i1277" type="#_x0000_t75" style="width:5in;height:36.75pt" o:ole="" fillcolor="window">
            <v:imagedata r:id="rId486" o:title=""/>
          </v:shape>
          <o:OLEObject Type="Embed" ProgID="Equation.2" ShapeID="_x0000_i1277" DrawAspect="Content" ObjectID="_1723440964" r:id="rId487"/>
        </w:object>
      </w:r>
      <w:r>
        <w:t>Ом.</w:t>
      </w:r>
    </w:p>
    <w:p w:rsidR="00443B32" w:rsidRPr="00661D65" w:rsidRDefault="00443B32">
      <w:pPr>
        <w:pStyle w:val="a5"/>
        <w:ind w:firstLine="720"/>
        <w:jc w:val="center"/>
        <w:rPr>
          <w:sz w:val="16"/>
          <w:szCs w:val="16"/>
        </w:rPr>
      </w:pPr>
    </w:p>
    <w:p w:rsidR="00443B32" w:rsidRDefault="00443B32" w:rsidP="00661D65">
      <w:pPr>
        <w:pStyle w:val="a5"/>
        <w:ind w:firstLine="851"/>
      </w:pPr>
      <w:r>
        <w:t xml:space="preserve">6. Определяют примерное число вертикальных заземлителей при предварительно выбранном коэффициенте использования </w:t>
      </w:r>
      <w:proofErr w:type="spellStart"/>
      <w:r>
        <w:t>к</w:t>
      </w:r>
      <w:r>
        <w:rPr>
          <w:vertAlign w:val="subscript"/>
        </w:rPr>
        <w:t>и.в.з</w:t>
      </w:r>
      <w:proofErr w:type="spellEnd"/>
      <w:r>
        <w:rPr>
          <w:vertAlign w:val="subscript"/>
        </w:rPr>
        <w:t>.</w:t>
      </w:r>
      <w:r w:rsidR="002B0A1D">
        <w:t>= 0,88 (таблица 126</w:t>
      </w:r>
      <w:r w:rsidR="00E5079B">
        <w:t xml:space="preserve"> Справочного пособия по МДК</w:t>
      </w:r>
      <w:r w:rsidR="00661D65">
        <w:t xml:space="preserve"> 02.02 «Внутреннее электроснабжение промышленных и гражданских зданий»</w:t>
      </w:r>
      <w:r>
        <w:t xml:space="preserve">) </w:t>
      </w:r>
    </w:p>
    <w:p w:rsidR="00443B32" w:rsidRPr="00661D65" w:rsidRDefault="00443B32">
      <w:pPr>
        <w:pStyle w:val="a5"/>
        <w:ind w:firstLine="72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  <w:rPr>
          <w:position w:val="-26"/>
        </w:rPr>
      </w:pPr>
      <w:r w:rsidRPr="00297279">
        <w:rPr>
          <w:position w:val="-26"/>
        </w:rPr>
        <w:object w:dxaOrig="2079" w:dyaOrig="660">
          <v:shape id="_x0000_i1278" type="#_x0000_t75" style="width:104.25pt;height:32.25pt" o:ole="" fillcolor="window">
            <v:imagedata r:id="rId488" o:title=""/>
          </v:shape>
          <o:OLEObject Type="Embed" ProgID="Equation.2" ShapeID="_x0000_i1278" DrawAspect="Content" ObjectID="_1723440965" r:id="rId489"/>
        </w:object>
      </w:r>
    </w:p>
    <w:p w:rsidR="00661D65" w:rsidRPr="00661D65" w:rsidRDefault="00661D65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661D65">
      <w:pPr>
        <w:pStyle w:val="a5"/>
        <w:ind w:firstLine="851"/>
      </w:pPr>
      <w:r>
        <w:t>7.Определяют сопротивление растеканию горизонтальных электродов из круглой стали диаметром 25 мм, приваренных к верхним концам вертикальных с</w:t>
      </w:r>
      <w:r w:rsidR="00661D65">
        <w:t>т</w:t>
      </w:r>
      <w:r w:rsidR="002B0A1D">
        <w:t>ержней по формуле из таблицы 133</w:t>
      </w:r>
      <w:r w:rsidR="00661D65">
        <w:t xml:space="preserve"> Справочного пособия по МДК 02.02 «Внутреннее электроснабжение промышленных и гражданских зданий»</w:t>
      </w:r>
    </w:p>
    <w:p w:rsidR="00661D65" w:rsidRPr="00661D65" w:rsidRDefault="00661D65" w:rsidP="00661D65">
      <w:pPr>
        <w:pStyle w:val="a5"/>
        <w:ind w:firstLine="851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22"/>
        </w:rPr>
        <w:object w:dxaOrig="1920" w:dyaOrig="660">
          <v:shape id="_x0000_i1279" type="#_x0000_t75" style="width:96.75pt;height:32.25pt" o:ole="" fillcolor="window">
            <v:imagedata r:id="rId490" o:title=""/>
          </v:shape>
          <o:OLEObject Type="Embed" ProgID="Equation.2" ShapeID="_x0000_i1279" DrawAspect="Content" ObjectID="_1723440966" r:id="rId491"/>
        </w:object>
      </w:r>
    </w:p>
    <w:p w:rsidR="00443B32" w:rsidRPr="00661D65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24"/>
        </w:rPr>
        <w:object w:dxaOrig="6920" w:dyaOrig="680">
          <v:shape id="_x0000_i1280" type="#_x0000_t75" style="width:345.75pt;height:34.5pt" o:ole="" fillcolor="window">
            <v:imagedata r:id="rId492" o:title=""/>
          </v:shape>
          <o:OLEObject Type="Embed" ProgID="Equation.2" ShapeID="_x0000_i1280" DrawAspect="Content" ObjectID="_1723440967" r:id="rId493"/>
        </w:object>
      </w:r>
      <w:r>
        <w:t>Ом.</w:t>
      </w:r>
    </w:p>
    <w:p w:rsidR="00443B32" w:rsidRPr="00661D65" w:rsidRDefault="00443B32">
      <w:pPr>
        <w:pStyle w:val="a5"/>
        <w:ind w:firstLine="0"/>
        <w:rPr>
          <w:sz w:val="16"/>
          <w:szCs w:val="16"/>
        </w:rPr>
      </w:pPr>
    </w:p>
    <w:p w:rsidR="00443B32" w:rsidRDefault="00443B32" w:rsidP="00661D65">
      <w:pPr>
        <w:pStyle w:val="a5"/>
        <w:ind w:firstLine="851"/>
      </w:pPr>
      <w:r>
        <w:t xml:space="preserve">8. Находят действительное сопротивление растеканию горизонтальных электродов с учетом экранирования. Коэффициент использования горизонтальных стержней при числе вертикальных стержней 6 и отношении </w:t>
      </w:r>
      <w:r w:rsidRPr="00297279">
        <w:rPr>
          <w:position w:val="-10"/>
          <w:lang w:val="en-US"/>
        </w:rPr>
        <w:object w:dxaOrig="780" w:dyaOrig="320">
          <v:shape id="_x0000_i1281" type="#_x0000_t75" style="width:39.75pt;height:15.75pt" o:ole="" fillcolor="window">
            <v:imagedata r:id="rId494" o:title=""/>
          </v:shape>
          <o:OLEObject Type="Embed" ProgID="Equation.2" ShapeID="_x0000_i1281" DrawAspect="Content" ObjectID="_1723440968" r:id="rId495"/>
        </w:object>
      </w:r>
      <w:r w:rsidRPr="00443B32">
        <w:t xml:space="preserve"> </w:t>
      </w:r>
      <w:r w:rsidR="002B0A1D">
        <w:t>по таблице 128</w:t>
      </w:r>
      <w:r w:rsidR="00661D65">
        <w:t xml:space="preserve"> Справочного пособия по МДК 02.02 «Внутреннее электроснабжение промышленных и гражданских зданий»</w:t>
      </w:r>
      <w:r>
        <w:t xml:space="preserve"> равен 0,48. Тогда </w:t>
      </w:r>
    </w:p>
    <w:p w:rsidR="00443B32" w:rsidRPr="00661D65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28"/>
        </w:rPr>
        <w:object w:dxaOrig="2960" w:dyaOrig="700">
          <v:shape id="_x0000_i1282" type="#_x0000_t75" style="width:148.5pt;height:35.25pt" o:ole="" fillcolor="window">
            <v:imagedata r:id="rId496" o:title=""/>
          </v:shape>
          <o:OLEObject Type="Embed" ProgID="Equation.2" ShapeID="_x0000_i1282" DrawAspect="Content" ObjectID="_1723440969" r:id="rId497"/>
        </w:object>
      </w:r>
      <w:r>
        <w:t xml:space="preserve"> Ом.</w:t>
      </w:r>
    </w:p>
    <w:p w:rsidR="00443B32" w:rsidRPr="00661D65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 w:rsidP="00661D65">
      <w:pPr>
        <w:pStyle w:val="a5"/>
        <w:ind w:firstLine="851"/>
        <w:jc w:val="left"/>
      </w:pPr>
      <w:r>
        <w:t xml:space="preserve">9. Уточненное сопротивление вертикальных электродов </w:t>
      </w:r>
    </w:p>
    <w:p w:rsidR="00443B32" w:rsidRPr="00661D65" w:rsidRDefault="00443B32">
      <w:pPr>
        <w:pStyle w:val="a5"/>
        <w:ind w:firstLine="0"/>
        <w:jc w:val="center"/>
        <w:rPr>
          <w:sz w:val="16"/>
          <w:szCs w:val="16"/>
        </w:rPr>
      </w:pPr>
    </w:p>
    <w:p w:rsidR="00443B32" w:rsidRDefault="00443B32">
      <w:pPr>
        <w:pStyle w:val="a5"/>
        <w:ind w:firstLine="0"/>
        <w:jc w:val="center"/>
      </w:pPr>
      <w:r w:rsidRPr="00297279">
        <w:rPr>
          <w:position w:val="-30"/>
        </w:rPr>
        <w:object w:dxaOrig="4120" w:dyaOrig="720">
          <v:shape id="_x0000_i1283" type="#_x0000_t75" style="width:206.25pt;height:36.75pt" o:ole="" fillcolor="window">
            <v:imagedata r:id="rId498" o:title=""/>
          </v:shape>
          <o:OLEObject Type="Embed" ProgID="Equation.2" ShapeID="_x0000_i1283" DrawAspect="Content" ObjectID="_1723440970" r:id="rId499"/>
        </w:object>
      </w:r>
      <w:r>
        <w:t xml:space="preserve"> Ом</w:t>
      </w:r>
    </w:p>
    <w:p w:rsidR="00661D65" w:rsidRPr="00661D65" w:rsidRDefault="00661D65">
      <w:pPr>
        <w:pStyle w:val="a5"/>
        <w:jc w:val="left"/>
        <w:rPr>
          <w:sz w:val="16"/>
          <w:szCs w:val="16"/>
        </w:rPr>
      </w:pPr>
    </w:p>
    <w:p w:rsidR="00443B32" w:rsidRPr="00443B32" w:rsidRDefault="00443B32" w:rsidP="00661D65">
      <w:pPr>
        <w:pStyle w:val="a5"/>
        <w:ind w:firstLine="851"/>
      </w:pPr>
      <w:r>
        <w:lastRenderedPageBreak/>
        <w:t xml:space="preserve">10. Уточненное число вертикальных электродов определяют при коэффициенте использования </w:t>
      </w:r>
      <w:proofErr w:type="spellStart"/>
      <w:r>
        <w:t>к</w:t>
      </w:r>
      <w:r>
        <w:rPr>
          <w:vertAlign w:val="subscript"/>
        </w:rPr>
        <w:t>и.в.э</w:t>
      </w:r>
      <w:proofErr w:type="spellEnd"/>
      <w:r>
        <w:rPr>
          <w:vertAlign w:val="subscript"/>
        </w:rPr>
        <w:t>.</w:t>
      </w:r>
      <w:r w:rsidR="002B0A1D">
        <w:t>= 0,75 из таблицы 126</w:t>
      </w:r>
      <w:r w:rsidR="00661D65">
        <w:t xml:space="preserve"> Справочное пособие по МДК 02.02 «Внутреннее электроснабжение промышленных и гражданских зданий»</w:t>
      </w:r>
      <w:r>
        <w:t xml:space="preserve"> при </w:t>
      </w:r>
      <w:r>
        <w:rPr>
          <w:lang w:val="en-US"/>
        </w:rPr>
        <w:t>n</w:t>
      </w:r>
      <w:r>
        <w:t xml:space="preserve">=6 и </w:t>
      </w:r>
      <w:r w:rsidRPr="00297279">
        <w:rPr>
          <w:position w:val="-10"/>
          <w:lang w:val="en-US"/>
        </w:rPr>
        <w:object w:dxaOrig="780" w:dyaOrig="320">
          <v:shape id="_x0000_i1284" type="#_x0000_t75" style="width:39.75pt;height:15.75pt" o:ole="" fillcolor="window">
            <v:imagedata r:id="rId494" o:title=""/>
          </v:shape>
          <o:OLEObject Type="Embed" ProgID="Equation.2" ShapeID="_x0000_i1284" DrawAspect="Content" ObjectID="_1723440971" r:id="rId500"/>
        </w:object>
      </w:r>
      <w:r w:rsidRPr="00443B32">
        <w:t>:</w:t>
      </w:r>
    </w:p>
    <w:p w:rsidR="00443B32" w:rsidRPr="00661D65" w:rsidRDefault="00443B32">
      <w:pPr>
        <w:pStyle w:val="a5"/>
        <w:jc w:val="center"/>
        <w:rPr>
          <w:sz w:val="16"/>
        </w:rPr>
      </w:pPr>
    </w:p>
    <w:p w:rsidR="00443B32" w:rsidRDefault="00443B32">
      <w:pPr>
        <w:pStyle w:val="a5"/>
        <w:jc w:val="center"/>
      </w:pPr>
      <w:r w:rsidRPr="00297279">
        <w:rPr>
          <w:position w:val="-28"/>
        </w:rPr>
        <w:object w:dxaOrig="3820" w:dyaOrig="680">
          <v:shape id="_x0000_i1285" type="#_x0000_t75" style="width:191.25pt;height:34.5pt" o:ole="" fillcolor="window">
            <v:imagedata r:id="rId501" o:title=""/>
          </v:shape>
          <o:OLEObject Type="Embed" ProgID="Equation.2" ShapeID="_x0000_i1285" DrawAspect="Content" ObjectID="_1723440972" r:id="rId502"/>
        </w:object>
      </w:r>
    </w:p>
    <w:p w:rsidR="00443B32" w:rsidRPr="00661D65" w:rsidRDefault="00443B32">
      <w:pPr>
        <w:pStyle w:val="a5"/>
        <w:jc w:val="center"/>
        <w:rPr>
          <w:b/>
          <w:sz w:val="16"/>
          <w:szCs w:val="16"/>
        </w:rPr>
      </w:pPr>
    </w:p>
    <w:p w:rsidR="00443B32" w:rsidRDefault="00443B32" w:rsidP="00661D65">
      <w:pPr>
        <w:pStyle w:val="a5"/>
        <w:ind w:firstLine="851"/>
        <w:jc w:val="left"/>
      </w:pPr>
      <w:r>
        <w:t>Окончательно принимают 7 вертикальных стержней.</w:t>
      </w:r>
    </w:p>
    <w:p w:rsidR="00443B32" w:rsidRPr="00661D65" w:rsidRDefault="00443B32">
      <w:pPr>
        <w:pStyle w:val="a5"/>
        <w:ind w:left="709" w:firstLine="720"/>
        <w:jc w:val="left"/>
        <w:rPr>
          <w:sz w:val="16"/>
          <w:szCs w:val="16"/>
        </w:rPr>
      </w:pPr>
    </w:p>
    <w:p w:rsidR="00443B32" w:rsidRDefault="002B0A1D" w:rsidP="00661D65">
      <w:pPr>
        <w:pStyle w:val="a5"/>
        <w:ind w:firstLine="0"/>
        <w:jc w:val="center"/>
        <w:rPr>
          <w:b/>
          <w:sz w:val="28"/>
        </w:rPr>
      </w:pPr>
      <w:r>
        <w:rPr>
          <w:b/>
          <w:sz w:val="28"/>
        </w:rPr>
        <w:t>3.</w:t>
      </w:r>
      <w:r w:rsidR="00607F4E">
        <w:rPr>
          <w:b/>
          <w:sz w:val="28"/>
        </w:rPr>
        <w:t>3</w:t>
      </w:r>
      <w:r w:rsidR="00443B32">
        <w:rPr>
          <w:b/>
          <w:sz w:val="28"/>
        </w:rPr>
        <w:t xml:space="preserve"> </w:t>
      </w:r>
      <w:proofErr w:type="spellStart"/>
      <w:r w:rsidR="00443B32">
        <w:rPr>
          <w:b/>
          <w:sz w:val="28"/>
        </w:rPr>
        <w:t>Спецвопрос</w:t>
      </w:r>
      <w:proofErr w:type="spellEnd"/>
    </w:p>
    <w:p w:rsidR="00443B32" w:rsidRPr="00661D65" w:rsidRDefault="00443B32">
      <w:pPr>
        <w:jc w:val="both"/>
        <w:rPr>
          <w:sz w:val="16"/>
          <w:szCs w:val="16"/>
        </w:rPr>
      </w:pPr>
    </w:p>
    <w:p w:rsidR="00661D65" w:rsidRPr="00DD50AB" w:rsidRDefault="00DD50AB" w:rsidP="00DD50AB">
      <w:pPr>
        <w:pStyle w:val="a5"/>
        <w:ind w:firstLine="851"/>
      </w:pPr>
      <w:r>
        <w:t xml:space="preserve">Тему </w:t>
      </w:r>
      <w:proofErr w:type="spellStart"/>
      <w:r>
        <w:t>спецвопроса</w:t>
      </w:r>
      <w:proofErr w:type="spellEnd"/>
      <w:r>
        <w:t xml:space="preserve"> студент выбирает самостоятельно на сайте </w:t>
      </w:r>
      <w:hyperlink r:id="rId503" w:history="1">
        <w:proofErr w:type="spellStart"/>
        <w:r w:rsidRPr="00DD50AB">
          <w:rPr>
            <w:rStyle w:val="af1"/>
            <w:lang w:val="en-US"/>
          </w:rPr>
          <w:t>dom</w:t>
        </w:r>
        <w:proofErr w:type="spellEnd"/>
        <w:r w:rsidRPr="00DD50AB">
          <w:rPr>
            <w:rStyle w:val="af1"/>
          </w:rPr>
          <w:t>.</w:t>
        </w:r>
        <w:proofErr w:type="spellStart"/>
        <w:r w:rsidRPr="00DD50AB">
          <w:rPr>
            <w:rStyle w:val="af1"/>
            <w:lang w:val="en-US"/>
          </w:rPr>
          <w:t>sustec</w:t>
        </w:r>
        <w:proofErr w:type="spellEnd"/>
        <w:r w:rsidRPr="00DD50AB">
          <w:rPr>
            <w:rStyle w:val="af1"/>
          </w:rPr>
          <w:t>.</w:t>
        </w:r>
        <w:proofErr w:type="spellStart"/>
        <w:r w:rsidRPr="00DD50AB">
          <w:rPr>
            <w:rStyle w:val="af1"/>
            <w:lang w:val="en-US"/>
          </w:rPr>
          <w:t>ru</w:t>
        </w:r>
        <w:proofErr w:type="spellEnd"/>
      </w:hyperlink>
      <w:r w:rsidRPr="00DD50AB">
        <w:t xml:space="preserve"> </w:t>
      </w:r>
      <w:r>
        <w:t>в курсе МДК 02.02 Внутреннее электроснабжение промышленных и гражданских зданий.</w:t>
      </w:r>
    </w:p>
    <w:p w:rsidR="00607F4E" w:rsidRDefault="00443B32" w:rsidP="00607F4E">
      <w:pPr>
        <w:pStyle w:val="a5"/>
        <w:ind w:firstLine="851"/>
      </w:pPr>
      <w:r>
        <w:t>Данный раздел может содерж</w:t>
      </w:r>
      <w:r w:rsidR="00DD50AB">
        <w:t xml:space="preserve">ать расчетную часть (объем до 5 листов </w:t>
      </w:r>
      <w:r>
        <w:t>формата А4 пе</w:t>
      </w:r>
      <w:r w:rsidR="00661D65">
        <w:t xml:space="preserve">чатного текста) </w:t>
      </w:r>
      <w:r>
        <w:t>и гра</w:t>
      </w:r>
      <w:r w:rsidR="00661D65">
        <w:t>фичес</w:t>
      </w:r>
      <w:r w:rsidR="00DD50AB">
        <w:t>кую часть (1</w:t>
      </w:r>
      <w:r w:rsidR="00661D65">
        <w:t xml:space="preserve"> </w:t>
      </w:r>
      <w:r w:rsidR="00DD50AB">
        <w:t>лист</w:t>
      </w:r>
      <w:r>
        <w:t xml:space="preserve"> формата А3).</w:t>
      </w:r>
    </w:p>
    <w:p w:rsidR="00197C2C" w:rsidRDefault="00197C2C" w:rsidP="00607F4E">
      <w:pPr>
        <w:pStyle w:val="a5"/>
        <w:ind w:firstLine="851"/>
        <w:sectPr w:rsidR="00197C2C" w:rsidSect="009F713F">
          <w:pgSz w:w="11907" w:h="16840" w:code="9"/>
          <w:pgMar w:top="1134" w:right="1134" w:bottom="1134" w:left="1134" w:header="720" w:footer="720" w:gutter="0"/>
          <w:pgNumType w:start="65"/>
          <w:cols w:space="720"/>
          <w:docGrid w:linePitch="272"/>
        </w:sectPr>
      </w:pPr>
    </w:p>
    <w:p w:rsidR="00443B32" w:rsidRDefault="00443B32" w:rsidP="00607F4E">
      <w:pPr>
        <w:pStyle w:val="a5"/>
        <w:ind w:firstLine="851"/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</w:pPr>
    </w:p>
    <w:p w:rsidR="00443B32" w:rsidRDefault="00CB358F">
      <w:pPr>
        <w:pStyle w:val="a7"/>
        <w:tabs>
          <w:tab w:val="clear" w:pos="4153"/>
          <w:tab w:val="clear" w:pos="8306"/>
        </w:tabs>
        <w:jc w:val="center"/>
        <w:rPr>
          <w:b/>
        </w:rPr>
      </w:pPr>
      <w:r>
        <w:rPr>
          <w:b/>
        </w:rPr>
        <w:t xml:space="preserve">4 </w:t>
      </w:r>
      <w:r w:rsidR="00443B32">
        <w:rPr>
          <w:b/>
        </w:rPr>
        <w:t>КРИТЕРИИ ОЦЕНКИ ВЫПОЛНЕННОГО КУРСОВОГО ПРОЕКТА</w:t>
      </w: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b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245"/>
        <w:gridCol w:w="2126"/>
        <w:gridCol w:w="2126"/>
        <w:gridCol w:w="2126"/>
        <w:gridCol w:w="2127"/>
      </w:tblGrid>
      <w:tr w:rsidR="00443B32" w:rsidTr="00CB358F">
        <w:trPr>
          <w:cantSplit/>
        </w:trPr>
        <w:tc>
          <w:tcPr>
            <w:tcW w:w="817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№ п/п</w:t>
            </w:r>
          </w:p>
        </w:tc>
        <w:tc>
          <w:tcPr>
            <w:tcW w:w="5245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Критерии оценки</w:t>
            </w:r>
          </w:p>
        </w:tc>
        <w:tc>
          <w:tcPr>
            <w:tcW w:w="85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 w:rsidP="00D55884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Количество баллов</w:t>
            </w:r>
          </w:p>
        </w:tc>
      </w:tr>
      <w:tr w:rsidR="00443B32" w:rsidTr="00CB358F">
        <w:trPr>
          <w:cantSplit/>
        </w:trPr>
        <w:tc>
          <w:tcPr>
            <w:tcW w:w="81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524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D55884" w:rsidP="00D55884">
            <w:pPr>
              <w:pStyle w:val="a7"/>
              <w:tabs>
                <w:tab w:val="clear" w:pos="4153"/>
                <w:tab w:val="clear" w:pos="8306"/>
              </w:tabs>
              <w:ind w:left="360"/>
            </w:pPr>
            <w:r>
              <w:t xml:space="preserve">5 </w:t>
            </w:r>
            <w:r w:rsidR="00443B32">
              <w:t>(отлично)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4 (хорошо)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3 (</w:t>
            </w:r>
            <w:proofErr w:type="spellStart"/>
            <w:r>
              <w:t>удовлетвор</w:t>
            </w:r>
            <w:proofErr w:type="spellEnd"/>
            <w:r>
              <w:t>)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2 (</w:t>
            </w:r>
            <w:proofErr w:type="spellStart"/>
            <w:r>
              <w:t>неудовлетвор</w:t>
            </w:r>
            <w:proofErr w:type="spellEnd"/>
            <w:r>
              <w:t>)</w:t>
            </w:r>
          </w:p>
        </w:tc>
      </w:tr>
      <w:tr w:rsidR="00443B32" w:rsidTr="00CB358F">
        <w:tc>
          <w:tcPr>
            <w:tcW w:w="817" w:type="dxa"/>
            <w:tcBorders>
              <w:top w:val="single" w:sz="18" w:space="0" w:color="auto"/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1</w:t>
            </w:r>
          </w:p>
        </w:tc>
        <w:tc>
          <w:tcPr>
            <w:tcW w:w="5245" w:type="dxa"/>
            <w:tcBorders>
              <w:top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>Выполнение задания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В срок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Позже срока</w:t>
            </w:r>
          </w:p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на 1 сутки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 xml:space="preserve">Позже срока </w:t>
            </w:r>
          </w:p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на 2 суток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 xml:space="preserve">Позже срока </w:t>
            </w:r>
          </w:p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на 4 суток</w:t>
            </w:r>
          </w:p>
        </w:tc>
      </w:tr>
      <w:tr w:rsidR="00443B32" w:rsidTr="00CB358F">
        <w:tc>
          <w:tcPr>
            <w:tcW w:w="817" w:type="dxa"/>
            <w:tcBorders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2</w:t>
            </w: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>Оформление пояснительной записки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Старательно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Старания мало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 xml:space="preserve">Старания нет 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Небрежно</w:t>
            </w:r>
          </w:p>
        </w:tc>
      </w:tr>
      <w:tr w:rsidR="00443B32" w:rsidTr="00CB358F">
        <w:tc>
          <w:tcPr>
            <w:tcW w:w="817" w:type="dxa"/>
            <w:tcBorders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3</w:t>
            </w: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 xml:space="preserve">Качество графиков, таблиц и рисунков 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Качественно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Некачественно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Небрежно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-</w:t>
            </w:r>
          </w:p>
        </w:tc>
      </w:tr>
      <w:tr w:rsidR="00443B32" w:rsidTr="00CB358F">
        <w:tc>
          <w:tcPr>
            <w:tcW w:w="817" w:type="dxa"/>
            <w:tcBorders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4</w:t>
            </w: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>Грамотность и обоснование решений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Полностью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Частично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Слабо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-</w:t>
            </w:r>
          </w:p>
        </w:tc>
      </w:tr>
      <w:tr w:rsidR="00443B32" w:rsidTr="00CB358F">
        <w:tc>
          <w:tcPr>
            <w:tcW w:w="817" w:type="dxa"/>
            <w:tcBorders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5</w:t>
            </w: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>Качество чертежа 1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Качественно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Хорошо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Небрежно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-</w:t>
            </w:r>
          </w:p>
        </w:tc>
      </w:tr>
      <w:tr w:rsidR="00443B32" w:rsidTr="00CB358F">
        <w:tc>
          <w:tcPr>
            <w:tcW w:w="817" w:type="dxa"/>
            <w:tcBorders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6</w:t>
            </w: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>Качество чертежа 2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Качественно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Хорошо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Небрежно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-</w:t>
            </w:r>
          </w:p>
        </w:tc>
      </w:tr>
      <w:tr w:rsidR="00443B32" w:rsidTr="00CB358F">
        <w:tc>
          <w:tcPr>
            <w:tcW w:w="817" w:type="dxa"/>
            <w:tcBorders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7</w:t>
            </w: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>Доклад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Полно и уверенно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Достаточно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Неполно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-</w:t>
            </w:r>
          </w:p>
        </w:tc>
      </w:tr>
      <w:tr w:rsidR="00443B32" w:rsidTr="00CB358F">
        <w:tc>
          <w:tcPr>
            <w:tcW w:w="817" w:type="dxa"/>
            <w:tcBorders>
              <w:lef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8</w:t>
            </w:r>
          </w:p>
        </w:tc>
        <w:tc>
          <w:tcPr>
            <w:tcW w:w="5245" w:type="dxa"/>
            <w:tcBorders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 xml:space="preserve">Применение современных изделий 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75%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50%</w:t>
            </w:r>
          </w:p>
        </w:tc>
        <w:tc>
          <w:tcPr>
            <w:tcW w:w="2127" w:type="dxa"/>
            <w:tcBorders>
              <w:left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25%</w:t>
            </w:r>
          </w:p>
        </w:tc>
      </w:tr>
      <w:tr w:rsidR="00443B32" w:rsidTr="00CB358F">
        <w:tc>
          <w:tcPr>
            <w:tcW w:w="817" w:type="dxa"/>
            <w:tcBorders>
              <w:left w:val="single" w:sz="18" w:space="0" w:color="auto"/>
              <w:bottom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9</w:t>
            </w:r>
          </w:p>
        </w:tc>
        <w:tc>
          <w:tcPr>
            <w:tcW w:w="5245" w:type="dxa"/>
            <w:tcBorders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</w:pPr>
            <w:r>
              <w:t>Ответы на вопросы</w:t>
            </w:r>
          </w:p>
        </w:tc>
        <w:tc>
          <w:tcPr>
            <w:tcW w:w="21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80%</w:t>
            </w:r>
          </w:p>
        </w:tc>
        <w:tc>
          <w:tcPr>
            <w:tcW w:w="21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60%</w:t>
            </w:r>
          </w:p>
        </w:tc>
        <w:tc>
          <w:tcPr>
            <w:tcW w:w="21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3B32" w:rsidRDefault="00443B32">
            <w:pPr>
              <w:pStyle w:val="a7"/>
              <w:tabs>
                <w:tab w:val="clear" w:pos="4153"/>
                <w:tab w:val="clear" w:pos="8306"/>
              </w:tabs>
              <w:jc w:val="center"/>
            </w:pPr>
            <w:r>
              <w:t>40%</w:t>
            </w:r>
          </w:p>
        </w:tc>
      </w:tr>
    </w:tbl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607F4E" w:rsidRDefault="00607F4E">
      <w:pPr>
        <w:pStyle w:val="a7"/>
        <w:tabs>
          <w:tab w:val="clear" w:pos="4153"/>
          <w:tab w:val="clear" w:pos="8306"/>
        </w:tabs>
        <w:jc w:val="center"/>
        <w:rPr>
          <w:sz w:val="20"/>
        </w:rPr>
        <w:sectPr w:rsidR="00607F4E" w:rsidSect="009F713F">
          <w:pgSz w:w="16840" w:h="11907" w:orient="landscape" w:code="9"/>
          <w:pgMar w:top="1134" w:right="1134" w:bottom="1134" w:left="1134" w:header="720" w:footer="720" w:gutter="0"/>
          <w:pgNumType w:start="68"/>
          <w:cols w:space="720"/>
          <w:docGrid w:linePitch="272"/>
        </w:sectPr>
      </w:pPr>
    </w:p>
    <w:p w:rsidR="00443B32" w:rsidRDefault="00443B32">
      <w:pPr>
        <w:pStyle w:val="a7"/>
        <w:tabs>
          <w:tab w:val="clear" w:pos="4153"/>
          <w:tab w:val="clear" w:pos="8306"/>
        </w:tabs>
        <w:jc w:val="center"/>
        <w:rPr>
          <w:sz w:val="20"/>
        </w:rPr>
      </w:pPr>
    </w:p>
    <w:p w:rsidR="00443B32" w:rsidRDefault="00D55884" w:rsidP="00D55884">
      <w:pPr>
        <w:pStyle w:val="5"/>
        <w:ind w:left="0"/>
        <w:jc w:val="center"/>
      </w:pPr>
      <w:r>
        <w:t xml:space="preserve">5 </w:t>
      </w:r>
      <w:r w:rsidR="00D32F37">
        <w:t>Список рекомендуемой литературы</w:t>
      </w:r>
    </w:p>
    <w:p w:rsidR="001302CD" w:rsidRPr="00094DDB" w:rsidRDefault="001302CD" w:rsidP="001302CD">
      <w:pPr>
        <w:ind w:left="170" w:right="170" w:firstLine="851"/>
        <w:jc w:val="both"/>
        <w:rPr>
          <w:sz w:val="24"/>
          <w:szCs w:val="24"/>
        </w:rPr>
      </w:pPr>
    </w:p>
    <w:p w:rsidR="001302CD" w:rsidRPr="00A4597A" w:rsidRDefault="001302CD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 w:rsidRPr="00A4597A">
        <w:rPr>
          <w:sz w:val="24"/>
          <w:szCs w:val="28"/>
        </w:rPr>
        <w:t xml:space="preserve">1. </w:t>
      </w:r>
      <w:r w:rsidRPr="00A4597A">
        <w:rPr>
          <w:bCs/>
          <w:sz w:val="24"/>
          <w:szCs w:val="28"/>
        </w:rPr>
        <w:t>ГОСТ 2.105-95. Единая</w:t>
      </w:r>
      <w:r w:rsidRPr="00A4597A">
        <w:rPr>
          <w:sz w:val="24"/>
          <w:szCs w:val="28"/>
        </w:rPr>
        <w:t xml:space="preserve"> система конструкторской документации. Общие требования к текстовым </w:t>
      </w:r>
      <w:proofErr w:type="gramStart"/>
      <w:r w:rsidRPr="00A4597A">
        <w:rPr>
          <w:sz w:val="24"/>
          <w:szCs w:val="28"/>
        </w:rPr>
        <w:t>документам :</w:t>
      </w:r>
      <w:proofErr w:type="gramEnd"/>
      <w:r w:rsidRPr="00A4597A">
        <w:rPr>
          <w:sz w:val="24"/>
          <w:szCs w:val="28"/>
          <w:shd w:val="clear" w:color="auto" w:fill="FFFFFF"/>
        </w:rPr>
        <w:t xml:space="preserve"> </w:t>
      </w:r>
      <w:r w:rsidRPr="00A4597A">
        <w:rPr>
          <w:sz w:val="24"/>
          <w:szCs w:val="28"/>
        </w:rPr>
        <w:t xml:space="preserve">взамен ГОСТ 2.105-79, ГОСТ 2.906-71 : </w:t>
      </w:r>
      <w:proofErr w:type="spellStart"/>
      <w:r w:rsidRPr="00A4597A">
        <w:rPr>
          <w:sz w:val="24"/>
          <w:szCs w:val="28"/>
        </w:rPr>
        <w:t>введ</w:t>
      </w:r>
      <w:proofErr w:type="spellEnd"/>
      <w:r w:rsidRPr="00A4597A">
        <w:rPr>
          <w:sz w:val="24"/>
          <w:szCs w:val="28"/>
        </w:rPr>
        <w:t>. с 01.07.1996 // Профессиональные справочные системы «</w:t>
      </w:r>
      <w:proofErr w:type="spellStart"/>
      <w:r w:rsidRPr="00A4597A">
        <w:rPr>
          <w:sz w:val="24"/>
          <w:szCs w:val="28"/>
        </w:rPr>
        <w:t>Техэксперт</w:t>
      </w:r>
      <w:proofErr w:type="spellEnd"/>
      <w:r w:rsidRPr="00A4597A">
        <w:rPr>
          <w:sz w:val="24"/>
          <w:szCs w:val="28"/>
        </w:rPr>
        <w:t xml:space="preserve">» [Электронный ресурс]. – Режим </w:t>
      </w:r>
      <w:proofErr w:type="gramStart"/>
      <w:r w:rsidRPr="00A4597A">
        <w:rPr>
          <w:sz w:val="24"/>
          <w:szCs w:val="28"/>
        </w:rPr>
        <w:t>доступа :</w:t>
      </w:r>
      <w:proofErr w:type="gramEnd"/>
      <w:r w:rsidRPr="00A4597A">
        <w:rPr>
          <w:sz w:val="24"/>
          <w:szCs w:val="28"/>
        </w:rPr>
        <w:t xml:space="preserve"> локальная сеть ГБПОУ «</w:t>
      </w:r>
      <w:proofErr w:type="spellStart"/>
      <w:r w:rsidRPr="00A4597A">
        <w:rPr>
          <w:sz w:val="24"/>
          <w:szCs w:val="28"/>
        </w:rPr>
        <w:t>ЮУрГ</w:t>
      </w:r>
      <w:r w:rsidR="00EC2E1F">
        <w:rPr>
          <w:sz w:val="24"/>
          <w:szCs w:val="28"/>
        </w:rPr>
        <w:t>ТК</w:t>
      </w:r>
      <w:proofErr w:type="spellEnd"/>
      <w:r w:rsidR="00EC2E1F">
        <w:rPr>
          <w:sz w:val="24"/>
          <w:szCs w:val="28"/>
        </w:rPr>
        <w:t>» (дата обращения 10.05.18</w:t>
      </w:r>
      <w:r w:rsidRPr="00A4597A">
        <w:rPr>
          <w:sz w:val="24"/>
          <w:szCs w:val="28"/>
        </w:rPr>
        <w:t>).</w:t>
      </w:r>
    </w:p>
    <w:p w:rsidR="001302CD" w:rsidRPr="00A4597A" w:rsidRDefault="001302CD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 w:rsidRPr="00A4597A">
        <w:rPr>
          <w:sz w:val="24"/>
          <w:szCs w:val="28"/>
        </w:rPr>
        <w:t xml:space="preserve">2. </w:t>
      </w:r>
      <w:r w:rsidRPr="00A4597A">
        <w:rPr>
          <w:bCs/>
          <w:kern w:val="36"/>
          <w:sz w:val="24"/>
          <w:szCs w:val="28"/>
        </w:rPr>
        <w:t>ГОСТ 2.109-73.</w:t>
      </w:r>
      <w:r w:rsidRPr="00A4597A">
        <w:rPr>
          <w:sz w:val="24"/>
          <w:szCs w:val="28"/>
        </w:rPr>
        <w:t xml:space="preserve"> Единая система конструкторской документации. Основные требования к </w:t>
      </w:r>
      <w:proofErr w:type="gramStart"/>
      <w:r w:rsidRPr="00A4597A">
        <w:rPr>
          <w:sz w:val="24"/>
          <w:szCs w:val="28"/>
        </w:rPr>
        <w:t>чертежам :</w:t>
      </w:r>
      <w:proofErr w:type="gramEnd"/>
      <w:r w:rsidRPr="00A4597A">
        <w:rPr>
          <w:sz w:val="24"/>
          <w:szCs w:val="28"/>
        </w:rPr>
        <w:t xml:space="preserve"> в</w:t>
      </w:r>
      <w:r w:rsidRPr="00A4597A">
        <w:rPr>
          <w:sz w:val="24"/>
          <w:szCs w:val="28"/>
          <w:shd w:val="clear" w:color="auto" w:fill="FFFFFF"/>
        </w:rPr>
        <w:t xml:space="preserve">замен ГОСТ 2.107-68, ГОСТ 2.109-68, ГОСТ 5292-60 в части разд. VIII </w:t>
      </w:r>
      <w:r w:rsidRPr="00A4597A">
        <w:rPr>
          <w:sz w:val="24"/>
          <w:szCs w:val="28"/>
        </w:rPr>
        <w:t>:</w:t>
      </w:r>
      <w:r w:rsidRPr="00A4597A">
        <w:rPr>
          <w:sz w:val="24"/>
          <w:szCs w:val="28"/>
          <w:shd w:val="clear" w:color="auto" w:fill="FFFFFF"/>
        </w:rPr>
        <w:t xml:space="preserve"> </w:t>
      </w:r>
      <w:proofErr w:type="spellStart"/>
      <w:r w:rsidRPr="00A4597A">
        <w:rPr>
          <w:sz w:val="24"/>
          <w:szCs w:val="28"/>
          <w:shd w:val="clear" w:color="auto" w:fill="FFFFFF"/>
        </w:rPr>
        <w:t>введ</w:t>
      </w:r>
      <w:proofErr w:type="spellEnd"/>
      <w:r w:rsidRPr="00A4597A">
        <w:rPr>
          <w:sz w:val="24"/>
          <w:szCs w:val="28"/>
          <w:shd w:val="clear" w:color="auto" w:fill="FFFFFF"/>
        </w:rPr>
        <w:t xml:space="preserve">. с 01.07.1974 </w:t>
      </w:r>
      <w:r w:rsidRPr="00A4597A">
        <w:rPr>
          <w:sz w:val="24"/>
          <w:szCs w:val="28"/>
        </w:rPr>
        <w:t>// Профессиональные справочные системы «</w:t>
      </w:r>
      <w:proofErr w:type="spellStart"/>
      <w:r w:rsidRPr="00A4597A">
        <w:rPr>
          <w:sz w:val="24"/>
          <w:szCs w:val="28"/>
        </w:rPr>
        <w:t>Техэксперт</w:t>
      </w:r>
      <w:proofErr w:type="spellEnd"/>
      <w:r w:rsidRPr="00A4597A">
        <w:rPr>
          <w:sz w:val="24"/>
          <w:szCs w:val="28"/>
        </w:rPr>
        <w:t xml:space="preserve">» [Электронный ресурс]. – Режим </w:t>
      </w:r>
      <w:proofErr w:type="gramStart"/>
      <w:r w:rsidRPr="00A4597A">
        <w:rPr>
          <w:sz w:val="24"/>
          <w:szCs w:val="28"/>
        </w:rPr>
        <w:t>доступа :</w:t>
      </w:r>
      <w:proofErr w:type="gramEnd"/>
      <w:r w:rsidRPr="00A4597A">
        <w:rPr>
          <w:sz w:val="24"/>
          <w:szCs w:val="28"/>
        </w:rPr>
        <w:t xml:space="preserve"> локальная сеть ГБПОУ «</w:t>
      </w:r>
      <w:proofErr w:type="spellStart"/>
      <w:r w:rsidRPr="00A4597A">
        <w:rPr>
          <w:sz w:val="24"/>
          <w:szCs w:val="28"/>
        </w:rPr>
        <w:t>ЮУрГТК</w:t>
      </w:r>
      <w:proofErr w:type="spellEnd"/>
      <w:r w:rsidRPr="00A4597A">
        <w:rPr>
          <w:sz w:val="24"/>
          <w:szCs w:val="28"/>
        </w:rPr>
        <w:t>» (дата обра</w:t>
      </w:r>
      <w:r w:rsidR="00EC2E1F">
        <w:rPr>
          <w:sz w:val="24"/>
          <w:szCs w:val="28"/>
        </w:rPr>
        <w:t>щения 10.05.18</w:t>
      </w:r>
      <w:r w:rsidRPr="00A4597A">
        <w:rPr>
          <w:sz w:val="24"/>
          <w:szCs w:val="28"/>
        </w:rPr>
        <w:t>).</w:t>
      </w:r>
    </w:p>
    <w:p w:rsidR="001302CD" w:rsidRPr="00A4597A" w:rsidRDefault="001302CD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 w:rsidRPr="00A4597A">
        <w:rPr>
          <w:sz w:val="24"/>
          <w:szCs w:val="28"/>
          <w:shd w:val="clear" w:color="auto" w:fill="FFFFFF"/>
        </w:rPr>
        <w:t xml:space="preserve">3. ГОСТ 21.210-2014. Система проектной документации для строительства. Условные графические изображения электрооборудования и </w:t>
      </w:r>
      <w:proofErr w:type="gramStart"/>
      <w:r w:rsidRPr="00A4597A">
        <w:rPr>
          <w:sz w:val="24"/>
          <w:szCs w:val="28"/>
          <w:shd w:val="clear" w:color="auto" w:fill="FFFFFF"/>
        </w:rPr>
        <w:t xml:space="preserve">электропроводок </w:t>
      </w:r>
      <w:r w:rsidRPr="00A4597A">
        <w:rPr>
          <w:sz w:val="24"/>
          <w:szCs w:val="28"/>
        </w:rPr>
        <w:t>:</w:t>
      </w:r>
      <w:proofErr w:type="gramEnd"/>
      <w:r w:rsidRPr="00A4597A">
        <w:rPr>
          <w:sz w:val="24"/>
          <w:szCs w:val="28"/>
          <w:shd w:val="clear" w:color="auto" w:fill="FFFFFF"/>
        </w:rPr>
        <w:t xml:space="preserve"> в</w:t>
      </w:r>
      <w:r w:rsidRPr="00A4597A">
        <w:rPr>
          <w:sz w:val="24"/>
          <w:szCs w:val="28"/>
        </w:rPr>
        <w:t>замен ГОСТ 21.614-88 :</w:t>
      </w:r>
      <w:r w:rsidRPr="00A4597A">
        <w:rPr>
          <w:sz w:val="24"/>
          <w:szCs w:val="28"/>
          <w:shd w:val="clear" w:color="auto" w:fill="FFFFFF"/>
        </w:rPr>
        <w:t xml:space="preserve"> </w:t>
      </w:r>
      <w:proofErr w:type="spellStart"/>
      <w:r w:rsidRPr="00A4597A">
        <w:rPr>
          <w:sz w:val="24"/>
          <w:szCs w:val="28"/>
        </w:rPr>
        <w:t>введ</w:t>
      </w:r>
      <w:proofErr w:type="spellEnd"/>
      <w:r w:rsidRPr="00A4597A">
        <w:rPr>
          <w:sz w:val="24"/>
          <w:szCs w:val="28"/>
        </w:rPr>
        <w:t>. с 01.07.2015 // Профессиональные справочные системы «</w:t>
      </w:r>
      <w:proofErr w:type="spellStart"/>
      <w:r w:rsidRPr="00A4597A">
        <w:rPr>
          <w:sz w:val="24"/>
          <w:szCs w:val="28"/>
        </w:rPr>
        <w:t>Техэксперт</w:t>
      </w:r>
      <w:proofErr w:type="spellEnd"/>
      <w:r w:rsidRPr="00A4597A">
        <w:rPr>
          <w:sz w:val="24"/>
          <w:szCs w:val="28"/>
        </w:rPr>
        <w:t xml:space="preserve">» [Электронный ресурс]. – Режим </w:t>
      </w:r>
      <w:proofErr w:type="gramStart"/>
      <w:r w:rsidRPr="00A4597A">
        <w:rPr>
          <w:sz w:val="24"/>
          <w:szCs w:val="28"/>
        </w:rPr>
        <w:t>доступа :</w:t>
      </w:r>
      <w:proofErr w:type="gramEnd"/>
      <w:r w:rsidRPr="00A4597A">
        <w:rPr>
          <w:sz w:val="24"/>
          <w:szCs w:val="28"/>
        </w:rPr>
        <w:t xml:space="preserve"> локальная сеть ГБПОУ «</w:t>
      </w:r>
      <w:proofErr w:type="spellStart"/>
      <w:r w:rsidR="00EC2E1F">
        <w:rPr>
          <w:sz w:val="24"/>
          <w:szCs w:val="28"/>
        </w:rPr>
        <w:t>ЮУрГТК</w:t>
      </w:r>
      <w:proofErr w:type="spellEnd"/>
      <w:r w:rsidR="00EC2E1F">
        <w:rPr>
          <w:sz w:val="24"/>
          <w:szCs w:val="28"/>
        </w:rPr>
        <w:t>» (дата обращения 10.05.18</w:t>
      </w:r>
      <w:r w:rsidRPr="00A4597A">
        <w:rPr>
          <w:sz w:val="24"/>
          <w:szCs w:val="28"/>
        </w:rPr>
        <w:t>).</w:t>
      </w:r>
    </w:p>
    <w:p w:rsidR="001302CD" w:rsidRPr="00A4597A" w:rsidRDefault="001302CD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 w:rsidRPr="00A4597A">
        <w:rPr>
          <w:sz w:val="24"/>
          <w:szCs w:val="28"/>
          <w:shd w:val="clear" w:color="auto" w:fill="FFFFFF"/>
        </w:rPr>
        <w:t>4. ГОСТ Р 21.1101-2013. Система проектной документации для строительства. Основные требования к проектной и рабочей документации</w:t>
      </w:r>
      <w:r w:rsidRPr="00A4597A">
        <w:rPr>
          <w:sz w:val="24"/>
          <w:szCs w:val="28"/>
        </w:rPr>
        <w:t>:</w:t>
      </w:r>
      <w:r w:rsidRPr="00A4597A">
        <w:rPr>
          <w:sz w:val="24"/>
          <w:szCs w:val="28"/>
          <w:shd w:val="clear" w:color="auto" w:fill="FFFFFF"/>
        </w:rPr>
        <w:t xml:space="preserve"> в</w:t>
      </w:r>
      <w:r w:rsidRPr="00A4597A">
        <w:rPr>
          <w:sz w:val="24"/>
          <w:szCs w:val="28"/>
        </w:rPr>
        <w:t>замен ГОСТ 21.1101-</w:t>
      </w:r>
      <w:proofErr w:type="gramStart"/>
      <w:r w:rsidRPr="00A4597A">
        <w:rPr>
          <w:sz w:val="24"/>
          <w:szCs w:val="28"/>
        </w:rPr>
        <w:t>2009 :</w:t>
      </w:r>
      <w:proofErr w:type="gramEnd"/>
      <w:r w:rsidRPr="00A4597A">
        <w:rPr>
          <w:sz w:val="24"/>
          <w:szCs w:val="28"/>
          <w:shd w:val="clear" w:color="auto" w:fill="FFFFFF"/>
        </w:rPr>
        <w:t xml:space="preserve"> </w:t>
      </w:r>
      <w:proofErr w:type="spellStart"/>
      <w:r w:rsidRPr="00A4597A">
        <w:rPr>
          <w:sz w:val="24"/>
          <w:szCs w:val="28"/>
        </w:rPr>
        <w:t>введ</w:t>
      </w:r>
      <w:proofErr w:type="spellEnd"/>
      <w:r w:rsidRPr="00A4597A">
        <w:rPr>
          <w:sz w:val="24"/>
          <w:szCs w:val="28"/>
        </w:rPr>
        <w:t>. с 01.01.2014 // Профессиональные справочные системы «</w:t>
      </w:r>
      <w:proofErr w:type="spellStart"/>
      <w:r w:rsidRPr="00A4597A">
        <w:rPr>
          <w:sz w:val="24"/>
          <w:szCs w:val="28"/>
        </w:rPr>
        <w:t>Техэксперт</w:t>
      </w:r>
      <w:proofErr w:type="spellEnd"/>
      <w:r w:rsidRPr="00A4597A">
        <w:rPr>
          <w:sz w:val="24"/>
          <w:szCs w:val="28"/>
        </w:rPr>
        <w:t xml:space="preserve">» [Электронный ресурс]. – Режим </w:t>
      </w:r>
      <w:proofErr w:type="gramStart"/>
      <w:r w:rsidRPr="00A4597A">
        <w:rPr>
          <w:sz w:val="24"/>
          <w:szCs w:val="28"/>
        </w:rPr>
        <w:t>доступа :</w:t>
      </w:r>
      <w:proofErr w:type="gramEnd"/>
      <w:r w:rsidRPr="00A4597A">
        <w:rPr>
          <w:sz w:val="24"/>
          <w:szCs w:val="28"/>
        </w:rPr>
        <w:t xml:space="preserve"> локальная сеть ГБПОУ «</w:t>
      </w:r>
      <w:proofErr w:type="spellStart"/>
      <w:r w:rsidR="00EC2E1F">
        <w:rPr>
          <w:sz w:val="24"/>
          <w:szCs w:val="28"/>
        </w:rPr>
        <w:t>ЮУрГТК</w:t>
      </w:r>
      <w:proofErr w:type="spellEnd"/>
      <w:r w:rsidR="00EC2E1F">
        <w:rPr>
          <w:sz w:val="24"/>
          <w:szCs w:val="28"/>
        </w:rPr>
        <w:t>» (дата обращения 10.05.18</w:t>
      </w:r>
      <w:r w:rsidRPr="00A4597A">
        <w:rPr>
          <w:sz w:val="24"/>
          <w:szCs w:val="28"/>
        </w:rPr>
        <w:t>).</w:t>
      </w:r>
    </w:p>
    <w:p w:rsidR="001302CD" w:rsidRPr="00A4597A" w:rsidRDefault="001302CD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 w:rsidRPr="00A4597A">
        <w:rPr>
          <w:sz w:val="24"/>
          <w:szCs w:val="28"/>
          <w:shd w:val="clear" w:color="auto" w:fill="FFFFFF"/>
        </w:rPr>
        <w:t xml:space="preserve">5. ГОСТ 21.613-2014. Система проектной документации для строительства. Правила выполнения рабочей документации силового </w:t>
      </w:r>
      <w:proofErr w:type="gramStart"/>
      <w:r w:rsidRPr="00A4597A">
        <w:rPr>
          <w:sz w:val="24"/>
          <w:szCs w:val="28"/>
          <w:shd w:val="clear" w:color="auto" w:fill="FFFFFF"/>
        </w:rPr>
        <w:t xml:space="preserve">электрооборудования </w:t>
      </w:r>
      <w:r w:rsidRPr="00A4597A">
        <w:rPr>
          <w:sz w:val="24"/>
          <w:szCs w:val="28"/>
        </w:rPr>
        <w:t>:</w:t>
      </w:r>
      <w:proofErr w:type="gramEnd"/>
      <w:r w:rsidRPr="00A4597A">
        <w:rPr>
          <w:sz w:val="24"/>
          <w:szCs w:val="28"/>
          <w:shd w:val="clear" w:color="auto" w:fill="FFFFFF"/>
        </w:rPr>
        <w:t xml:space="preserve"> в</w:t>
      </w:r>
      <w:r w:rsidRPr="00A4597A">
        <w:rPr>
          <w:sz w:val="24"/>
          <w:szCs w:val="28"/>
        </w:rPr>
        <w:t>замен ГОСТ 21.613-88 :</w:t>
      </w:r>
      <w:r w:rsidRPr="00A4597A">
        <w:rPr>
          <w:sz w:val="24"/>
          <w:szCs w:val="28"/>
          <w:shd w:val="clear" w:color="auto" w:fill="FFFFFF"/>
        </w:rPr>
        <w:t xml:space="preserve"> </w:t>
      </w:r>
      <w:proofErr w:type="spellStart"/>
      <w:r w:rsidRPr="00A4597A">
        <w:rPr>
          <w:sz w:val="24"/>
          <w:szCs w:val="28"/>
        </w:rPr>
        <w:t>введ</w:t>
      </w:r>
      <w:proofErr w:type="spellEnd"/>
      <w:r w:rsidRPr="00A4597A">
        <w:rPr>
          <w:sz w:val="24"/>
          <w:szCs w:val="28"/>
        </w:rPr>
        <w:t>. с 01.07.2015 // Профессиональные справочные системы «</w:t>
      </w:r>
      <w:proofErr w:type="spellStart"/>
      <w:r w:rsidRPr="00A4597A">
        <w:rPr>
          <w:sz w:val="24"/>
          <w:szCs w:val="28"/>
        </w:rPr>
        <w:t>Техэксперт</w:t>
      </w:r>
      <w:proofErr w:type="spellEnd"/>
      <w:r w:rsidRPr="00A4597A">
        <w:rPr>
          <w:sz w:val="24"/>
          <w:szCs w:val="28"/>
        </w:rPr>
        <w:t xml:space="preserve">» [Электронный ресурс]. – Режим </w:t>
      </w:r>
      <w:proofErr w:type="gramStart"/>
      <w:r w:rsidRPr="00A4597A">
        <w:rPr>
          <w:sz w:val="24"/>
          <w:szCs w:val="28"/>
        </w:rPr>
        <w:t>доступа :</w:t>
      </w:r>
      <w:proofErr w:type="gramEnd"/>
      <w:r w:rsidRPr="00A4597A">
        <w:rPr>
          <w:sz w:val="24"/>
          <w:szCs w:val="28"/>
        </w:rPr>
        <w:t xml:space="preserve"> локальная сеть ГБПОУ «</w:t>
      </w:r>
      <w:proofErr w:type="spellStart"/>
      <w:r w:rsidRPr="00A4597A">
        <w:rPr>
          <w:sz w:val="24"/>
          <w:szCs w:val="28"/>
        </w:rPr>
        <w:t>ЮУрГТК</w:t>
      </w:r>
      <w:proofErr w:type="spellEnd"/>
      <w:r w:rsidRPr="00A4597A">
        <w:rPr>
          <w:sz w:val="24"/>
          <w:szCs w:val="28"/>
        </w:rPr>
        <w:t>» (дата обра</w:t>
      </w:r>
      <w:r w:rsidR="00EC2E1F">
        <w:rPr>
          <w:sz w:val="24"/>
          <w:szCs w:val="28"/>
        </w:rPr>
        <w:t>щения 10.05.18</w:t>
      </w:r>
      <w:r w:rsidRPr="00A4597A">
        <w:rPr>
          <w:sz w:val="24"/>
          <w:szCs w:val="28"/>
        </w:rPr>
        <w:t>).</w:t>
      </w:r>
    </w:p>
    <w:p w:rsidR="001302CD" w:rsidRPr="00A4597A" w:rsidRDefault="001302CD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 w:rsidRPr="00A4597A">
        <w:rPr>
          <w:sz w:val="24"/>
          <w:szCs w:val="28"/>
          <w:shd w:val="clear" w:color="auto" w:fill="FFFFFF"/>
        </w:rPr>
        <w:t xml:space="preserve">6. ГОСТ 32144-2013.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</w:t>
      </w:r>
      <w:proofErr w:type="gramStart"/>
      <w:r w:rsidRPr="00A4597A">
        <w:rPr>
          <w:sz w:val="24"/>
          <w:szCs w:val="28"/>
          <w:shd w:val="clear" w:color="auto" w:fill="FFFFFF"/>
        </w:rPr>
        <w:t>назначения</w:t>
      </w:r>
      <w:r w:rsidRPr="00A4597A">
        <w:rPr>
          <w:sz w:val="24"/>
          <w:szCs w:val="28"/>
        </w:rPr>
        <w:t xml:space="preserve"> :</w:t>
      </w:r>
      <w:proofErr w:type="gramEnd"/>
      <w:r w:rsidRPr="00A4597A">
        <w:rPr>
          <w:sz w:val="24"/>
          <w:szCs w:val="28"/>
          <w:shd w:val="clear" w:color="auto" w:fill="FFFFFF"/>
        </w:rPr>
        <w:t xml:space="preserve"> </w:t>
      </w:r>
      <w:proofErr w:type="spellStart"/>
      <w:r w:rsidRPr="00A4597A">
        <w:rPr>
          <w:sz w:val="24"/>
          <w:szCs w:val="28"/>
        </w:rPr>
        <w:t>введ</w:t>
      </w:r>
      <w:proofErr w:type="spellEnd"/>
      <w:r w:rsidRPr="00A4597A">
        <w:rPr>
          <w:sz w:val="24"/>
          <w:szCs w:val="28"/>
        </w:rPr>
        <w:t>. с 01.07.2014 // Профессиональные справочные системы «</w:t>
      </w:r>
      <w:proofErr w:type="spellStart"/>
      <w:r w:rsidRPr="00A4597A">
        <w:rPr>
          <w:sz w:val="24"/>
          <w:szCs w:val="28"/>
        </w:rPr>
        <w:t>Техэксперт</w:t>
      </w:r>
      <w:proofErr w:type="spellEnd"/>
      <w:r w:rsidRPr="00A4597A">
        <w:rPr>
          <w:sz w:val="24"/>
          <w:szCs w:val="28"/>
        </w:rPr>
        <w:t xml:space="preserve">» [Электронный ресурс]. – Режим </w:t>
      </w:r>
      <w:proofErr w:type="gramStart"/>
      <w:r w:rsidRPr="00A4597A">
        <w:rPr>
          <w:sz w:val="24"/>
          <w:szCs w:val="28"/>
        </w:rPr>
        <w:t>доступа :</w:t>
      </w:r>
      <w:proofErr w:type="gramEnd"/>
      <w:r w:rsidRPr="00A4597A">
        <w:rPr>
          <w:sz w:val="24"/>
          <w:szCs w:val="28"/>
        </w:rPr>
        <w:t xml:space="preserve"> локальная сеть ГБПОУ «</w:t>
      </w:r>
      <w:proofErr w:type="spellStart"/>
      <w:r w:rsidR="00EC2E1F">
        <w:rPr>
          <w:sz w:val="24"/>
          <w:szCs w:val="28"/>
        </w:rPr>
        <w:t>ЮУрГТК</w:t>
      </w:r>
      <w:proofErr w:type="spellEnd"/>
      <w:r w:rsidR="00EC2E1F">
        <w:rPr>
          <w:sz w:val="24"/>
          <w:szCs w:val="28"/>
        </w:rPr>
        <w:t>» (дата обращения 10.05.18</w:t>
      </w:r>
      <w:r w:rsidRPr="00A4597A">
        <w:rPr>
          <w:sz w:val="24"/>
          <w:szCs w:val="28"/>
        </w:rPr>
        <w:t>).</w:t>
      </w:r>
    </w:p>
    <w:p w:rsidR="001302CD" w:rsidRPr="00A4597A" w:rsidRDefault="001302CD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 w:rsidRPr="00A4597A">
        <w:rPr>
          <w:sz w:val="24"/>
          <w:szCs w:val="28"/>
        </w:rPr>
        <w:t xml:space="preserve">7. </w:t>
      </w:r>
      <w:r w:rsidRPr="00A4597A">
        <w:rPr>
          <w:bCs/>
          <w:sz w:val="24"/>
          <w:szCs w:val="28"/>
        </w:rPr>
        <w:t xml:space="preserve">Правила устройства </w:t>
      </w:r>
      <w:proofErr w:type="gramStart"/>
      <w:r w:rsidRPr="00A4597A">
        <w:rPr>
          <w:bCs/>
          <w:sz w:val="24"/>
          <w:szCs w:val="28"/>
        </w:rPr>
        <w:t>электроустановок</w:t>
      </w:r>
      <w:r w:rsidRPr="00A4597A">
        <w:rPr>
          <w:sz w:val="24"/>
          <w:szCs w:val="28"/>
        </w:rPr>
        <w:t>[</w:t>
      </w:r>
      <w:proofErr w:type="gramEnd"/>
      <w:r w:rsidRPr="00A4597A">
        <w:rPr>
          <w:sz w:val="24"/>
          <w:szCs w:val="28"/>
        </w:rPr>
        <w:t xml:space="preserve">Текст]. – 7-е изд., доп. и </w:t>
      </w:r>
      <w:proofErr w:type="spellStart"/>
      <w:r w:rsidRPr="00A4597A">
        <w:rPr>
          <w:sz w:val="24"/>
          <w:szCs w:val="28"/>
        </w:rPr>
        <w:t>испр</w:t>
      </w:r>
      <w:proofErr w:type="spellEnd"/>
      <w:r w:rsidRPr="00A4597A">
        <w:rPr>
          <w:sz w:val="24"/>
          <w:szCs w:val="28"/>
        </w:rPr>
        <w:t xml:space="preserve">. – </w:t>
      </w:r>
      <w:proofErr w:type="gramStart"/>
      <w:r w:rsidRPr="00A4597A">
        <w:rPr>
          <w:sz w:val="24"/>
          <w:szCs w:val="28"/>
        </w:rPr>
        <w:t>Челябинск :</w:t>
      </w:r>
      <w:proofErr w:type="gramEnd"/>
      <w:r w:rsidRPr="00A4597A">
        <w:rPr>
          <w:sz w:val="24"/>
          <w:szCs w:val="28"/>
        </w:rPr>
        <w:t xml:space="preserve"> ИСЦ Дизайн - Бюро, 2004. – 844 </w:t>
      </w:r>
      <w:proofErr w:type="gramStart"/>
      <w:r w:rsidRPr="00A4597A">
        <w:rPr>
          <w:sz w:val="24"/>
          <w:szCs w:val="28"/>
        </w:rPr>
        <w:t>с. :</w:t>
      </w:r>
      <w:proofErr w:type="gramEnd"/>
      <w:r w:rsidRPr="00A4597A">
        <w:rPr>
          <w:sz w:val="24"/>
          <w:szCs w:val="28"/>
        </w:rPr>
        <w:t xml:space="preserve"> ил.</w:t>
      </w:r>
    </w:p>
    <w:p w:rsidR="001302CD" w:rsidRPr="00A4597A" w:rsidRDefault="0042566A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>
        <w:rPr>
          <w:sz w:val="24"/>
          <w:szCs w:val="28"/>
        </w:rPr>
        <w:t>8</w:t>
      </w:r>
      <w:r w:rsidR="001302CD" w:rsidRPr="00A4597A">
        <w:rPr>
          <w:sz w:val="24"/>
          <w:szCs w:val="28"/>
        </w:rPr>
        <w:t xml:space="preserve">. </w:t>
      </w:r>
      <w:bookmarkStart w:id="1" w:name="_Hlk3025785"/>
      <w:r w:rsidR="001302CD" w:rsidRPr="00A4597A">
        <w:rPr>
          <w:bCs/>
          <w:sz w:val="24"/>
          <w:szCs w:val="28"/>
        </w:rPr>
        <w:t xml:space="preserve">Справочное пособие по </w:t>
      </w:r>
      <w:r w:rsidR="001302CD" w:rsidRPr="00A4597A">
        <w:rPr>
          <w:sz w:val="24"/>
          <w:szCs w:val="28"/>
        </w:rPr>
        <w:t>МДК 02.02 «Внутреннее электроснабжение промышленных и гражданских зданий» ПМ.02 Организация и выполнение работ по монтажу и наладке электрооборудования промышленных и гражданских зданий по МДК 0</w:t>
      </w:r>
      <w:r w:rsidR="004726B4">
        <w:rPr>
          <w:sz w:val="24"/>
          <w:szCs w:val="28"/>
        </w:rPr>
        <w:t>2</w:t>
      </w:r>
      <w:r w:rsidR="001302CD" w:rsidRPr="00A4597A">
        <w:rPr>
          <w:sz w:val="24"/>
          <w:szCs w:val="28"/>
        </w:rPr>
        <w:t>.0</w:t>
      </w:r>
      <w:r w:rsidR="004726B4">
        <w:rPr>
          <w:sz w:val="24"/>
          <w:szCs w:val="28"/>
        </w:rPr>
        <w:t>2</w:t>
      </w:r>
      <w:r w:rsidR="001302CD" w:rsidRPr="00A4597A">
        <w:rPr>
          <w:sz w:val="24"/>
          <w:szCs w:val="28"/>
        </w:rPr>
        <w:t xml:space="preserve"> Вн</w:t>
      </w:r>
      <w:r w:rsidR="004726B4">
        <w:rPr>
          <w:sz w:val="24"/>
          <w:szCs w:val="28"/>
        </w:rPr>
        <w:t>утреннее</w:t>
      </w:r>
      <w:r w:rsidR="001302CD" w:rsidRPr="00A4597A">
        <w:rPr>
          <w:sz w:val="24"/>
          <w:szCs w:val="28"/>
        </w:rPr>
        <w:t xml:space="preserve"> электроснабжение промышленных и гражданских зданий. ПМ.03 Организация и выполнение работ по монтажу и наладке электрических</w:t>
      </w:r>
      <w:r w:rsidR="00EC2E1F">
        <w:rPr>
          <w:sz w:val="24"/>
          <w:szCs w:val="28"/>
        </w:rPr>
        <w:t xml:space="preserve"> сетей </w:t>
      </w:r>
      <w:r w:rsidR="004726B4" w:rsidRPr="00A4597A">
        <w:rPr>
          <w:sz w:val="24"/>
          <w:szCs w:val="28"/>
        </w:rPr>
        <w:t>по МДК 0</w:t>
      </w:r>
      <w:r w:rsidR="004726B4">
        <w:rPr>
          <w:sz w:val="24"/>
          <w:szCs w:val="28"/>
        </w:rPr>
        <w:t>3</w:t>
      </w:r>
      <w:r w:rsidR="004726B4" w:rsidRPr="00A4597A">
        <w:rPr>
          <w:sz w:val="24"/>
          <w:szCs w:val="28"/>
        </w:rPr>
        <w:t>.0</w:t>
      </w:r>
      <w:r w:rsidR="004726B4">
        <w:rPr>
          <w:sz w:val="24"/>
          <w:szCs w:val="28"/>
        </w:rPr>
        <w:t>1</w:t>
      </w:r>
      <w:r w:rsidR="004726B4" w:rsidRPr="00A4597A">
        <w:rPr>
          <w:sz w:val="24"/>
          <w:szCs w:val="28"/>
        </w:rPr>
        <w:t xml:space="preserve"> В</w:t>
      </w:r>
      <w:r w:rsidR="004726B4">
        <w:rPr>
          <w:sz w:val="24"/>
          <w:szCs w:val="28"/>
        </w:rPr>
        <w:t>нешнее</w:t>
      </w:r>
      <w:r w:rsidR="004726B4" w:rsidRPr="00A4597A">
        <w:rPr>
          <w:sz w:val="24"/>
          <w:szCs w:val="28"/>
        </w:rPr>
        <w:t xml:space="preserve"> электроснабжение промышленных и гражданских зданий»</w:t>
      </w:r>
      <w:r w:rsidR="004726B4">
        <w:rPr>
          <w:sz w:val="24"/>
          <w:szCs w:val="28"/>
        </w:rPr>
        <w:t xml:space="preserve"> </w:t>
      </w:r>
      <w:r w:rsidR="00EC2E1F">
        <w:rPr>
          <w:sz w:val="24"/>
          <w:szCs w:val="28"/>
        </w:rPr>
        <w:t>для специальности 08.02.09</w:t>
      </w:r>
      <w:r w:rsidR="001302CD" w:rsidRPr="00A4597A">
        <w:rPr>
          <w:sz w:val="24"/>
          <w:szCs w:val="28"/>
        </w:rPr>
        <w:t xml:space="preserve"> «Монтаж, наладка и эксплуатация электрооборудования промышленных и гражданских зданий» </w:t>
      </w:r>
      <w:r w:rsidR="001302CD" w:rsidRPr="00A4597A">
        <w:rPr>
          <w:sz w:val="24"/>
          <w:szCs w:val="28"/>
          <w:shd w:val="clear" w:color="auto" w:fill="FFFFFF"/>
        </w:rPr>
        <w:t xml:space="preserve">[Текст] </w:t>
      </w:r>
      <w:r w:rsidR="001302CD" w:rsidRPr="00A4597A">
        <w:rPr>
          <w:sz w:val="24"/>
          <w:szCs w:val="28"/>
        </w:rPr>
        <w:t>/ ГБ</w:t>
      </w:r>
      <w:r w:rsidR="004726B4">
        <w:rPr>
          <w:sz w:val="24"/>
          <w:szCs w:val="28"/>
        </w:rPr>
        <w:t>П</w:t>
      </w:r>
      <w:r w:rsidR="001302CD" w:rsidRPr="00A4597A">
        <w:rPr>
          <w:sz w:val="24"/>
          <w:szCs w:val="28"/>
        </w:rPr>
        <w:t xml:space="preserve">ОУ </w:t>
      </w:r>
      <w:proofErr w:type="spellStart"/>
      <w:proofErr w:type="gramStart"/>
      <w:r w:rsidR="004726B4">
        <w:rPr>
          <w:sz w:val="24"/>
          <w:szCs w:val="28"/>
        </w:rPr>
        <w:t>ЮУрГТК</w:t>
      </w:r>
      <w:proofErr w:type="spellEnd"/>
      <w:r w:rsidR="001302CD" w:rsidRPr="00A4597A">
        <w:rPr>
          <w:sz w:val="24"/>
          <w:szCs w:val="28"/>
        </w:rPr>
        <w:t xml:space="preserve"> </w:t>
      </w:r>
      <w:r>
        <w:rPr>
          <w:sz w:val="24"/>
          <w:szCs w:val="28"/>
        </w:rPr>
        <w:t>;</w:t>
      </w:r>
      <w:proofErr w:type="gramEnd"/>
      <w:r>
        <w:rPr>
          <w:sz w:val="24"/>
          <w:szCs w:val="28"/>
        </w:rPr>
        <w:t xml:space="preserve"> </w:t>
      </w:r>
      <w:proofErr w:type="spellStart"/>
      <w:r>
        <w:rPr>
          <w:sz w:val="24"/>
          <w:szCs w:val="28"/>
        </w:rPr>
        <w:t>С.Н.Гнетова</w:t>
      </w:r>
      <w:proofErr w:type="spellEnd"/>
      <w:r>
        <w:rPr>
          <w:sz w:val="24"/>
          <w:szCs w:val="28"/>
        </w:rPr>
        <w:t>. – Челябинск, 2018 – 124</w:t>
      </w:r>
      <w:r w:rsidR="001302CD" w:rsidRPr="00A4597A">
        <w:rPr>
          <w:sz w:val="24"/>
          <w:szCs w:val="28"/>
        </w:rPr>
        <w:t xml:space="preserve"> с.</w:t>
      </w:r>
    </w:p>
    <w:bookmarkEnd w:id="1"/>
    <w:p w:rsidR="001302CD" w:rsidRPr="00A4597A" w:rsidRDefault="0042566A" w:rsidP="001302CD">
      <w:pPr>
        <w:autoSpaceDE w:val="0"/>
        <w:autoSpaceDN w:val="0"/>
        <w:adjustRightInd w:val="0"/>
        <w:ind w:left="170" w:right="170" w:firstLine="851"/>
        <w:jc w:val="both"/>
        <w:rPr>
          <w:sz w:val="24"/>
          <w:szCs w:val="28"/>
        </w:rPr>
      </w:pPr>
      <w:r>
        <w:rPr>
          <w:sz w:val="24"/>
          <w:szCs w:val="28"/>
        </w:rPr>
        <w:t>9</w:t>
      </w:r>
      <w:r w:rsidR="001302CD" w:rsidRPr="00A4597A">
        <w:rPr>
          <w:sz w:val="24"/>
          <w:szCs w:val="28"/>
        </w:rPr>
        <w:t xml:space="preserve">. </w:t>
      </w:r>
      <w:r w:rsidR="001302CD" w:rsidRPr="00A4597A">
        <w:rPr>
          <w:bCs/>
          <w:sz w:val="24"/>
          <w:szCs w:val="28"/>
        </w:rPr>
        <w:t xml:space="preserve">Электрооборудование, </w:t>
      </w:r>
      <w:proofErr w:type="spellStart"/>
      <w:r w:rsidR="001302CD" w:rsidRPr="00A4597A">
        <w:rPr>
          <w:bCs/>
          <w:sz w:val="24"/>
          <w:szCs w:val="28"/>
        </w:rPr>
        <w:t>шинопроводы</w:t>
      </w:r>
      <w:proofErr w:type="spellEnd"/>
      <w:r w:rsidR="001302CD" w:rsidRPr="00A4597A">
        <w:rPr>
          <w:bCs/>
          <w:sz w:val="24"/>
          <w:szCs w:val="28"/>
        </w:rPr>
        <w:t>, электромонтажные</w:t>
      </w:r>
      <w:r w:rsidR="001302CD" w:rsidRPr="00A4597A">
        <w:rPr>
          <w:sz w:val="24"/>
          <w:szCs w:val="28"/>
        </w:rPr>
        <w:t xml:space="preserve"> изделия, инструменты и механизмы </w:t>
      </w:r>
      <w:r w:rsidR="001302CD" w:rsidRPr="00A4597A">
        <w:rPr>
          <w:sz w:val="24"/>
          <w:szCs w:val="28"/>
          <w:shd w:val="clear" w:color="auto" w:fill="FFFFFF"/>
        </w:rPr>
        <w:t>[Текст</w:t>
      </w:r>
      <w:proofErr w:type="gramStart"/>
      <w:r w:rsidR="001302CD" w:rsidRPr="00A4597A">
        <w:rPr>
          <w:sz w:val="24"/>
          <w:szCs w:val="28"/>
          <w:shd w:val="clear" w:color="auto" w:fill="FFFFFF"/>
        </w:rPr>
        <w:t>]</w:t>
      </w:r>
      <w:r w:rsidR="001302CD" w:rsidRPr="00A4597A">
        <w:rPr>
          <w:sz w:val="24"/>
          <w:szCs w:val="28"/>
        </w:rPr>
        <w:t xml:space="preserve"> :</w:t>
      </w:r>
      <w:proofErr w:type="gramEnd"/>
      <w:r w:rsidR="001302CD" w:rsidRPr="00A4597A">
        <w:rPr>
          <w:sz w:val="24"/>
          <w:szCs w:val="28"/>
        </w:rPr>
        <w:t xml:space="preserve"> справочник / ООО "Электромонтаж". – 5-е изд., </w:t>
      </w:r>
      <w:proofErr w:type="spellStart"/>
      <w:r w:rsidR="001302CD" w:rsidRPr="00A4597A">
        <w:rPr>
          <w:sz w:val="24"/>
          <w:szCs w:val="28"/>
        </w:rPr>
        <w:t>перераб</w:t>
      </w:r>
      <w:proofErr w:type="spellEnd"/>
      <w:r w:rsidR="001302CD" w:rsidRPr="00A4597A">
        <w:rPr>
          <w:sz w:val="24"/>
          <w:szCs w:val="28"/>
        </w:rPr>
        <w:t xml:space="preserve">. и доп. – </w:t>
      </w:r>
      <w:proofErr w:type="gramStart"/>
      <w:r w:rsidR="001302CD" w:rsidRPr="00A4597A">
        <w:rPr>
          <w:sz w:val="24"/>
          <w:szCs w:val="28"/>
        </w:rPr>
        <w:t>М. :</w:t>
      </w:r>
      <w:proofErr w:type="gramEnd"/>
      <w:r w:rsidR="001302CD" w:rsidRPr="00A4597A">
        <w:rPr>
          <w:sz w:val="24"/>
          <w:szCs w:val="28"/>
        </w:rPr>
        <w:t xml:space="preserve"> </w:t>
      </w:r>
      <w:proofErr w:type="spellStart"/>
      <w:r w:rsidR="001302CD" w:rsidRPr="00A4597A">
        <w:rPr>
          <w:sz w:val="24"/>
          <w:szCs w:val="28"/>
        </w:rPr>
        <w:t>Информ</w:t>
      </w:r>
      <w:proofErr w:type="spellEnd"/>
      <w:r w:rsidR="001302CD" w:rsidRPr="00A4597A">
        <w:rPr>
          <w:sz w:val="24"/>
          <w:szCs w:val="28"/>
        </w:rPr>
        <w:t xml:space="preserve">. науч.-производств. </w:t>
      </w:r>
      <w:proofErr w:type="spellStart"/>
      <w:r w:rsidR="001302CD" w:rsidRPr="00A4597A">
        <w:rPr>
          <w:sz w:val="24"/>
          <w:szCs w:val="28"/>
        </w:rPr>
        <w:t>агенство</w:t>
      </w:r>
      <w:proofErr w:type="spellEnd"/>
      <w:r w:rsidR="001302CD" w:rsidRPr="00A4597A">
        <w:rPr>
          <w:sz w:val="24"/>
          <w:szCs w:val="28"/>
        </w:rPr>
        <w:t xml:space="preserve">, 2010. – 367 </w:t>
      </w:r>
      <w:proofErr w:type="gramStart"/>
      <w:r w:rsidR="001302CD" w:rsidRPr="00A4597A">
        <w:rPr>
          <w:sz w:val="24"/>
          <w:szCs w:val="28"/>
        </w:rPr>
        <w:t>с. :</w:t>
      </w:r>
      <w:proofErr w:type="gramEnd"/>
      <w:r w:rsidR="001302CD" w:rsidRPr="00A4597A">
        <w:rPr>
          <w:sz w:val="24"/>
          <w:szCs w:val="28"/>
        </w:rPr>
        <w:t xml:space="preserve"> ил. </w:t>
      </w:r>
    </w:p>
    <w:p w:rsidR="00443B32" w:rsidRDefault="00443B32"/>
    <w:p w:rsidR="001C18C6" w:rsidRDefault="001C18C6">
      <w:pPr>
        <w:rPr>
          <w:b/>
          <w:sz w:val="28"/>
        </w:rPr>
      </w:pPr>
      <w:r>
        <w:br w:type="page"/>
      </w:r>
    </w:p>
    <w:p w:rsidR="00443B32" w:rsidRPr="007125C7" w:rsidRDefault="00443B32" w:rsidP="007D729B">
      <w:pPr>
        <w:pStyle w:val="5"/>
        <w:ind w:left="0"/>
        <w:jc w:val="right"/>
        <w:rPr>
          <w:b w:val="0"/>
        </w:rPr>
      </w:pPr>
      <w:r w:rsidRPr="007125C7">
        <w:rPr>
          <w:b w:val="0"/>
        </w:rPr>
        <w:lastRenderedPageBreak/>
        <w:t>Приложение А</w:t>
      </w:r>
    </w:p>
    <w:p w:rsidR="00443B32" w:rsidRDefault="00443B32">
      <w:pPr>
        <w:pStyle w:val="a3"/>
      </w:pPr>
    </w:p>
    <w:p w:rsidR="007125C7" w:rsidRDefault="007125C7" w:rsidP="007125C7">
      <w:pPr>
        <w:pStyle w:val="a3"/>
      </w:pPr>
      <w:r>
        <w:t>ОТЗЫВ</w:t>
      </w:r>
    </w:p>
    <w:p w:rsidR="007125C7" w:rsidRDefault="007125C7" w:rsidP="007125C7">
      <w:pPr>
        <w:jc w:val="center"/>
        <w:rPr>
          <w:sz w:val="24"/>
        </w:rPr>
      </w:pPr>
      <w:r>
        <w:rPr>
          <w:sz w:val="24"/>
        </w:rPr>
        <w:t xml:space="preserve">на курсовой проект </w:t>
      </w:r>
    </w:p>
    <w:p w:rsidR="007125C7" w:rsidRDefault="007125C7" w:rsidP="007125C7">
      <w:pPr>
        <w:jc w:val="center"/>
        <w:rPr>
          <w:sz w:val="24"/>
        </w:rPr>
      </w:pPr>
      <w:r>
        <w:rPr>
          <w:sz w:val="24"/>
        </w:rPr>
        <w:t>по МДК 02.02 Внутреннее электроснабжение промышленных и гражданских зданий</w:t>
      </w:r>
    </w:p>
    <w:p w:rsidR="007125C7" w:rsidRDefault="007125C7" w:rsidP="007125C7">
      <w:pPr>
        <w:jc w:val="center"/>
        <w:rPr>
          <w:sz w:val="24"/>
        </w:rPr>
      </w:pPr>
      <w:r>
        <w:rPr>
          <w:sz w:val="24"/>
        </w:rPr>
        <w:t>ПМ.02 Организация и выполнение работ по монтажу и наладке электрооборудования</w:t>
      </w:r>
    </w:p>
    <w:p w:rsidR="007125C7" w:rsidRDefault="007125C7" w:rsidP="007125C7">
      <w:pPr>
        <w:jc w:val="center"/>
        <w:rPr>
          <w:sz w:val="24"/>
        </w:rPr>
      </w:pPr>
      <w:r>
        <w:rPr>
          <w:sz w:val="24"/>
        </w:rPr>
        <w:t>промышленных и гражданских зданий</w:t>
      </w:r>
    </w:p>
    <w:p w:rsidR="007125C7" w:rsidRDefault="007125C7" w:rsidP="007125C7">
      <w:pPr>
        <w:jc w:val="both"/>
      </w:pPr>
    </w:p>
    <w:p w:rsidR="007125C7" w:rsidRDefault="007125C7" w:rsidP="007125C7">
      <w:pPr>
        <w:jc w:val="both"/>
      </w:pPr>
    </w:p>
    <w:p w:rsidR="007125C7" w:rsidRPr="00295838" w:rsidRDefault="007125C7" w:rsidP="007125C7">
      <w:pPr>
        <w:pStyle w:val="1"/>
        <w:rPr>
          <w:b/>
          <w:i/>
        </w:rPr>
      </w:pPr>
      <w:r>
        <w:t>Студента ____________________________________________________группы ____________</w:t>
      </w:r>
    </w:p>
    <w:p w:rsidR="007125C7" w:rsidRDefault="007125C7" w:rsidP="007125C7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125C7" w:rsidRDefault="007125C7" w:rsidP="007125C7">
      <w:pPr>
        <w:jc w:val="both"/>
      </w:pPr>
    </w:p>
    <w:p w:rsidR="007125C7" w:rsidRPr="00C23FF6" w:rsidRDefault="007125C7" w:rsidP="007125C7">
      <w:pPr>
        <w:pStyle w:val="2"/>
        <w:jc w:val="left"/>
        <w:rPr>
          <w:sz w:val="22"/>
        </w:rPr>
      </w:pPr>
      <w:r w:rsidRPr="00C23FF6">
        <w:rPr>
          <w:sz w:val="22"/>
        </w:rPr>
        <w:t xml:space="preserve">Специальность 08.02.09 </w:t>
      </w:r>
    </w:p>
    <w:p w:rsidR="007125C7" w:rsidRPr="00C23FF6" w:rsidRDefault="007125C7" w:rsidP="007125C7">
      <w:pPr>
        <w:pStyle w:val="2"/>
        <w:jc w:val="left"/>
        <w:rPr>
          <w:sz w:val="22"/>
        </w:rPr>
      </w:pPr>
      <w:r w:rsidRPr="00C23FF6">
        <w:rPr>
          <w:sz w:val="22"/>
        </w:rPr>
        <w:t>Монтаж, наладка и эксплуатация электрооборудования промышленных и гражданских зданий</w:t>
      </w:r>
    </w:p>
    <w:p w:rsidR="007125C7" w:rsidRDefault="007125C7" w:rsidP="007125C7">
      <w:pPr>
        <w:rPr>
          <w:sz w:val="24"/>
        </w:rPr>
      </w:pPr>
      <w:r>
        <w:rPr>
          <w:sz w:val="24"/>
        </w:rPr>
        <w:tab/>
      </w:r>
    </w:p>
    <w:p w:rsidR="007125C7" w:rsidRDefault="007125C7" w:rsidP="007125C7">
      <w:pPr>
        <w:jc w:val="both"/>
        <w:rPr>
          <w:b/>
          <w:i/>
          <w:sz w:val="24"/>
        </w:rPr>
      </w:pPr>
      <w:r>
        <w:rPr>
          <w:sz w:val="24"/>
        </w:rPr>
        <w:tab/>
        <w:t xml:space="preserve">Тема курсового проекта: </w:t>
      </w:r>
      <w:r>
        <w:rPr>
          <w:b/>
          <w:i/>
          <w:sz w:val="24"/>
        </w:rPr>
        <w:t>________________________________________________</w:t>
      </w:r>
      <w:r w:rsidR="00440648">
        <w:rPr>
          <w:b/>
          <w:i/>
          <w:sz w:val="24"/>
        </w:rPr>
        <w:t>____</w:t>
      </w:r>
    </w:p>
    <w:p w:rsidR="007125C7" w:rsidRDefault="007125C7" w:rsidP="007125C7">
      <w:pPr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</w:t>
      </w:r>
      <w:r w:rsidR="00440648">
        <w:rPr>
          <w:b/>
          <w:i/>
          <w:sz w:val="24"/>
        </w:rPr>
        <w:t>______</w:t>
      </w:r>
    </w:p>
    <w:p w:rsidR="007125C7" w:rsidRPr="00295838" w:rsidRDefault="007125C7" w:rsidP="007125C7">
      <w:pPr>
        <w:jc w:val="both"/>
        <w:rPr>
          <w:b/>
          <w:i/>
          <w:sz w:val="24"/>
        </w:rPr>
      </w:pPr>
    </w:p>
    <w:p w:rsidR="007125C7" w:rsidRDefault="007125C7" w:rsidP="007125C7">
      <w:pPr>
        <w:jc w:val="both"/>
        <w:rPr>
          <w:b/>
          <w:i/>
          <w:sz w:val="24"/>
        </w:rPr>
      </w:pPr>
      <w:r>
        <w:rPr>
          <w:sz w:val="24"/>
        </w:rPr>
        <w:tab/>
        <w:t xml:space="preserve">Заключение о степени соответствия выполненного курсового проекта заданию </w:t>
      </w:r>
      <w:r>
        <w:rPr>
          <w:b/>
          <w:i/>
          <w:sz w:val="24"/>
        </w:rPr>
        <w:t>____</w:t>
      </w:r>
      <w:r w:rsidR="00440648">
        <w:rPr>
          <w:b/>
          <w:i/>
          <w:sz w:val="24"/>
        </w:rPr>
        <w:t>__</w:t>
      </w:r>
    </w:p>
    <w:p w:rsidR="007125C7" w:rsidRDefault="007125C7" w:rsidP="007125C7">
      <w:pPr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___________________________________________________________________________</w:t>
      </w:r>
      <w:r w:rsidR="00440648">
        <w:rPr>
          <w:b/>
          <w:i/>
          <w:sz w:val="24"/>
        </w:rPr>
        <w:t>_____</w:t>
      </w:r>
    </w:p>
    <w:p w:rsidR="007125C7" w:rsidRDefault="007125C7" w:rsidP="007125C7">
      <w:pPr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___________________________________________________________________________</w:t>
      </w:r>
    </w:p>
    <w:p w:rsidR="007125C7" w:rsidRDefault="007125C7" w:rsidP="007125C7">
      <w:pPr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</w:t>
      </w:r>
    </w:p>
    <w:p w:rsidR="007125C7" w:rsidRPr="00295838" w:rsidRDefault="007125C7" w:rsidP="007125C7">
      <w:pPr>
        <w:jc w:val="both"/>
        <w:rPr>
          <w:b/>
          <w:i/>
          <w:sz w:val="24"/>
        </w:rPr>
      </w:pPr>
    </w:p>
    <w:p w:rsidR="007125C7" w:rsidRDefault="007125C7" w:rsidP="007125C7">
      <w:pPr>
        <w:jc w:val="both"/>
        <w:rPr>
          <w:sz w:val="24"/>
        </w:rPr>
      </w:pPr>
      <w:r>
        <w:rPr>
          <w:sz w:val="24"/>
        </w:rPr>
        <w:tab/>
        <w:t>Характеристика выполнения разделов проекта _____________________________</w:t>
      </w:r>
    </w:p>
    <w:p w:rsidR="007125C7" w:rsidRDefault="007125C7" w:rsidP="007125C7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25C7" w:rsidRDefault="007125C7" w:rsidP="007125C7">
      <w:pPr>
        <w:jc w:val="both"/>
        <w:rPr>
          <w:b/>
          <w:i/>
          <w:sz w:val="24"/>
        </w:rPr>
      </w:pPr>
    </w:p>
    <w:p w:rsidR="007125C7" w:rsidRDefault="007125C7" w:rsidP="007125C7">
      <w:pPr>
        <w:jc w:val="both"/>
        <w:rPr>
          <w:sz w:val="24"/>
        </w:rPr>
      </w:pPr>
      <w:r>
        <w:rPr>
          <w:sz w:val="24"/>
        </w:rPr>
        <w:tab/>
        <w:t xml:space="preserve">Оценка качества выполнения графической части проекта и пояснительной записки </w:t>
      </w:r>
    </w:p>
    <w:p w:rsidR="001302CD" w:rsidRDefault="001302CD" w:rsidP="007125C7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</w:t>
      </w:r>
    </w:p>
    <w:p w:rsidR="001302CD" w:rsidRDefault="001302CD" w:rsidP="007125C7">
      <w:pPr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____________________________________________________________________________</w:t>
      </w:r>
    </w:p>
    <w:p w:rsidR="001302CD" w:rsidRDefault="001302CD" w:rsidP="007125C7">
      <w:pPr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</w:t>
      </w:r>
    </w:p>
    <w:p w:rsidR="001302CD" w:rsidRDefault="001302CD" w:rsidP="007125C7">
      <w:pPr>
        <w:jc w:val="both"/>
        <w:rPr>
          <w:b/>
          <w:i/>
          <w:sz w:val="24"/>
        </w:rPr>
      </w:pPr>
    </w:p>
    <w:p w:rsidR="007125C7" w:rsidRDefault="007125C7" w:rsidP="007125C7">
      <w:pPr>
        <w:jc w:val="both"/>
        <w:rPr>
          <w:sz w:val="24"/>
        </w:rPr>
      </w:pPr>
      <w:r>
        <w:rPr>
          <w:sz w:val="24"/>
        </w:rPr>
        <w:tab/>
        <w:t xml:space="preserve">Положительные качества курсового проекта </w:t>
      </w:r>
    </w:p>
    <w:p w:rsidR="007125C7" w:rsidRDefault="001302CD" w:rsidP="001302CD">
      <w:pPr>
        <w:tabs>
          <w:tab w:val="left" w:pos="993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____________________________________________________________________________</w:t>
      </w:r>
    </w:p>
    <w:p w:rsidR="001302CD" w:rsidRDefault="001302CD" w:rsidP="001302CD">
      <w:pPr>
        <w:tabs>
          <w:tab w:val="left" w:pos="993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___________________________________________________________________________</w:t>
      </w:r>
    </w:p>
    <w:p w:rsidR="001302CD" w:rsidRDefault="001302CD" w:rsidP="001302CD">
      <w:pPr>
        <w:tabs>
          <w:tab w:val="left" w:pos="993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__________________________________________________________________________</w:t>
      </w:r>
    </w:p>
    <w:p w:rsidR="001302CD" w:rsidRDefault="001302CD" w:rsidP="001302CD">
      <w:pPr>
        <w:tabs>
          <w:tab w:val="left" w:pos="993"/>
        </w:tabs>
        <w:jc w:val="both"/>
        <w:rPr>
          <w:b/>
          <w:i/>
          <w:sz w:val="24"/>
        </w:rPr>
      </w:pPr>
    </w:p>
    <w:p w:rsidR="007125C7" w:rsidRDefault="007125C7" w:rsidP="007125C7">
      <w:pPr>
        <w:jc w:val="both"/>
        <w:rPr>
          <w:sz w:val="24"/>
        </w:rPr>
      </w:pPr>
      <w:r>
        <w:rPr>
          <w:sz w:val="24"/>
        </w:rPr>
        <w:tab/>
        <w:t>Перечень основных недостатков курсового проекта:</w:t>
      </w:r>
    </w:p>
    <w:p w:rsidR="007125C7" w:rsidRDefault="001302CD" w:rsidP="001302CD">
      <w:pPr>
        <w:tabs>
          <w:tab w:val="left" w:pos="993"/>
        </w:tabs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1302CD" w:rsidRDefault="001302CD" w:rsidP="001302CD">
      <w:pPr>
        <w:tabs>
          <w:tab w:val="left" w:pos="993"/>
        </w:tabs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1302CD" w:rsidRDefault="001302CD" w:rsidP="001302CD">
      <w:pPr>
        <w:tabs>
          <w:tab w:val="left" w:pos="993"/>
        </w:tabs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1302CD" w:rsidRPr="00643A5F" w:rsidRDefault="001302CD" w:rsidP="001302CD">
      <w:pPr>
        <w:tabs>
          <w:tab w:val="left" w:pos="993"/>
        </w:tabs>
        <w:jc w:val="both"/>
        <w:rPr>
          <w:sz w:val="24"/>
        </w:rPr>
      </w:pPr>
    </w:p>
    <w:p w:rsidR="007125C7" w:rsidRDefault="007125C7" w:rsidP="007125C7">
      <w:pPr>
        <w:jc w:val="both"/>
        <w:rPr>
          <w:sz w:val="24"/>
        </w:rPr>
      </w:pPr>
      <w:r>
        <w:rPr>
          <w:sz w:val="24"/>
        </w:rPr>
        <w:tab/>
        <w:t xml:space="preserve">Проект заслуживает оценки </w:t>
      </w:r>
      <w:r w:rsidR="001302CD">
        <w:rPr>
          <w:sz w:val="24"/>
        </w:rPr>
        <w:t>________________________</w:t>
      </w:r>
      <w:r>
        <w:rPr>
          <w:b/>
          <w:i/>
          <w:sz w:val="24"/>
        </w:rPr>
        <w:t xml:space="preserve"> </w:t>
      </w:r>
      <w:r>
        <w:rPr>
          <w:sz w:val="24"/>
        </w:rPr>
        <w:t>(по пятибалльной системе)</w:t>
      </w:r>
    </w:p>
    <w:p w:rsidR="007125C7" w:rsidRDefault="007125C7" w:rsidP="007125C7">
      <w:pPr>
        <w:rPr>
          <w:sz w:val="24"/>
        </w:rPr>
      </w:pPr>
    </w:p>
    <w:p w:rsidR="007125C7" w:rsidRDefault="007125C7" w:rsidP="007125C7">
      <w:pPr>
        <w:rPr>
          <w:sz w:val="24"/>
        </w:rPr>
      </w:pPr>
    </w:p>
    <w:p w:rsidR="007125C7" w:rsidRDefault="007125C7" w:rsidP="007125C7">
      <w:pPr>
        <w:rPr>
          <w:sz w:val="24"/>
        </w:rPr>
      </w:pPr>
      <w:r>
        <w:rPr>
          <w:sz w:val="24"/>
        </w:rPr>
        <w:tab/>
        <w:t>Руководитель курсового проектирования _____________________</w:t>
      </w:r>
      <w:proofErr w:type="spellStart"/>
      <w:r>
        <w:rPr>
          <w:sz w:val="24"/>
        </w:rPr>
        <w:t>С.Н.Гнетова</w:t>
      </w:r>
      <w:proofErr w:type="spellEnd"/>
    </w:p>
    <w:p w:rsidR="007125C7" w:rsidRDefault="007125C7" w:rsidP="007125C7">
      <w:pPr>
        <w:rPr>
          <w:sz w:val="24"/>
        </w:rPr>
      </w:pPr>
    </w:p>
    <w:p w:rsidR="007125C7" w:rsidRDefault="007125C7" w:rsidP="007125C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43B32" w:rsidRPr="00293D1E" w:rsidRDefault="007125C7" w:rsidP="007125C7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«_</w:t>
      </w:r>
      <w:proofErr w:type="gramStart"/>
      <w:r>
        <w:rPr>
          <w:sz w:val="24"/>
        </w:rPr>
        <w:t>_»_</w:t>
      </w:r>
      <w:proofErr w:type="gramEnd"/>
      <w:r>
        <w:rPr>
          <w:sz w:val="24"/>
        </w:rPr>
        <w:t xml:space="preserve">___________2018 г. </w:t>
      </w:r>
    </w:p>
    <w:sectPr w:rsidR="00443B32" w:rsidRPr="00293D1E" w:rsidSect="009F713F">
      <w:pgSz w:w="11907" w:h="16840" w:code="9"/>
      <w:pgMar w:top="1134" w:right="1134" w:bottom="1134" w:left="1134" w:header="720" w:footer="720" w:gutter="0"/>
      <w:pgNumType w:start="6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441" w:rsidRDefault="00010441">
      <w:r>
        <w:separator/>
      </w:r>
    </w:p>
  </w:endnote>
  <w:endnote w:type="continuationSeparator" w:id="0">
    <w:p w:rsidR="00010441" w:rsidRDefault="0001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C80" w:rsidRDefault="0043665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7C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97C80">
      <w:rPr>
        <w:rStyle w:val="ab"/>
        <w:noProof/>
      </w:rPr>
      <w:t>2</w:t>
    </w:r>
    <w:r>
      <w:rPr>
        <w:rStyle w:val="ab"/>
      </w:rPr>
      <w:fldChar w:fldCharType="end"/>
    </w:r>
  </w:p>
  <w:p w:rsidR="00797C80" w:rsidRDefault="00797C8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76297"/>
    </w:sdtPr>
    <w:sdtEndPr/>
    <w:sdtContent>
      <w:p w:rsidR="00797C80" w:rsidRDefault="00795041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245B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97C80" w:rsidRDefault="00797C80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441" w:rsidRDefault="00010441">
      <w:r>
        <w:separator/>
      </w:r>
    </w:p>
  </w:footnote>
  <w:footnote w:type="continuationSeparator" w:id="0">
    <w:p w:rsidR="00010441" w:rsidRDefault="00010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9A1E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661694"/>
    <w:multiLevelType w:val="multilevel"/>
    <w:tmpl w:val="E9A4FE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7AF7324"/>
    <w:multiLevelType w:val="hybridMultilevel"/>
    <w:tmpl w:val="EE9EC2CA"/>
    <w:lvl w:ilvl="0" w:tplc="A434D21A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" w15:restartNumberingAfterBreak="0">
    <w:nsid w:val="07D51BA7"/>
    <w:multiLevelType w:val="multilevel"/>
    <w:tmpl w:val="368881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9EB2DC5"/>
    <w:multiLevelType w:val="hybridMultilevel"/>
    <w:tmpl w:val="F1F012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A2E26B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A811AD4"/>
    <w:multiLevelType w:val="hybridMultilevel"/>
    <w:tmpl w:val="EEE0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E3D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C400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DA34DBC"/>
    <w:multiLevelType w:val="singleLevel"/>
    <w:tmpl w:val="D624C7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0EE6400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0D03E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43A21AB"/>
    <w:multiLevelType w:val="multilevel"/>
    <w:tmpl w:val="7474F27E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45649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5550159"/>
    <w:multiLevelType w:val="multilevel"/>
    <w:tmpl w:val="08F297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5F9356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194057F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EFE24EF"/>
    <w:multiLevelType w:val="multilevel"/>
    <w:tmpl w:val="43A0D6CE"/>
    <w:lvl w:ilvl="0">
      <w:start w:val="4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1F787972"/>
    <w:multiLevelType w:val="multilevel"/>
    <w:tmpl w:val="BB58B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0201177"/>
    <w:multiLevelType w:val="singleLevel"/>
    <w:tmpl w:val="09FC85AC"/>
    <w:lvl w:ilvl="0">
      <w:start w:val="1"/>
      <w:numFmt w:val="decimal"/>
      <w:lvlText w:val="%1."/>
      <w:lvlJc w:val="left"/>
      <w:pPr>
        <w:tabs>
          <w:tab w:val="num" w:pos="2524"/>
        </w:tabs>
        <w:ind w:left="2524" w:hanging="360"/>
      </w:pPr>
      <w:rPr>
        <w:rFonts w:hint="default"/>
      </w:rPr>
    </w:lvl>
  </w:abstractNum>
  <w:abstractNum w:abstractNumId="21" w15:restartNumberingAfterBreak="0">
    <w:nsid w:val="22CF22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22DD34EB"/>
    <w:multiLevelType w:val="hybridMultilevel"/>
    <w:tmpl w:val="95A69C24"/>
    <w:lvl w:ilvl="0" w:tplc="6172D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B1EC9"/>
    <w:multiLevelType w:val="multilevel"/>
    <w:tmpl w:val="5E48723C"/>
    <w:lvl w:ilvl="0">
      <w:start w:val="4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2874260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29F302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2B3D0BEC"/>
    <w:multiLevelType w:val="hybridMultilevel"/>
    <w:tmpl w:val="BFBADF74"/>
    <w:lvl w:ilvl="0" w:tplc="519AD574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7005B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2C950D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2DDD2143"/>
    <w:multiLevelType w:val="multilevel"/>
    <w:tmpl w:val="08F297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2EFB203D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</w:abstractNum>
  <w:abstractNum w:abstractNumId="31" w15:restartNumberingAfterBreak="0">
    <w:nsid w:val="2F231668"/>
    <w:multiLevelType w:val="hybridMultilevel"/>
    <w:tmpl w:val="7B864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0E43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3092137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4" w15:restartNumberingAfterBreak="0">
    <w:nsid w:val="315555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320E0A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3CE1D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352579D3"/>
    <w:multiLevelType w:val="multilevel"/>
    <w:tmpl w:val="08F297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36F75177"/>
    <w:multiLevelType w:val="multilevel"/>
    <w:tmpl w:val="625A7BF6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39" w15:restartNumberingAfterBreak="0">
    <w:nsid w:val="391A62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394849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3993009B"/>
    <w:multiLevelType w:val="hybridMultilevel"/>
    <w:tmpl w:val="08F29774"/>
    <w:lvl w:ilvl="0" w:tplc="10D28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3AC254D0"/>
    <w:multiLevelType w:val="multilevel"/>
    <w:tmpl w:val="1BF29696"/>
    <w:lvl w:ilvl="0">
      <w:start w:val="2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43" w15:restartNumberingAfterBreak="0">
    <w:nsid w:val="3D6C11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3F7D5416"/>
    <w:multiLevelType w:val="multilevel"/>
    <w:tmpl w:val="DFC06C86"/>
    <w:lvl w:ilvl="0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3FA448B6"/>
    <w:multiLevelType w:val="hybridMultilevel"/>
    <w:tmpl w:val="A0568EE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6F2983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400B2E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415C2E2E"/>
    <w:multiLevelType w:val="singleLevel"/>
    <w:tmpl w:val="09FC85AC"/>
    <w:lvl w:ilvl="0">
      <w:start w:val="1"/>
      <w:numFmt w:val="decimal"/>
      <w:lvlText w:val="%1."/>
      <w:lvlJc w:val="left"/>
      <w:pPr>
        <w:tabs>
          <w:tab w:val="num" w:pos="2524"/>
        </w:tabs>
        <w:ind w:left="2524" w:hanging="360"/>
      </w:pPr>
      <w:rPr>
        <w:rFonts w:hint="default"/>
      </w:rPr>
    </w:lvl>
  </w:abstractNum>
  <w:abstractNum w:abstractNumId="48" w15:restartNumberingAfterBreak="0">
    <w:nsid w:val="423B23C9"/>
    <w:multiLevelType w:val="singleLevel"/>
    <w:tmpl w:val="09FC85AC"/>
    <w:lvl w:ilvl="0">
      <w:start w:val="1"/>
      <w:numFmt w:val="decimal"/>
      <w:lvlText w:val="%1."/>
      <w:lvlJc w:val="left"/>
      <w:pPr>
        <w:tabs>
          <w:tab w:val="num" w:pos="2524"/>
        </w:tabs>
        <w:ind w:left="2524" w:hanging="360"/>
      </w:pPr>
      <w:rPr>
        <w:rFonts w:hint="default"/>
      </w:rPr>
    </w:lvl>
  </w:abstractNum>
  <w:abstractNum w:abstractNumId="49" w15:restartNumberingAfterBreak="0">
    <w:nsid w:val="43A010C3"/>
    <w:multiLevelType w:val="hybridMultilevel"/>
    <w:tmpl w:val="56763E9E"/>
    <w:lvl w:ilvl="0" w:tplc="6E66BD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AA203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447919A9"/>
    <w:multiLevelType w:val="singleLevel"/>
    <w:tmpl w:val="61625D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2" w15:restartNumberingAfterBreak="0">
    <w:nsid w:val="462F460C"/>
    <w:multiLevelType w:val="multilevel"/>
    <w:tmpl w:val="C9344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47B400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4A167F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4C1763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4E0262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4F70481C"/>
    <w:multiLevelType w:val="singleLevel"/>
    <w:tmpl w:val="26945A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8" w15:restartNumberingAfterBreak="0">
    <w:nsid w:val="4FA939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5039545F"/>
    <w:multiLevelType w:val="multilevel"/>
    <w:tmpl w:val="0362F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51DB1012"/>
    <w:multiLevelType w:val="multilevel"/>
    <w:tmpl w:val="61FC5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525F4C59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535B13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 w15:restartNumberingAfterBreak="0">
    <w:nsid w:val="55AA12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56386430"/>
    <w:multiLevelType w:val="multilevel"/>
    <w:tmpl w:val="359C0A06"/>
    <w:lvl w:ilvl="0">
      <w:start w:val="4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56831D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56EA2085"/>
    <w:multiLevelType w:val="hybridMultilevel"/>
    <w:tmpl w:val="7062EB8E"/>
    <w:lvl w:ilvl="0" w:tplc="86F2983A">
      <w:start w:val="1"/>
      <w:numFmt w:val="bullet"/>
      <w:lvlText w:val="-"/>
      <w:lvlJc w:val="left"/>
      <w:pPr>
        <w:ind w:left="1571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7" w15:restartNumberingAfterBreak="0">
    <w:nsid w:val="578724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57EC33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58962F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 w15:restartNumberingAfterBreak="0">
    <w:nsid w:val="591B2835"/>
    <w:multiLevelType w:val="hybridMultilevel"/>
    <w:tmpl w:val="516AA87E"/>
    <w:lvl w:ilvl="0" w:tplc="0E5086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1" w15:restartNumberingAfterBreak="0">
    <w:nsid w:val="5B69230D"/>
    <w:multiLevelType w:val="hybridMultilevel"/>
    <w:tmpl w:val="C654FB02"/>
    <w:lvl w:ilvl="0" w:tplc="6A584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AA5A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3" w15:restartNumberingAfterBreak="0">
    <w:nsid w:val="5C2008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5C503F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5D112395"/>
    <w:multiLevelType w:val="hybridMultilevel"/>
    <w:tmpl w:val="9AA8A6E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6" w15:restartNumberingAfterBreak="0">
    <w:nsid w:val="5F1745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7" w15:restartNumberingAfterBreak="0">
    <w:nsid w:val="632666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8" w15:restartNumberingAfterBreak="0">
    <w:nsid w:val="64097283"/>
    <w:multiLevelType w:val="multilevel"/>
    <w:tmpl w:val="08F297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650361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0" w15:restartNumberingAfterBreak="0">
    <w:nsid w:val="67087D68"/>
    <w:multiLevelType w:val="multilevel"/>
    <w:tmpl w:val="C9344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6709002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2" w15:restartNumberingAfterBreak="0">
    <w:nsid w:val="693B37E3"/>
    <w:multiLevelType w:val="multilevel"/>
    <w:tmpl w:val="08F2977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3" w15:restartNumberingAfterBreak="0">
    <w:nsid w:val="698D07F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 w15:restartNumberingAfterBreak="0">
    <w:nsid w:val="69C33BE6"/>
    <w:multiLevelType w:val="multilevel"/>
    <w:tmpl w:val="B28C5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5" w15:restartNumberingAfterBreak="0">
    <w:nsid w:val="6BF971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6" w15:restartNumberingAfterBreak="0">
    <w:nsid w:val="6C1B04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7" w15:restartNumberingAfterBreak="0">
    <w:nsid w:val="6CBB00B4"/>
    <w:multiLevelType w:val="multilevel"/>
    <w:tmpl w:val="06928A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6CEC6E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9" w15:restartNumberingAfterBreak="0">
    <w:nsid w:val="6EB858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0" w15:restartNumberingAfterBreak="0">
    <w:nsid w:val="71262201"/>
    <w:multiLevelType w:val="singleLevel"/>
    <w:tmpl w:val="FFFFFFFF"/>
    <w:lvl w:ilvl="0">
      <w:numFmt w:val="decimal"/>
      <w:lvlText w:val="*"/>
      <w:lvlJc w:val="left"/>
    </w:lvl>
  </w:abstractNum>
  <w:abstractNum w:abstractNumId="91" w15:restartNumberingAfterBreak="0">
    <w:nsid w:val="74FD4E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2" w15:restartNumberingAfterBreak="0">
    <w:nsid w:val="770E25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3" w15:restartNumberingAfterBreak="0">
    <w:nsid w:val="780525B6"/>
    <w:multiLevelType w:val="singleLevel"/>
    <w:tmpl w:val="0948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4" w15:restartNumberingAfterBreak="0">
    <w:nsid w:val="789B2526"/>
    <w:multiLevelType w:val="multilevel"/>
    <w:tmpl w:val="0FFA3D5A"/>
    <w:lvl w:ilvl="0">
      <w:start w:val="4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5" w15:restartNumberingAfterBreak="0">
    <w:nsid w:val="794358B5"/>
    <w:multiLevelType w:val="hybridMultilevel"/>
    <w:tmpl w:val="000E52C8"/>
    <w:lvl w:ilvl="0" w:tplc="ADE80E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798376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7" w15:restartNumberingAfterBreak="0">
    <w:nsid w:val="7A974639"/>
    <w:multiLevelType w:val="singleLevel"/>
    <w:tmpl w:val="6BE0085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8" w15:restartNumberingAfterBreak="0">
    <w:nsid w:val="7B786A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7D585F7C"/>
    <w:multiLevelType w:val="singleLevel"/>
    <w:tmpl w:val="4F5AAF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0" w15:restartNumberingAfterBreak="0">
    <w:nsid w:val="7D9B797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1" w15:restartNumberingAfterBreak="0">
    <w:nsid w:val="7ED879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2" w15:restartNumberingAfterBreak="0">
    <w:nsid w:val="7EDD27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89"/>
  </w:num>
  <w:num w:numId="3">
    <w:abstractNumId w:val="42"/>
  </w:num>
  <w:num w:numId="4">
    <w:abstractNumId w:val="100"/>
  </w:num>
  <w:num w:numId="5">
    <w:abstractNumId w:val="83"/>
  </w:num>
  <w:num w:numId="6">
    <w:abstractNumId w:val="98"/>
  </w:num>
  <w:num w:numId="7">
    <w:abstractNumId w:val="58"/>
  </w:num>
  <w:num w:numId="8">
    <w:abstractNumId w:val="88"/>
  </w:num>
  <w:num w:numId="9">
    <w:abstractNumId w:val="40"/>
  </w:num>
  <w:num w:numId="10">
    <w:abstractNumId w:val="74"/>
  </w:num>
  <w:num w:numId="11">
    <w:abstractNumId w:val="19"/>
  </w:num>
  <w:num w:numId="12">
    <w:abstractNumId w:val="68"/>
  </w:num>
  <w:num w:numId="13">
    <w:abstractNumId w:val="25"/>
  </w:num>
  <w:num w:numId="14">
    <w:abstractNumId w:val="76"/>
  </w:num>
  <w:num w:numId="15">
    <w:abstractNumId w:val="33"/>
  </w:num>
  <w:num w:numId="16">
    <w:abstractNumId w:val="48"/>
  </w:num>
  <w:num w:numId="17">
    <w:abstractNumId w:val="63"/>
  </w:num>
  <w:num w:numId="18">
    <w:abstractNumId w:val="56"/>
  </w:num>
  <w:num w:numId="19">
    <w:abstractNumId w:val="20"/>
  </w:num>
  <w:num w:numId="20">
    <w:abstractNumId w:val="47"/>
  </w:num>
  <w:num w:numId="21">
    <w:abstractNumId w:val="80"/>
  </w:num>
  <w:num w:numId="22">
    <w:abstractNumId w:val="60"/>
  </w:num>
  <w:num w:numId="23">
    <w:abstractNumId w:val="8"/>
  </w:num>
  <w:num w:numId="24">
    <w:abstractNumId w:val="59"/>
  </w:num>
  <w:num w:numId="25">
    <w:abstractNumId w:val="17"/>
  </w:num>
  <w:num w:numId="26">
    <w:abstractNumId w:val="81"/>
  </w:num>
  <w:num w:numId="27">
    <w:abstractNumId w:val="55"/>
  </w:num>
  <w:num w:numId="28">
    <w:abstractNumId w:val="96"/>
  </w:num>
  <w:num w:numId="29">
    <w:abstractNumId w:val="73"/>
  </w:num>
  <w:num w:numId="30">
    <w:abstractNumId w:val="34"/>
  </w:num>
  <w:num w:numId="31">
    <w:abstractNumId w:val="12"/>
  </w:num>
  <w:num w:numId="32">
    <w:abstractNumId w:val="6"/>
  </w:num>
  <w:num w:numId="33">
    <w:abstractNumId w:val="28"/>
  </w:num>
  <w:num w:numId="34">
    <w:abstractNumId w:val="24"/>
  </w:num>
  <w:num w:numId="35">
    <w:abstractNumId w:val="35"/>
  </w:num>
  <w:num w:numId="36">
    <w:abstractNumId w:val="69"/>
  </w:num>
  <w:num w:numId="37">
    <w:abstractNumId w:val="11"/>
  </w:num>
  <w:num w:numId="38">
    <w:abstractNumId w:val="16"/>
  </w:num>
  <w:num w:numId="39">
    <w:abstractNumId w:val="10"/>
  </w:num>
  <w:num w:numId="40">
    <w:abstractNumId w:val="51"/>
  </w:num>
  <w:num w:numId="41">
    <w:abstractNumId w:val="57"/>
  </w:num>
  <w:num w:numId="42">
    <w:abstractNumId w:val="92"/>
  </w:num>
  <w:num w:numId="43">
    <w:abstractNumId w:val="72"/>
  </w:num>
  <w:num w:numId="44">
    <w:abstractNumId w:val="93"/>
  </w:num>
  <w:num w:numId="45">
    <w:abstractNumId w:val="102"/>
  </w:num>
  <w:num w:numId="46">
    <w:abstractNumId w:val="36"/>
  </w:num>
  <w:num w:numId="47">
    <w:abstractNumId w:val="9"/>
  </w:num>
  <w:num w:numId="48">
    <w:abstractNumId w:val="1"/>
  </w:num>
  <w:num w:numId="49">
    <w:abstractNumId w:val="62"/>
  </w:num>
  <w:num w:numId="50">
    <w:abstractNumId w:val="53"/>
  </w:num>
  <w:num w:numId="51">
    <w:abstractNumId w:val="32"/>
  </w:num>
  <w:num w:numId="52">
    <w:abstractNumId w:val="77"/>
  </w:num>
  <w:num w:numId="53">
    <w:abstractNumId w:val="61"/>
  </w:num>
  <w:num w:numId="54">
    <w:abstractNumId w:val="46"/>
  </w:num>
  <w:num w:numId="55">
    <w:abstractNumId w:val="91"/>
  </w:num>
  <w:num w:numId="56">
    <w:abstractNumId w:val="39"/>
  </w:num>
  <w:num w:numId="57">
    <w:abstractNumId w:val="50"/>
  </w:num>
  <w:num w:numId="58">
    <w:abstractNumId w:val="27"/>
  </w:num>
  <w:num w:numId="59">
    <w:abstractNumId w:val="14"/>
  </w:num>
  <w:num w:numId="60">
    <w:abstractNumId w:val="85"/>
  </w:num>
  <w:num w:numId="61">
    <w:abstractNumId w:val="86"/>
  </w:num>
  <w:num w:numId="62">
    <w:abstractNumId w:val="30"/>
  </w:num>
  <w:num w:numId="63">
    <w:abstractNumId w:val="52"/>
  </w:num>
  <w:num w:numId="64">
    <w:abstractNumId w:val="67"/>
  </w:num>
  <w:num w:numId="65">
    <w:abstractNumId w:val="97"/>
  </w:num>
  <w:num w:numId="66">
    <w:abstractNumId w:val="101"/>
  </w:num>
  <w:num w:numId="67">
    <w:abstractNumId w:val="21"/>
  </w:num>
  <w:num w:numId="68">
    <w:abstractNumId w:val="5"/>
  </w:num>
  <w:num w:numId="69">
    <w:abstractNumId w:val="38"/>
  </w:num>
  <w:num w:numId="70">
    <w:abstractNumId w:val="95"/>
  </w:num>
  <w:num w:numId="71">
    <w:abstractNumId w:val="41"/>
  </w:num>
  <w:num w:numId="72">
    <w:abstractNumId w:val="82"/>
  </w:num>
  <w:num w:numId="73">
    <w:abstractNumId w:val="37"/>
  </w:num>
  <w:num w:numId="74">
    <w:abstractNumId w:val="15"/>
  </w:num>
  <w:num w:numId="75">
    <w:abstractNumId w:val="29"/>
  </w:num>
  <w:num w:numId="76">
    <w:abstractNumId w:val="78"/>
  </w:num>
  <w:num w:numId="77">
    <w:abstractNumId w:val="22"/>
  </w:num>
  <w:num w:numId="78">
    <w:abstractNumId w:val="4"/>
  </w:num>
  <w:num w:numId="79">
    <w:abstractNumId w:val="70"/>
  </w:num>
  <w:num w:numId="80">
    <w:abstractNumId w:val="99"/>
  </w:num>
  <w:num w:numId="81">
    <w:abstractNumId w:val="3"/>
  </w:num>
  <w:num w:numId="82">
    <w:abstractNumId w:val="44"/>
  </w:num>
  <w:num w:numId="83">
    <w:abstractNumId w:val="18"/>
  </w:num>
  <w:num w:numId="84">
    <w:abstractNumId w:val="64"/>
  </w:num>
  <w:num w:numId="85">
    <w:abstractNumId w:val="94"/>
  </w:num>
  <w:num w:numId="86">
    <w:abstractNumId w:val="23"/>
  </w:num>
  <w:num w:numId="87">
    <w:abstractNumId w:val="45"/>
  </w:num>
  <w:num w:numId="88">
    <w:abstractNumId w:val="13"/>
  </w:num>
  <w:num w:numId="89">
    <w:abstractNumId w:val="79"/>
  </w:num>
  <w:num w:numId="90">
    <w:abstractNumId w:val="84"/>
  </w:num>
  <w:num w:numId="91">
    <w:abstractNumId w:val="26"/>
  </w:num>
  <w:num w:numId="92">
    <w:abstractNumId w:val="71"/>
  </w:num>
  <w:num w:numId="93">
    <w:abstractNumId w:val="2"/>
  </w:num>
  <w:num w:numId="94">
    <w:abstractNumId w:val="87"/>
  </w:num>
  <w:num w:numId="95">
    <w:abstractNumId w:val="75"/>
  </w:num>
  <w:num w:numId="96">
    <w:abstractNumId w:val="90"/>
  </w:num>
  <w:num w:numId="97">
    <w:abstractNumId w:val="54"/>
  </w:num>
  <w:num w:numId="98">
    <w:abstractNumId w:val="43"/>
  </w:num>
  <w:num w:numId="99">
    <w:abstractNumId w:val="65"/>
  </w:num>
  <w:num w:numId="100">
    <w:abstractNumId w:val="31"/>
  </w:num>
  <w:num w:numId="101">
    <w:abstractNumId w:val="66"/>
  </w:num>
  <w:num w:numId="102">
    <w:abstractNumId w:val="7"/>
  </w:num>
  <w:num w:numId="103">
    <w:abstractNumId w:val="4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B32"/>
    <w:rsid w:val="0000418E"/>
    <w:rsid w:val="00010182"/>
    <w:rsid w:val="00010441"/>
    <w:rsid w:val="00020F0F"/>
    <w:rsid w:val="00065971"/>
    <w:rsid w:val="00090D28"/>
    <w:rsid w:val="00092F0C"/>
    <w:rsid w:val="000B6C09"/>
    <w:rsid w:val="000B7D89"/>
    <w:rsid w:val="000C0E3F"/>
    <w:rsid w:val="000E4AE9"/>
    <w:rsid w:val="00101BFB"/>
    <w:rsid w:val="00106E79"/>
    <w:rsid w:val="001302CD"/>
    <w:rsid w:val="001357E9"/>
    <w:rsid w:val="001451B2"/>
    <w:rsid w:val="00146DCB"/>
    <w:rsid w:val="00154618"/>
    <w:rsid w:val="001557C1"/>
    <w:rsid w:val="00171459"/>
    <w:rsid w:val="00184253"/>
    <w:rsid w:val="0019006C"/>
    <w:rsid w:val="00197C2C"/>
    <w:rsid w:val="001A4F56"/>
    <w:rsid w:val="001A6DC8"/>
    <w:rsid w:val="001A7980"/>
    <w:rsid w:val="001C18C6"/>
    <w:rsid w:val="001C222B"/>
    <w:rsid w:val="001C51FF"/>
    <w:rsid w:val="001D0E36"/>
    <w:rsid w:val="001D7E2D"/>
    <w:rsid w:val="001E2ECA"/>
    <w:rsid w:val="001E6089"/>
    <w:rsid w:val="001E7D1A"/>
    <w:rsid w:val="001F7CF5"/>
    <w:rsid w:val="002140F5"/>
    <w:rsid w:val="00216B65"/>
    <w:rsid w:val="00222E94"/>
    <w:rsid w:val="00232CEC"/>
    <w:rsid w:val="00256127"/>
    <w:rsid w:val="002600A0"/>
    <w:rsid w:val="002819FB"/>
    <w:rsid w:val="0028714F"/>
    <w:rsid w:val="00290F29"/>
    <w:rsid w:val="00293D1E"/>
    <w:rsid w:val="0029579A"/>
    <w:rsid w:val="00297279"/>
    <w:rsid w:val="002A1494"/>
    <w:rsid w:val="002A7D40"/>
    <w:rsid w:val="002B0A1D"/>
    <w:rsid w:val="002D7C32"/>
    <w:rsid w:val="002F22F7"/>
    <w:rsid w:val="0032667C"/>
    <w:rsid w:val="00337491"/>
    <w:rsid w:val="00342323"/>
    <w:rsid w:val="00356EF4"/>
    <w:rsid w:val="00360046"/>
    <w:rsid w:val="00364EA6"/>
    <w:rsid w:val="00372651"/>
    <w:rsid w:val="00386E56"/>
    <w:rsid w:val="003A3B58"/>
    <w:rsid w:val="003C20C9"/>
    <w:rsid w:val="003C74ED"/>
    <w:rsid w:val="003F21AD"/>
    <w:rsid w:val="00422B2C"/>
    <w:rsid w:val="0042566A"/>
    <w:rsid w:val="00436651"/>
    <w:rsid w:val="00440648"/>
    <w:rsid w:val="00443B32"/>
    <w:rsid w:val="004726B4"/>
    <w:rsid w:val="00483B48"/>
    <w:rsid w:val="00496439"/>
    <w:rsid w:val="00497E2F"/>
    <w:rsid w:val="004A2DE1"/>
    <w:rsid w:val="004A3D4E"/>
    <w:rsid w:val="004C684A"/>
    <w:rsid w:val="004C7F23"/>
    <w:rsid w:val="004F57C1"/>
    <w:rsid w:val="00506F37"/>
    <w:rsid w:val="0050726C"/>
    <w:rsid w:val="005139E4"/>
    <w:rsid w:val="00523A52"/>
    <w:rsid w:val="005245BC"/>
    <w:rsid w:val="00531841"/>
    <w:rsid w:val="00551156"/>
    <w:rsid w:val="00551BE1"/>
    <w:rsid w:val="00552C38"/>
    <w:rsid w:val="00577D43"/>
    <w:rsid w:val="00592D26"/>
    <w:rsid w:val="00592F03"/>
    <w:rsid w:val="005A0A37"/>
    <w:rsid w:val="005A1933"/>
    <w:rsid w:val="005B348A"/>
    <w:rsid w:val="005C69D3"/>
    <w:rsid w:val="005E4155"/>
    <w:rsid w:val="005E521C"/>
    <w:rsid w:val="00607F4E"/>
    <w:rsid w:val="00653A95"/>
    <w:rsid w:val="00661D65"/>
    <w:rsid w:val="00670482"/>
    <w:rsid w:val="0069011E"/>
    <w:rsid w:val="006A0E0E"/>
    <w:rsid w:val="006A2DBE"/>
    <w:rsid w:val="006B7BF3"/>
    <w:rsid w:val="006D10DD"/>
    <w:rsid w:val="006D1B22"/>
    <w:rsid w:val="006D6FEB"/>
    <w:rsid w:val="006E7BDB"/>
    <w:rsid w:val="006F2A79"/>
    <w:rsid w:val="00700BA4"/>
    <w:rsid w:val="007041E6"/>
    <w:rsid w:val="007125C7"/>
    <w:rsid w:val="007169F3"/>
    <w:rsid w:val="007367F4"/>
    <w:rsid w:val="007476D4"/>
    <w:rsid w:val="00757838"/>
    <w:rsid w:val="00764A98"/>
    <w:rsid w:val="00765145"/>
    <w:rsid w:val="00793E54"/>
    <w:rsid w:val="00795041"/>
    <w:rsid w:val="00797C80"/>
    <w:rsid w:val="007B6095"/>
    <w:rsid w:val="007D729B"/>
    <w:rsid w:val="0080138D"/>
    <w:rsid w:val="008255B5"/>
    <w:rsid w:val="00832CA2"/>
    <w:rsid w:val="00856174"/>
    <w:rsid w:val="00860D2D"/>
    <w:rsid w:val="00862D04"/>
    <w:rsid w:val="00863A6E"/>
    <w:rsid w:val="008705C9"/>
    <w:rsid w:val="008719E8"/>
    <w:rsid w:val="00887EF1"/>
    <w:rsid w:val="008B07BB"/>
    <w:rsid w:val="008B22FD"/>
    <w:rsid w:val="008D0A96"/>
    <w:rsid w:val="008E795B"/>
    <w:rsid w:val="00902B5F"/>
    <w:rsid w:val="00917F89"/>
    <w:rsid w:val="00923204"/>
    <w:rsid w:val="0095732C"/>
    <w:rsid w:val="0096155C"/>
    <w:rsid w:val="009859F4"/>
    <w:rsid w:val="009A602F"/>
    <w:rsid w:val="009B3701"/>
    <w:rsid w:val="009C040A"/>
    <w:rsid w:val="009D1A32"/>
    <w:rsid w:val="009E1270"/>
    <w:rsid w:val="009E39E2"/>
    <w:rsid w:val="009F1579"/>
    <w:rsid w:val="009F6D2C"/>
    <w:rsid w:val="009F713F"/>
    <w:rsid w:val="00A05454"/>
    <w:rsid w:val="00A11903"/>
    <w:rsid w:val="00A23E02"/>
    <w:rsid w:val="00A33B44"/>
    <w:rsid w:val="00A5464C"/>
    <w:rsid w:val="00A62728"/>
    <w:rsid w:val="00A718AA"/>
    <w:rsid w:val="00A755E3"/>
    <w:rsid w:val="00A81308"/>
    <w:rsid w:val="00A87820"/>
    <w:rsid w:val="00AA2722"/>
    <w:rsid w:val="00AB5EA9"/>
    <w:rsid w:val="00AE7329"/>
    <w:rsid w:val="00B069A9"/>
    <w:rsid w:val="00B133D2"/>
    <w:rsid w:val="00B20A4E"/>
    <w:rsid w:val="00B7266B"/>
    <w:rsid w:val="00B82031"/>
    <w:rsid w:val="00B9063A"/>
    <w:rsid w:val="00B907FC"/>
    <w:rsid w:val="00BA2B3C"/>
    <w:rsid w:val="00BC0989"/>
    <w:rsid w:val="00BC6413"/>
    <w:rsid w:val="00BC797F"/>
    <w:rsid w:val="00BD02F0"/>
    <w:rsid w:val="00BE211F"/>
    <w:rsid w:val="00BE2F9D"/>
    <w:rsid w:val="00BE4E24"/>
    <w:rsid w:val="00C25063"/>
    <w:rsid w:val="00C47299"/>
    <w:rsid w:val="00C473DE"/>
    <w:rsid w:val="00C55A29"/>
    <w:rsid w:val="00C5714F"/>
    <w:rsid w:val="00C71097"/>
    <w:rsid w:val="00C74FBE"/>
    <w:rsid w:val="00C80286"/>
    <w:rsid w:val="00CB358F"/>
    <w:rsid w:val="00CC5DAE"/>
    <w:rsid w:val="00CD3AA9"/>
    <w:rsid w:val="00CD552A"/>
    <w:rsid w:val="00CE4B8D"/>
    <w:rsid w:val="00CF5C6F"/>
    <w:rsid w:val="00D03BA3"/>
    <w:rsid w:val="00D07897"/>
    <w:rsid w:val="00D10258"/>
    <w:rsid w:val="00D1083E"/>
    <w:rsid w:val="00D22806"/>
    <w:rsid w:val="00D32F37"/>
    <w:rsid w:val="00D37683"/>
    <w:rsid w:val="00D433F9"/>
    <w:rsid w:val="00D45332"/>
    <w:rsid w:val="00D46D3D"/>
    <w:rsid w:val="00D55884"/>
    <w:rsid w:val="00D72397"/>
    <w:rsid w:val="00D86945"/>
    <w:rsid w:val="00D87DE7"/>
    <w:rsid w:val="00DC0659"/>
    <w:rsid w:val="00DC324F"/>
    <w:rsid w:val="00DC39E0"/>
    <w:rsid w:val="00DD50AB"/>
    <w:rsid w:val="00DE5435"/>
    <w:rsid w:val="00DF53D6"/>
    <w:rsid w:val="00E20117"/>
    <w:rsid w:val="00E40CDB"/>
    <w:rsid w:val="00E5079B"/>
    <w:rsid w:val="00E5588E"/>
    <w:rsid w:val="00E6343B"/>
    <w:rsid w:val="00EB47FD"/>
    <w:rsid w:val="00EC2E1F"/>
    <w:rsid w:val="00ED5306"/>
    <w:rsid w:val="00EF0012"/>
    <w:rsid w:val="00EF2654"/>
    <w:rsid w:val="00EF69F9"/>
    <w:rsid w:val="00F262B7"/>
    <w:rsid w:val="00F26597"/>
    <w:rsid w:val="00F3285B"/>
    <w:rsid w:val="00F337B3"/>
    <w:rsid w:val="00F33D37"/>
    <w:rsid w:val="00F3580C"/>
    <w:rsid w:val="00F47317"/>
    <w:rsid w:val="00F72B59"/>
    <w:rsid w:val="00F740BB"/>
    <w:rsid w:val="00F90DAE"/>
    <w:rsid w:val="00FB0C08"/>
    <w:rsid w:val="00FC4D4E"/>
    <w:rsid w:val="00FE327C"/>
    <w:rsid w:val="00FE3532"/>
    <w:rsid w:val="00FF14A3"/>
    <w:rsid w:val="00F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D2472F"/>
  <w15:docId w15:val="{C53D5A5D-AC4B-455E-9623-FD81194F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97279"/>
  </w:style>
  <w:style w:type="paragraph" w:styleId="1">
    <w:name w:val="heading 1"/>
    <w:basedOn w:val="a"/>
    <w:next w:val="a"/>
    <w:qFormat/>
    <w:rsid w:val="0029727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297279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297279"/>
    <w:pPr>
      <w:keepNext/>
      <w:ind w:firstLine="709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97279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297279"/>
    <w:pPr>
      <w:keepNext/>
      <w:ind w:left="709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97279"/>
    <w:pPr>
      <w:keepNext/>
      <w:ind w:right="-29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97279"/>
    <w:pPr>
      <w:keepNext/>
      <w:numPr>
        <w:numId w:val="3"/>
      </w:numPr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97279"/>
    <w:pPr>
      <w:keepNext/>
      <w:numPr>
        <w:ilvl w:val="12"/>
      </w:numPr>
      <w:jc w:val="center"/>
      <w:outlineLvl w:val="7"/>
    </w:pPr>
    <w:rPr>
      <w:sz w:val="72"/>
    </w:rPr>
  </w:style>
  <w:style w:type="paragraph" w:styleId="9">
    <w:name w:val="heading 9"/>
    <w:basedOn w:val="a"/>
    <w:next w:val="a"/>
    <w:link w:val="90"/>
    <w:semiHidden/>
    <w:unhideWhenUsed/>
    <w:qFormat/>
    <w:rsid w:val="00F4731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97279"/>
    <w:pPr>
      <w:jc w:val="center"/>
    </w:pPr>
    <w:rPr>
      <w:sz w:val="24"/>
    </w:rPr>
  </w:style>
  <w:style w:type="paragraph" w:styleId="20">
    <w:name w:val="Body Text Indent 2"/>
    <w:basedOn w:val="a"/>
    <w:link w:val="21"/>
    <w:rsid w:val="00297279"/>
    <w:pPr>
      <w:ind w:firstLine="851"/>
    </w:pPr>
    <w:rPr>
      <w:sz w:val="28"/>
    </w:rPr>
  </w:style>
  <w:style w:type="paragraph" w:styleId="a4">
    <w:name w:val="Body Text"/>
    <w:basedOn w:val="a"/>
    <w:rsid w:val="00297279"/>
    <w:pPr>
      <w:jc w:val="both"/>
    </w:pPr>
    <w:rPr>
      <w:sz w:val="24"/>
    </w:rPr>
  </w:style>
  <w:style w:type="paragraph" w:styleId="a5">
    <w:name w:val="Body Text Indent"/>
    <w:basedOn w:val="a"/>
    <w:rsid w:val="00297279"/>
    <w:pPr>
      <w:ind w:firstLine="709"/>
      <w:jc w:val="both"/>
    </w:pPr>
    <w:rPr>
      <w:sz w:val="24"/>
    </w:rPr>
  </w:style>
  <w:style w:type="paragraph" w:styleId="22">
    <w:name w:val="Body Text 2"/>
    <w:basedOn w:val="a"/>
    <w:rsid w:val="00297279"/>
    <w:rPr>
      <w:sz w:val="24"/>
    </w:rPr>
  </w:style>
  <w:style w:type="paragraph" w:styleId="30">
    <w:name w:val="Body Text Indent 3"/>
    <w:basedOn w:val="a"/>
    <w:rsid w:val="00297279"/>
    <w:pPr>
      <w:tabs>
        <w:tab w:val="left" w:pos="993"/>
      </w:tabs>
      <w:ind w:left="567" w:firstLine="284"/>
    </w:pPr>
    <w:rPr>
      <w:sz w:val="24"/>
    </w:rPr>
  </w:style>
  <w:style w:type="paragraph" w:styleId="a6">
    <w:name w:val="Block Text"/>
    <w:basedOn w:val="a"/>
    <w:rsid w:val="00297279"/>
    <w:pPr>
      <w:ind w:left="113" w:right="113"/>
      <w:jc w:val="center"/>
    </w:pPr>
    <w:rPr>
      <w:sz w:val="24"/>
    </w:rPr>
  </w:style>
  <w:style w:type="paragraph" w:styleId="a7">
    <w:name w:val="header"/>
    <w:basedOn w:val="a"/>
    <w:link w:val="a8"/>
    <w:rsid w:val="00297279"/>
    <w:pPr>
      <w:tabs>
        <w:tab w:val="center" w:pos="4153"/>
        <w:tab w:val="right" w:pos="8306"/>
      </w:tabs>
    </w:pPr>
    <w:rPr>
      <w:sz w:val="24"/>
    </w:rPr>
  </w:style>
  <w:style w:type="paragraph" w:styleId="a9">
    <w:name w:val="footer"/>
    <w:basedOn w:val="a"/>
    <w:link w:val="aa"/>
    <w:uiPriority w:val="99"/>
    <w:rsid w:val="00297279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297279"/>
  </w:style>
  <w:style w:type="paragraph" w:styleId="31">
    <w:name w:val="Body Text 3"/>
    <w:basedOn w:val="a"/>
    <w:rsid w:val="00297279"/>
    <w:pPr>
      <w:tabs>
        <w:tab w:val="num" w:pos="0"/>
      </w:tabs>
      <w:jc w:val="center"/>
    </w:pPr>
    <w:rPr>
      <w:sz w:val="24"/>
    </w:rPr>
  </w:style>
  <w:style w:type="character" w:customStyle="1" w:styleId="90">
    <w:name w:val="Заголовок 9 Знак"/>
    <w:basedOn w:val="a0"/>
    <w:link w:val="9"/>
    <w:semiHidden/>
    <w:rsid w:val="00F473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rsid w:val="001A4F56"/>
    <w:pPr>
      <w:ind w:left="720"/>
      <w:contextualSpacing/>
    </w:pPr>
  </w:style>
  <w:style w:type="paragraph" w:styleId="ad">
    <w:name w:val="Normal (Web)"/>
    <w:basedOn w:val="a"/>
    <w:rsid w:val="001A4F56"/>
    <w:pPr>
      <w:tabs>
        <w:tab w:val="num" w:pos="643"/>
      </w:tabs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F26597"/>
  </w:style>
  <w:style w:type="paragraph" w:styleId="ae">
    <w:name w:val="Balloon Text"/>
    <w:basedOn w:val="a"/>
    <w:link w:val="af"/>
    <w:rsid w:val="001D7E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D7E2D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860D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с отступом 2 Знак"/>
    <w:basedOn w:val="a0"/>
    <w:link w:val="20"/>
    <w:rsid w:val="001F7CF5"/>
    <w:rPr>
      <w:sz w:val="28"/>
    </w:rPr>
  </w:style>
  <w:style w:type="paragraph" w:customStyle="1" w:styleId="western">
    <w:name w:val="western"/>
    <w:basedOn w:val="a"/>
    <w:rsid w:val="00DC324F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basedOn w:val="a0"/>
    <w:rsid w:val="00DD50AB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7"/>
    <w:rsid w:val="00CB358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99" Type="http://schemas.openxmlformats.org/officeDocument/2006/relationships/image" Target="media/image135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81.bin"/><Relationship Id="rId324" Type="http://schemas.openxmlformats.org/officeDocument/2006/relationships/oleObject" Target="embeddings/oleObject168.bin"/><Relationship Id="rId366" Type="http://schemas.openxmlformats.org/officeDocument/2006/relationships/image" Target="media/image166.wmf"/><Relationship Id="rId170" Type="http://schemas.openxmlformats.org/officeDocument/2006/relationships/image" Target="media/image75.wmf"/><Relationship Id="rId226" Type="http://schemas.openxmlformats.org/officeDocument/2006/relationships/image" Target="media/image103.wmf"/><Relationship Id="rId433" Type="http://schemas.openxmlformats.org/officeDocument/2006/relationships/oleObject" Target="embeddings/oleObject224.bin"/><Relationship Id="rId268" Type="http://schemas.openxmlformats.org/officeDocument/2006/relationships/oleObject" Target="embeddings/oleObject136.bin"/><Relationship Id="rId475" Type="http://schemas.openxmlformats.org/officeDocument/2006/relationships/oleObject" Target="embeddings/oleObject247.bin"/><Relationship Id="rId32" Type="http://schemas.openxmlformats.org/officeDocument/2006/relationships/image" Target="media/image13.wmf"/><Relationship Id="rId74" Type="http://schemas.openxmlformats.org/officeDocument/2006/relationships/image" Target="media/image32.wmf"/><Relationship Id="rId128" Type="http://schemas.openxmlformats.org/officeDocument/2006/relationships/image" Target="media/image55.wmf"/><Relationship Id="rId335" Type="http://schemas.openxmlformats.org/officeDocument/2006/relationships/image" Target="media/image151.wmf"/><Relationship Id="rId377" Type="http://schemas.openxmlformats.org/officeDocument/2006/relationships/oleObject" Target="embeddings/oleObject197.bin"/><Relationship Id="rId500" Type="http://schemas.openxmlformats.org/officeDocument/2006/relationships/oleObject" Target="embeddings/oleObject260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2.bin"/><Relationship Id="rId237" Type="http://schemas.openxmlformats.org/officeDocument/2006/relationships/oleObject" Target="embeddings/oleObject121.bin"/><Relationship Id="rId402" Type="http://schemas.openxmlformats.org/officeDocument/2006/relationships/image" Target="media/image185.wmf"/><Relationship Id="rId279" Type="http://schemas.openxmlformats.org/officeDocument/2006/relationships/oleObject" Target="embeddings/oleObject143.bin"/><Relationship Id="rId444" Type="http://schemas.openxmlformats.org/officeDocument/2006/relationships/image" Target="media/image206.wmf"/><Relationship Id="rId486" Type="http://schemas.openxmlformats.org/officeDocument/2006/relationships/image" Target="media/image225.wmf"/><Relationship Id="rId43" Type="http://schemas.openxmlformats.org/officeDocument/2006/relationships/image" Target="media/image17.wmf"/><Relationship Id="rId139" Type="http://schemas.openxmlformats.org/officeDocument/2006/relationships/oleObject" Target="embeddings/oleObject72.bin"/><Relationship Id="rId290" Type="http://schemas.openxmlformats.org/officeDocument/2006/relationships/oleObject" Target="embeddings/oleObject151.bin"/><Relationship Id="rId304" Type="http://schemas.openxmlformats.org/officeDocument/2006/relationships/oleObject" Target="embeddings/oleObject158.bin"/><Relationship Id="rId346" Type="http://schemas.openxmlformats.org/officeDocument/2006/relationships/oleObject" Target="embeddings/oleObject181.bin"/><Relationship Id="rId388" Type="http://schemas.openxmlformats.org/officeDocument/2006/relationships/image" Target="media/image178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65.wmf"/><Relationship Id="rId192" Type="http://schemas.openxmlformats.org/officeDocument/2006/relationships/image" Target="media/image86.wmf"/><Relationship Id="rId206" Type="http://schemas.openxmlformats.org/officeDocument/2006/relationships/image" Target="media/image93.wmf"/><Relationship Id="rId413" Type="http://schemas.openxmlformats.org/officeDocument/2006/relationships/oleObject" Target="embeddings/oleObject214.bin"/><Relationship Id="rId248" Type="http://schemas.openxmlformats.org/officeDocument/2006/relationships/oleObject" Target="embeddings/oleObject127.bin"/><Relationship Id="rId455" Type="http://schemas.openxmlformats.org/officeDocument/2006/relationships/oleObject" Target="embeddings/oleObject236.bin"/><Relationship Id="rId497" Type="http://schemas.openxmlformats.org/officeDocument/2006/relationships/oleObject" Target="embeddings/oleObject258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4.bin"/><Relationship Id="rId315" Type="http://schemas.openxmlformats.org/officeDocument/2006/relationships/image" Target="media/image143.wmf"/><Relationship Id="rId357" Type="http://schemas.openxmlformats.org/officeDocument/2006/relationships/oleObject" Target="embeddings/oleObject187.bin"/><Relationship Id="rId54" Type="http://schemas.openxmlformats.org/officeDocument/2006/relationships/oleObject" Target="embeddings/oleObject25.bin"/><Relationship Id="rId96" Type="http://schemas.openxmlformats.org/officeDocument/2006/relationships/image" Target="media/image42.wmf"/><Relationship Id="rId161" Type="http://schemas.openxmlformats.org/officeDocument/2006/relationships/oleObject" Target="embeddings/oleObject82.bin"/><Relationship Id="rId217" Type="http://schemas.openxmlformats.org/officeDocument/2006/relationships/oleObject" Target="embeddings/oleObject110.bin"/><Relationship Id="rId399" Type="http://schemas.openxmlformats.org/officeDocument/2006/relationships/oleObject" Target="embeddings/oleObject207.bin"/><Relationship Id="rId259" Type="http://schemas.openxmlformats.org/officeDocument/2006/relationships/image" Target="media/image118.jpeg"/><Relationship Id="rId424" Type="http://schemas.openxmlformats.org/officeDocument/2006/relationships/image" Target="media/image196.wmf"/><Relationship Id="rId466" Type="http://schemas.openxmlformats.org/officeDocument/2006/relationships/image" Target="media/image215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1.wmf"/><Relationship Id="rId270" Type="http://schemas.openxmlformats.org/officeDocument/2006/relationships/oleObject" Target="embeddings/oleObject137.bin"/><Relationship Id="rId326" Type="http://schemas.openxmlformats.org/officeDocument/2006/relationships/oleObject" Target="embeddings/oleObject169.bin"/><Relationship Id="rId65" Type="http://schemas.openxmlformats.org/officeDocument/2006/relationships/oleObject" Target="embeddings/oleObject31.bin"/><Relationship Id="rId130" Type="http://schemas.openxmlformats.org/officeDocument/2006/relationships/image" Target="media/image56.wmf"/><Relationship Id="rId368" Type="http://schemas.openxmlformats.org/officeDocument/2006/relationships/image" Target="media/image167.wmf"/><Relationship Id="rId172" Type="http://schemas.openxmlformats.org/officeDocument/2006/relationships/image" Target="media/image76.wmf"/><Relationship Id="rId228" Type="http://schemas.openxmlformats.org/officeDocument/2006/relationships/image" Target="media/image104.wmf"/><Relationship Id="rId435" Type="http://schemas.openxmlformats.org/officeDocument/2006/relationships/oleObject" Target="embeddings/oleObject225.bin"/><Relationship Id="rId477" Type="http://schemas.openxmlformats.org/officeDocument/2006/relationships/oleObject" Target="embeddings/oleObject248.bin"/><Relationship Id="rId281" Type="http://schemas.openxmlformats.org/officeDocument/2006/relationships/oleObject" Target="embeddings/oleObject144.bin"/><Relationship Id="rId337" Type="http://schemas.openxmlformats.org/officeDocument/2006/relationships/image" Target="media/image152.wmf"/><Relationship Id="rId502" Type="http://schemas.openxmlformats.org/officeDocument/2006/relationships/oleObject" Target="embeddings/oleObject261.bin"/><Relationship Id="rId34" Type="http://schemas.openxmlformats.org/officeDocument/2006/relationships/image" Target="media/image14.wmf"/><Relationship Id="rId76" Type="http://schemas.openxmlformats.org/officeDocument/2006/relationships/image" Target="media/image33.wmf"/><Relationship Id="rId141" Type="http://schemas.openxmlformats.org/officeDocument/2006/relationships/oleObject" Target="embeddings/oleObject73.bin"/><Relationship Id="rId379" Type="http://schemas.openxmlformats.org/officeDocument/2006/relationships/oleObject" Target="embeddings/oleObject198.bin"/><Relationship Id="rId7" Type="http://schemas.openxmlformats.org/officeDocument/2006/relationships/endnotes" Target="endnotes.xml"/><Relationship Id="rId183" Type="http://schemas.openxmlformats.org/officeDocument/2006/relationships/oleObject" Target="embeddings/oleObject93.bin"/><Relationship Id="rId239" Type="http://schemas.openxmlformats.org/officeDocument/2006/relationships/oleObject" Target="embeddings/oleObject122.bin"/><Relationship Id="rId390" Type="http://schemas.openxmlformats.org/officeDocument/2006/relationships/image" Target="media/image179.wmf"/><Relationship Id="rId404" Type="http://schemas.openxmlformats.org/officeDocument/2006/relationships/image" Target="media/image186.wmf"/><Relationship Id="rId446" Type="http://schemas.openxmlformats.org/officeDocument/2006/relationships/image" Target="media/image207.wmf"/><Relationship Id="rId250" Type="http://schemas.openxmlformats.org/officeDocument/2006/relationships/oleObject" Target="embeddings/oleObject128.bin"/><Relationship Id="rId292" Type="http://schemas.openxmlformats.org/officeDocument/2006/relationships/oleObject" Target="embeddings/oleObject152.bin"/><Relationship Id="rId306" Type="http://schemas.openxmlformats.org/officeDocument/2006/relationships/oleObject" Target="embeddings/oleObject159.bin"/><Relationship Id="rId488" Type="http://schemas.openxmlformats.org/officeDocument/2006/relationships/image" Target="media/image226.wmf"/><Relationship Id="rId45" Type="http://schemas.openxmlformats.org/officeDocument/2006/relationships/image" Target="media/image1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6.bin"/><Relationship Id="rId348" Type="http://schemas.openxmlformats.org/officeDocument/2006/relationships/oleObject" Target="embeddings/oleObject182.bin"/><Relationship Id="rId152" Type="http://schemas.openxmlformats.org/officeDocument/2006/relationships/image" Target="media/image66.wmf"/><Relationship Id="rId194" Type="http://schemas.openxmlformats.org/officeDocument/2006/relationships/image" Target="media/image87.wmf"/><Relationship Id="rId208" Type="http://schemas.openxmlformats.org/officeDocument/2006/relationships/image" Target="media/image94.wmf"/><Relationship Id="rId415" Type="http://schemas.openxmlformats.org/officeDocument/2006/relationships/oleObject" Target="embeddings/oleObject215.bin"/><Relationship Id="rId457" Type="http://schemas.openxmlformats.org/officeDocument/2006/relationships/oleObject" Target="embeddings/oleObject237.bin"/><Relationship Id="rId261" Type="http://schemas.openxmlformats.org/officeDocument/2006/relationships/oleObject" Target="embeddings/oleObject133.bin"/><Relationship Id="rId499" Type="http://schemas.openxmlformats.org/officeDocument/2006/relationships/oleObject" Target="embeddings/oleObject259.bin"/><Relationship Id="rId14" Type="http://schemas.openxmlformats.org/officeDocument/2006/relationships/image" Target="media/image4.wmf"/><Relationship Id="rId56" Type="http://schemas.openxmlformats.org/officeDocument/2006/relationships/oleObject" Target="embeddings/oleObject26.bin"/><Relationship Id="rId317" Type="http://schemas.openxmlformats.org/officeDocument/2006/relationships/image" Target="media/image144.wmf"/><Relationship Id="rId359" Type="http://schemas.openxmlformats.org/officeDocument/2006/relationships/oleObject" Target="embeddings/oleObject188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3.bin"/><Relationship Id="rId163" Type="http://schemas.openxmlformats.org/officeDocument/2006/relationships/oleObject" Target="embeddings/oleObject83.bin"/><Relationship Id="rId219" Type="http://schemas.openxmlformats.org/officeDocument/2006/relationships/oleObject" Target="embeddings/oleObject111.bin"/><Relationship Id="rId370" Type="http://schemas.openxmlformats.org/officeDocument/2006/relationships/image" Target="media/image168.wmf"/><Relationship Id="rId426" Type="http://schemas.openxmlformats.org/officeDocument/2006/relationships/image" Target="media/image197.wmf"/><Relationship Id="rId230" Type="http://schemas.openxmlformats.org/officeDocument/2006/relationships/image" Target="media/image105.wmf"/><Relationship Id="rId468" Type="http://schemas.openxmlformats.org/officeDocument/2006/relationships/image" Target="media/image216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2.bin"/><Relationship Id="rId272" Type="http://schemas.openxmlformats.org/officeDocument/2006/relationships/oleObject" Target="embeddings/oleObject138.bin"/><Relationship Id="rId328" Type="http://schemas.openxmlformats.org/officeDocument/2006/relationships/oleObject" Target="embeddings/oleObject170.bin"/><Relationship Id="rId132" Type="http://schemas.openxmlformats.org/officeDocument/2006/relationships/image" Target="media/image57.wmf"/><Relationship Id="rId174" Type="http://schemas.openxmlformats.org/officeDocument/2006/relationships/image" Target="media/image77.wmf"/><Relationship Id="rId381" Type="http://schemas.openxmlformats.org/officeDocument/2006/relationships/oleObject" Target="embeddings/oleObject199.bin"/><Relationship Id="rId241" Type="http://schemas.openxmlformats.org/officeDocument/2006/relationships/oleObject" Target="embeddings/oleObject123.bin"/><Relationship Id="rId437" Type="http://schemas.openxmlformats.org/officeDocument/2006/relationships/oleObject" Target="embeddings/oleObject226.bin"/><Relationship Id="rId479" Type="http://schemas.openxmlformats.org/officeDocument/2006/relationships/oleObject" Target="embeddings/oleObject249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46.bin"/><Relationship Id="rId339" Type="http://schemas.openxmlformats.org/officeDocument/2006/relationships/image" Target="media/image153.wmf"/><Relationship Id="rId490" Type="http://schemas.openxmlformats.org/officeDocument/2006/relationships/image" Target="media/image227.wmf"/><Relationship Id="rId504" Type="http://schemas.openxmlformats.org/officeDocument/2006/relationships/fontTable" Target="fontTable.xml"/><Relationship Id="rId78" Type="http://schemas.openxmlformats.org/officeDocument/2006/relationships/image" Target="media/image34.wmf"/><Relationship Id="rId101" Type="http://schemas.openxmlformats.org/officeDocument/2006/relationships/oleObject" Target="embeddings/oleObject50.bin"/><Relationship Id="rId143" Type="http://schemas.openxmlformats.org/officeDocument/2006/relationships/oleObject" Target="embeddings/oleObject74.bin"/><Relationship Id="rId185" Type="http://schemas.openxmlformats.org/officeDocument/2006/relationships/oleObject" Target="embeddings/oleObject94.bin"/><Relationship Id="rId350" Type="http://schemas.openxmlformats.org/officeDocument/2006/relationships/oleObject" Target="embeddings/oleObject183.bin"/><Relationship Id="rId406" Type="http://schemas.openxmlformats.org/officeDocument/2006/relationships/image" Target="media/image187.wmf"/><Relationship Id="rId9" Type="http://schemas.openxmlformats.org/officeDocument/2006/relationships/oleObject" Target="embeddings/oleObject1.bin"/><Relationship Id="rId210" Type="http://schemas.openxmlformats.org/officeDocument/2006/relationships/image" Target="media/image95.wmf"/><Relationship Id="rId392" Type="http://schemas.openxmlformats.org/officeDocument/2006/relationships/image" Target="media/image180.wmf"/><Relationship Id="rId448" Type="http://schemas.openxmlformats.org/officeDocument/2006/relationships/image" Target="media/image208.wmf"/><Relationship Id="rId252" Type="http://schemas.openxmlformats.org/officeDocument/2006/relationships/oleObject" Target="embeddings/oleObject129.bin"/><Relationship Id="rId294" Type="http://schemas.openxmlformats.org/officeDocument/2006/relationships/oleObject" Target="embeddings/oleObject153.bin"/><Relationship Id="rId308" Type="http://schemas.openxmlformats.org/officeDocument/2006/relationships/oleObject" Target="embeddings/oleObject160.bin"/><Relationship Id="rId47" Type="http://schemas.openxmlformats.org/officeDocument/2006/relationships/image" Target="media/image19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7.bin"/><Relationship Id="rId154" Type="http://schemas.openxmlformats.org/officeDocument/2006/relationships/image" Target="media/image67.wmf"/><Relationship Id="rId361" Type="http://schemas.openxmlformats.org/officeDocument/2006/relationships/oleObject" Target="embeddings/oleObject189.bin"/><Relationship Id="rId196" Type="http://schemas.openxmlformats.org/officeDocument/2006/relationships/image" Target="media/image88.wmf"/><Relationship Id="rId417" Type="http://schemas.openxmlformats.org/officeDocument/2006/relationships/oleObject" Target="embeddings/oleObject216.bin"/><Relationship Id="rId459" Type="http://schemas.openxmlformats.org/officeDocument/2006/relationships/oleObject" Target="embeddings/oleObject238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2.bin"/><Relationship Id="rId263" Type="http://schemas.openxmlformats.org/officeDocument/2006/relationships/image" Target="media/image121.jpeg"/><Relationship Id="rId319" Type="http://schemas.openxmlformats.org/officeDocument/2006/relationships/image" Target="media/image145.wmf"/><Relationship Id="rId470" Type="http://schemas.openxmlformats.org/officeDocument/2006/relationships/image" Target="media/image217.wmf"/><Relationship Id="rId58" Type="http://schemas.openxmlformats.org/officeDocument/2006/relationships/oleObject" Target="embeddings/oleObject27.bin"/><Relationship Id="rId123" Type="http://schemas.openxmlformats.org/officeDocument/2006/relationships/oleObject" Target="embeddings/oleObject64.bin"/><Relationship Id="rId330" Type="http://schemas.openxmlformats.org/officeDocument/2006/relationships/oleObject" Target="embeddings/oleObject172.bin"/><Relationship Id="rId165" Type="http://schemas.openxmlformats.org/officeDocument/2006/relationships/oleObject" Target="embeddings/oleObject84.bin"/><Relationship Id="rId372" Type="http://schemas.openxmlformats.org/officeDocument/2006/relationships/image" Target="media/image169.wmf"/><Relationship Id="rId428" Type="http://schemas.openxmlformats.org/officeDocument/2006/relationships/image" Target="media/image198.wmf"/><Relationship Id="rId232" Type="http://schemas.openxmlformats.org/officeDocument/2006/relationships/oleObject" Target="embeddings/oleObject118.bin"/><Relationship Id="rId274" Type="http://schemas.openxmlformats.org/officeDocument/2006/relationships/oleObject" Target="embeddings/oleObject139.bin"/><Relationship Id="rId481" Type="http://schemas.openxmlformats.org/officeDocument/2006/relationships/oleObject" Target="embeddings/oleObject250.bin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3.bin"/><Relationship Id="rId134" Type="http://schemas.openxmlformats.org/officeDocument/2006/relationships/image" Target="media/image58.wmf"/><Relationship Id="rId80" Type="http://schemas.openxmlformats.org/officeDocument/2006/relationships/image" Target="media/image35.wmf"/><Relationship Id="rId176" Type="http://schemas.openxmlformats.org/officeDocument/2006/relationships/image" Target="media/image78.wmf"/><Relationship Id="rId341" Type="http://schemas.openxmlformats.org/officeDocument/2006/relationships/image" Target="media/image154.wmf"/><Relationship Id="rId383" Type="http://schemas.openxmlformats.org/officeDocument/2006/relationships/image" Target="media/image175.png"/><Relationship Id="rId439" Type="http://schemas.openxmlformats.org/officeDocument/2006/relationships/oleObject" Target="embeddings/oleObject227.bin"/><Relationship Id="rId201" Type="http://schemas.openxmlformats.org/officeDocument/2006/relationships/oleObject" Target="embeddings/oleObject102.bin"/><Relationship Id="rId243" Type="http://schemas.openxmlformats.org/officeDocument/2006/relationships/oleObject" Target="embeddings/oleObject124.bin"/><Relationship Id="rId285" Type="http://schemas.openxmlformats.org/officeDocument/2006/relationships/oleObject" Target="embeddings/oleObject148.bin"/><Relationship Id="rId450" Type="http://schemas.openxmlformats.org/officeDocument/2006/relationships/oleObject" Target="embeddings/oleObject233.bin"/><Relationship Id="rId38" Type="http://schemas.openxmlformats.org/officeDocument/2006/relationships/image" Target="media/image15.wmf"/><Relationship Id="rId103" Type="http://schemas.openxmlformats.org/officeDocument/2006/relationships/oleObject" Target="embeddings/oleObject51.bin"/><Relationship Id="rId310" Type="http://schemas.openxmlformats.org/officeDocument/2006/relationships/oleObject" Target="embeddings/oleObject161.bin"/><Relationship Id="rId492" Type="http://schemas.openxmlformats.org/officeDocument/2006/relationships/image" Target="media/image228.wmf"/><Relationship Id="rId91" Type="http://schemas.openxmlformats.org/officeDocument/2006/relationships/image" Target="media/image40.wmf"/><Relationship Id="rId145" Type="http://schemas.openxmlformats.org/officeDocument/2006/relationships/oleObject" Target="embeddings/oleObject75.bin"/><Relationship Id="rId187" Type="http://schemas.openxmlformats.org/officeDocument/2006/relationships/oleObject" Target="embeddings/oleObject95.bin"/><Relationship Id="rId352" Type="http://schemas.openxmlformats.org/officeDocument/2006/relationships/oleObject" Target="embeddings/oleObject184.bin"/><Relationship Id="rId394" Type="http://schemas.openxmlformats.org/officeDocument/2006/relationships/image" Target="media/image181.wmf"/><Relationship Id="rId408" Type="http://schemas.openxmlformats.org/officeDocument/2006/relationships/image" Target="media/image188.wmf"/><Relationship Id="rId212" Type="http://schemas.openxmlformats.org/officeDocument/2006/relationships/image" Target="media/image96.wmf"/><Relationship Id="rId254" Type="http://schemas.openxmlformats.org/officeDocument/2006/relationships/oleObject" Target="embeddings/oleObject130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9.bin"/><Relationship Id="rId296" Type="http://schemas.openxmlformats.org/officeDocument/2006/relationships/oleObject" Target="embeddings/oleObject154.bin"/><Relationship Id="rId461" Type="http://schemas.openxmlformats.org/officeDocument/2006/relationships/image" Target="media/image213.wmf"/><Relationship Id="rId60" Type="http://schemas.openxmlformats.org/officeDocument/2006/relationships/image" Target="media/image25.wmf"/><Relationship Id="rId156" Type="http://schemas.openxmlformats.org/officeDocument/2006/relationships/image" Target="media/image68.wmf"/><Relationship Id="rId198" Type="http://schemas.openxmlformats.org/officeDocument/2006/relationships/image" Target="media/image89.wmf"/><Relationship Id="rId321" Type="http://schemas.openxmlformats.org/officeDocument/2006/relationships/image" Target="media/image146.wmf"/><Relationship Id="rId363" Type="http://schemas.openxmlformats.org/officeDocument/2006/relationships/oleObject" Target="embeddings/oleObject190.bin"/><Relationship Id="rId419" Type="http://schemas.openxmlformats.org/officeDocument/2006/relationships/oleObject" Target="embeddings/oleObject217.bin"/><Relationship Id="rId223" Type="http://schemas.openxmlformats.org/officeDocument/2006/relationships/oleObject" Target="embeddings/oleObject113.bin"/><Relationship Id="rId430" Type="http://schemas.openxmlformats.org/officeDocument/2006/relationships/image" Target="media/image199.wmf"/><Relationship Id="rId18" Type="http://schemas.openxmlformats.org/officeDocument/2006/relationships/image" Target="media/image6.wmf"/><Relationship Id="rId265" Type="http://schemas.openxmlformats.org/officeDocument/2006/relationships/image" Target="media/image122.wmf"/><Relationship Id="rId472" Type="http://schemas.openxmlformats.org/officeDocument/2006/relationships/image" Target="media/image218.wmf"/><Relationship Id="rId125" Type="http://schemas.openxmlformats.org/officeDocument/2006/relationships/oleObject" Target="embeddings/oleObject65.bin"/><Relationship Id="rId167" Type="http://schemas.openxmlformats.org/officeDocument/2006/relationships/oleObject" Target="embeddings/oleObject85.bin"/><Relationship Id="rId332" Type="http://schemas.openxmlformats.org/officeDocument/2006/relationships/oleObject" Target="embeddings/oleObject174.bin"/><Relationship Id="rId374" Type="http://schemas.openxmlformats.org/officeDocument/2006/relationships/image" Target="media/image170.wmf"/><Relationship Id="rId71" Type="http://schemas.openxmlformats.org/officeDocument/2006/relationships/oleObject" Target="embeddings/oleObject34.bin"/><Relationship Id="rId234" Type="http://schemas.openxmlformats.org/officeDocument/2006/relationships/image" Target="media/image10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40.bin"/><Relationship Id="rId441" Type="http://schemas.openxmlformats.org/officeDocument/2006/relationships/oleObject" Target="embeddings/oleObject228.bin"/><Relationship Id="rId483" Type="http://schemas.openxmlformats.org/officeDocument/2006/relationships/oleObject" Target="embeddings/oleObject251.bin"/><Relationship Id="rId40" Type="http://schemas.openxmlformats.org/officeDocument/2006/relationships/image" Target="media/image16.wmf"/><Relationship Id="rId136" Type="http://schemas.openxmlformats.org/officeDocument/2006/relationships/image" Target="media/image59.wmf"/><Relationship Id="rId178" Type="http://schemas.openxmlformats.org/officeDocument/2006/relationships/image" Target="media/image79.wmf"/><Relationship Id="rId301" Type="http://schemas.openxmlformats.org/officeDocument/2006/relationships/image" Target="media/image136.wmf"/><Relationship Id="rId343" Type="http://schemas.openxmlformats.org/officeDocument/2006/relationships/image" Target="media/image155.wmf"/><Relationship Id="rId82" Type="http://schemas.openxmlformats.org/officeDocument/2006/relationships/image" Target="media/image36.wmf"/><Relationship Id="rId203" Type="http://schemas.openxmlformats.org/officeDocument/2006/relationships/oleObject" Target="embeddings/oleObject103.bin"/><Relationship Id="rId385" Type="http://schemas.openxmlformats.org/officeDocument/2006/relationships/oleObject" Target="embeddings/oleObject200.bin"/><Relationship Id="rId245" Type="http://schemas.openxmlformats.org/officeDocument/2006/relationships/oleObject" Target="embeddings/oleObject125.bin"/><Relationship Id="rId287" Type="http://schemas.openxmlformats.org/officeDocument/2006/relationships/oleObject" Target="embeddings/oleObject149.bin"/><Relationship Id="rId410" Type="http://schemas.openxmlformats.org/officeDocument/2006/relationships/image" Target="media/image189.wmf"/><Relationship Id="rId452" Type="http://schemas.openxmlformats.org/officeDocument/2006/relationships/oleObject" Target="embeddings/oleObject234.bin"/><Relationship Id="rId494" Type="http://schemas.openxmlformats.org/officeDocument/2006/relationships/image" Target="media/image229.wmf"/><Relationship Id="rId105" Type="http://schemas.openxmlformats.org/officeDocument/2006/relationships/image" Target="media/image46.wmf"/><Relationship Id="rId147" Type="http://schemas.openxmlformats.org/officeDocument/2006/relationships/oleObject" Target="embeddings/oleObject76.bin"/><Relationship Id="rId312" Type="http://schemas.openxmlformats.org/officeDocument/2006/relationships/oleObject" Target="embeddings/oleObject162.bin"/><Relationship Id="rId354" Type="http://schemas.openxmlformats.org/officeDocument/2006/relationships/oleObject" Target="embeddings/oleObject185.bin"/><Relationship Id="rId51" Type="http://schemas.openxmlformats.org/officeDocument/2006/relationships/image" Target="media/image21.wmf"/><Relationship Id="rId93" Type="http://schemas.openxmlformats.org/officeDocument/2006/relationships/image" Target="media/image41.wmf"/><Relationship Id="rId189" Type="http://schemas.openxmlformats.org/officeDocument/2006/relationships/oleObject" Target="embeddings/oleObject96.bin"/><Relationship Id="rId396" Type="http://schemas.openxmlformats.org/officeDocument/2006/relationships/image" Target="media/image182.wmf"/><Relationship Id="rId214" Type="http://schemas.openxmlformats.org/officeDocument/2006/relationships/image" Target="media/image97.wmf"/><Relationship Id="rId256" Type="http://schemas.openxmlformats.org/officeDocument/2006/relationships/oleObject" Target="embeddings/oleObject131.bin"/><Relationship Id="rId298" Type="http://schemas.openxmlformats.org/officeDocument/2006/relationships/oleObject" Target="embeddings/oleObject155.bin"/><Relationship Id="rId421" Type="http://schemas.openxmlformats.org/officeDocument/2006/relationships/oleObject" Target="embeddings/oleObject218.bin"/><Relationship Id="rId463" Type="http://schemas.openxmlformats.org/officeDocument/2006/relationships/image" Target="media/image214.wmf"/><Relationship Id="rId116" Type="http://schemas.openxmlformats.org/officeDocument/2006/relationships/oleObject" Target="embeddings/oleObject60.bin"/><Relationship Id="rId158" Type="http://schemas.openxmlformats.org/officeDocument/2006/relationships/image" Target="media/image69.wmf"/><Relationship Id="rId323" Type="http://schemas.openxmlformats.org/officeDocument/2006/relationships/image" Target="media/image147.wmf"/><Relationship Id="rId20" Type="http://schemas.openxmlformats.org/officeDocument/2006/relationships/image" Target="media/image7.wmf"/><Relationship Id="rId62" Type="http://schemas.openxmlformats.org/officeDocument/2006/relationships/image" Target="media/image26.wmf"/><Relationship Id="rId365" Type="http://schemas.openxmlformats.org/officeDocument/2006/relationships/oleObject" Target="embeddings/oleObject191.bin"/><Relationship Id="rId225" Type="http://schemas.openxmlformats.org/officeDocument/2006/relationships/oleObject" Target="embeddings/oleObject114.bin"/><Relationship Id="rId267" Type="http://schemas.openxmlformats.org/officeDocument/2006/relationships/image" Target="media/image123.wmf"/><Relationship Id="rId432" Type="http://schemas.openxmlformats.org/officeDocument/2006/relationships/image" Target="media/image200.wmf"/><Relationship Id="rId474" Type="http://schemas.openxmlformats.org/officeDocument/2006/relationships/image" Target="media/image219.wmf"/><Relationship Id="rId127" Type="http://schemas.openxmlformats.org/officeDocument/2006/relationships/oleObject" Target="embeddings/oleObject66.bin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5.bin"/><Relationship Id="rId169" Type="http://schemas.openxmlformats.org/officeDocument/2006/relationships/oleObject" Target="embeddings/oleObject86.bin"/><Relationship Id="rId334" Type="http://schemas.openxmlformats.org/officeDocument/2006/relationships/oleObject" Target="embeddings/oleObject175.bin"/><Relationship Id="rId376" Type="http://schemas.openxmlformats.org/officeDocument/2006/relationships/image" Target="media/image171.wmf"/><Relationship Id="rId4" Type="http://schemas.openxmlformats.org/officeDocument/2006/relationships/settings" Target="settings.xml"/><Relationship Id="rId180" Type="http://schemas.openxmlformats.org/officeDocument/2006/relationships/image" Target="media/image80.wmf"/><Relationship Id="rId215" Type="http://schemas.openxmlformats.org/officeDocument/2006/relationships/oleObject" Target="embeddings/oleObject109.bin"/><Relationship Id="rId236" Type="http://schemas.openxmlformats.org/officeDocument/2006/relationships/image" Target="media/image107.wmf"/><Relationship Id="rId257" Type="http://schemas.openxmlformats.org/officeDocument/2006/relationships/image" Target="media/image117.wmf"/><Relationship Id="rId278" Type="http://schemas.openxmlformats.org/officeDocument/2006/relationships/oleObject" Target="embeddings/oleObject142.bin"/><Relationship Id="rId401" Type="http://schemas.openxmlformats.org/officeDocument/2006/relationships/oleObject" Target="embeddings/oleObject208.bin"/><Relationship Id="rId422" Type="http://schemas.openxmlformats.org/officeDocument/2006/relationships/image" Target="media/image195.wmf"/><Relationship Id="rId443" Type="http://schemas.openxmlformats.org/officeDocument/2006/relationships/oleObject" Target="embeddings/oleObject229.bin"/><Relationship Id="rId464" Type="http://schemas.openxmlformats.org/officeDocument/2006/relationships/oleObject" Target="embeddings/oleObject241.bin"/><Relationship Id="rId303" Type="http://schemas.openxmlformats.org/officeDocument/2006/relationships/image" Target="media/image137.wmf"/><Relationship Id="rId485" Type="http://schemas.openxmlformats.org/officeDocument/2006/relationships/oleObject" Target="embeddings/oleObject252.bin"/><Relationship Id="rId42" Type="http://schemas.openxmlformats.org/officeDocument/2006/relationships/oleObject" Target="embeddings/oleObject19.bin"/><Relationship Id="rId84" Type="http://schemas.openxmlformats.org/officeDocument/2006/relationships/image" Target="media/image37.wmf"/><Relationship Id="rId138" Type="http://schemas.openxmlformats.org/officeDocument/2006/relationships/image" Target="media/image60.wmf"/><Relationship Id="rId345" Type="http://schemas.openxmlformats.org/officeDocument/2006/relationships/image" Target="media/image156.wmf"/><Relationship Id="rId387" Type="http://schemas.openxmlformats.org/officeDocument/2006/relationships/oleObject" Target="embeddings/oleObject201.bin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247" Type="http://schemas.openxmlformats.org/officeDocument/2006/relationships/oleObject" Target="embeddings/oleObject126.bin"/><Relationship Id="rId412" Type="http://schemas.openxmlformats.org/officeDocument/2006/relationships/image" Target="media/image190.wmf"/><Relationship Id="rId107" Type="http://schemas.openxmlformats.org/officeDocument/2006/relationships/image" Target="media/image47.wmf"/><Relationship Id="rId289" Type="http://schemas.openxmlformats.org/officeDocument/2006/relationships/oleObject" Target="embeddings/oleObject150.bin"/><Relationship Id="rId454" Type="http://schemas.openxmlformats.org/officeDocument/2006/relationships/image" Target="media/image210.wmf"/><Relationship Id="rId496" Type="http://schemas.openxmlformats.org/officeDocument/2006/relationships/image" Target="media/image230.wmf"/><Relationship Id="rId11" Type="http://schemas.openxmlformats.org/officeDocument/2006/relationships/oleObject" Target="embeddings/oleObject2.bin"/><Relationship Id="rId53" Type="http://schemas.openxmlformats.org/officeDocument/2006/relationships/image" Target="media/image22.wmf"/><Relationship Id="rId149" Type="http://schemas.openxmlformats.org/officeDocument/2006/relationships/footer" Target="footer2.xml"/><Relationship Id="rId314" Type="http://schemas.openxmlformats.org/officeDocument/2006/relationships/oleObject" Target="embeddings/oleObject163.bin"/><Relationship Id="rId356" Type="http://schemas.openxmlformats.org/officeDocument/2006/relationships/oleObject" Target="embeddings/oleObject186.bin"/><Relationship Id="rId398" Type="http://schemas.openxmlformats.org/officeDocument/2006/relationships/image" Target="media/image183.wmf"/><Relationship Id="rId95" Type="http://schemas.openxmlformats.org/officeDocument/2006/relationships/oleObject" Target="embeddings/oleObject47.bin"/><Relationship Id="rId160" Type="http://schemas.openxmlformats.org/officeDocument/2006/relationships/image" Target="media/image70.wmf"/><Relationship Id="rId216" Type="http://schemas.openxmlformats.org/officeDocument/2006/relationships/image" Target="media/image98.wmf"/><Relationship Id="rId423" Type="http://schemas.openxmlformats.org/officeDocument/2006/relationships/oleObject" Target="embeddings/oleObject219.bin"/><Relationship Id="rId258" Type="http://schemas.openxmlformats.org/officeDocument/2006/relationships/oleObject" Target="embeddings/oleObject132.bin"/><Relationship Id="rId465" Type="http://schemas.openxmlformats.org/officeDocument/2006/relationships/oleObject" Target="embeddings/oleObject242.bin"/><Relationship Id="rId22" Type="http://schemas.openxmlformats.org/officeDocument/2006/relationships/image" Target="media/image8.wmf"/><Relationship Id="rId64" Type="http://schemas.openxmlformats.org/officeDocument/2006/relationships/image" Target="media/image27.wmf"/><Relationship Id="rId118" Type="http://schemas.openxmlformats.org/officeDocument/2006/relationships/oleObject" Target="embeddings/oleObject61.bin"/><Relationship Id="rId325" Type="http://schemas.openxmlformats.org/officeDocument/2006/relationships/image" Target="media/image148.wmf"/><Relationship Id="rId367" Type="http://schemas.openxmlformats.org/officeDocument/2006/relationships/oleObject" Target="embeddings/oleObject192.bin"/><Relationship Id="rId171" Type="http://schemas.openxmlformats.org/officeDocument/2006/relationships/oleObject" Target="embeddings/oleObject87.bin"/><Relationship Id="rId227" Type="http://schemas.openxmlformats.org/officeDocument/2006/relationships/oleObject" Target="embeddings/oleObject115.bin"/><Relationship Id="rId269" Type="http://schemas.openxmlformats.org/officeDocument/2006/relationships/image" Target="media/image124.wmf"/><Relationship Id="rId434" Type="http://schemas.openxmlformats.org/officeDocument/2006/relationships/image" Target="media/image201.wmf"/><Relationship Id="rId476" Type="http://schemas.openxmlformats.org/officeDocument/2006/relationships/image" Target="media/image220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7.bin"/><Relationship Id="rId280" Type="http://schemas.openxmlformats.org/officeDocument/2006/relationships/image" Target="media/image128.wmf"/><Relationship Id="rId336" Type="http://schemas.openxmlformats.org/officeDocument/2006/relationships/oleObject" Target="embeddings/oleObject176.bin"/><Relationship Id="rId501" Type="http://schemas.openxmlformats.org/officeDocument/2006/relationships/image" Target="media/image232.wmf"/><Relationship Id="rId75" Type="http://schemas.openxmlformats.org/officeDocument/2006/relationships/oleObject" Target="embeddings/oleObject36.bin"/><Relationship Id="rId140" Type="http://schemas.openxmlformats.org/officeDocument/2006/relationships/image" Target="media/image61.wmf"/><Relationship Id="rId182" Type="http://schemas.openxmlformats.org/officeDocument/2006/relationships/image" Target="media/image81.wmf"/><Relationship Id="rId378" Type="http://schemas.openxmlformats.org/officeDocument/2006/relationships/image" Target="media/image172.wmf"/><Relationship Id="rId403" Type="http://schemas.openxmlformats.org/officeDocument/2006/relationships/oleObject" Target="embeddings/oleObject209.bin"/><Relationship Id="rId6" Type="http://schemas.openxmlformats.org/officeDocument/2006/relationships/footnotes" Target="footnotes.xml"/><Relationship Id="rId238" Type="http://schemas.openxmlformats.org/officeDocument/2006/relationships/image" Target="media/image108.wmf"/><Relationship Id="rId445" Type="http://schemas.openxmlformats.org/officeDocument/2006/relationships/oleObject" Target="embeddings/oleObject230.bin"/><Relationship Id="rId487" Type="http://schemas.openxmlformats.org/officeDocument/2006/relationships/oleObject" Target="embeddings/oleObject253.bin"/><Relationship Id="rId291" Type="http://schemas.openxmlformats.org/officeDocument/2006/relationships/image" Target="media/image131.wmf"/><Relationship Id="rId305" Type="http://schemas.openxmlformats.org/officeDocument/2006/relationships/image" Target="media/image138.wmf"/><Relationship Id="rId347" Type="http://schemas.openxmlformats.org/officeDocument/2006/relationships/image" Target="media/image157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2.bin"/><Relationship Id="rId151" Type="http://schemas.openxmlformats.org/officeDocument/2006/relationships/oleObject" Target="embeddings/oleObject77.bin"/><Relationship Id="rId389" Type="http://schemas.openxmlformats.org/officeDocument/2006/relationships/oleObject" Target="embeddings/oleObject202.bin"/><Relationship Id="rId193" Type="http://schemas.openxmlformats.org/officeDocument/2006/relationships/oleObject" Target="embeddings/oleObject98.bin"/><Relationship Id="rId207" Type="http://schemas.openxmlformats.org/officeDocument/2006/relationships/oleObject" Target="embeddings/oleObject105.bin"/><Relationship Id="rId249" Type="http://schemas.openxmlformats.org/officeDocument/2006/relationships/image" Target="media/image113.wmf"/><Relationship Id="rId414" Type="http://schemas.openxmlformats.org/officeDocument/2006/relationships/image" Target="media/image191.wmf"/><Relationship Id="rId456" Type="http://schemas.openxmlformats.org/officeDocument/2006/relationships/image" Target="media/image211.wmf"/><Relationship Id="rId498" Type="http://schemas.openxmlformats.org/officeDocument/2006/relationships/image" Target="media/image231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260" Type="http://schemas.openxmlformats.org/officeDocument/2006/relationships/image" Target="media/image119.wmf"/><Relationship Id="rId316" Type="http://schemas.openxmlformats.org/officeDocument/2006/relationships/oleObject" Target="embeddings/oleObject164.bin"/><Relationship Id="rId55" Type="http://schemas.openxmlformats.org/officeDocument/2006/relationships/image" Target="media/image23.wmf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2.bin"/><Relationship Id="rId358" Type="http://schemas.openxmlformats.org/officeDocument/2006/relationships/image" Target="media/image162.wmf"/><Relationship Id="rId162" Type="http://schemas.openxmlformats.org/officeDocument/2006/relationships/image" Target="media/image71.wmf"/><Relationship Id="rId218" Type="http://schemas.openxmlformats.org/officeDocument/2006/relationships/image" Target="media/image99.wmf"/><Relationship Id="rId425" Type="http://schemas.openxmlformats.org/officeDocument/2006/relationships/oleObject" Target="embeddings/oleObject220.bin"/><Relationship Id="rId467" Type="http://schemas.openxmlformats.org/officeDocument/2006/relationships/oleObject" Target="embeddings/oleObject243.bin"/><Relationship Id="rId271" Type="http://schemas.openxmlformats.org/officeDocument/2006/relationships/image" Target="media/image125.wmf"/><Relationship Id="rId24" Type="http://schemas.openxmlformats.org/officeDocument/2006/relationships/image" Target="media/image9.wmf"/><Relationship Id="rId66" Type="http://schemas.openxmlformats.org/officeDocument/2006/relationships/image" Target="media/image28.wmf"/><Relationship Id="rId131" Type="http://schemas.openxmlformats.org/officeDocument/2006/relationships/oleObject" Target="embeddings/oleObject68.bin"/><Relationship Id="rId327" Type="http://schemas.openxmlformats.org/officeDocument/2006/relationships/image" Target="media/image149.wmf"/><Relationship Id="rId369" Type="http://schemas.openxmlformats.org/officeDocument/2006/relationships/oleObject" Target="embeddings/oleObject193.bin"/><Relationship Id="rId173" Type="http://schemas.openxmlformats.org/officeDocument/2006/relationships/oleObject" Target="embeddings/oleObject88.bin"/><Relationship Id="rId229" Type="http://schemas.openxmlformats.org/officeDocument/2006/relationships/oleObject" Target="embeddings/oleObject116.bin"/><Relationship Id="rId380" Type="http://schemas.openxmlformats.org/officeDocument/2006/relationships/image" Target="media/image173.wmf"/><Relationship Id="rId436" Type="http://schemas.openxmlformats.org/officeDocument/2006/relationships/image" Target="media/image202.wmf"/><Relationship Id="rId240" Type="http://schemas.openxmlformats.org/officeDocument/2006/relationships/image" Target="media/image109.wmf"/><Relationship Id="rId478" Type="http://schemas.openxmlformats.org/officeDocument/2006/relationships/image" Target="media/image221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4.wmf"/><Relationship Id="rId282" Type="http://schemas.openxmlformats.org/officeDocument/2006/relationships/oleObject" Target="embeddings/oleObject145.bin"/><Relationship Id="rId338" Type="http://schemas.openxmlformats.org/officeDocument/2006/relationships/oleObject" Target="embeddings/oleObject177.bin"/><Relationship Id="rId503" Type="http://schemas.openxmlformats.org/officeDocument/2006/relationships/hyperlink" Target="&#1052;&#1077;&#1090;&#1086;&#1076;&#1080;&#1095;&#1077;&#1089;&#1082;&#1080;&#1077;%20&#1091;&#1082;&#1072;&#1079;&#1072;&#1085;&#1080;&#1103;%20&#1087;&#1086;%20&#1050;&#1055;%202018.docx" TargetMode="External"/><Relationship Id="rId8" Type="http://schemas.openxmlformats.org/officeDocument/2006/relationships/image" Target="media/image1.wmf"/><Relationship Id="rId142" Type="http://schemas.openxmlformats.org/officeDocument/2006/relationships/image" Target="media/image62.wmf"/><Relationship Id="rId184" Type="http://schemas.openxmlformats.org/officeDocument/2006/relationships/image" Target="media/image82.wmf"/><Relationship Id="rId391" Type="http://schemas.openxmlformats.org/officeDocument/2006/relationships/oleObject" Target="embeddings/oleObject203.bin"/><Relationship Id="rId405" Type="http://schemas.openxmlformats.org/officeDocument/2006/relationships/oleObject" Target="embeddings/oleObject210.bin"/><Relationship Id="rId447" Type="http://schemas.openxmlformats.org/officeDocument/2006/relationships/oleObject" Target="embeddings/oleObject231.bin"/><Relationship Id="rId251" Type="http://schemas.openxmlformats.org/officeDocument/2006/relationships/image" Target="media/image114.wmf"/><Relationship Id="rId489" Type="http://schemas.openxmlformats.org/officeDocument/2006/relationships/oleObject" Target="embeddings/oleObject254.bin"/><Relationship Id="rId46" Type="http://schemas.openxmlformats.org/officeDocument/2006/relationships/oleObject" Target="embeddings/oleObject21.bin"/><Relationship Id="rId293" Type="http://schemas.openxmlformats.org/officeDocument/2006/relationships/image" Target="media/image132.wmf"/><Relationship Id="rId307" Type="http://schemas.openxmlformats.org/officeDocument/2006/relationships/image" Target="media/image139.wmf"/><Relationship Id="rId349" Type="http://schemas.openxmlformats.org/officeDocument/2006/relationships/image" Target="media/image158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48.wmf"/><Relationship Id="rId153" Type="http://schemas.openxmlformats.org/officeDocument/2006/relationships/oleObject" Target="embeddings/oleObject78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360" Type="http://schemas.openxmlformats.org/officeDocument/2006/relationships/image" Target="media/image163.wmf"/><Relationship Id="rId416" Type="http://schemas.openxmlformats.org/officeDocument/2006/relationships/image" Target="media/image192.wmf"/><Relationship Id="rId220" Type="http://schemas.openxmlformats.org/officeDocument/2006/relationships/image" Target="media/image100.wmf"/><Relationship Id="rId458" Type="http://schemas.openxmlformats.org/officeDocument/2006/relationships/image" Target="media/image212.wmf"/><Relationship Id="rId15" Type="http://schemas.openxmlformats.org/officeDocument/2006/relationships/oleObject" Target="embeddings/oleObject4.bin"/><Relationship Id="rId57" Type="http://schemas.openxmlformats.org/officeDocument/2006/relationships/image" Target="media/image24.wmf"/><Relationship Id="rId262" Type="http://schemas.openxmlformats.org/officeDocument/2006/relationships/image" Target="media/image120.jpeg"/><Relationship Id="rId318" Type="http://schemas.openxmlformats.org/officeDocument/2006/relationships/oleObject" Target="embeddings/oleObject165.bin"/><Relationship Id="rId99" Type="http://schemas.openxmlformats.org/officeDocument/2006/relationships/oleObject" Target="embeddings/oleObject49.bin"/><Relationship Id="rId122" Type="http://schemas.openxmlformats.org/officeDocument/2006/relationships/image" Target="media/image52.wmf"/><Relationship Id="rId164" Type="http://schemas.openxmlformats.org/officeDocument/2006/relationships/image" Target="media/image72.wmf"/><Relationship Id="rId371" Type="http://schemas.openxmlformats.org/officeDocument/2006/relationships/oleObject" Target="embeddings/oleObject194.bin"/><Relationship Id="rId427" Type="http://schemas.openxmlformats.org/officeDocument/2006/relationships/oleObject" Target="embeddings/oleObject221.bin"/><Relationship Id="rId469" Type="http://schemas.openxmlformats.org/officeDocument/2006/relationships/oleObject" Target="embeddings/oleObject244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7.bin"/><Relationship Id="rId273" Type="http://schemas.openxmlformats.org/officeDocument/2006/relationships/image" Target="media/image126.wmf"/><Relationship Id="rId329" Type="http://schemas.openxmlformats.org/officeDocument/2006/relationships/oleObject" Target="embeddings/oleObject171.bin"/><Relationship Id="rId480" Type="http://schemas.openxmlformats.org/officeDocument/2006/relationships/image" Target="media/image222.wmf"/><Relationship Id="rId68" Type="http://schemas.openxmlformats.org/officeDocument/2006/relationships/image" Target="media/image29.wmf"/><Relationship Id="rId133" Type="http://schemas.openxmlformats.org/officeDocument/2006/relationships/oleObject" Target="embeddings/oleObject69.bin"/><Relationship Id="rId175" Type="http://schemas.openxmlformats.org/officeDocument/2006/relationships/oleObject" Target="embeddings/oleObject89.bin"/><Relationship Id="rId340" Type="http://schemas.openxmlformats.org/officeDocument/2006/relationships/oleObject" Target="embeddings/oleObject178.bin"/><Relationship Id="rId200" Type="http://schemas.openxmlformats.org/officeDocument/2006/relationships/image" Target="media/image90.wmf"/><Relationship Id="rId382" Type="http://schemas.openxmlformats.org/officeDocument/2006/relationships/image" Target="media/image174.png"/><Relationship Id="rId438" Type="http://schemas.openxmlformats.org/officeDocument/2006/relationships/image" Target="media/image203.wmf"/><Relationship Id="rId242" Type="http://schemas.openxmlformats.org/officeDocument/2006/relationships/image" Target="media/image110.wmf"/><Relationship Id="rId284" Type="http://schemas.openxmlformats.org/officeDocument/2006/relationships/oleObject" Target="embeddings/oleObject147.bin"/><Relationship Id="rId491" Type="http://schemas.openxmlformats.org/officeDocument/2006/relationships/oleObject" Target="embeddings/oleObject255.bin"/><Relationship Id="rId505" Type="http://schemas.openxmlformats.org/officeDocument/2006/relationships/theme" Target="theme/theme1.xml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5.wmf"/><Relationship Id="rId144" Type="http://schemas.openxmlformats.org/officeDocument/2006/relationships/image" Target="media/image63.wmf"/><Relationship Id="rId90" Type="http://schemas.openxmlformats.org/officeDocument/2006/relationships/oleObject" Target="embeddings/oleObject44.bin"/><Relationship Id="rId186" Type="http://schemas.openxmlformats.org/officeDocument/2006/relationships/image" Target="media/image83.wmf"/><Relationship Id="rId351" Type="http://schemas.openxmlformats.org/officeDocument/2006/relationships/image" Target="media/image159.wmf"/><Relationship Id="rId393" Type="http://schemas.openxmlformats.org/officeDocument/2006/relationships/oleObject" Target="embeddings/oleObject204.bin"/><Relationship Id="rId407" Type="http://schemas.openxmlformats.org/officeDocument/2006/relationships/oleObject" Target="embeddings/oleObject211.bin"/><Relationship Id="rId449" Type="http://schemas.openxmlformats.org/officeDocument/2006/relationships/oleObject" Target="embeddings/oleObject232.bin"/><Relationship Id="rId211" Type="http://schemas.openxmlformats.org/officeDocument/2006/relationships/oleObject" Target="embeddings/oleObject107.bin"/><Relationship Id="rId253" Type="http://schemas.openxmlformats.org/officeDocument/2006/relationships/image" Target="media/image115.wmf"/><Relationship Id="rId295" Type="http://schemas.openxmlformats.org/officeDocument/2006/relationships/image" Target="media/image133.wmf"/><Relationship Id="rId309" Type="http://schemas.openxmlformats.org/officeDocument/2006/relationships/image" Target="media/image140.wmf"/><Relationship Id="rId460" Type="http://schemas.openxmlformats.org/officeDocument/2006/relationships/oleObject" Target="embeddings/oleObject239.bin"/><Relationship Id="rId48" Type="http://schemas.openxmlformats.org/officeDocument/2006/relationships/oleObject" Target="embeddings/oleObject22.bin"/><Relationship Id="rId113" Type="http://schemas.openxmlformats.org/officeDocument/2006/relationships/oleObject" Target="embeddings/oleObject58.bin"/><Relationship Id="rId320" Type="http://schemas.openxmlformats.org/officeDocument/2006/relationships/oleObject" Target="embeddings/oleObject166.bin"/><Relationship Id="rId155" Type="http://schemas.openxmlformats.org/officeDocument/2006/relationships/oleObject" Target="embeddings/oleObject79.bin"/><Relationship Id="rId197" Type="http://schemas.openxmlformats.org/officeDocument/2006/relationships/oleObject" Target="embeddings/oleObject100.bin"/><Relationship Id="rId362" Type="http://schemas.openxmlformats.org/officeDocument/2006/relationships/image" Target="media/image164.wmf"/><Relationship Id="rId418" Type="http://schemas.openxmlformats.org/officeDocument/2006/relationships/image" Target="media/image193.wmf"/><Relationship Id="rId222" Type="http://schemas.openxmlformats.org/officeDocument/2006/relationships/image" Target="media/image101.wmf"/><Relationship Id="rId264" Type="http://schemas.openxmlformats.org/officeDocument/2006/relationships/oleObject" Target="embeddings/oleObject134.bin"/><Relationship Id="rId471" Type="http://schemas.openxmlformats.org/officeDocument/2006/relationships/oleObject" Target="embeddings/oleObject245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8.bin"/><Relationship Id="rId124" Type="http://schemas.openxmlformats.org/officeDocument/2006/relationships/image" Target="media/image53.wmf"/><Relationship Id="rId70" Type="http://schemas.openxmlformats.org/officeDocument/2006/relationships/image" Target="media/image30.wmf"/><Relationship Id="rId166" Type="http://schemas.openxmlformats.org/officeDocument/2006/relationships/image" Target="media/image73.wmf"/><Relationship Id="rId331" Type="http://schemas.openxmlformats.org/officeDocument/2006/relationships/oleObject" Target="embeddings/oleObject173.bin"/><Relationship Id="rId373" Type="http://schemas.openxmlformats.org/officeDocument/2006/relationships/oleObject" Target="embeddings/oleObject195.bin"/><Relationship Id="rId429" Type="http://schemas.openxmlformats.org/officeDocument/2006/relationships/oleObject" Target="embeddings/oleObject222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9.bin"/><Relationship Id="rId440" Type="http://schemas.openxmlformats.org/officeDocument/2006/relationships/image" Target="media/image204.wmf"/><Relationship Id="rId28" Type="http://schemas.openxmlformats.org/officeDocument/2006/relationships/image" Target="media/image11.wmf"/><Relationship Id="rId275" Type="http://schemas.openxmlformats.org/officeDocument/2006/relationships/image" Target="media/image127.wmf"/><Relationship Id="rId300" Type="http://schemas.openxmlformats.org/officeDocument/2006/relationships/oleObject" Target="embeddings/oleObject156.bin"/><Relationship Id="rId482" Type="http://schemas.openxmlformats.org/officeDocument/2006/relationships/image" Target="media/image223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70.bin"/><Relationship Id="rId177" Type="http://schemas.openxmlformats.org/officeDocument/2006/relationships/oleObject" Target="embeddings/oleObject90.bin"/><Relationship Id="rId342" Type="http://schemas.openxmlformats.org/officeDocument/2006/relationships/oleObject" Target="embeddings/oleObject179.bin"/><Relationship Id="rId384" Type="http://schemas.openxmlformats.org/officeDocument/2006/relationships/image" Target="media/image176.wmf"/><Relationship Id="rId202" Type="http://schemas.openxmlformats.org/officeDocument/2006/relationships/image" Target="media/image91.wmf"/><Relationship Id="rId244" Type="http://schemas.openxmlformats.org/officeDocument/2006/relationships/image" Target="media/image111.wmf"/><Relationship Id="rId39" Type="http://schemas.openxmlformats.org/officeDocument/2006/relationships/oleObject" Target="embeddings/oleObject17.bin"/><Relationship Id="rId286" Type="http://schemas.openxmlformats.org/officeDocument/2006/relationships/image" Target="media/image129.wmf"/><Relationship Id="rId451" Type="http://schemas.openxmlformats.org/officeDocument/2006/relationships/image" Target="media/image209.wmf"/><Relationship Id="rId493" Type="http://schemas.openxmlformats.org/officeDocument/2006/relationships/oleObject" Target="embeddings/oleObject256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2.bin"/><Relationship Id="rId146" Type="http://schemas.openxmlformats.org/officeDocument/2006/relationships/image" Target="media/image64.wmf"/><Relationship Id="rId188" Type="http://schemas.openxmlformats.org/officeDocument/2006/relationships/image" Target="media/image84.wmf"/><Relationship Id="rId311" Type="http://schemas.openxmlformats.org/officeDocument/2006/relationships/image" Target="media/image141.wmf"/><Relationship Id="rId353" Type="http://schemas.openxmlformats.org/officeDocument/2006/relationships/image" Target="media/image160.wmf"/><Relationship Id="rId395" Type="http://schemas.openxmlformats.org/officeDocument/2006/relationships/oleObject" Target="embeddings/oleObject205.bin"/><Relationship Id="rId409" Type="http://schemas.openxmlformats.org/officeDocument/2006/relationships/oleObject" Target="embeddings/oleObject212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8.bin"/><Relationship Id="rId420" Type="http://schemas.openxmlformats.org/officeDocument/2006/relationships/image" Target="media/image194.wmf"/><Relationship Id="rId255" Type="http://schemas.openxmlformats.org/officeDocument/2006/relationships/image" Target="media/image116.wmf"/><Relationship Id="rId297" Type="http://schemas.openxmlformats.org/officeDocument/2006/relationships/image" Target="media/image134.wmf"/><Relationship Id="rId462" Type="http://schemas.openxmlformats.org/officeDocument/2006/relationships/oleObject" Target="embeddings/oleObject240.bin"/><Relationship Id="rId115" Type="http://schemas.openxmlformats.org/officeDocument/2006/relationships/image" Target="media/image49.wmf"/><Relationship Id="rId157" Type="http://schemas.openxmlformats.org/officeDocument/2006/relationships/oleObject" Target="embeddings/oleObject80.bin"/><Relationship Id="rId322" Type="http://schemas.openxmlformats.org/officeDocument/2006/relationships/oleObject" Target="embeddings/oleObject167.bin"/><Relationship Id="rId364" Type="http://schemas.openxmlformats.org/officeDocument/2006/relationships/image" Target="media/image165.wmf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101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2.wmf"/><Relationship Id="rId266" Type="http://schemas.openxmlformats.org/officeDocument/2006/relationships/oleObject" Target="embeddings/oleObject135.bin"/><Relationship Id="rId431" Type="http://schemas.openxmlformats.org/officeDocument/2006/relationships/oleObject" Target="embeddings/oleObject223.bin"/><Relationship Id="rId473" Type="http://schemas.openxmlformats.org/officeDocument/2006/relationships/oleObject" Target="embeddings/oleObject246.bin"/><Relationship Id="rId30" Type="http://schemas.openxmlformats.org/officeDocument/2006/relationships/image" Target="media/image12.wmf"/><Relationship Id="rId126" Type="http://schemas.openxmlformats.org/officeDocument/2006/relationships/image" Target="media/image54.wmf"/><Relationship Id="rId168" Type="http://schemas.openxmlformats.org/officeDocument/2006/relationships/image" Target="media/image74.wmf"/><Relationship Id="rId333" Type="http://schemas.openxmlformats.org/officeDocument/2006/relationships/image" Target="media/image150.wmf"/><Relationship Id="rId72" Type="http://schemas.openxmlformats.org/officeDocument/2006/relationships/image" Target="media/image31.wmf"/><Relationship Id="rId375" Type="http://schemas.openxmlformats.org/officeDocument/2006/relationships/oleObject" Target="embeddings/oleObject196.bin"/><Relationship Id="rId3" Type="http://schemas.openxmlformats.org/officeDocument/2006/relationships/styles" Target="styles.xml"/><Relationship Id="rId235" Type="http://schemas.openxmlformats.org/officeDocument/2006/relationships/oleObject" Target="embeddings/oleObject120.bin"/><Relationship Id="rId277" Type="http://schemas.openxmlformats.org/officeDocument/2006/relationships/oleObject" Target="embeddings/oleObject141.bin"/><Relationship Id="rId400" Type="http://schemas.openxmlformats.org/officeDocument/2006/relationships/image" Target="media/image184.wmf"/><Relationship Id="rId442" Type="http://schemas.openxmlformats.org/officeDocument/2006/relationships/image" Target="media/image205.wmf"/><Relationship Id="rId484" Type="http://schemas.openxmlformats.org/officeDocument/2006/relationships/image" Target="media/image224.wmf"/><Relationship Id="rId137" Type="http://schemas.openxmlformats.org/officeDocument/2006/relationships/oleObject" Target="embeddings/oleObject71.bin"/><Relationship Id="rId302" Type="http://schemas.openxmlformats.org/officeDocument/2006/relationships/oleObject" Target="embeddings/oleObject157.bin"/><Relationship Id="rId344" Type="http://schemas.openxmlformats.org/officeDocument/2006/relationships/oleObject" Target="embeddings/oleObject180.bin"/><Relationship Id="rId41" Type="http://schemas.openxmlformats.org/officeDocument/2006/relationships/oleObject" Target="embeddings/oleObject18.bin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91.bin"/><Relationship Id="rId386" Type="http://schemas.openxmlformats.org/officeDocument/2006/relationships/image" Target="media/image177.wmf"/><Relationship Id="rId190" Type="http://schemas.openxmlformats.org/officeDocument/2006/relationships/image" Target="media/image85.wmf"/><Relationship Id="rId204" Type="http://schemas.openxmlformats.org/officeDocument/2006/relationships/image" Target="media/image92.wmf"/><Relationship Id="rId246" Type="http://schemas.openxmlformats.org/officeDocument/2006/relationships/image" Target="media/image112.wmf"/><Relationship Id="rId288" Type="http://schemas.openxmlformats.org/officeDocument/2006/relationships/image" Target="media/image130.wmf"/><Relationship Id="rId411" Type="http://schemas.openxmlformats.org/officeDocument/2006/relationships/oleObject" Target="embeddings/oleObject213.bin"/><Relationship Id="rId453" Type="http://schemas.openxmlformats.org/officeDocument/2006/relationships/oleObject" Target="embeddings/oleObject235.bin"/><Relationship Id="rId106" Type="http://schemas.openxmlformats.org/officeDocument/2006/relationships/oleObject" Target="embeddings/oleObject53.bin"/><Relationship Id="rId313" Type="http://schemas.openxmlformats.org/officeDocument/2006/relationships/image" Target="media/image142.wmf"/><Relationship Id="rId495" Type="http://schemas.openxmlformats.org/officeDocument/2006/relationships/oleObject" Target="embeddings/oleObject257.bin"/><Relationship Id="rId10" Type="http://schemas.openxmlformats.org/officeDocument/2006/relationships/image" Target="media/image2.wmf"/><Relationship Id="rId52" Type="http://schemas.openxmlformats.org/officeDocument/2006/relationships/oleObject" Target="embeddings/oleObject24.bin"/><Relationship Id="rId94" Type="http://schemas.openxmlformats.org/officeDocument/2006/relationships/oleObject" Target="embeddings/oleObject46.bin"/><Relationship Id="rId148" Type="http://schemas.openxmlformats.org/officeDocument/2006/relationships/footer" Target="footer1.xml"/><Relationship Id="rId355" Type="http://schemas.openxmlformats.org/officeDocument/2006/relationships/image" Target="media/image161.wmf"/><Relationship Id="rId397" Type="http://schemas.openxmlformats.org/officeDocument/2006/relationships/oleObject" Target="embeddings/oleObject20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39EFC-EA47-4C89-AA2E-1B9445B0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</Pages>
  <Words>23334</Words>
  <Characters>133008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Монтажный колледж</Company>
  <LinksUpToDate>false</LinksUpToDate>
  <CharactersWithSpaces>156030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Каб. 006</dc:creator>
  <cp:keywords/>
  <cp:lastModifiedBy>Чиняева Светлана Александровна</cp:lastModifiedBy>
  <cp:revision>21</cp:revision>
  <cp:lastPrinted>2018-09-25T10:13:00Z</cp:lastPrinted>
  <dcterms:created xsi:type="dcterms:W3CDTF">2014-03-03T10:24:00Z</dcterms:created>
  <dcterms:modified xsi:type="dcterms:W3CDTF">2022-08-31T03:37:00Z</dcterms:modified>
</cp:coreProperties>
</file>