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F6" w:rsidRPr="00AE66D5" w:rsidRDefault="00CE10F6" w:rsidP="00CE10F6">
      <w:pPr>
        <w:spacing w:after="0" w:line="240" w:lineRule="auto"/>
        <w:ind w:firstLine="709"/>
        <w:jc w:val="center"/>
        <w:rPr>
          <w:b/>
          <w:i/>
          <w:sz w:val="24"/>
          <w:szCs w:val="24"/>
        </w:rPr>
      </w:pPr>
      <w:bookmarkStart w:id="0" w:name="_Toc84499259"/>
      <w:bookmarkStart w:id="1" w:name="_Hlk98839701"/>
      <w:bookmarkEnd w:id="0"/>
      <w:bookmarkEnd w:id="1"/>
      <w:r w:rsidRPr="00AE66D5">
        <w:rPr>
          <w:b/>
          <w:i/>
          <w:sz w:val="24"/>
          <w:szCs w:val="24"/>
        </w:rPr>
        <w:t>Министерство образования и науки Челябинской области</w:t>
      </w:r>
    </w:p>
    <w:p w:rsidR="00CE10F6" w:rsidRPr="00AE66D5" w:rsidRDefault="00CE10F6" w:rsidP="00CE10F6">
      <w:pPr>
        <w:spacing w:after="0" w:line="240" w:lineRule="auto"/>
        <w:ind w:firstLine="709"/>
        <w:jc w:val="center"/>
        <w:rPr>
          <w:b/>
          <w:i/>
          <w:sz w:val="24"/>
          <w:szCs w:val="24"/>
        </w:rPr>
      </w:pPr>
      <w:r w:rsidRPr="00AE66D5">
        <w:rPr>
          <w:b/>
          <w:i/>
          <w:sz w:val="24"/>
          <w:szCs w:val="24"/>
        </w:rPr>
        <w:t>Государственное бюджетное профессиональное образовательное учреждение</w:t>
      </w:r>
    </w:p>
    <w:p w:rsidR="00CE10F6" w:rsidRPr="00AE66D5" w:rsidRDefault="00CE10F6" w:rsidP="00CE10F6">
      <w:pPr>
        <w:spacing w:after="0" w:line="240" w:lineRule="auto"/>
        <w:ind w:firstLine="709"/>
        <w:jc w:val="center"/>
        <w:rPr>
          <w:b/>
          <w:i/>
          <w:sz w:val="24"/>
          <w:szCs w:val="24"/>
        </w:rPr>
      </w:pPr>
      <w:r w:rsidRPr="00AE66D5">
        <w:rPr>
          <w:b/>
          <w:i/>
          <w:sz w:val="24"/>
          <w:szCs w:val="24"/>
        </w:rPr>
        <w:t>«Южно-Уральский государственный технический колледж»</w:t>
      </w:r>
    </w:p>
    <w:p w:rsidR="00BB792E" w:rsidRPr="00AE66D5" w:rsidRDefault="00BB792E" w:rsidP="00CE10F6">
      <w:pPr>
        <w:pStyle w:val="1"/>
        <w:ind w:firstLine="0"/>
        <w:jc w:val="center"/>
        <w:rPr>
          <w:b w:val="0"/>
          <w:i/>
        </w:rPr>
      </w:pPr>
    </w:p>
    <w:p w:rsidR="00050ACF" w:rsidRPr="00315F34" w:rsidRDefault="00050ACF" w:rsidP="00414C20">
      <w:pPr>
        <w:jc w:val="center"/>
        <w:rPr>
          <w:b/>
          <w:i/>
        </w:rPr>
      </w:pPr>
    </w:p>
    <w:p w:rsidR="00050ACF" w:rsidRDefault="00050ACF" w:rsidP="00414C20">
      <w:pPr>
        <w:jc w:val="center"/>
        <w:rPr>
          <w:b/>
          <w:i/>
        </w:rPr>
      </w:pPr>
    </w:p>
    <w:p w:rsidR="00C974DF" w:rsidRDefault="00C974DF" w:rsidP="00414C20">
      <w:pPr>
        <w:jc w:val="center"/>
        <w:rPr>
          <w:b/>
          <w:i/>
        </w:rPr>
      </w:pPr>
    </w:p>
    <w:p w:rsidR="00C974DF" w:rsidRDefault="00C974DF" w:rsidP="00414C20">
      <w:pPr>
        <w:jc w:val="center"/>
        <w:rPr>
          <w:b/>
          <w:i/>
        </w:rPr>
      </w:pPr>
    </w:p>
    <w:p w:rsidR="00CE10F6" w:rsidRPr="00315F34" w:rsidRDefault="00CE10F6" w:rsidP="00414C20">
      <w:pPr>
        <w:jc w:val="center"/>
        <w:rPr>
          <w:b/>
          <w:i/>
        </w:rPr>
      </w:pPr>
    </w:p>
    <w:p w:rsidR="00BB792E" w:rsidRPr="00315F34" w:rsidRDefault="00BB792E" w:rsidP="00414C20">
      <w:pPr>
        <w:jc w:val="center"/>
        <w:rPr>
          <w:b/>
          <w:i/>
        </w:rPr>
      </w:pPr>
    </w:p>
    <w:p w:rsidR="00091C4A" w:rsidRPr="00AE66D5" w:rsidRDefault="003C02EE" w:rsidP="00414C20">
      <w:pPr>
        <w:jc w:val="center"/>
        <w:rPr>
          <w:b/>
          <w:i/>
          <w:sz w:val="24"/>
          <w:szCs w:val="24"/>
          <w:u w:val="single"/>
        </w:rPr>
      </w:pPr>
      <w:r w:rsidRPr="00AE66D5">
        <w:rPr>
          <w:b/>
          <w:sz w:val="24"/>
          <w:szCs w:val="24"/>
        </w:rPr>
        <w:t>РАБОЧАЯПРОГРАММА</w:t>
      </w:r>
      <w:r w:rsidR="00091C4A" w:rsidRPr="00AE66D5">
        <w:rPr>
          <w:b/>
          <w:sz w:val="24"/>
          <w:szCs w:val="24"/>
        </w:rPr>
        <w:t>УЧЕБНОЙДИСЦИПЛИНЫ</w:t>
      </w:r>
    </w:p>
    <w:p w:rsidR="00AE66D5" w:rsidRPr="00AE66D5" w:rsidRDefault="009F3865" w:rsidP="00CE10F6">
      <w:pPr>
        <w:spacing w:after="0"/>
        <w:jc w:val="center"/>
        <w:rPr>
          <w:b/>
          <w:iCs/>
          <w:sz w:val="24"/>
          <w:szCs w:val="24"/>
        </w:rPr>
      </w:pPr>
      <w:r>
        <w:rPr>
          <w:b/>
          <w:iCs/>
          <w:sz w:val="24"/>
          <w:szCs w:val="24"/>
        </w:rPr>
        <w:t>ОП 03 ТЕХНИЧЕСКАЯ МЕХАНИКА</w:t>
      </w:r>
    </w:p>
    <w:p w:rsidR="00AE66D5" w:rsidRPr="00AE66D5" w:rsidRDefault="00AE66D5" w:rsidP="00CE10F6">
      <w:pPr>
        <w:spacing w:after="0"/>
        <w:jc w:val="center"/>
        <w:rPr>
          <w:b/>
          <w:iCs/>
          <w:sz w:val="24"/>
          <w:szCs w:val="24"/>
        </w:rPr>
      </w:pPr>
    </w:p>
    <w:p w:rsidR="00CE10F6" w:rsidRPr="00AE66D5" w:rsidRDefault="00CE10F6" w:rsidP="00CE10F6">
      <w:pPr>
        <w:spacing w:after="0"/>
        <w:jc w:val="center"/>
        <w:rPr>
          <w:b/>
          <w:i/>
          <w:sz w:val="24"/>
          <w:szCs w:val="24"/>
        </w:rPr>
      </w:pPr>
      <w:r w:rsidRPr="00AE66D5">
        <w:rPr>
          <w:bCs/>
          <w:sz w:val="24"/>
          <w:szCs w:val="24"/>
        </w:rPr>
        <w:t>по специальности</w:t>
      </w:r>
      <w:r w:rsidRPr="00AE66D5">
        <w:rPr>
          <w:bCs/>
          <w:i/>
          <w:sz w:val="24"/>
          <w:szCs w:val="24"/>
        </w:rPr>
        <w:br/>
      </w:r>
      <w:r w:rsidRPr="00AE66D5">
        <w:rPr>
          <w:b/>
          <w:i/>
          <w:sz w:val="24"/>
          <w:szCs w:val="24"/>
        </w:rPr>
        <w:t>15.02.12 Монтаж, техническое обслуживание и ремонт</w:t>
      </w:r>
    </w:p>
    <w:p w:rsidR="00CE10F6" w:rsidRPr="00AE66D5" w:rsidRDefault="00CE10F6" w:rsidP="00CE10F6">
      <w:pPr>
        <w:spacing w:after="0"/>
        <w:jc w:val="center"/>
        <w:rPr>
          <w:b/>
          <w:i/>
          <w:sz w:val="24"/>
          <w:szCs w:val="24"/>
        </w:rPr>
      </w:pPr>
      <w:r w:rsidRPr="00AE66D5">
        <w:rPr>
          <w:b/>
          <w:i/>
          <w:sz w:val="24"/>
          <w:szCs w:val="24"/>
        </w:rPr>
        <w:t>промышленного оборудования (по отраслям)</w:t>
      </w:r>
    </w:p>
    <w:p w:rsidR="00CC6990" w:rsidRPr="00AE66D5" w:rsidRDefault="00CC6990" w:rsidP="00CE10F6">
      <w:pPr>
        <w:spacing w:after="0"/>
        <w:jc w:val="center"/>
        <w:rPr>
          <w:b/>
          <w:i/>
          <w:sz w:val="24"/>
          <w:szCs w:val="24"/>
        </w:rPr>
      </w:pPr>
    </w:p>
    <w:p w:rsidR="00CC6990" w:rsidRPr="00AE66D5" w:rsidRDefault="00CC6990" w:rsidP="00CE10F6">
      <w:pPr>
        <w:spacing w:after="0"/>
        <w:jc w:val="center"/>
        <w:rPr>
          <w:b/>
          <w:i/>
          <w:sz w:val="24"/>
          <w:szCs w:val="24"/>
        </w:rPr>
      </w:pPr>
      <w:r w:rsidRPr="00AE66D5">
        <w:rPr>
          <w:b/>
          <w:i/>
          <w:sz w:val="24"/>
          <w:szCs w:val="24"/>
        </w:rPr>
        <w:t>ФП «</w:t>
      </w:r>
      <w:r w:rsidRPr="00AE66D5">
        <w:rPr>
          <w:b/>
          <w:i/>
          <w:caps/>
          <w:sz w:val="24"/>
          <w:szCs w:val="24"/>
        </w:rPr>
        <w:t>Профессионалитет</w:t>
      </w:r>
      <w:r w:rsidRPr="00AE66D5">
        <w:rPr>
          <w:b/>
          <w:i/>
          <w:sz w:val="24"/>
          <w:szCs w:val="24"/>
        </w:rPr>
        <w:t>»</w:t>
      </w:r>
    </w:p>
    <w:p w:rsidR="00091C4A" w:rsidRPr="00AE66D5" w:rsidRDefault="00091C4A" w:rsidP="00CE10F6">
      <w:pPr>
        <w:rPr>
          <w:b/>
          <w:i/>
        </w:rPr>
      </w:pPr>
    </w:p>
    <w:p w:rsidR="00091C4A" w:rsidRDefault="00091C4A" w:rsidP="00414C20">
      <w:pPr>
        <w:rPr>
          <w:b/>
          <w:i/>
        </w:rPr>
      </w:pPr>
    </w:p>
    <w:p w:rsidR="00424A67" w:rsidRDefault="00424A67" w:rsidP="00414C20">
      <w:pPr>
        <w:rPr>
          <w:b/>
          <w:i/>
        </w:rPr>
      </w:pPr>
    </w:p>
    <w:p w:rsidR="00424A67" w:rsidRDefault="00424A67" w:rsidP="00414C20">
      <w:pPr>
        <w:rPr>
          <w:b/>
          <w:i/>
        </w:rPr>
      </w:pPr>
    </w:p>
    <w:p w:rsidR="00424A67" w:rsidRPr="00315F34" w:rsidRDefault="00424A67" w:rsidP="0078165B">
      <w:pPr>
        <w:rPr>
          <w:b/>
          <w:i/>
        </w:rPr>
      </w:pPr>
    </w:p>
    <w:p w:rsidR="00091C4A" w:rsidRPr="00315F34" w:rsidRDefault="00091C4A" w:rsidP="00414C20">
      <w:pPr>
        <w:rPr>
          <w:b/>
          <w:i/>
        </w:rPr>
      </w:pPr>
    </w:p>
    <w:p w:rsidR="00050ACF" w:rsidRPr="00315F34" w:rsidRDefault="00050ACF" w:rsidP="00414C20">
      <w:pPr>
        <w:rPr>
          <w:b/>
          <w:i/>
        </w:rPr>
      </w:pPr>
    </w:p>
    <w:p w:rsidR="00050ACF" w:rsidRPr="00315F34" w:rsidRDefault="00050ACF" w:rsidP="00414C20">
      <w:pPr>
        <w:rPr>
          <w:b/>
          <w:i/>
        </w:rPr>
      </w:pPr>
    </w:p>
    <w:p w:rsidR="009734B1" w:rsidRDefault="009734B1" w:rsidP="00F32BE8">
      <w:pPr>
        <w:jc w:val="center"/>
        <w:rPr>
          <w:b/>
          <w:bCs/>
          <w:iCs/>
          <w:sz w:val="24"/>
          <w:szCs w:val="24"/>
        </w:rPr>
      </w:pPr>
    </w:p>
    <w:p w:rsidR="009734B1" w:rsidRDefault="009734B1" w:rsidP="00F32BE8">
      <w:pPr>
        <w:jc w:val="center"/>
        <w:rPr>
          <w:b/>
          <w:bCs/>
          <w:iCs/>
          <w:sz w:val="24"/>
          <w:szCs w:val="24"/>
        </w:rPr>
      </w:pPr>
    </w:p>
    <w:p w:rsidR="00CD79DF" w:rsidRPr="00315F34" w:rsidRDefault="00CE10F6" w:rsidP="00F32BE8">
      <w:pPr>
        <w:jc w:val="center"/>
        <w:rPr>
          <w:b/>
          <w:i/>
          <w:sz w:val="24"/>
          <w:szCs w:val="24"/>
        </w:rPr>
      </w:pPr>
      <w:r w:rsidRPr="00AE66D5">
        <w:rPr>
          <w:b/>
          <w:bCs/>
          <w:iCs/>
          <w:sz w:val="24"/>
          <w:szCs w:val="24"/>
        </w:rPr>
        <w:t xml:space="preserve">г. Челябинск, </w:t>
      </w:r>
      <w:r w:rsidR="00091C4A" w:rsidRPr="00AE66D5">
        <w:rPr>
          <w:b/>
          <w:bCs/>
          <w:iCs/>
          <w:sz w:val="24"/>
          <w:szCs w:val="24"/>
        </w:rPr>
        <w:t>20</w:t>
      </w:r>
      <w:r w:rsidR="003A501D" w:rsidRPr="00AE66D5">
        <w:rPr>
          <w:b/>
          <w:bCs/>
          <w:iCs/>
          <w:sz w:val="24"/>
          <w:szCs w:val="24"/>
        </w:rPr>
        <w:t>22</w:t>
      </w:r>
      <w:r w:rsidR="00091C4A" w:rsidRPr="00AE66D5">
        <w:rPr>
          <w:b/>
          <w:bCs/>
          <w:iCs/>
          <w:sz w:val="24"/>
          <w:szCs w:val="24"/>
        </w:rPr>
        <w:t>г.</w:t>
      </w:r>
      <w:r w:rsidR="00091C4A" w:rsidRPr="00C974DF">
        <w:rPr>
          <w:b/>
          <w:bCs/>
          <w:iCs/>
        </w:rPr>
        <w:br w:type="page"/>
      </w:r>
      <w:r w:rsidR="00CD79DF" w:rsidRPr="00315F34">
        <w:rPr>
          <w:b/>
          <w:i/>
          <w:sz w:val="24"/>
          <w:szCs w:val="24"/>
        </w:rPr>
        <w:lastRenderedPageBreak/>
        <w:t>СОДЕРЖАНИЕ</w:t>
      </w:r>
    </w:p>
    <w:tbl>
      <w:tblPr>
        <w:tblW w:w="0" w:type="auto"/>
        <w:tblLook w:val="01E0"/>
      </w:tblPr>
      <w:tblGrid>
        <w:gridCol w:w="9145"/>
        <w:gridCol w:w="426"/>
      </w:tblGrid>
      <w:tr w:rsidR="00CD79DF" w:rsidRPr="00315F34" w:rsidTr="000374D8">
        <w:tc>
          <w:tcPr>
            <w:tcW w:w="7501" w:type="dxa"/>
          </w:tcPr>
          <w:p w:rsidR="00CD79DF" w:rsidRPr="00315F34" w:rsidRDefault="00CD79DF" w:rsidP="002F78E5">
            <w:pPr>
              <w:numPr>
                <w:ilvl w:val="0"/>
                <w:numId w:val="1"/>
              </w:numPr>
              <w:suppressAutoHyphens/>
              <w:rPr>
                <w:b/>
                <w:sz w:val="24"/>
                <w:szCs w:val="24"/>
              </w:rPr>
            </w:pPr>
            <w:r w:rsidRPr="00315F34">
              <w:rPr>
                <w:b/>
                <w:sz w:val="24"/>
                <w:szCs w:val="24"/>
              </w:rPr>
              <w:t>ОБЩАЯХАРАКТЕРИСТИКА</w:t>
            </w:r>
            <w:r w:rsidRPr="00315F34">
              <w:rPr>
                <w:b/>
                <w:color w:val="000000"/>
                <w:sz w:val="24"/>
                <w:szCs w:val="24"/>
              </w:rPr>
              <w:t>РАБОЧЕЙПРОГРАММЫ</w:t>
            </w:r>
            <w:r w:rsidRPr="00315F34">
              <w:rPr>
                <w:b/>
                <w:sz w:val="24"/>
                <w:szCs w:val="24"/>
              </w:rPr>
              <w:t>УЧЕБНОЙДИСЦИПЛИНЫ</w:t>
            </w:r>
          </w:p>
        </w:tc>
        <w:tc>
          <w:tcPr>
            <w:tcW w:w="1854" w:type="dxa"/>
          </w:tcPr>
          <w:p w:rsidR="00CD79DF" w:rsidRPr="00315F34" w:rsidRDefault="000374D8" w:rsidP="008433C9">
            <w:pPr>
              <w:rPr>
                <w:b/>
                <w:sz w:val="24"/>
                <w:szCs w:val="24"/>
              </w:rPr>
            </w:pPr>
            <w:r>
              <w:rPr>
                <w:b/>
                <w:sz w:val="24"/>
                <w:szCs w:val="24"/>
              </w:rPr>
              <w:t>3</w:t>
            </w:r>
          </w:p>
        </w:tc>
      </w:tr>
      <w:tr w:rsidR="00CD79DF" w:rsidRPr="00315F34" w:rsidTr="000374D8">
        <w:trPr>
          <w:trHeight w:val="289"/>
        </w:trPr>
        <w:tc>
          <w:tcPr>
            <w:tcW w:w="7501" w:type="dxa"/>
          </w:tcPr>
          <w:p w:rsidR="00CD79DF" w:rsidRPr="00315F34" w:rsidRDefault="00CD79DF" w:rsidP="002F78E5">
            <w:pPr>
              <w:numPr>
                <w:ilvl w:val="0"/>
                <w:numId w:val="1"/>
              </w:numPr>
              <w:suppressAutoHyphens/>
              <w:rPr>
                <w:b/>
                <w:sz w:val="24"/>
                <w:szCs w:val="24"/>
              </w:rPr>
            </w:pPr>
            <w:r w:rsidRPr="00315F34">
              <w:rPr>
                <w:b/>
                <w:sz w:val="24"/>
                <w:szCs w:val="24"/>
              </w:rPr>
              <w:t>СТРУКТУРАИСОДЕРЖАНИЕУЧЕБНОЙДИСЦИПЛИНЫ</w:t>
            </w:r>
          </w:p>
        </w:tc>
        <w:tc>
          <w:tcPr>
            <w:tcW w:w="1854" w:type="dxa"/>
          </w:tcPr>
          <w:p w:rsidR="00CD79DF" w:rsidRPr="00315F34" w:rsidRDefault="000374D8" w:rsidP="00E07F74">
            <w:pPr>
              <w:rPr>
                <w:b/>
                <w:sz w:val="24"/>
                <w:szCs w:val="24"/>
              </w:rPr>
            </w:pPr>
            <w:r>
              <w:rPr>
                <w:b/>
                <w:sz w:val="24"/>
                <w:szCs w:val="24"/>
              </w:rPr>
              <w:t>4</w:t>
            </w:r>
          </w:p>
        </w:tc>
      </w:tr>
      <w:tr w:rsidR="00E07F74" w:rsidRPr="00315F34" w:rsidTr="000374D8">
        <w:trPr>
          <w:trHeight w:val="105"/>
        </w:trPr>
        <w:tc>
          <w:tcPr>
            <w:tcW w:w="7501" w:type="dxa"/>
          </w:tcPr>
          <w:p w:rsidR="00E07F74" w:rsidRPr="00315F34" w:rsidRDefault="00E07F74" w:rsidP="00E07F74">
            <w:pPr>
              <w:numPr>
                <w:ilvl w:val="0"/>
                <w:numId w:val="1"/>
              </w:numPr>
              <w:suppressAutoHyphens/>
              <w:rPr>
                <w:b/>
                <w:sz w:val="24"/>
                <w:szCs w:val="24"/>
              </w:rPr>
            </w:pPr>
            <w:r w:rsidRPr="00315F34">
              <w:rPr>
                <w:b/>
                <w:sz w:val="24"/>
                <w:szCs w:val="24"/>
              </w:rPr>
              <w:t>УСЛОВИЯРЕАЛИЗАЦИИУЧЕБНОЙДИСЦИПЛИНЫ</w:t>
            </w:r>
          </w:p>
        </w:tc>
        <w:tc>
          <w:tcPr>
            <w:tcW w:w="1854" w:type="dxa"/>
          </w:tcPr>
          <w:p w:rsidR="00E07F74" w:rsidRPr="00315F34" w:rsidRDefault="005136B1" w:rsidP="00E07F74">
            <w:pPr>
              <w:rPr>
                <w:b/>
                <w:sz w:val="24"/>
                <w:szCs w:val="24"/>
              </w:rPr>
            </w:pPr>
            <w:r>
              <w:rPr>
                <w:b/>
                <w:sz w:val="24"/>
                <w:szCs w:val="24"/>
              </w:rPr>
              <w:t>10</w:t>
            </w:r>
          </w:p>
        </w:tc>
      </w:tr>
      <w:tr w:rsidR="00CD79DF" w:rsidRPr="00315F34" w:rsidTr="000374D8">
        <w:trPr>
          <w:trHeight w:val="327"/>
        </w:trPr>
        <w:tc>
          <w:tcPr>
            <w:tcW w:w="7501" w:type="dxa"/>
          </w:tcPr>
          <w:p w:rsidR="00CD79DF" w:rsidRPr="00E07F74" w:rsidRDefault="00CD79DF" w:rsidP="008433C9">
            <w:pPr>
              <w:numPr>
                <w:ilvl w:val="0"/>
                <w:numId w:val="1"/>
              </w:numPr>
              <w:suppressAutoHyphens/>
              <w:rPr>
                <w:b/>
                <w:sz w:val="24"/>
                <w:szCs w:val="24"/>
              </w:rPr>
            </w:pPr>
            <w:r w:rsidRPr="00315F34">
              <w:rPr>
                <w:b/>
                <w:sz w:val="24"/>
                <w:szCs w:val="24"/>
              </w:rPr>
              <w:t>КОНТРОЛЬИОЦЕНКАРЕЗУЛЬТАТОВОСВОЕНИЯУЧЕБНОЙДИСЦИПЛИНЫ</w:t>
            </w:r>
          </w:p>
        </w:tc>
        <w:tc>
          <w:tcPr>
            <w:tcW w:w="1854" w:type="dxa"/>
          </w:tcPr>
          <w:p w:rsidR="00CD79DF" w:rsidRPr="00315F34" w:rsidRDefault="000374D8" w:rsidP="008433C9">
            <w:pPr>
              <w:rPr>
                <w:b/>
                <w:sz w:val="24"/>
                <w:szCs w:val="24"/>
              </w:rPr>
            </w:pPr>
            <w:r>
              <w:rPr>
                <w:b/>
                <w:sz w:val="24"/>
                <w:szCs w:val="24"/>
              </w:rPr>
              <w:t>13</w:t>
            </w:r>
            <w:bookmarkStart w:id="2" w:name="_GoBack"/>
            <w:bookmarkEnd w:id="2"/>
          </w:p>
        </w:tc>
      </w:tr>
    </w:tbl>
    <w:p w:rsidR="009F3865" w:rsidRPr="00502DEC" w:rsidRDefault="00CD79DF" w:rsidP="009F3865">
      <w:pPr>
        <w:numPr>
          <w:ilvl w:val="0"/>
          <w:numId w:val="2"/>
        </w:numPr>
        <w:suppressAutoHyphens/>
        <w:spacing w:line="276" w:lineRule="auto"/>
        <w:jc w:val="center"/>
        <w:rPr>
          <w:b/>
        </w:rPr>
      </w:pPr>
      <w:r w:rsidRPr="00C16485">
        <w:rPr>
          <w:b/>
          <w:i/>
          <w:u w:val="single"/>
        </w:rPr>
        <w:br w:type="page"/>
      </w:r>
      <w:r w:rsidR="009F3865" w:rsidRPr="00FD3970">
        <w:rPr>
          <w:b/>
        </w:rPr>
        <w:lastRenderedPageBreak/>
        <w:t>ОБЩАЯ ХАРАКТЕРИСТИКА РАБОЧЕЙ ПРОГРАММЫ УЧЕБНОЙ ДИСЦИПЛИНЫ</w:t>
      </w:r>
      <w:r w:rsidR="009F3865" w:rsidRPr="00502DEC">
        <w:rPr>
          <w:b/>
        </w:rPr>
        <w:t>«ТЕХНИЧЕСКАЯ МЕХАНИКА»</w:t>
      </w:r>
    </w:p>
    <w:p w:rsidR="009F3865" w:rsidRPr="00FD3970" w:rsidRDefault="009F3865" w:rsidP="009F3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 w:rsidRPr="00FD3970">
        <w:rPr>
          <w:b/>
        </w:rPr>
        <w:t xml:space="preserve">1.1. Место дисциплины в структуре основной образовательной программы: </w:t>
      </w:r>
    </w:p>
    <w:p w:rsidR="009F3865" w:rsidRPr="00FD3970" w:rsidRDefault="009F3865" w:rsidP="009F3865">
      <w:pPr>
        <w:shd w:val="clear" w:color="auto" w:fill="FFFFFF"/>
        <w:spacing w:before="91" w:line="317" w:lineRule="exact"/>
        <w:rPr>
          <w:b/>
          <w:sz w:val="28"/>
          <w:szCs w:val="28"/>
        </w:rPr>
      </w:pPr>
      <w:r w:rsidRPr="00FD3970">
        <w:rPr>
          <w:sz w:val="28"/>
          <w:szCs w:val="28"/>
        </w:rPr>
        <w:t xml:space="preserve">Учебная дисциплина </w:t>
      </w:r>
      <w:r>
        <w:rPr>
          <w:sz w:val="28"/>
          <w:szCs w:val="28"/>
        </w:rPr>
        <w:t>«Техническая механика»</w:t>
      </w:r>
      <w:r w:rsidRPr="00FD3970">
        <w:rPr>
          <w:sz w:val="28"/>
          <w:szCs w:val="28"/>
        </w:rPr>
        <w:t xml:space="preserve"> является обязательной частью обще</w:t>
      </w:r>
      <w:r>
        <w:rPr>
          <w:sz w:val="28"/>
          <w:szCs w:val="28"/>
        </w:rPr>
        <w:t xml:space="preserve">профессионального цикла ПООП-П </w:t>
      </w:r>
      <w:r w:rsidRPr="00FD3970">
        <w:rPr>
          <w:sz w:val="28"/>
          <w:szCs w:val="28"/>
        </w:rPr>
        <w:t xml:space="preserve">в соответствии с ФГОС СПО </w:t>
      </w:r>
      <w:r w:rsidRPr="00B570AD">
        <w:rPr>
          <w:rFonts w:eastAsia="Calibri"/>
          <w:sz w:val="28"/>
          <w:szCs w:val="28"/>
          <w:lang w:eastAsia="en-US"/>
        </w:rPr>
        <w:t xml:space="preserve">по </w:t>
      </w:r>
      <w:r>
        <w:rPr>
          <w:sz w:val="28"/>
          <w:szCs w:val="28"/>
        </w:rPr>
        <w:t>специальности</w:t>
      </w:r>
      <w:r w:rsidRPr="00B570AD">
        <w:rPr>
          <w:sz w:val="28"/>
          <w:szCs w:val="28"/>
        </w:rPr>
        <w:t xml:space="preserve"> 15.02.12 Монтаж, техническое обслуживание и ремонт промышленного оборудования (по отраслям</w:t>
      </w:r>
      <w:r w:rsidRPr="00B570AD">
        <w:rPr>
          <w:b/>
          <w:sz w:val="28"/>
          <w:szCs w:val="28"/>
        </w:rPr>
        <w:t xml:space="preserve">) </w:t>
      </w:r>
    </w:p>
    <w:p w:rsidR="009F3865" w:rsidRDefault="009F3865" w:rsidP="009F38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8"/>
          <w:szCs w:val="28"/>
        </w:rPr>
      </w:pPr>
      <w:r w:rsidRPr="00FD3970">
        <w:rPr>
          <w:sz w:val="28"/>
          <w:szCs w:val="28"/>
        </w:rPr>
        <w:t>Особое значение дисциплина имеет</w:t>
      </w:r>
      <w:r>
        <w:rPr>
          <w:sz w:val="28"/>
          <w:szCs w:val="28"/>
        </w:rPr>
        <w:t xml:space="preserve"> при формировании и развитии ОК</w:t>
      </w:r>
    </w:p>
    <w:p w:rsidR="009F3865" w:rsidRPr="009F3865" w:rsidRDefault="009F3865" w:rsidP="009F386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8"/>
          <w:szCs w:val="28"/>
        </w:rPr>
      </w:pPr>
      <w:r w:rsidRPr="00502DEC">
        <w:rPr>
          <w:sz w:val="28"/>
          <w:szCs w:val="28"/>
        </w:rPr>
        <w:t>ОК 01; ОК 02; ОК 3; ОК 4; ОК 5; ОК 6; ОК 7; ОК 8; ОК 9; ОК10</w:t>
      </w:r>
    </w:p>
    <w:p w:rsidR="009F3865" w:rsidRDefault="009F3865" w:rsidP="009F3865">
      <w:pPr>
        <w:rPr>
          <w:spacing w:val="2"/>
          <w:sz w:val="28"/>
          <w:szCs w:val="28"/>
        </w:rPr>
      </w:pPr>
    </w:p>
    <w:p w:rsidR="009F3865" w:rsidRPr="00FD3970" w:rsidRDefault="009F3865" w:rsidP="009F3865">
      <w:pPr>
        <w:ind w:firstLine="709"/>
        <w:rPr>
          <w:b/>
        </w:rPr>
      </w:pPr>
      <w:r w:rsidRPr="00FD3970">
        <w:rPr>
          <w:b/>
        </w:rPr>
        <w:t>1.2. Цель и планируемые результаты освоения дисциплины:</w:t>
      </w:r>
    </w:p>
    <w:p w:rsidR="009F3865" w:rsidRPr="009F3865" w:rsidRDefault="009F3865" w:rsidP="009F3865">
      <w:pPr>
        <w:suppressAutoHyphens/>
        <w:ind w:firstLine="709"/>
        <w:rPr>
          <w:sz w:val="28"/>
          <w:szCs w:val="28"/>
        </w:rPr>
      </w:pPr>
      <w:r w:rsidRPr="00FD3970">
        <w:rPr>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9F3865" w:rsidRPr="007934D6" w:rsidTr="00087C47">
        <w:trPr>
          <w:trHeight w:val="649"/>
        </w:trPr>
        <w:tc>
          <w:tcPr>
            <w:tcW w:w="1589" w:type="dxa"/>
            <w:hideMark/>
          </w:tcPr>
          <w:p w:rsidR="009F3865" w:rsidRPr="007934D6" w:rsidRDefault="009F3865" w:rsidP="009F3865">
            <w:pPr>
              <w:suppressAutoHyphens/>
              <w:spacing w:after="0" w:line="240" w:lineRule="auto"/>
              <w:jc w:val="center"/>
            </w:pPr>
            <w:r w:rsidRPr="007934D6">
              <w:t>Код ПК, ОК</w:t>
            </w:r>
          </w:p>
        </w:tc>
        <w:tc>
          <w:tcPr>
            <w:tcW w:w="3764" w:type="dxa"/>
            <w:hideMark/>
          </w:tcPr>
          <w:p w:rsidR="009F3865" w:rsidRPr="007934D6" w:rsidRDefault="009F3865" w:rsidP="009F3865">
            <w:pPr>
              <w:suppressAutoHyphens/>
              <w:spacing w:after="0" w:line="240" w:lineRule="auto"/>
              <w:jc w:val="center"/>
            </w:pPr>
            <w:r w:rsidRPr="007934D6">
              <w:t>Умения</w:t>
            </w:r>
          </w:p>
        </w:tc>
        <w:tc>
          <w:tcPr>
            <w:tcW w:w="3895" w:type="dxa"/>
            <w:hideMark/>
          </w:tcPr>
          <w:p w:rsidR="009F3865" w:rsidRPr="007934D6" w:rsidRDefault="009F3865" w:rsidP="009F3865">
            <w:pPr>
              <w:suppressAutoHyphens/>
              <w:spacing w:after="0" w:line="240" w:lineRule="auto"/>
              <w:jc w:val="center"/>
            </w:pPr>
            <w:r w:rsidRPr="007934D6">
              <w:t>Знания</w:t>
            </w:r>
          </w:p>
        </w:tc>
      </w:tr>
      <w:tr w:rsidR="009F3865" w:rsidRPr="007934D6" w:rsidTr="00087C47">
        <w:trPr>
          <w:trHeight w:val="5352"/>
        </w:trPr>
        <w:tc>
          <w:tcPr>
            <w:tcW w:w="1589" w:type="dxa"/>
          </w:tcPr>
          <w:p w:rsidR="009F3865" w:rsidRPr="007934D6" w:rsidRDefault="009F3865" w:rsidP="009F3865">
            <w:pPr>
              <w:suppressAutoHyphens/>
              <w:spacing w:after="0" w:line="240" w:lineRule="auto"/>
            </w:pPr>
            <w:r w:rsidRPr="007934D6">
              <w:t>ПК.1.1</w:t>
            </w:r>
          </w:p>
          <w:p w:rsidR="009F3865" w:rsidRPr="007934D6" w:rsidRDefault="009F3865" w:rsidP="009F3865">
            <w:pPr>
              <w:suppressAutoHyphens/>
              <w:spacing w:after="0" w:line="240" w:lineRule="auto"/>
            </w:pPr>
            <w:r w:rsidRPr="007934D6">
              <w:t>ПК.1.2</w:t>
            </w:r>
          </w:p>
          <w:p w:rsidR="009F3865" w:rsidRPr="007934D6" w:rsidRDefault="009F3865" w:rsidP="009F3865">
            <w:pPr>
              <w:suppressAutoHyphens/>
              <w:spacing w:after="0" w:line="240" w:lineRule="auto"/>
            </w:pPr>
            <w:r w:rsidRPr="007934D6">
              <w:t>ПК 1.3</w:t>
            </w:r>
          </w:p>
          <w:p w:rsidR="009F3865" w:rsidRPr="007934D6" w:rsidRDefault="009F3865" w:rsidP="009F3865">
            <w:pPr>
              <w:suppressAutoHyphens/>
              <w:spacing w:after="0" w:line="240" w:lineRule="auto"/>
            </w:pPr>
            <w:r w:rsidRPr="007934D6">
              <w:t>ПК.</w:t>
            </w:r>
            <w:r>
              <w:t>2</w:t>
            </w:r>
            <w:r w:rsidRPr="007934D6">
              <w:t>.1</w:t>
            </w:r>
          </w:p>
          <w:p w:rsidR="009F3865" w:rsidRPr="007934D6" w:rsidRDefault="009F3865" w:rsidP="009F3865">
            <w:pPr>
              <w:suppressAutoHyphens/>
              <w:spacing w:after="0" w:line="240" w:lineRule="auto"/>
            </w:pPr>
            <w:r w:rsidRPr="007934D6">
              <w:t>ПК.</w:t>
            </w:r>
            <w:r>
              <w:t>2</w:t>
            </w:r>
            <w:r w:rsidRPr="007934D6">
              <w:t>.2</w:t>
            </w:r>
          </w:p>
          <w:p w:rsidR="009F3865" w:rsidRPr="007934D6" w:rsidRDefault="009F3865" w:rsidP="009F3865">
            <w:pPr>
              <w:suppressAutoHyphens/>
              <w:spacing w:after="0" w:line="240" w:lineRule="auto"/>
            </w:pPr>
            <w:r w:rsidRPr="007934D6">
              <w:t xml:space="preserve">ПК </w:t>
            </w:r>
            <w:r>
              <w:t>2</w:t>
            </w:r>
            <w:r w:rsidRPr="007934D6">
              <w:t>.3</w:t>
            </w:r>
          </w:p>
          <w:p w:rsidR="009F3865" w:rsidRPr="007934D6" w:rsidRDefault="009F3865" w:rsidP="009F3865">
            <w:pPr>
              <w:suppressAutoHyphens/>
              <w:spacing w:after="0" w:line="240" w:lineRule="auto"/>
            </w:pPr>
            <w:r w:rsidRPr="007934D6">
              <w:t>ПК.</w:t>
            </w:r>
            <w:r>
              <w:t>2.4</w:t>
            </w:r>
          </w:p>
          <w:p w:rsidR="009F3865" w:rsidRPr="007934D6" w:rsidRDefault="009F3865" w:rsidP="009F3865">
            <w:pPr>
              <w:suppressAutoHyphens/>
              <w:spacing w:after="0" w:line="240" w:lineRule="auto"/>
            </w:pPr>
            <w:r w:rsidRPr="007934D6">
              <w:t>ПК.</w:t>
            </w:r>
            <w:r>
              <w:t>3.1</w:t>
            </w:r>
          </w:p>
          <w:p w:rsidR="009F3865" w:rsidRPr="007934D6" w:rsidRDefault="009F3865" w:rsidP="009F3865">
            <w:pPr>
              <w:suppressAutoHyphens/>
              <w:spacing w:after="0" w:line="240" w:lineRule="auto"/>
            </w:pPr>
            <w:r w:rsidRPr="007934D6">
              <w:t xml:space="preserve">ПК </w:t>
            </w:r>
            <w:r>
              <w:t>3.2</w:t>
            </w:r>
          </w:p>
          <w:p w:rsidR="009F3865" w:rsidRPr="007934D6" w:rsidRDefault="009F3865" w:rsidP="009F3865">
            <w:pPr>
              <w:suppressAutoHyphens/>
              <w:spacing w:after="0" w:line="240" w:lineRule="auto"/>
            </w:pPr>
            <w:r w:rsidRPr="007934D6">
              <w:t>ПК.</w:t>
            </w:r>
            <w:r>
              <w:t>3.3</w:t>
            </w:r>
          </w:p>
          <w:p w:rsidR="009F3865" w:rsidRDefault="009F3865" w:rsidP="009F3865">
            <w:pPr>
              <w:suppressAutoHyphens/>
              <w:spacing w:after="0" w:line="240" w:lineRule="auto"/>
            </w:pPr>
            <w:r w:rsidRPr="007934D6">
              <w:t>ПК.</w:t>
            </w:r>
            <w:r>
              <w:t>3.4</w:t>
            </w:r>
          </w:p>
          <w:p w:rsidR="009F3865" w:rsidRPr="007934D6" w:rsidRDefault="009F3865" w:rsidP="009F3865">
            <w:pPr>
              <w:suppressAutoHyphens/>
              <w:spacing w:after="0" w:line="240" w:lineRule="auto"/>
            </w:pPr>
            <w:r w:rsidRPr="007934D6">
              <w:t>ОК 0</w:t>
            </w:r>
            <w:r>
              <w:t>1</w:t>
            </w:r>
          </w:p>
          <w:p w:rsidR="009F3865" w:rsidRPr="007934D6" w:rsidRDefault="009F3865" w:rsidP="009F3865">
            <w:pPr>
              <w:suppressAutoHyphens/>
              <w:spacing w:after="0" w:line="240" w:lineRule="auto"/>
            </w:pPr>
            <w:r w:rsidRPr="007934D6">
              <w:t>ОК 0</w:t>
            </w:r>
            <w:r>
              <w:t>2</w:t>
            </w:r>
          </w:p>
          <w:p w:rsidR="009F3865" w:rsidRDefault="009F3865" w:rsidP="009F3865">
            <w:pPr>
              <w:suppressAutoHyphens/>
              <w:spacing w:after="0" w:line="240" w:lineRule="auto"/>
            </w:pPr>
            <w:r w:rsidRPr="007934D6">
              <w:t>ОК 0</w:t>
            </w:r>
            <w:r>
              <w:t>3</w:t>
            </w:r>
          </w:p>
          <w:p w:rsidR="009F3865" w:rsidRPr="007934D6" w:rsidRDefault="009F3865" w:rsidP="009F3865">
            <w:pPr>
              <w:suppressAutoHyphens/>
              <w:spacing w:after="0" w:line="240" w:lineRule="auto"/>
            </w:pPr>
            <w:r w:rsidRPr="007934D6">
              <w:t>ОК 0</w:t>
            </w:r>
            <w:r>
              <w:t>4</w:t>
            </w:r>
          </w:p>
          <w:p w:rsidR="009F3865" w:rsidRPr="007934D6" w:rsidRDefault="009F3865" w:rsidP="009F3865">
            <w:pPr>
              <w:suppressAutoHyphens/>
              <w:spacing w:after="0" w:line="240" w:lineRule="auto"/>
            </w:pPr>
            <w:r w:rsidRPr="007934D6">
              <w:t>ОК 0</w:t>
            </w:r>
            <w:r>
              <w:t>5</w:t>
            </w:r>
          </w:p>
          <w:p w:rsidR="009F3865" w:rsidRDefault="009F3865" w:rsidP="009F3865">
            <w:pPr>
              <w:suppressAutoHyphens/>
              <w:spacing w:after="0" w:line="240" w:lineRule="auto"/>
            </w:pPr>
            <w:r w:rsidRPr="007934D6">
              <w:t>ОК 0</w:t>
            </w:r>
            <w:r>
              <w:t>6</w:t>
            </w:r>
          </w:p>
          <w:p w:rsidR="009F3865" w:rsidRPr="007934D6" w:rsidRDefault="009F3865" w:rsidP="009F3865">
            <w:pPr>
              <w:suppressAutoHyphens/>
              <w:spacing w:after="0" w:line="240" w:lineRule="auto"/>
            </w:pPr>
            <w:r w:rsidRPr="007934D6">
              <w:t>ОК 0</w:t>
            </w:r>
            <w:r>
              <w:t>7</w:t>
            </w:r>
          </w:p>
          <w:p w:rsidR="009F3865" w:rsidRPr="007934D6" w:rsidRDefault="009F3865" w:rsidP="009F3865">
            <w:pPr>
              <w:suppressAutoHyphens/>
              <w:spacing w:after="0" w:line="240" w:lineRule="auto"/>
            </w:pPr>
            <w:r w:rsidRPr="007934D6">
              <w:t>ОК 0</w:t>
            </w:r>
            <w:r>
              <w:t>8</w:t>
            </w:r>
          </w:p>
          <w:p w:rsidR="009F3865" w:rsidRDefault="009F3865" w:rsidP="009F3865">
            <w:pPr>
              <w:suppressAutoHyphens/>
              <w:spacing w:after="0" w:line="240" w:lineRule="auto"/>
            </w:pPr>
            <w:r w:rsidRPr="007934D6">
              <w:t>ОК 0</w:t>
            </w:r>
            <w:r>
              <w:t>9</w:t>
            </w:r>
          </w:p>
          <w:p w:rsidR="009F3865" w:rsidRPr="007934D6" w:rsidRDefault="009F3865" w:rsidP="009F3865">
            <w:pPr>
              <w:suppressAutoHyphens/>
              <w:spacing w:after="0" w:line="240" w:lineRule="auto"/>
            </w:pPr>
            <w:r w:rsidRPr="007934D6">
              <w:t xml:space="preserve">ОК </w:t>
            </w:r>
            <w:r>
              <w:t>10</w:t>
            </w:r>
          </w:p>
          <w:p w:rsidR="009F3865" w:rsidRPr="007934D6" w:rsidRDefault="009F3865" w:rsidP="009F3865">
            <w:pPr>
              <w:suppressAutoHyphens/>
              <w:spacing w:after="0" w:line="240" w:lineRule="auto"/>
              <w:rPr>
                <w:i/>
              </w:rPr>
            </w:pPr>
            <w:r w:rsidRPr="007934D6">
              <w:t xml:space="preserve">ОК </w:t>
            </w:r>
            <w:r>
              <w:t>11</w:t>
            </w:r>
          </w:p>
        </w:tc>
        <w:tc>
          <w:tcPr>
            <w:tcW w:w="3764" w:type="dxa"/>
          </w:tcPr>
          <w:p w:rsidR="009F3865" w:rsidRPr="00D105B9" w:rsidRDefault="009F3865" w:rsidP="009F3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Calibri"/>
                <w:lang w:eastAsia="en-US"/>
              </w:rPr>
            </w:pPr>
            <w:r w:rsidRPr="00D105B9">
              <w:t>У1.</w:t>
            </w:r>
            <w:r w:rsidRPr="00D105B9">
              <w:rPr>
                <w:rFonts w:eastAsiaTheme="minorHAnsi"/>
                <w:lang w:eastAsia="en-US"/>
              </w:rPr>
              <w:t xml:space="preserve"> производить расчеты механических передач и простейших сборочных единиц;</w:t>
            </w:r>
          </w:p>
          <w:p w:rsidR="009F3865" w:rsidRPr="00D105B9" w:rsidRDefault="009F3865" w:rsidP="009F3865">
            <w:pPr>
              <w:spacing w:after="0" w:line="240" w:lineRule="auto"/>
            </w:pPr>
            <w:r w:rsidRPr="00D105B9">
              <w:t>У2. читать кинематические схемы;</w:t>
            </w:r>
          </w:p>
          <w:p w:rsidR="009F3865" w:rsidRPr="00D105B9" w:rsidRDefault="009F3865" w:rsidP="009F3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heme="minorHAnsi"/>
                <w:lang w:eastAsia="en-US"/>
              </w:rPr>
            </w:pPr>
            <w:r w:rsidRPr="00D105B9">
              <w:t>У3.</w:t>
            </w:r>
            <w:r w:rsidRPr="00D105B9">
              <w:rPr>
                <w:rFonts w:eastAsiaTheme="minorHAnsi"/>
                <w:lang w:eastAsia="en-US"/>
              </w:rPr>
              <w:t xml:space="preserve"> определять напряжения в конструкционных элементах.</w:t>
            </w:r>
          </w:p>
          <w:p w:rsidR="009F3865" w:rsidRPr="00D105B9" w:rsidRDefault="009F3865" w:rsidP="009F3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heme="minorHAnsi"/>
                <w:lang w:eastAsia="en-US"/>
              </w:rPr>
            </w:pPr>
          </w:p>
          <w:p w:rsidR="009F3865" w:rsidRPr="00D105B9" w:rsidRDefault="009F3865" w:rsidP="009F3865">
            <w:pPr>
              <w:spacing w:after="0" w:line="240" w:lineRule="auto"/>
            </w:pPr>
          </w:p>
          <w:p w:rsidR="009F3865" w:rsidRPr="00D105B9" w:rsidRDefault="009F3865" w:rsidP="009F3865">
            <w:pPr>
              <w:spacing w:after="0" w:line="240" w:lineRule="auto"/>
              <w:rPr>
                <w:i/>
              </w:rPr>
            </w:pPr>
          </w:p>
          <w:p w:rsidR="009F3865" w:rsidRPr="00D105B9" w:rsidRDefault="009F3865" w:rsidP="009F3865">
            <w:pPr>
              <w:spacing w:after="0" w:line="240" w:lineRule="auto"/>
              <w:rPr>
                <w:i/>
              </w:rPr>
            </w:pPr>
          </w:p>
        </w:tc>
        <w:tc>
          <w:tcPr>
            <w:tcW w:w="3895" w:type="dxa"/>
          </w:tcPr>
          <w:p w:rsidR="009F3865" w:rsidRPr="00D105B9" w:rsidRDefault="009F3865" w:rsidP="009F3865">
            <w:pPr>
              <w:spacing w:after="0" w:line="240" w:lineRule="auto"/>
            </w:pPr>
            <w:r w:rsidRPr="00D105B9">
              <w:t xml:space="preserve">З1. основы технической механики; </w:t>
            </w:r>
          </w:p>
          <w:p w:rsidR="009F3865" w:rsidRPr="00D105B9" w:rsidRDefault="009F3865" w:rsidP="009F3865">
            <w:pPr>
              <w:spacing w:after="0" w:line="240" w:lineRule="auto"/>
            </w:pPr>
          </w:p>
          <w:p w:rsidR="009F3865" w:rsidRPr="00D105B9" w:rsidRDefault="009F3865" w:rsidP="009F3865">
            <w:pPr>
              <w:spacing w:after="0" w:line="240" w:lineRule="auto"/>
            </w:pPr>
            <w:r w:rsidRPr="00D105B9">
              <w:t xml:space="preserve">З2. виды механизмов, их кинематические и динамические характеристики; </w:t>
            </w:r>
          </w:p>
          <w:p w:rsidR="009F3865" w:rsidRPr="00D105B9" w:rsidRDefault="009F3865" w:rsidP="009F3865">
            <w:pPr>
              <w:spacing w:after="0" w:line="240" w:lineRule="auto"/>
            </w:pPr>
          </w:p>
          <w:p w:rsidR="009F3865" w:rsidRPr="00D105B9" w:rsidRDefault="009F3865" w:rsidP="009F3865">
            <w:pPr>
              <w:spacing w:after="0" w:line="240" w:lineRule="auto"/>
            </w:pPr>
            <w:r w:rsidRPr="00D105B9">
              <w:t xml:space="preserve">З3.  методику расчета элементов конструкций на прочность, жесткость и устойчивость при различных видах деформации; </w:t>
            </w:r>
          </w:p>
          <w:p w:rsidR="009F3865" w:rsidRPr="00D105B9" w:rsidRDefault="009F3865" w:rsidP="009F3865">
            <w:pPr>
              <w:spacing w:after="0" w:line="240" w:lineRule="auto"/>
            </w:pPr>
          </w:p>
          <w:p w:rsidR="009F3865" w:rsidRPr="00D105B9" w:rsidRDefault="009F3865" w:rsidP="009F3865">
            <w:pPr>
              <w:spacing w:after="0" w:line="240" w:lineRule="auto"/>
            </w:pPr>
            <w:r w:rsidRPr="00D105B9">
              <w:t>З4 основы расчетов механических передач и простейших сборочных единиц общего назначения.</w:t>
            </w:r>
          </w:p>
          <w:p w:rsidR="009F3865" w:rsidRPr="00D105B9" w:rsidRDefault="009F3865" w:rsidP="009F3865">
            <w:pPr>
              <w:spacing w:after="0" w:line="240" w:lineRule="auto"/>
            </w:pPr>
          </w:p>
        </w:tc>
      </w:tr>
    </w:tbl>
    <w:p w:rsidR="009F3865" w:rsidRDefault="009F3865" w:rsidP="009F38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 w:val="28"/>
          <w:szCs w:val="28"/>
          <w:u w:val="single"/>
        </w:rPr>
      </w:pPr>
    </w:p>
    <w:p w:rsidR="009F3865" w:rsidRDefault="009F3865">
      <w:pPr>
        <w:spacing w:after="0" w:line="240" w:lineRule="auto"/>
        <w:jc w:val="left"/>
        <w:rPr>
          <w:b/>
          <w:caps/>
          <w:sz w:val="28"/>
          <w:szCs w:val="28"/>
          <w:u w:val="single"/>
        </w:rPr>
      </w:pPr>
      <w:r>
        <w:rPr>
          <w:b/>
          <w:caps/>
          <w:sz w:val="28"/>
          <w:szCs w:val="28"/>
          <w:u w:val="single"/>
        </w:rPr>
        <w:br w:type="page"/>
      </w:r>
    </w:p>
    <w:p w:rsidR="009F3865" w:rsidRPr="00A86349" w:rsidRDefault="009F3865" w:rsidP="009F3865">
      <w:pPr>
        <w:suppressAutoHyphens/>
        <w:spacing w:after="240"/>
        <w:jc w:val="center"/>
        <w:rPr>
          <w:b/>
        </w:rPr>
      </w:pPr>
      <w:r w:rsidRPr="00A86349">
        <w:rPr>
          <w:b/>
        </w:rPr>
        <w:lastRenderedPageBreak/>
        <w:t>2. СТРУКТУРА И СОДЕРЖАНИЕ УЧЕБНОЙ ДИСЦИПЛИНЫ</w:t>
      </w:r>
    </w:p>
    <w:p w:rsidR="009F3865" w:rsidRPr="00A86349" w:rsidRDefault="009F3865" w:rsidP="009F3865">
      <w:pPr>
        <w:suppressAutoHyphens/>
        <w:spacing w:after="240"/>
        <w:ind w:firstLine="709"/>
        <w:rPr>
          <w:b/>
        </w:rPr>
      </w:pPr>
      <w:r w:rsidRPr="00A86349">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9F3865" w:rsidRPr="00A86349" w:rsidTr="00087C47">
        <w:trPr>
          <w:trHeight w:val="490"/>
        </w:trPr>
        <w:tc>
          <w:tcPr>
            <w:tcW w:w="3685" w:type="pct"/>
            <w:vAlign w:val="center"/>
          </w:tcPr>
          <w:p w:rsidR="009F3865" w:rsidRPr="00A86349" w:rsidRDefault="009F3865" w:rsidP="009F3865">
            <w:pPr>
              <w:suppressAutoHyphens/>
              <w:spacing w:after="0"/>
              <w:rPr>
                <w:b/>
              </w:rPr>
            </w:pPr>
            <w:r w:rsidRPr="00A86349">
              <w:rPr>
                <w:b/>
              </w:rPr>
              <w:t>Вид учебной работы</w:t>
            </w:r>
          </w:p>
        </w:tc>
        <w:tc>
          <w:tcPr>
            <w:tcW w:w="1315" w:type="pct"/>
            <w:vAlign w:val="center"/>
          </w:tcPr>
          <w:p w:rsidR="009F3865" w:rsidRPr="00A86349" w:rsidRDefault="009F3865" w:rsidP="009F3865">
            <w:pPr>
              <w:suppressAutoHyphens/>
              <w:spacing w:after="0"/>
              <w:rPr>
                <w:b/>
                <w:iCs/>
              </w:rPr>
            </w:pPr>
            <w:r w:rsidRPr="00A86349">
              <w:rPr>
                <w:b/>
                <w:iCs/>
              </w:rPr>
              <w:t>Объем в часах</w:t>
            </w:r>
          </w:p>
        </w:tc>
      </w:tr>
      <w:tr w:rsidR="009F3865" w:rsidRPr="00A86349" w:rsidTr="00087C47">
        <w:trPr>
          <w:trHeight w:val="490"/>
        </w:trPr>
        <w:tc>
          <w:tcPr>
            <w:tcW w:w="3685" w:type="pct"/>
            <w:vAlign w:val="center"/>
          </w:tcPr>
          <w:p w:rsidR="009F3865" w:rsidRPr="00A86349" w:rsidRDefault="009F3865" w:rsidP="009F3865">
            <w:pPr>
              <w:suppressAutoHyphens/>
              <w:spacing w:after="0"/>
              <w:rPr>
                <w:b/>
              </w:rPr>
            </w:pPr>
            <w:r w:rsidRPr="00A86349">
              <w:rPr>
                <w:b/>
              </w:rPr>
              <w:t>Объем образовательной программы учебной дисциплины</w:t>
            </w:r>
          </w:p>
        </w:tc>
        <w:tc>
          <w:tcPr>
            <w:tcW w:w="1315" w:type="pct"/>
            <w:vAlign w:val="center"/>
          </w:tcPr>
          <w:p w:rsidR="009F3865" w:rsidRPr="00A86349" w:rsidRDefault="009F3865" w:rsidP="009F3865">
            <w:pPr>
              <w:suppressAutoHyphens/>
              <w:spacing w:after="0"/>
              <w:rPr>
                <w:iCs/>
              </w:rPr>
            </w:pPr>
            <w:r>
              <w:rPr>
                <w:iCs/>
              </w:rPr>
              <w:t>93</w:t>
            </w:r>
          </w:p>
        </w:tc>
      </w:tr>
      <w:tr w:rsidR="009F3865" w:rsidRPr="00A86349" w:rsidTr="00087C47">
        <w:trPr>
          <w:trHeight w:val="490"/>
        </w:trPr>
        <w:tc>
          <w:tcPr>
            <w:tcW w:w="3685" w:type="pct"/>
            <w:vAlign w:val="center"/>
          </w:tcPr>
          <w:p w:rsidR="009F3865" w:rsidRPr="00A86349" w:rsidRDefault="009F3865" w:rsidP="009F3865">
            <w:pPr>
              <w:suppressAutoHyphens/>
              <w:spacing w:after="0"/>
              <w:rPr>
                <w:b/>
              </w:rPr>
            </w:pPr>
            <w:r w:rsidRPr="00502DEC">
              <w:rPr>
                <w:b/>
              </w:rPr>
              <w:t>в т.ч. в форме практической подготовки</w:t>
            </w:r>
          </w:p>
        </w:tc>
        <w:tc>
          <w:tcPr>
            <w:tcW w:w="1315" w:type="pct"/>
            <w:vAlign w:val="center"/>
          </w:tcPr>
          <w:p w:rsidR="009F3865" w:rsidRDefault="009F3865" w:rsidP="009F3865">
            <w:pPr>
              <w:suppressAutoHyphens/>
              <w:spacing w:after="0"/>
              <w:rPr>
                <w:iCs/>
              </w:rPr>
            </w:pPr>
            <w:r>
              <w:rPr>
                <w:iCs/>
              </w:rPr>
              <w:t>55</w:t>
            </w:r>
          </w:p>
        </w:tc>
      </w:tr>
      <w:tr w:rsidR="009F3865" w:rsidRPr="00A86349" w:rsidTr="00087C47">
        <w:trPr>
          <w:trHeight w:val="336"/>
        </w:trPr>
        <w:tc>
          <w:tcPr>
            <w:tcW w:w="5000" w:type="pct"/>
            <w:gridSpan w:val="2"/>
            <w:vAlign w:val="center"/>
          </w:tcPr>
          <w:p w:rsidR="009F3865" w:rsidRPr="00A86349" w:rsidRDefault="009F3865" w:rsidP="009F3865">
            <w:pPr>
              <w:suppressAutoHyphens/>
              <w:spacing w:after="0"/>
              <w:rPr>
                <w:iCs/>
              </w:rPr>
            </w:pPr>
            <w:r w:rsidRPr="00A86349">
              <w:t>в т. ч.:</w:t>
            </w:r>
          </w:p>
        </w:tc>
      </w:tr>
      <w:tr w:rsidR="009F3865" w:rsidRPr="00A86349" w:rsidTr="00087C47">
        <w:trPr>
          <w:trHeight w:val="490"/>
        </w:trPr>
        <w:tc>
          <w:tcPr>
            <w:tcW w:w="3685" w:type="pct"/>
            <w:vAlign w:val="center"/>
          </w:tcPr>
          <w:p w:rsidR="009F3865" w:rsidRPr="00A86349" w:rsidRDefault="009F3865" w:rsidP="009F3865">
            <w:pPr>
              <w:suppressAutoHyphens/>
              <w:spacing w:after="0"/>
            </w:pPr>
            <w:r w:rsidRPr="00A86349">
              <w:t>теоретическое обучение</w:t>
            </w:r>
          </w:p>
        </w:tc>
        <w:tc>
          <w:tcPr>
            <w:tcW w:w="1315" w:type="pct"/>
            <w:vAlign w:val="center"/>
          </w:tcPr>
          <w:p w:rsidR="009F3865" w:rsidRPr="00A86349" w:rsidRDefault="009F3865" w:rsidP="009F3865">
            <w:pPr>
              <w:suppressAutoHyphens/>
              <w:spacing w:after="0"/>
              <w:rPr>
                <w:iCs/>
              </w:rPr>
            </w:pPr>
            <w:r>
              <w:rPr>
                <w:iCs/>
              </w:rPr>
              <w:t>29</w:t>
            </w:r>
          </w:p>
        </w:tc>
      </w:tr>
      <w:tr w:rsidR="009F3865" w:rsidRPr="00A86349" w:rsidTr="00087C47">
        <w:trPr>
          <w:trHeight w:val="490"/>
        </w:trPr>
        <w:tc>
          <w:tcPr>
            <w:tcW w:w="3685" w:type="pct"/>
            <w:vAlign w:val="center"/>
          </w:tcPr>
          <w:p w:rsidR="009F3865" w:rsidRPr="00A86349" w:rsidRDefault="009F3865" w:rsidP="009F3865">
            <w:pPr>
              <w:suppressAutoHyphens/>
              <w:spacing w:after="0"/>
            </w:pPr>
            <w:r w:rsidRPr="00A86349">
              <w:t>практические занятия</w:t>
            </w:r>
          </w:p>
        </w:tc>
        <w:tc>
          <w:tcPr>
            <w:tcW w:w="1315" w:type="pct"/>
            <w:vAlign w:val="center"/>
          </w:tcPr>
          <w:p w:rsidR="009F3865" w:rsidRPr="00A86349" w:rsidRDefault="009F3865" w:rsidP="009F3865">
            <w:pPr>
              <w:suppressAutoHyphens/>
              <w:spacing w:after="0"/>
              <w:rPr>
                <w:iCs/>
              </w:rPr>
            </w:pPr>
            <w:r>
              <w:rPr>
                <w:iCs/>
              </w:rPr>
              <w:t>45</w:t>
            </w:r>
          </w:p>
        </w:tc>
      </w:tr>
      <w:tr w:rsidR="009F3865" w:rsidRPr="00A86349" w:rsidTr="00087C47">
        <w:trPr>
          <w:trHeight w:val="490"/>
        </w:trPr>
        <w:tc>
          <w:tcPr>
            <w:tcW w:w="3685" w:type="pct"/>
            <w:vAlign w:val="center"/>
          </w:tcPr>
          <w:p w:rsidR="009F3865" w:rsidRPr="00A86349" w:rsidRDefault="005136B1" w:rsidP="009F3865">
            <w:pPr>
              <w:suppressAutoHyphens/>
              <w:spacing w:after="0"/>
            </w:pPr>
            <w:r>
              <w:t>к</w:t>
            </w:r>
            <w:r w:rsidR="009F3865">
              <w:t>урсовое проектирование</w:t>
            </w:r>
          </w:p>
        </w:tc>
        <w:tc>
          <w:tcPr>
            <w:tcW w:w="1315" w:type="pct"/>
            <w:vAlign w:val="center"/>
          </w:tcPr>
          <w:p w:rsidR="009F3865" w:rsidRPr="00A86349" w:rsidRDefault="009F3865" w:rsidP="009F3865">
            <w:pPr>
              <w:suppressAutoHyphens/>
              <w:spacing w:after="0"/>
              <w:rPr>
                <w:iCs/>
              </w:rPr>
            </w:pPr>
            <w:r>
              <w:rPr>
                <w:iCs/>
              </w:rPr>
              <w:t>0</w:t>
            </w:r>
          </w:p>
        </w:tc>
      </w:tr>
      <w:tr w:rsidR="009F3865" w:rsidRPr="00A86349" w:rsidTr="00087C47">
        <w:trPr>
          <w:trHeight w:val="267"/>
        </w:trPr>
        <w:tc>
          <w:tcPr>
            <w:tcW w:w="3685" w:type="pct"/>
            <w:vAlign w:val="center"/>
          </w:tcPr>
          <w:p w:rsidR="009F3865" w:rsidRPr="005136B1" w:rsidRDefault="009F3865" w:rsidP="009F3865">
            <w:pPr>
              <w:suppressAutoHyphens/>
              <w:spacing w:after="0"/>
            </w:pPr>
            <w:r w:rsidRPr="005136B1">
              <w:t xml:space="preserve">Самостоятельная работа </w:t>
            </w:r>
          </w:p>
        </w:tc>
        <w:tc>
          <w:tcPr>
            <w:tcW w:w="1315" w:type="pct"/>
            <w:vAlign w:val="center"/>
          </w:tcPr>
          <w:p w:rsidR="009F3865" w:rsidRPr="005136B1" w:rsidRDefault="009F3865" w:rsidP="009F3865">
            <w:pPr>
              <w:suppressAutoHyphens/>
              <w:spacing w:after="0"/>
              <w:rPr>
                <w:iCs/>
              </w:rPr>
            </w:pPr>
            <w:r w:rsidRPr="005136B1">
              <w:rPr>
                <w:iCs/>
              </w:rPr>
              <w:t>0</w:t>
            </w:r>
          </w:p>
        </w:tc>
      </w:tr>
      <w:tr w:rsidR="009F3865" w:rsidRPr="00A86349" w:rsidTr="00087C47">
        <w:trPr>
          <w:trHeight w:val="331"/>
        </w:trPr>
        <w:tc>
          <w:tcPr>
            <w:tcW w:w="3685" w:type="pct"/>
            <w:vAlign w:val="center"/>
          </w:tcPr>
          <w:p w:rsidR="009F3865" w:rsidRPr="00A86349" w:rsidRDefault="009F3865" w:rsidP="009F3865">
            <w:pPr>
              <w:suppressAutoHyphens/>
              <w:spacing w:after="0"/>
              <w:rPr>
                <w:i/>
              </w:rPr>
            </w:pPr>
            <w:r w:rsidRPr="00A86349">
              <w:rPr>
                <w:b/>
                <w:iCs/>
              </w:rPr>
              <w:t>Промежуточная аттестация</w:t>
            </w:r>
          </w:p>
        </w:tc>
        <w:tc>
          <w:tcPr>
            <w:tcW w:w="1315" w:type="pct"/>
            <w:vAlign w:val="center"/>
          </w:tcPr>
          <w:p w:rsidR="009F3865" w:rsidRPr="00A86349" w:rsidRDefault="009F3865" w:rsidP="009F3865">
            <w:pPr>
              <w:suppressAutoHyphens/>
              <w:spacing w:after="0"/>
              <w:rPr>
                <w:iCs/>
              </w:rPr>
            </w:pPr>
            <w:r>
              <w:rPr>
                <w:iCs/>
              </w:rPr>
              <w:t>6</w:t>
            </w:r>
          </w:p>
        </w:tc>
      </w:tr>
    </w:tbl>
    <w:p w:rsidR="009F3865" w:rsidRPr="00A86349" w:rsidRDefault="009F3865" w:rsidP="009F3865">
      <w:pPr>
        <w:rPr>
          <w:b/>
          <w:i/>
        </w:rPr>
        <w:sectPr w:rsidR="009F3865" w:rsidRPr="00A86349" w:rsidSect="00B94837">
          <w:footerReference w:type="default" r:id="rId7"/>
          <w:pgSz w:w="11906" w:h="16838"/>
          <w:pgMar w:top="1134" w:right="850" w:bottom="284" w:left="1701" w:header="708" w:footer="708" w:gutter="0"/>
          <w:cols w:space="720"/>
          <w:titlePg/>
          <w:docGrid w:linePitch="299"/>
        </w:sectPr>
      </w:pPr>
    </w:p>
    <w:p w:rsidR="009F3865" w:rsidRDefault="009F3865" w:rsidP="00B00FA1">
      <w:pPr>
        <w:jc w:val="center"/>
        <w:rPr>
          <w:b/>
          <w:caps/>
        </w:rPr>
      </w:pPr>
      <w:r w:rsidRPr="00C24D54">
        <w:rPr>
          <w:b/>
        </w:rPr>
        <w:lastRenderedPageBreak/>
        <w:t>2.2. Тематический план и содержание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3"/>
        <w:gridCol w:w="7625"/>
        <w:gridCol w:w="1743"/>
        <w:gridCol w:w="1519"/>
        <w:gridCol w:w="19"/>
        <w:gridCol w:w="30"/>
        <w:gridCol w:w="1767"/>
      </w:tblGrid>
      <w:tr w:rsidR="009F3865" w:rsidRPr="004F298D" w:rsidTr="00D5653D">
        <w:trPr>
          <w:trHeight w:val="20"/>
        </w:trPr>
        <w:tc>
          <w:tcPr>
            <w:tcW w:w="0" w:type="auto"/>
            <w:tcBorders>
              <w:top w:val="single" w:sz="4" w:space="0" w:color="auto"/>
              <w:left w:val="single" w:sz="4" w:space="0" w:color="auto"/>
              <w:bottom w:val="single" w:sz="4" w:space="0" w:color="auto"/>
              <w:right w:val="single" w:sz="4" w:space="0" w:color="auto"/>
            </w:tcBorders>
            <w:hideMark/>
          </w:tcPr>
          <w:p w:rsidR="009F3865" w:rsidRPr="00315F34" w:rsidRDefault="009F3865" w:rsidP="0082193E">
            <w:pPr>
              <w:suppressAutoHyphens/>
              <w:spacing w:after="0" w:line="240" w:lineRule="auto"/>
              <w:jc w:val="center"/>
              <w:rPr>
                <w:b/>
                <w:bCs/>
              </w:rPr>
            </w:pPr>
            <w:r w:rsidRPr="00315F34">
              <w:rPr>
                <w:b/>
                <w:bCs/>
              </w:rPr>
              <w:t>Наименование разделов и тем</w:t>
            </w:r>
          </w:p>
        </w:tc>
        <w:tc>
          <w:tcPr>
            <w:tcW w:w="7625" w:type="dxa"/>
            <w:tcBorders>
              <w:top w:val="single" w:sz="4" w:space="0" w:color="auto"/>
              <w:left w:val="single" w:sz="4" w:space="0" w:color="auto"/>
              <w:bottom w:val="single" w:sz="4" w:space="0" w:color="auto"/>
              <w:right w:val="single" w:sz="4" w:space="0" w:color="auto"/>
            </w:tcBorders>
            <w:hideMark/>
          </w:tcPr>
          <w:p w:rsidR="009F3865" w:rsidRPr="00315F34" w:rsidRDefault="009F3865" w:rsidP="0082193E">
            <w:pPr>
              <w:suppressAutoHyphens/>
              <w:spacing w:after="0" w:line="240" w:lineRule="auto"/>
              <w:jc w:val="center"/>
              <w:rPr>
                <w:b/>
                <w:bCs/>
              </w:rPr>
            </w:pPr>
            <w:r w:rsidRPr="006478CA">
              <w:rPr>
                <w:b/>
                <w:bCs/>
                <w:color w:val="000000" w:themeColor="text1"/>
              </w:rPr>
              <w:t>Содержание учебного материала и формы организации деятельности обучающихся</w:t>
            </w:r>
          </w:p>
        </w:tc>
        <w:tc>
          <w:tcPr>
            <w:tcW w:w="1743" w:type="dxa"/>
            <w:tcBorders>
              <w:top w:val="single" w:sz="4" w:space="0" w:color="auto"/>
              <w:left w:val="single" w:sz="4" w:space="0" w:color="auto"/>
              <w:bottom w:val="single" w:sz="4" w:space="0" w:color="auto"/>
              <w:right w:val="single" w:sz="4" w:space="0" w:color="auto"/>
            </w:tcBorders>
            <w:hideMark/>
          </w:tcPr>
          <w:p w:rsidR="009F3865" w:rsidRPr="00315F34" w:rsidRDefault="009F3865" w:rsidP="0082193E">
            <w:pPr>
              <w:suppressAutoHyphens/>
              <w:spacing w:after="0" w:line="240" w:lineRule="auto"/>
              <w:jc w:val="center"/>
              <w:rPr>
                <w:b/>
                <w:bCs/>
              </w:rPr>
            </w:pPr>
            <w:r w:rsidRPr="00315F34">
              <w:rPr>
                <w:b/>
                <w:bCs/>
              </w:rPr>
              <w:t>Объем, акад. ч / в том числе в форме практической подготовки, акад ч</w:t>
            </w:r>
          </w:p>
        </w:tc>
        <w:tc>
          <w:tcPr>
            <w:tcW w:w="1519" w:type="dxa"/>
            <w:tcBorders>
              <w:top w:val="single" w:sz="4" w:space="0" w:color="auto"/>
              <w:left w:val="single" w:sz="4" w:space="0" w:color="auto"/>
              <w:bottom w:val="single" w:sz="4" w:space="0" w:color="auto"/>
              <w:right w:val="single" w:sz="4" w:space="0" w:color="auto"/>
            </w:tcBorders>
            <w:hideMark/>
          </w:tcPr>
          <w:p w:rsidR="009F3865" w:rsidRPr="00315F34" w:rsidRDefault="009F3865" w:rsidP="0082193E">
            <w:pPr>
              <w:suppressAutoHyphens/>
              <w:spacing w:after="0" w:line="240" w:lineRule="auto"/>
              <w:jc w:val="center"/>
              <w:rPr>
                <w:b/>
                <w:bCs/>
              </w:rPr>
            </w:pPr>
            <w:r>
              <w:rPr>
                <w:b/>
                <w:bCs/>
              </w:rPr>
              <w:t>Код ПК, ОК</w:t>
            </w:r>
          </w:p>
        </w:tc>
        <w:tc>
          <w:tcPr>
            <w:tcW w:w="1816" w:type="dxa"/>
            <w:gridSpan w:val="3"/>
            <w:tcBorders>
              <w:top w:val="single" w:sz="4" w:space="0" w:color="auto"/>
              <w:left w:val="single" w:sz="4" w:space="0" w:color="auto"/>
              <w:bottom w:val="single" w:sz="4" w:space="0" w:color="auto"/>
              <w:right w:val="single" w:sz="4" w:space="0" w:color="auto"/>
            </w:tcBorders>
          </w:tcPr>
          <w:p w:rsidR="009F3865" w:rsidRPr="00315F34" w:rsidRDefault="009F3865" w:rsidP="0082193E">
            <w:pPr>
              <w:suppressAutoHyphens/>
              <w:spacing w:after="0" w:line="240" w:lineRule="auto"/>
              <w:jc w:val="center"/>
              <w:rPr>
                <w:b/>
                <w:bCs/>
              </w:rPr>
            </w:pPr>
            <w:r w:rsidRPr="00315F34">
              <w:rPr>
                <w:b/>
                <w:bCs/>
              </w:rPr>
              <w:t>Наименование разделов и тем</w:t>
            </w:r>
          </w:p>
        </w:tc>
      </w:tr>
      <w:tr w:rsidR="009F3865" w:rsidRPr="004F298D" w:rsidTr="00D5653D">
        <w:trPr>
          <w:trHeight w:val="20"/>
        </w:trPr>
        <w:tc>
          <w:tcPr>
            <w:tcW w:w="0" w:type="auto"/>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1</w:t>
            </w:r>
          </w:p>
        </w:tc>
        <w:tc>
          <w:tcPr>
            <w:tcW w:w="7625"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2</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3</w:t>
            </w:r>
          </w:p>
        </w:tc>
        <w:tc>
          <w:tcPr>
            <w:tcW w:w="1519"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4</w:t>
            </w:r>
          </w:p>
        </w:tc>
        <w:tc>
          <w:tcPr>
            <w:tcW w:w="1816" w:type="dxa"/>
            <w:gridSpan w:val="3"/>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5</w:t>
            </w:r>
          </w:p>
        </w:tc>
      </w:tr>
      <w:tr w:rsidR="009F3865" w:rsidRPr="004F298D" w:rsidTr="00D5653D">
        <w:trPr>
          <w:trHeight w:val="20"/>
        </w:trPr>
        <w:tc>
          <w:tcPr>
            <w:tcW w:w="9482" w:type="dxa"/>
            <w:gridSpan w:val="2"/>
            <w:tcBorders>
              <w:left w:val="single" w:sz="4" w:space="0" w:color="auto"/>
              <w:bottom w:val="single" w:sz="4" w:space="0" w:color="auto"/>
              <w:right w:val="single" w:sz="4" w:space="0" w:color="auto"/>
            </w:tcBorders>
          </w:tcPr>
          <w:p w:rsidR="009F3865" w:rsidRPr="004F298D" w:rsidRDefault="009F3865" w:rsidP="005136B1">
            <w:pPr>
              <w:spacing w:after="0" w:line="240" w:lineRule="auto"/>
              <w:jc w:val="center"/>
              <w:rPr>
                <w:b/>
                <w:bCs/>
              </w:rPr>
            </w:pPr>
            <w:r w:rsidRPr="004F298D">
              <w:rPr>
                <w:b/>
                <w:bCs/>
              </w:rPr>
              <w:t>Раздел 1. Основы теоретической механики</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23</w:t>
            </w:r>
            <w:r>
              <w:rPr>
                <w:b/>
                <w:bCs/>
              </w:rPr>
              <w:t>/5</w:t>
            </w:r>
          </w:p>
        </w:tc>
        <w:tc>
          <w:tcPr>
            <w:tcW w:w="1519"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val="restart"/>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Тема 1. 1.</w:t>
            </w:r>
          </w:p>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Cs/>
              </w:rPr>
              <w:t>Статика</w:t>
            </w: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
                <w:bCs/>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12</w:t>
            </w:r>
          </w:p>
        </w:tc>
        <w:tc>
          <w:tcPr>
            <w:tcW w:w="1519"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5136B1">
            <w:pPr>
              <w:spacing w:after="0" w:line="240" w:lineRule="auto"/>
              <w:rPr>
                <w:bCs/>
              </w:rPr>
            </w:pPr>
            <w:r w:rsidRPr="004F298D">
              <w:rPr>
                <w:bCs/>
              </w:rPr>
              <w:t>Основные понятия и аксиомы статики. Связи и их реакции. Плоская система сходящихся сил. Пара сил и момент силы относительно точки. Плоская система произвольно расположенных сил. Пространственная система сил. Центр тяжести.</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2</w:t>
            </w:r>
          </w:p>
        </w:tc>
        <w:tc>
          <w:tcPr>
            <w:tcW w:w="1519" w:type="dxa"/>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1</w:t>
            </w:r>
          </w:p>
          <w:p w:rsidR="009F3865" w:rsidRPr="004F298D" w:rsidRDefault="009F3865" w:rsidP="0082193E">
            <w:pPr>
              <w:spacing w:after="0" w:line="240" w:lineRule="auto"/>
              <w:jc w:val="center"/>
              <w:rPr>
                <w:b/>
              </w:rPr>
            </w:pPr>
            <w:r w:rsidRPr="004F298D">
              <w:rPr>
                <w:b/>
              </w:rPr>
              <w:t>З 1,2</w:t>
            </w:r>
          </w:p>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
                <w:bCs/>
              </w:rPr>
              <w:t>Практические  занятия</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sidRPr="004F298D">
              <w:rPr>
                <w:b/>
                <w:bCs/>
              </w:rPr>
              <w:t>3</w:t>
            </w:r>
          </w:p>
        </w:tc>
        <w:tc>
          <w:tcPr>
            <w:tcW w:w="1519" w:type="dxa"/>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Практическая работа №1 «Решение двух задач на равновесие плоской системы сходящихся сил двумя способами (графическим и аналитическим).»</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1</w:t>
            </w:r>
          </w:p>
        </w:tc>
        <w:tc>
          <w:tcPr>
            <w:tcW w:w="1519" w:type="dxa"/>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Практическая работа №2 «</w:t>
            </w:r>
            <w:r w:rsidRPr="004F298D">
              <w:rPr>
                <w:iCs/>
              </w:rPr>
              <w:t>Определение положения центра тяжести плоской фигуры</w:t>
            </w:r>
            <w:r w:rsidRPr="004F298D">
              <w:t xml:space="preserve">» </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1</w:t>
            </w:r>
          </w:p>
        </w:tc>
        <w:tc>
          <w:tcPr>
            <w:tcW w:w="1519" w:type="dxa"/>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Практическая работа №3 «Расчетные схемы балок и определение реакций их опор»</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1</w:t>
            </w:r>
          </w:p>
        </w:tc>
        <w:tc>
          <w:tcPr>
            <w:tcW w:w="1519" w:type="dxa"/>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rPr>
                <w:b/>
              </w:rPr>
            </w:pPr>
            <w:r w:rsidRPr="004F298D">
              <w:rPr>
                <w:b/>
              </w:rPr>
              <w:t>Самостоятельная работа</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
                <w:bCs/>
              </w:rPr>
            </w:pPr>
            <w:r w:rsidRPr="004F298D">
              <w:rPr>
                <w:b/>
                <w:bCs/>
              </w:rPr>
              <w:t>7</w:t>
            </w:r>
          </w:p>
        </w:tc>
        <w:tc>
          <w:tcPr>
            <w:tcW w:w="1519" w:type="dxa"/>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 xml:space="preserve">1. Решение задач по определению равнодействующей аналитическим и геометрическим способом </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3</w:t>
            </w:r>
          </w:p>
        </w:tc>
        <w:tc>
          <w:tcPr>
            <w:tcW w:w="1519" w:type="dxa"/>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2. Решение задач по определению реакции опор пары сил.</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2</w:t>
            </w:r>
          </w:p>
        </w:tc>
        <w:tc>
          <w:tcPr>
            <w:tcW w:w="1519" w:type="dxa"/>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3. Решение задач по определению центра тяжести.</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2</w:t>
            </w:r>
          </w:p>
        </w:tc>
        <w:tc>
          <w:tcPr>
            <w:tcW w:w="1519"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816"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75"/>
        </w:trPr>
        <w:tc>
          <w:tcPr>
            <w:tcW w:w="0" w:type="auto"/>
            <w:vMerge w:val="restart"/>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 xml:space="preserve">Тема 1.2.  </w:t>
            </w:r>
          </w:p>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Cs/>
              </w:rPr>
              <w:t>Кинематика</w:t>
            </w:r>
          </w:p>
        </w:tc>
        <w:tc>
          <w:tcPr>
            <w:tcW w:w="7625" w:type="dxa"/>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rPr>
                <w:b/>
              </w:rPr>
            </w:pPr>
            <w:r w:rsidRPr="004F298D">
              <w:rPr>
                <w:b/>
                <w:bCs/>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6</w:t>
            </w:r>
          </w:p>
        </w:tc>
        <w:tc>
          <w:tcPr>
            <w:tcW w:w="1538" w:type="dxa"/>
            <w:gridSpan w:val="2"/>
            <w:vMerge w:val="restart"/>
            <w:tcBorders>
              <w:left w:val="single" w:sz="4" w:space="0" w:color="auto"/>
              <w:right w:val="single" w:sz="4" w:space="0" w:color="auto"/>
            </w:tcBorders>
            <w:vAlign w:val="center"/>
            <w:hideMark/>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97" w:type="dxa"/>
            <w:gridSpan w:val="2"/>
            <w:vMerge w:val="restart"/>
            <w:tcBorders>
              <w:left w:val="single" w:sz="4" w:space="0" w:color="auto"/>
              <w:right w:val="single" w:sz="4" w:space="0" w:color="auto"/>
            </w:tcBorders>
            <w:vAlign w:val="center"/>
          </w:tcPr>
          <w:p w:rsidR="009F3865" w:rsidRPr="004F298D" w:rsidRDefault="009F3865" w:rsidP="0082193E">
            <w:pPr>
              <w:spacing w:after="0" w:line="240" w:lineRule="auto"/>
              <w:jc w:val="center"/>
              <w:rPr>
                <w:b/>
              </w:rPr>
            </w:pPr>
            <w:r w:rsidRPr="004F298D">
              <w:rPr>
                <w:b/>
              </w:rPr>
              <w:t>У 1</w:t>
            </w:r>
          </w:p>
          <w:p w:rsidR="009F3865" w:rsidRPr="004F298D" w:rsidRDefault="009F3865" w:rsidP="0082193E">
            <w:pPr>
              <w:spacing w:after="0" w:line="240" w:lineRule="auto"/>
              <w:jc w:val="center"/>
              <w:rPr>
                <w:b/>
              </w:rPr>
            </w:pPr>
            <w:r w:rsidRPr="004F298D">
              <w:rPr>
                <w:b/>
              </w:rPr>
              <w:t>З 1,2</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Основные понятия кинематики. Кинематика точки. Простейшие движения твердого тела. Сложное движение точки. Сложное движение твердого тела.</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
                <w:bCs/>
              </w:rPr>
            </w:pPr>
            <w:r w:rsidRPr="004F298D">
              <w:rPr>
                <w:b/>
                <w:bCs/>
              </w:rPr>
              <w:t>2</w:t>
            </w:r>
          </w:p>
        </w:tc>
        <w:tc>
          <w:tcPr>
            <w:tcW w:w="1538"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13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rPr>
                <w:b/>
              </w:rPr>
            </w:pPr>
            <w:r w:rsidRPr="004F298D">
              <w:rPr>
                <w:b/>
              </w:rPr>
              <w:t>Практические  занятия</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1</w:t>
            </w:r>
          </w:p>
        </w:tc>
        <w:tc>
          <w:tcPr>
            <w:tcW w:w="1538" w:type="dxa"/>
            <w:gridSpan w:val="2"/>
            <w:vMerge/>
            <w:tcBorders>
              <w:left w:val="single" w:sz="4" w:space="0" w:color="auto"/>
              <w:right w:val="single" w:sz="4" w:space="0" w:color="auto"/>
            </w:tcBorders>
            <w:vAlign w:val="center"/>
            <w:hideMark/>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562"/>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right w:val="single" w:sz="4" w:space="0" w:color="auto"/>
            </w:tcBorders>
          </w:tcPr>
          <w:p w:rsidR="009F3865" w:rsidRPr="004F298D" w:rsidRDefault="009F3865" w:rsidP="0082193E">
            <w:pPr>
              <w:spacing w:after="0" w:line="240" w:lineRule="auto"/>
            </w:pPr>
            <w:r w:rsidRPr="004F298D">
              <w:t xml:space="preserve">Практическая работа № 4 </w:t>
            </w:r>
          </w:p>
          <w:p w:rsidR="009F3865" w:rsidRPr="004F298D" w:rsidRDefault="009F3865" w:rsidP="0082193E">
            <w:pPr>
              <w:spacing w:after="0" w:line="240" w:lineRule="auto"/>
            </w:pPr>
            <w:r w:rsidRPr="004F298D">
              <w:t>«Решение задач на определение кинематических параметров твердого тела»</w:t>
            </w:r>
          </w:p>
        </w:tc>
        <w:tc>
          <w:tcPr>
            <w:tcW w:w="1743" w:type="dxa"/>
            <w:tcBorders>
              <w:top w:val="single" w:sz="4" w:space="0" w:color="auto"/>
              <w:left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1</w:t>
            </w:r>
          </w:p>
        </w:tc>
        <w:tc>
          <w:tcPr>
            <w:tcW w:w="1538"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rPr>
                <w:b/>
              </w:rPr>
            </w:pPr>
            <w:r w:rsidRPr="004F298D">
              <w:rPr>
                <w:b/>
              </w:rPr>
              <w:t>Самостоятельная работа</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
                <w:bCs/>
              </w:rPr>
            </w:pPr>
            <w:r w:rsidRPr="004F298D">
              <w:rPr>
                <w:b/>
                <w:bCs/>
              </w:rPr>
              <w:t>3</w:t>
            </w:r>
          </w:p>
        </w:tc>
        <w:tc>
          <w:tcPr>
            <w:tcW w:w="1538"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Решение задач по кинематике</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3</w:t>
            </w:r>
          </w:p>
        </w:tc>
        <w:tc>
          <w:tcPr>
            <w:tcW w:w="1538" w:type="dxa"/>
            <w:gridSpan w:val="2"/>
            <w:vMerge/>
            <w:tcBorders>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97" w:type="dxa"/>
            <w:gridSpan w:val="2"/>
            <w:vMerge/>
            <w:tcBorders>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67"/>
        </w:trPr>
        <w:tc>
          <w:tcPr>
            <w:tcW w:w="0" w:type="auto"/>
            <w:vMerge w:val="restart"/>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rPr>
                <w:bCs/>
              </w:rPr>
            </w:pPr>
            <w:r w:rsidRPr="004F298D">
              <w:rPr>
                <w:bCs/>
              </w:rPr>
              <w:lastRenderedPageBreak/>
              <w:t xml:space="preserve">Тема 1.3 </w:t>
            </w:r>
          </w:p>
          <w:p w:rsidR="009F3865" w:rsidRPr="004F298D" w:rsidRDefault="009F3865" w:rsidP="0082193E">
            <w:pPr>
              <w:spacing w:after="0" w:line="240" w:lineRule="auto"/>
              <w:rPr>
                <w:b/>
                <w:bCs/>
              </w:rPr>
            </w:pPr>
            <w:r w:rsidRPr="004F298D">
              <w:rPr>
                <w:bCs/>
              </w:rPr>
              <w:t>Динамика</w:t>
            </w:r>
          </w:p>
        </w:tc>
        <w:tc>
          <w:tcPr>
            <w:tcW w:w="7625" w:type="dxa"/>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rPr>
                <w:b/>
              </w:rPr>
            </w:pPr>
            <w:r w:rsidRPr="004F298D">
              <w:rPr>
                <w:b/>
                <w:bCs/>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5</w:t>
            </w:r>
          </w:p>
        </w:tc>
        <w:tc>
          <w:tcPr>
            <w:tcW w:w="1538" w:type="dxa"/>
            <w:gridSpan w:val="2"/>
            <w:vMerge w:val="restart"/>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97" w:type="dxa"/>
            <w:gridSpan w:val="2"/>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1</w:t>
            </w:r>
          </w:p>
          <w:p w:rsidR="009F3865" w:rsidRPr="004F298D" w:rsidRDefault="009F3865" w:rsidP="0082193E">
            <w:pPr>
              <w:spacing w:after="0" w:line="240" w:lineRule="auto"/>
              <w:jc w:val="center"/>
              <w:rPr>
                <w:b/>
              </w:rPr>
            </w:pPr>
            <w:r w:rsidRPr="004F298D">
              <w:rPr>
                <w:b/>
              </w:rPr>
              <w:t>З 1,2</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Закон инерции. Основной закон динамики. Масса материальной точки. Закон независимости действия сил. Закон действия и противодействия. Две основные задачи динамики. Свободная и несвободная материальные точки. Сила инерции при прямолинейном и криволинейном движениях. Принцип Даламбера. Понятие о неуравновешенных силах инерции и их влиянии на работу машин.</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
                <w:bCs/>
              </w:rPr>
            </w:pPr>
            <w:r w:rsidRPr="004F298D">
              <w:rPr>
                <w:b/>
                <w:bCs/>
              </w:rPr>
              <w:t>2</w:t>
            </w:r>
          </w:p>
        </w:tc>
        <w:tc>
          <w:tcPr>
            <w:tcW w:w="1538"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91"/>
        </w:trPr>
        <w:tc>
          <w:tcPr>
            <w:tcW w:w="0" w:type="auto"/>
            <w:vMerge/>
            <w:tcBorders>
              <w:left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rPr>
                <w:b/>
              </w:rPr>
            </w:pPr>
            <w:r w:rsidRPr="004F298D">
              <w:rPr>
                <w:b/>
              </w:rPr>
              <w:t>Практические  занятия</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1</w:t>
            </w:r>
          </w:p>
        </w:tc>
        <w:tc>
          <w:tcPr>
            <w:tcW w:w="1538" w:type="dxa"/>
            <w:gridSpan w:val="2"/>
            <w:vMerge/>
            <w:tcBorders>
              <w:left w:val="single" w:sz="4" w:space="0" w:color="auto"/>
              <w:right w:val="single" w:sz="4" w:space="0" w:color="auto"/>
            </w:tcBorders>
            <w:vAlign w:val="center"/>
            <w:hideMark/>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Практическая работа №5 «Решение задач на применение основного закона динамики и принципа Даламбера»</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1</w:t>
            </w:r>
          </w:p>
        </w:tc>
        <w:tc>
          <w:tcPr>
            <w:tcW w:w="1538"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rPr>
                <w:b/>
              </w:rPr>
            </w:pPr>
            <w:r w:rsidRPr="004F298D">
              <w:rPr>
                <w:b/>
              </w:rPr>
              <w:t xml:space="preserve">Самостоятельная работа </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2</w:t>
            </w:r>
          </w:p>
        </w:tc>
        <w:tc>
          <w:tcPr>
            <w:tcW w:w="1538" w:type="dxa"/>
            <w:gridSpan w:val="2"/>
            <w:vMerge/>
            <w:tcBorders>
              <w:left w:val="single" w:sz="4" w:space="0" w:color="auto"/>
              <w:right w:val="single" w:sz="4" w:space="0" w:color="auto"/>
            </w:tcBorders>
            <w:vAlign w:val="center"/>
            <w:hideMark/>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pPr>
            <w:r w:rsidRPr="004F298D">
              <w:t xml:space="preserve">Решение задач по динамики </w:t>
            </w:r>
          </w:p>
        </w:tc>
        <w:tc>
          <w:tcPr>
            <w:tcW w:w="1743"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jc w:val="center"/>
              <w:rPr>
                <w:bCs/>
              </w:rPr>
            </w:pPr>
            <w:r w:rsidRPr="004F298D">
              <w:rPr>
                <w:bCs/>
              </w:rPr>
              <w:t>2</w:t>
            </w:r>
          </w:p>
        </w:tc>
        <w:tc>
          <w:tcPr>
            <w:tcW w:w="1538" w:type="dxa"/>
            <w:gridSpan w:val="2"/>
            <w:vMerge/>
            <w:tcBorders>
              <w:left w:val="single" w:sz="4" w:space="0" w:color="auto"/>
              <w:right w:val="single" w:sz="4" w:space="0" w:color="auto"/>
            </w:tcBorders>
            <w:vAlign w:val="center"/>
            <w:hideMark/>
          </w:tcPr>
          <w:p w:rsidR="009F3865" w:rsidRPr="004F298D" w:rsidRDefault="009F3865" w:rsidP="0082193E">
            <w:pPr>
              <w:spacing w:after="0" w:line="240" w:lineRule="auto"/>
              <w:rPr>
                <w:bCs/>
              </w:rPr>
            </w:pPr>
          </w:p>
        </w:tc>
        <w:tc>
          <w:tcPr>
            <w:tcW w:w="1797" w:type="dxa"/>
            <w:gridSpan w:val="2"/>
            <w:vMerge/>
            <w:tcBorders>
              <w:left w:val="single" w:sz="4" w:space="0" w:color="auto"/>
              <w:right w:val="single" w:sz="4" w:space="0" w:color="auto"/>
            </w:tcBorders>
            <w:vAlign w:val="center"/>
          </w:tcPr>
          <w:p w:rsidR="009F3865" w:rsidRPr="004F298D" w:rsidRDefault="009F3865" w:rsidP="0082193E">
            <w:pPr>
              <w:spacing w:after="0" w:line="240" w:lineRule="auto"/>
              <w:rPr>
                <w:bCs/>
              </w:rPr>
            </w:pPr>
          </w:p>
        </w:tc>
      </w:tr>
      <w:tr w:rsidR="009F3865" w:rsidRPr="004F298D" w:rsidTr="00D5653D">
        <w:trPr>
          <w:trHeight w:val="20"/>
        </w:trPr>
        <w:tc>
          <w:tcPr>
            <w:tcW w:w="9482" w:type="dxa"/>
            <w:gridSpan w:val="2"/>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rPr>
            </w:pPr>
            <w:r w:rsidRPr="004F298D">
              <w:rPr>
                <w:b/>
                <w:bCs/>
              </w:rPr>
              <w:t>Раздел 2. Сопротивление материалов</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27</w:t>
            </w:r>
            <w:r>
              <w:rPr>
                <w:b/>
                <w:bCs/>
              </w:rPr>
              <w:t>/4</w:t>
            </w:r>
          </w:p>
        </w:tc>
        <w:tc>
          <w:tcPr>
            <w:tcW w:w="1538" w:type="dxa"/>
            <w:gridSpan w:val="2"/>
            <w:tcBorders>
              <w:top w:val="nil"/>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1797" w:type="dxa"/>
            <w:gridSpan w:val="2"/>
            <w:tcBorders>
              <w:top w:val="nil"/>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rPr>
                <w:bCs/>
              </w:rPr>
            </w:pPr>
            <w:r w:rsidRPr="004F298D">
              <w:rPr>
                <w:bCs/>
              </w:rPr>
              <w:t>Тема 2.1 Основные положения</w:t>
            </w: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rPr>
                <w:b/>
              </w:rPr>
            </w:pPr>
            <w:r w:rsidRPr="004F298D">
              <w:rPr>
                <w:b/>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4</w:t>
            </w:r>
          </w:p>
        </w:tc>
        <w:tc>
          <w:tcPr>
            <w:tcW w:w="1538" w:type="dxa"/>
            <w:gridSpan w:val="2"/>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97" w:type="dxa"/>
            <w:gridSpan w:val="2"/>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3</w:t>
            </w:r>
          </w:p>
          <w:p w:rsidR="009F3865" w:rsidRPr="004F298D" w:rsidRDefault="009F3865" w:rsidP="0082193E">
            <w:pPr>
              <w:spacing w:after="0" w:line="240" w:lineRule="auto"/>
              <w:jc w:val="center"/>
              <w:rPr>
                <w:b/>
              </w:rPr>
            </w:pPr>
            <w:r w:rsidRPr="004F298D">
              <w:rPr>
                <w:b/>
              </w:rPr>
              <w:t>З 1,3</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Основные задачи сопротивления материалов. Деформации упругие и пластические. Основные гипотезы и допущения. Классификация нагрузок и элементов конструкции. Силы внешние и внутренние. Метод сечений. Напряжение полное, нормальное, касательное.</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38"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rPr>
                <w:b/>
              </w:rPr>
              <w:t>Самостоятельная работа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38"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97" w:type="dxa"/>
            <w:gridSpan w:val="2"/>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1. Составление обобщающей таблицы по гипотезам и допущения.</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2</w:t>
            </w:r>
          </w:p>
        </w:tc>
        <w:tc>
          <w:tcPr>
            <w:tcW w:w="1538" w:type="dxa"/>
            <w:gridSpan w:val="2"/>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1797" w:type="dxa"/>
            <w:gridSpan w:val="2"/>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val="restart"/>
            <w:tcBorders>
              <w:left w:val="single" w:sz="4" w:space="0" w:color="auto"/>
              <w:right w:val="single" w:sz="4" w:space="0" w:color="auto"/>
            </w:tcBorders>
          </w:tcPr>
          <w:p w:rsidR="009F3865" w:rsidRPr="004F298D" w:rsidRDefault="009F3865" w:rsidP="0082193E">
            <w:pPr>
              <w:spacing w:after="0" w:line="240" w:lineRule="auto"/>
              <w:rPr>
                <w:bCs/>
              </w:rPr>
            </w:pPr>
            <w:r w:rsidRPr="004F298D">
              <w:rPr>
                <w:bCs/>
              </w:rPr>
              <w:t xml:space="preserve">Тема 2.2. </w:t>
            </w:r>
          </w:p>
          <w:p w:rsidR="009F3865" w:rsidRPr="004F298D" w:rsidRDefault="009F3865" w:rsidP="0082193E">
            <w:pPr>
              <w:spacing w:after="0" w:line="240" w:lineRule="auto"/>
              <w:rPr>
                <w:bCs/>
              </w:rPr>
            </w:pPr>
            <w:r w:rsidRPr="004F298D">
              <w:rPr>
                <w:bCs/>
              </w:rPr>
              <w:t>Растяжение и сжатие</w:t>
            </w: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rPr>
                <w:b/>
                <w:bCs/>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7</w:t>
            </w:r>
          </w:p>
        </w:tc>
        <w:tc>
          <w:tcPr>
            <w:tcW w:w="1568" w:type="dxa"/>
            <w:gridSpan w:val="3"/>
            <w:vMerge w:val="restart"/>
            <w:tcBorders>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67" w:type="dxa"/>
            <w:vMerge w:val="restart"/>
            <w:tcBorders>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3</w:t>
            </w:r>
          </w:p>
          <w:p w:rsidR="009F3865" w:rsidRPr="004F298D" w:rsidRDefault="009F3865" w:rsidP="0082193E">
            <w:pPr>
              <w:spacing w:after="0" w:line="240" w:lineRule="auto"/>
              <w:jc w:val="center"/>
              <w:rPr>
                <w:b/>
              </w:rPr>
            </w:pPr>
            <w:r w:rsidRPr="004F298D">
              <w:rPr>
                <w:b/>
              </w:rPr>
              <w:t>З 1,3</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Внутренние силовые факторы при растяжении и сжатии. Эпюры продольных сил. Нормальное напряжение. Эпюры нормальных напряжений. Продольные и поперечные деформации. Закон Гука. Испытания материалов на растяжение и сжатие при статическом нагружении. Диаграммы растяжения и сжатия пластичных и хрупких материалов. Механические характеристики материалов.</w:t>
            </w:r>
          </w:p>
          <w:p w:rsidR="009F3865" w:rsidRPr="004F298D" w:rsidRDefault="009F3865" w:rsidP="0082193E">
            <w:pPr>
              <w:tabs>
                <w:tab w:val="left" w:pos="251"/>
              </w:tabs>
              <w:spacing w:after="0" w:line="240" w:lineRule="auto"/>
              <w:rPr>
                <w:b/>
              </w:rPr>
            </w:pPr>
            <w:r w:rsidRPr="004F298D">
              <w:t>Напряжения предельные, допускаемые и расчетные. Коэффициент запаса прочности. Условие прочности, расчеты на прочность. Практические расчеты на срез и смятие.</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339"/>
        </w:trPr>
        <w:tc>
          <w:tcPr>
            <w:tcW w:w="0" w:type="auto"/>
            <w:vMerge/>
            <w:tcBorders>
              <w:left w:val="single" w:sz="4" w:space="0" w:color="auto"/>
              <w:right w:val="single" w:sz="4" w:space="0" w:color="auto"/>
            </w:tcBorders>
          </w:tcPr>
          <w:p w:rsidR="009F3865" w:rsidRPr="004F298D" w:rsidRDefault="009F3865" w:rsidP="0082193E">
            <w:pPr>
              <w:spacing w:after="0" w:line="240" w:lineRule="auto"/>
              <w:rPr>
                <w:b/>
                <w:bCs/>
              </w:rPr>
            </w:pPr>
          </w:p>
        </w:tc>
        <w:tc>
          <w:tcPr>
            <w:tcW w:w="7625" w:type="dxa"/>
            <w:tcBorders>
              <w:top w:val="single" w:sz="4" w:space="0" w:color="auto"/>
              <w:left w:val="single" w:sz="4" w:space="0" w:color="auto"/>
              <w:right w:val="single" w:sz="4" w:space="0" w:color="auto"/>
            </w:tcBorders>
          </w:tcPr>
          <w:p w:rsidR="009F3865" w:rsidRPr="004F298D" w:rsidRDefault="009F3865" w:rsidP="0082193E">
            <w:pPr>
              <w:tabs>
                <w:tab w:val="left" w:pos="251"/>
              </w:tabs>
              <w:spacing w:after="0" w:line="240" w:lineRule="auto"/>
              <w:rPr>
                <w:b/>
              </w:rPr>
            </w:pPr>
            <w:r w:rsidRPr="004F298D">
              <w:rPr>
                <w:b/>
              </w:rPr>
              <w:t>Практические  занятия</w:t>
            </w:r>
          </w:p>
        </w:tc>
        <w:tc>
          <w:tcPr>
            <w:tcW w:w="1743" w:type="dxa"/>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Практическая работа №6 «Расчёт на прочность  и  жесткость при растяжении и сжатии.»</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2</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rPr>
                <w:b/>
              </w:rPr>
            </w:pPr>
            <w:r w:rsidRPr="004F298D">
              <w:rPr>
                <w:b/>
              </w:rPr>
              <w:t>Самостоятельная работа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3</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 xml:space="preserve">3. Решение задач на деформации растяжения и сжатия (выполняется  всей </w:t>
            </w:r>
            <w:r w:rsidRPr="004F298D">
              <w:lastRenderedPageBreak/>
              <w:t>группой с использованием конспекта)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lastRenderedPageBreak/>
              <w:t>3</w:t>
            </w:r>
          </w:p>
        </w:tc>
        <w:tc>
          <w:tcPr>
            <w:tcW w:w="1568" w:type="dxa"/>
            <w:gridSpan w:val="3"/>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rPr>
                <w:bCs/>
              </w:rPr>
            </w:pPr>
            <w:r w:rsidRPr="004F298D">
              <w:rPr>
                <w:bCs/>
              </w:rPr>
              <w:lastRenderedPageBreak/>
              <w:t xml:space="preserve">Тема 2.3 </w:t>
            </w:r>
          </w:p>
          <w:p w:rsidR="009F3865" w:rsidRPr="004F298D" w:rsidRDefault="009F3865" w:rsidP="0082193E">
            <w:pPr>
              <w:spacing w:after="0" w:line="240" w:lineRule="auto"/>
              <w:rPr>
                <w:bCs/>
              </w:rPr>
            </w:pPr>
            <w:r w:rsidRPr="004F298D">
              <w:rPr>
                <w:bCs/>
              </w:rPr>
              <w:t>Кручение</w:t>
            </w: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rPr>
                <w:b/>
                <w:bCs/>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6</w:t>
            </w:r>
          </w:p>
        </w:tc>
        <w:tc>
          <w:tcPr>
            <w:tcW w:w="1568" w:type="dxa"/>
            <w:gridSpan w:val="3"/>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67" w:type="dxa"/>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3</w:t>
            </w:r>
          </w:p>
          <w:p w:rsidR="009F3865" w:rsidRPr="004F298D" w:rsidRDefault="009F3865" w:rsidP="0082193E">
            <w:pPr>
              <w:spacing w:after="0" w:line="240" w:lineRule="auto"/>
              <w:jc w:val="center"/>
              <w:rPr>
                <w:b/>
              </w:rPr>
            </w:pPr>
            <w:r w:rsidRPr="004F298D">
              <w:rPr>
                <w:b/>
              </w:rPr>
              <w:t>З 1,3</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Кручение. Чистый сдвиг. Закон Гука при сдвиге. Модуль сдвига. Внутренние силовые факторы при кручении. Эпюры крутящих моментов. Кручение бруса круглого поперечного сечения. Основные гипотезы. Напряжения в поперечном сечении. Расчеты на прочность и жесткость при кручении.</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rPr>
                <w:b/>
              </w:rPr>
            </w:pPr>
            <w:r w:rsidRPr="004F298D">
              <w:rPr>
                <w:b/>
              </w:rPr>
              <w:t>Практические  занятия</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1</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Практическая работа №7 «Решение задач на кручение.»</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1</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rPr>
                <w:b/>
              </w:rPr>
            </w:pPr>
            <w:r w:rsidRPr="004F298D">
              <w:rPr>
                <w:b/>
              </w:rPr>
              <w:t>Самостоятельная работа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3</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75"/>
        </w:trPr>
        <w:tc>
          <w:tcPr>
            <w:tcW w:w="0" w:type="auto"/>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2. Решение задачи по определению диаметра вала в опасном сечении.(выполняется  всей группой с использованием конспекта)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3</w:t>
            </w:r>
          </w:p>
        </w:tc>
        <w:tc>
          <w:tcPr>
            <w:tcW w:w="1568" w:type="dxa"/>
            <w:gridSpan w:val="3"/>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rPr>
                <w:bCs/>
              </w:rPr>
            </w:pPr>
            <w:r w:rsidRPr="004F298D">
              <w:rPr>
                <w:bCs/>
              </w:rPr>
              <w:t xml:space="preserve">Тема 2.4. </w:t>
            </w:r>
          </w:p>
          <w:p w:rsidR="009F3865" w:rsidRPr="004F298D" w:rsidRDefault="009F3865" w:rsidP="0082193E">
            <w:pPr>
              <w:spacing w:after="0" w:line="240" w:lineRule="auto"/>
              <w:rPr>
                <w:bCs/>
              </w:rPr>
            </w:pPr>
            <w:r w:rsidRPr="004F298D">
              <w:rPr>
                <w:bCs/>
              </w:rPr>
              <w:t>Изгиб</w:t>
            </w: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rPr>
                <w:b/>
                <w:bCs/>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8</w:t>
            </w:r>
          </w:p>
        </w:tc>
        <w:tc>
          <w:tcPr>
            <w:tcW w:w="1568" w:type="dxa"/>
            <w:gridSpan w:val="3"/>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67" w:type="dxa"/>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3</w:t>
            </w:r>
          </w:p>
          <w:p w:rsidR="009F3865" w:rsidRPr="004F298D" w:rsidRDefault="009F3865" w:rsidP="0082193E">
            <w:pPr>
              <w:spacing w:after="0" w:line="240" w:lineRule="auto"/>
              <w:jc w:val="center"/>
              <w:rPr>
                <w:b/>
              </w:rPr>
            </w:pPr>
            <w:r w:rsidRPr="004F298D">
              <w:rPr>
                <w:b/>
              </w:rPr>
              <w:t>З 1,3</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Изгиб. Основные понятия и определения. Классификация видов изгиба. Внутренние силовые факторы при прямом изгибе. Эпюры поперечных сил и изгибающих моментов. Нормальные напряжения при изгибе. Понятие о касательных напряжениях при изгибе. Линейные и угловые перемещения при изгибе, их определение. Расчеты на жесткость.</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rPr>
                <w:b/>
              </w:rPr>
            </w:pPr>
            <w:r w:rsidRPr="004F298D">
              <w:rPr>
                <w:b/>
              </w:rPr>
              <w:t>Практические  занятия</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1</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Практическая работа №8 «Расчёт на прочность при изгибе. Построение эпюр изгибающих моментов.»</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1</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rPr>
                <w:b/>
              </w:rPr>
            </w:pPr>
            <w:r w:rsidRPr="004F298D">
              <w:rPr>
                <w:b/>
              </w:rPr>
              <w:t xml:space="preserve">Самостоятельная работа </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5</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1. Составление обобщающей таблицы по правилам построения эпюр на различные виды деформаций.(выполняется  всей группой с использованием интернет-ресурсов или учебной литературы прилагаемой в пункте 3.2 данной программы)</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2</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2. Решение задач на расчет прочности балки при изгибе(выполняется  всей группой с использованием конспекта)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3</w:t>
            </w:r>
          </w:p>
        </w:tc>
        <w:tc>
          <w:tcPr>
            <w:tcW w:w="1568" w:type="dxa"/>
            <w:gridSpan w:val="3"/>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val="restart"/>
            <w:tcBorders>
              <w:left w:val="single" w:sz="4" w:space="0" w:color="auto"/>
              <w:right w:val="single" w:sz="4" w:space="0" w:color="auto"/>
            </w:tcBorders>
          </w:tcPr>
          <w:p w:rsidR="009F3865" w:rsidRPr="004F298D" w:rsidRDefault="009F3865" w:rsidP="0082193E">
            <w:pPr>
              <w:spacing w:after="0" w:line="240" w:lineRule="auto"/>
              <w:rPr>
                <w:bCs/>
              </w:rPr>
            </w:pPr>
            <w:r w:rsidRPr="004F298D">
              <w:rPr>
                <w:bCs/>
              </w:rPr>
              <w:t xml:space="preserve">Тема 2.5. </w:t>
            </w:r>
          </w:p>
          <w:p w:rsidR="009F3865" w:rsidRPr="004F298D" w:rsidRDefault="009F3865" w:rsidP="0082193E">
            <w:pPr>
              <w:spacing w:after="0" w:line="240" w:lineRule="auto"/>
              <w:rPr>
                <w:bCs/>
              </w:rPr>
            </w:pPr>
            <w:r w:rsidRPr="004F298D">
              <w:rPr>
                <w:bCs/>
              </w:rPr>
              <w:t>Сложное сопротивление.</w:t>
            </w: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rPr>
                <w:b/>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68" w:type="dxa"/>
            <w:gridSpan w:val="3"/>
            <w:vMerge w:val="restart"/>
            <w:tcBorders>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67" w:type="dxa"/>
            <w:vMerge w:val="restart"/>
            <w:tcBorders>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3</w:t>
            </w:r>
          </w:p>
          <w:p w:rsidR="009F3865" w:rsidRPr="004F298D" w:rsidRDefault="009F3865" w:rsidP="0082193E">
            <w:pPr>
              <w:spacing w:after="0" w:line="240" w:lineRule="auto"/>
              <w:jc w:val="center"/>
              <w:rPr>
                <w:b/>
              </w:rPr>
            </w:pPr>
            <w:r w:rsidRPr="004F298D">
              <w:rPr>
                <w:b/>
              </w:rPr>
              <w:t>З 1,3</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left w:val="single" w:sz="4" w:space="0" w:color="auto"/>
              <w:right w:val="single" w:sz="4" w:space="0" w:color="auto"/>
            </w:tcBorders>
          </w:tcPr>
          <w:p w:rsidR="009F3865" w:rsidRPr="004F298D" w:rsidRDefault="009F3865" w:rsidP="0082193E">
            <w:pPr>
              <w:spacing w:after="0" w:line="240" w:lineRule="auto"/>
              <w:rPr>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pPr>
            <w:r w:rsidRPr="004F298D">
              <w:t>Напряженное состояние в точке упругого тела. Главные напряжения. Максимальные касательные напряжения. Виды напряженных состояний. Упрощенное плоское напряженное состояние.Назначение гипотез прочности. Эквивалентное напряжение. Гипотезы наибольших касательных напряжений. Гипотезы энергии формоизменения. Расчёт бруса круглого поперечного сечения при сочетании основных деформаций.</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w:t>
            </w:r>
          </w:p>
        </w:tc>
        <w:tc>
          <w:tcPr>
            <w:tcW w:w="1568" w:type="dxa"/>
            <w:gridSpan w:val="3"/>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9482" w:type="dxa"/>
            <w:gridSpan w:val="2"/>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Раздел 3. Детали машин</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25</w:t>
            </w:r>
            <w:r>
              <w:rPr>
                <w:b/>
                <w:bCs/>
              </w:rPr>
              <w:t>/2</w:t>
            </w:r>
          </w:p>
        </w:tc>
        <w:tc>
          <w:tcPr>
            <w:tcW w:w="1568" w:type="dxa"/>
            <w:gridSpan w:val="3"/>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301"/>
        </w:trPr>
        <w:tc>
          <w:tcPr>
            <w:tcW w:w="0" w:type="auto"/>
            <w:vMerge w:val="restart"/>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rPr>
                <w:bCs/>
              </w:rPr>
            </w:pPr>
            <w:r w:rsidRPr="004F298D">
              <w:rPr>
                <w:bCs/>
              </w:rPr>
              <w:t xml:space="preserve">Тема 3.1 </w:t>
            </w:r>
          </w:p>
          <w:p w:rsidR="009F3865" w:rsidRPr="004F298D" w:rsidRDefault="009F3865" w:rsidP="0082193E">
            <w:pPr>
              <w:spacing w:after="0" w:line="240" w:lineRule="auto"/>
              <w:rPr>
                <w:bCs/>
              </w:rPr>
            </w:pPr>
            <w:r w:rsidRPr="004F298D">
              <w:rPr>
                <w:bCs/>
              </w:rPr>
              <w:lastRenderedPageBreak/>
              <w:t>Основные положени</w:t>
            </w:r>
          </w:p>
        </w:tc>
        <w:tc>
          <w:tcPr>
            <w:tcW w:w="7625"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
              </w:rPr>
            </w:pPr>
            <w:r w:rsidRPr="004F298D">
              <w:rPr>
                <w:b/>
              </w:rPr>
              <w:lastRenderedPageBreak/>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9</w:t>
            </w:r>
          </w:p>
        </w:tc>
        <w:tc>
          <w:tcPr>
            <w:tcW w:w="1568" w:type="dxa"/>
            <w:gridSpan w:val="3"/>
            <w:vMerge w:val="restart"/>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lastRenderedPageBreak/>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67" w:type="dxa"/>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lastRenderedPageBreak/>
              <w:t>У 2</w:t>
            </w:r>
          </w:p>
          <w:p w:rsidR="009F3865" w:rsidRPr="004F298D" w:rsidRDefault="009F3865" w:rsidP="0082193E">
            <w:pPr>
              <w:spacing w:after="0" w:line="240" w:lineRule="auto"/>
              <w:jc w:val="center"/>
              <w:rPr>
                <w:b/>
              </w:rPr>
            </w:pPr>
            <w:r w:rsidRPr="004F298D">
              <w:rPr>
                <w:b/>
              </w:rPr>
              <w:lastRenderedPageBreak/>
              <w:t>З 4</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4F298D">
              <w:t>Цели и задачи раздела. Машины и их основные элементы. Основные критерии работоспособности и расчета деталей машин. Детали вращательного движения. Корпусные детали. Назначение подшипников. Типы и виды  подшипников скольжения. Устройство.  Назначение вкладышей. Подпятники.  Подшипники качения: устройство и классификации. Муфты. Пружины.</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
                <w:bCs/>
              </w:rPr>
            </w:pPr>
            <w:r w:rsidRPr="004F298D">
              <w:rPr>
                <w:b/>
                <w:bCs/>
              </w:rPr>
              <w:t>5</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3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right w:val="single" w:sz="4" w:space="0" w:color="auto"/>
            </w:tcBorders>
            <w:hideMark/>
          </w:tcPr>
          <w:p w:rsidR="009F3865" w:rsidRPr="004F298D" w:rsidRDefault="009F3865" w:rsidP="0082193E">
            <w:pPr>
              <w:tabs>
                <w:tab w:val="left" w:pos="251"/>
              </w:tabs>
              <w:spacing w:after="0" w:line="240" w:lineRule="auto"/>
              <w:rPr>
                <w:b/>
              </w:rPr>
            </w:pPr>
            <w:r w:rsidRPr="004F298D">
              <w:rPr>
                <w:b/>
              </w:rPr>
              <w:t>Практические  занятия</w:t>
            </w:r>
          </w:p>
        </w:tc>
        <w:tc>
          <w:tcPr>
            <w:tcW w:w="1743" w:type="dxa"/>
            <w:tcBorders>
              <w:top w:val="single" w:sz="4" w:space="0" w:color="auto"/>
              <w:left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1</w:t>
            </w:r>
          </w:p>
        </w:tc>
        <w:tc>
          <w:tcPr>
            <w:tcW w:w="1568" w:type="dxa"/>
            <w:gridSpan w:val="3"/>
            <w:vMerge/>
            <w:tcBorders>
              <w:left w:val="single" w:sz="4" w:space="0" w:color="auto"/>
              <w:right w:val="single" w:sz="4" w:space="0" w:color="auto"/>
            </w:tcBorders>
            <w:vAlign w:val="center"/>
            <w:hideMark/>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pPr>
            <w:r w:rsidRPr="004F298D">
              <w:t>Практическая работа №9 «Расчет втулочной муфты»</w:t>
            </w:r>
          </w:p>
        </w:tc>
        <w:tc>
          <w:tcPr>
            <w:tcW w:w="1743"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r w:rsidRPr="004F298D">
              <w:rPr>
                <w:bCs/>
              </w:rPr>
              <w:t>1</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pPr>
            <w:r w:rsidRPr="004F298D">
              <w:rPr>
                <w:b/>
                <w:bCs/>
              </w:rPr>
              <w:t xml:space="preserve">Самостоятельная работа </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3</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rPr>
                <w:bCs/>
              </w:rPr>
            </w:pPr>
          </w:p>
        </w:tc>
      </w:tr>
      <w:tr w:rsidR="009F3865" w:rsidRPr="004F298D" w:rsidTr="00D5653D">
        <w:trPr>
          <w:trHeight w:val="1094"/>
        </w:trPr>
        <w:tc>
          <w:tcPr>
            <w:tcW w:w="0" w:type="auto"/>
            <w:vMerge/>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
                <w:bCs/>
              </w:rPr>
            </w:pPr>
            <w:r w:rsidRPr="004F298D">
              <w:rPr>
                <w:bCs/>
              </w:rPr>
              <w:t>Составление опорного конспекта по пружинам (выполняется  всей группой с использованием интернет-ресурсов или учебной литературы прилагаемой в пункте 3.2 данной программы)</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3</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val="restart"/>
            <w:tcBorders>
              <w:top w:val="single" w:sz="4" w:space="0" w:color="auto"/>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Тема 3.2Механические передачи</w:t>
            </w: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
                <w:bCs/>
              </w:rPr>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12</w:t>
            </w:r>
          </w:p>
        </w:tc>
        <w:tc>
          <w:tcPr>
            <w:tcW w:w="1568" w:type="dxa"/>
            <w:gridSpan w:val="3"/>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67" w:type="dxa"/>
            <w:vMerge w:val="restart"/>
            <w:tcBorders>
              <w:top w:val="single" w:sz="4" w:space="0" w:color="auto"/>
              <w:left w:val="single" w:sz="4" w:space="0" w:color="auto"/>
              <w:right w:val="single" w:sz="4" w:space="0" w:color="auto"/>
            </w:tcBorders>
          </w:tcPr>
          <w:p w:rsidR="009F3865" w:rsidRPr="004F298D" w:rsidRDefault="009F3865" w:rsidP="0082193E">
            <w:pPr>
              <w:spacing w:after="0" w:line="240" w:lineRule="auto"/>
              <w:jc w:val="center"/>
              <w:rPr>
                <w:b/>
              </w:rPr>
            </w:pPr>
            <w:r w:rsidRPr="004F298D">
              <w:rPr>
                <w:b/>
              </w:rPr>
              <w:t>У 2</w:t>
            </w:r>
          </w:p>
          <w:p w:rsidR="009F3865" w:rsidRPr="004F298D" w:rsidRDefault="009F3865" w:rsidP="0082193E">
            <w:pPr>
              <w:spacing w:after="0" w:line="240" w:lineRule="auto"/>
              <w:jc w:val="center"/>
              <w:rPr>
                <w:b/>
              </w:rPr>
            </w:pPr>
            <w:r w:rsidRPr="004F298D">
              <w:rPr>
                <w:b/>
              </w:rPr>
              <w:t>З 4</w:t>
            </w:r>
          </w:p>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Назначение механических передач. Виды передач. Фрикционные передачи. Ременные передачи: конструкция, назначение. Преимущества и недостатки. Передаточное отношение. Зубчатые передачи. Основные элементы зубчатого колеса.  Виды и причины повреждений. Кинематические схемы. Червячные передачи: типы, конструкции. Цепные передачи: применение, передаточное число, число зубьев звездочек, шаг цепи. Расчеты элементов соединений на прочность, жесткость, устойчивость. Редукторы.</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4</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251"/>
              </w:tabs>
              <w:spacing w:after="0" w:line="240" w:lineRule="auto"/>
              <w:rPr>
                <w:b/>
              </w:rPr>
            </w:pPr>
            <w:r w:rsidRPr="004F298D">
              <w:rPr>
                <w:b/>
              </w:rPr>
              <w:t>Практические  занятия</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1</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Практическая работа №10 «Чтение кинематических схем приводов»</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1</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
                <w:bCs/>
              </w:rPr>
              <w:t xml:space="preserve">Самостоятельная работа </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
                <w:bCs/>
              </w:rPr>
            </w:pPr>
            <w:r w:rsidRPr="004F298D">
              <w:rPr>
                <w:b/>
                <w:bCs/>
              </w:rPr>
              <w:t>7</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1. Расчет червячной передачи (выполняется  всей группой с использованием интернет-ресурсов или учебной литературы прилагаемой в пункте 3.2 данной программы)</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3</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2.Расчет цепных передач на тяговую способность и долговечность(выполняется  всей группой с использованием интернет-ресурсов или учебной литературы прилагаемой в пункте 3.2 данной программы)</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2</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tcBorders>
              <w:left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3. Чтение кинематических схем промышленного оборудования (выполняется  всей группой с использованием таблицы «Обозначение деталей в кинематике»)</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9F3865" w:rsidP="0082193E">
            <w:pPr>
              <w:spacing w:after="0" w:line="240" w:lineRule="auto"/>
              <w:jc w:val="center"/>
              <w:rPr>
                <w:bCs/>
              </w:rPr>
            </w:pPr>
            <w:r w:rsidRPr="004F298D">
              <w:rPr>
                <w:bCs/>
              </w:rPr>
              <w:t>2</w:t>
            </w:r>
          </w:p>
        </w:tc>
        <w:tc>
          <w:tcPr>
            <w:tcW w:w="1568" w:type="dxa"/>
            <w:gridSpan w:val="3"/>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21"/>
        </w:trPr>
        <w:tc>
          <w:tcPr>
            <w:tcW w:w="0" w:type="auto"/>
            <w:vMerge w:val="restart"/>
            <w:tcBorders>
              <w:top w:val="single" w:sz="4" w:space="0" w:color="auto"/>
              <w:left w:val="single" w:sz="4" w:space="0" w:color="auto"/>
              <w:bottom w:val="single" w:sz="4" w:space="0" w:color="auto"/>
              <w:right w:val="single" w:sz="4" w:space="0" w:color="auto"/>
            </w:tcBorders>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 xml:space="preserve">Тема 3.3  </w:t>
            </w:r>
          </w:p>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rPr>
            </w:pPr>
            <w:r w:rsidRPr="004F298D">
              <w:rPr>
                <w:bCs/>
              </w:rPr>
              <w:t xml:space="preserve">Соединения </w:t>
            </w:r>
            <w:r w:rsidRPr="004F298D">
              <w:rPr>
                <w:bCs/>
              </w:rPr>
              <w:lastRenderedPageBreak/>
              <w:t>деталей</w:t>
            </w:r>
          </w:p>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
                <w:bCs/>
              </w:rPr>
              <w:lastRenderedPageBreak/>
              <w:t>Содержание учебного материала</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4</w:t>
            </w:r>
          </w:p>
        </w:tc>
        <w:tc>
          <w:tcPr>
            <w:tcW w:w="1568" w:type="dxa"/>
            <w:gridSpan w:val="3"/>
            <w:vMerge w:val="restart"/>
            <w:tcBorders>
              <w:top w:val="single" w:sz="4" w:space="0" w:color="auto"/>
              <w:left w:val="single" w:sz="4" w:space="0" w:color="auto"/>
              <w:right w:val="single" w:sz="4" w:space="0" w:color="auto"/>
            </w:tcBorders>
            <w:vAlign w:val="center"/>
            <w:hideMark/>
          </w:tcPr>
          <w:p w:rsidR="009F3865" w:rsidRPr="004F298D" w:rsidRDefault="009F3865" w:rsidP="0082193E">
            <w:pPr>
              <w:spacing w:after="0" w:line="240" w:lineRule="auto"/>
              <w:jc w:val="center"/>
              <w:rPr>
                <w:b/>
              </w:rPr>
            </w:pPr>
            <w:r w:rsidRPr="004F298D">
              <w:rPr>
                <w:b/>
              </w:rPr>
              <w:t>ОК 1-11,</w:t>
            </w:r>
          </w:p>
          <w:p w:rsidR="009F3865" w:rsidRPr="004F298D" w:rsidRDefault="009F3865" w:rsidP="0082193E">
            <w:pPr>
              <w:spacing w:after="0" w:line="240" w:lineRule="auto"/>
              <w:jc w:val="center"/>
              <w:rPr>
                <w:b/>
              </w:rPr>
            </w:pPr>
            <w:r w:rsidRPr="004F298D">
              <w:rPr>
                <w:b/>
              </w:rPr>
              <w:t>ПК 1.1.-1.3.</w:t>
            </w:r>
          </w:p>
          <w:p w:rsidR="009F3865" w:rsidRPr="004F298D" w:rsidRDefault="009F3865" w:rsidP="0082193E">
            <w:pPr>
              <w:spacing w:after="0" w:line="240" w:lineRule="auto"/>
              <w:jc w:val="center"/>
              <w:rPr>
                <w:b/>
              </w:rPr>
            </w:pPr>
            <w:r w:rsidRPr="004F298D">
              <w:rPr>
                <w:b/>
              </w:rPr>
              <w:lastRenderedPageBreak/>
              <w:t>ПК 2.1-2.4.</w:t>
            </w:r>
          </w:p>
          <w:p w:rsidR="009F3865" w:rsidRPr="004F298D" w:rsidRDefault="009F3865" w:rsidP="0082193E">
            <w:pPr>
              <w:spacing w:after="0" w:line="240" w:lineRule="auto"/>
              <w:jc w:val="center"/>
              <w:rPr>
                <w:b/>
              </w:rPr>
            </w:pPr>
            <w:r w:rsidRPr="004F298D">
              <w:rPr>
                <w:b/>
              </w:rPr>
              <w:t>ПК 3.1.-3.4.</w:t>
            </w:r>
          </w:p>
          <w:p w:rsidR="009F3865" w:rsidRPr="004F298D" w:rsidRDefault="009F3865" w:rsidP="0082193E">
            <w:pPr>
              <w:spacing w:after="0" w:line="240" w:lineRule="auto"/>
              <w:jc w:val="center"/>
              <w:rPr>
                <w:bCs/>
              </w:rPr>
            </w:pPr>
          </w:p>
        </w:tc>
        <w:tc>
          <w:tcPr>
            <w:tcW w:w="1767" w:type="dxa"/>
            <w:vMerge w:val="restart"/>
            <w:tcBorders>
              <w:top w:val="single" w:sz="4" w:space="0" w:color="auto"/>
              <w:left w:val="single" w:sz="4" w:space="0" w:color="auto"/>
              <w:right w:val="single" w:sz="4" w:space="0" w:color="auto"/>
            </w:tcBorders>
            <w:vAlign w:val="center"/>
          </w:tcPr>
          <w:p w:rsidR="009F3865" w:rsidRPr="004F298D" w:rsidRDefault="009F3865" w:rsidP="0082193E">
            <w:pPr>
              <w:spacing w:after="0" w:line="240" w:lineRule="auto"/>
              <w:jc w:val="center"/>
              <w:rPr>
                <w:b/>
              </w:rPr>
            </w:pPr>
            <w:r w:rsidRPr="004F298D">
              <w:rPr>
                <w:b/>
              </w:rPr>
              <w:lastRenderedPageBreak/>
              <w:t>У 2</w:t>
            </w:r>
          </w:p>
          <w:p w:rsidR="009F3865" w:rsidRPr="004F298D" w:rsidRDefault="009F3865" w:rsidP="0082193E">
            <w:pPr>
              <w:spacing w:after="0" w:line="240" w:lineRule="auto"/>
              <w:jc w:val="center"/>
              <w:rPr>
                <w:b/>
              </w:rPr>
            </w:pPr>
            <w:r w:rsidRPr="004F298D">
              <w:rPr>
                <w:b/>
              </w:rPr>
              <w:t>З 4</w:t>
            </w:r>
          </w:p>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9500FE">
            <w:pPr>
              <w:spacing w:after="0" w:line="240" w:lineRule="auto"/>
              <w:rPr>
                <w:bCs/>
              </w:rPr>
            </w:pPr>
            <w:r w:rsidRPr="004F298D">
              <w:rPr>
                <w:bCs/>
              </w:rPr>
              <w:t xml:space="preserve">Неразъемные соединения: сварные, клепаные, клееные. Разъемные </w:t>
            </w:r>
            <w:r w:rsidRPr="004F298D">
              <w:rPr>
                <w:bCs/>
              </w:rPr>
              <w:lastRenderedPageBreak/>
              <w:t>соединения: резьбовые, клиновые, соединения штифтами, шпоночные соединения, шлицевые. Назначение,  конструкции. Условные обозначения.</w:t>
            </w:r>
          </w:p>
        </w:tc>
        <w:tc>
          <w:tcPr>
            <w:tcW w:w="1743"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jc w:val="center"/>
              <w:rPr>
                <w:b/>
                <w:bCs/>
              </w:rPr>
            </w:pPr>
            <w:r w:rsidRPr="004F298D">
              <w:rPr>
                <w:b/>
                <w:bCs/>
              </w:rPr>
              <w:lastRenderedPageBreak/>
              <w:t>2</w:t>
            </w:r>
          </w:p>
        </w:tc>
        <w:tc>
          <w:tcPr>
            <w:tcW w:w="1568" w:type="dxa"/>
            <w:gridSpan w:val="3"/>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rPr>
            </w:pPr>
            <w:r w:rsidRPr="004F298D">
              <w:rPr>
                <w:b/>
                <w:bCs/>
              </w:rPr>
              <w:t xml:space="preserve">Самостоятельная работа </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spacing w:after="0" w:line="240" w:lineRule="auto"/>
              <w:jc w:val="center"/>
              <w:rPr>
                <w:b/>
                <w:bCs/>
              </w:rPr>
            </w:pPr>
            <w:r w:rsidRPr="004F298D">
              <w:rPr>
                <w:b/>
                <w:bCs/>
              </w:rPr>
              <w:t>2</w:t>
            </w:r>
          </w:p>
        </w:tc>
        <w:tc>
          <w:tcPr>
            <w:tcW w:w="1568" w:type="dxa"/>
            <w:gridSpan w:val="3"/>
            <w:vMerge/>
            <w:tcBorders>
              <w:left w:val="single" w:sz="4" w:space="0" w:color="auto"/>
              <w:right w:val="single" w:sz="4" w:space="0" w:color="auto"/>
            </w:tcBorders>
            <w:vAlign w:val="center"/>
            <w:hideMark/>
          </w:tcPr>
          <w:p w:rsidR="009F3865" w:rsidRPr="004F298D" w:rsidRDefault="009F3865" w:rsidP="0082193E">
            <w:pPr>
              <w:spacing w:after="0" w:line="240" w:lineRule="auto"/>
              <w:jc w:val="center"/>
              <w:rPr>
                <w:bCs/>
              </w:rPr>
            </w:pPr>
          </w:p>
        </w:tc>
        <w:tc>
          <w:tcPr>
            <w:tcW w:w="1767" w:type="dxa"/>
            <w:vMerge/>
            <w:tcBorders>
              <w:left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
                <w:bCs/>
              </w:rPr>
            </w:pPr>
          </w:p>
        </w:tc>
        <w:tc>
          <w:tcPr>
            <w:tcW w:w="7625"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52" w:hanging="252"/>
            </w:pPr>
            <w:r w:rsidRPr="004F298D">
              <w:t>1. Расчет заклепочного соединения</w:t>
            </w:r>
          </w:p>
        </w:tc>
        <w:tc>
          <w:tcPr>
            <w:tcW w:w="1743" w:type="dxa"/>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jc w:val="center"/>
              <w:rPr>
                <w:bCs/>
              </w:rPr>
            </w:pPr>
            <w:r w:rsidRPr="004F298D">
              <w:rPr>
                <w:bCs/>
              </w:rPr>
              <w:t>2</w:t>
            </w:r>
          </w:p>
        </w:tc>
        <w:tc>
          <w:tcPr>
            <w:tcW w:w="1568" w:type="dxa"/>
            <w:gridSpan w:val="3"/>
            <w:vMerge/>
            <w:tcBorders>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Cs/>
              </w:rPr>
            </w:pPr>
          </w:p>
        </w:tc>
        <w:tc>
          <w:tcPr>
            <w:tcW w:w="1767" w:type="dxa"/>
            <w:vMerge/>
            <w:tcBorders>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Cs/>
              </w:rPr>
            </w:pPr>
          </w:p>
        </w:tc>
      </w:tr>
      <w:tr w:rsidR="009F3865" w:rsidRPr="004F298D" w:rsidTr="00D5653D">
        <w:trPr>
          <w:trHeight w:val="20"/>
        </w:trPr>
        <w:tc>
          <w:tcPr>
            <w:tcW w:w="9482" w:type="dxa"/>
            <w:gridSpan w:val="2"/>
            <w:tcBorders>
              <w:top w:val="single" w:sz="4" w:space="0" w:color="auto"/>
              <w:left w:val="single" w:sz="4" w:space="0" w:color="auto"/>
              <w:bottom w:val="single" w:sz="4" w:space="0" w:color="auto"/>
              <w:right w:val="single" w:sz="4" w:space="0" w:color="auto"/>
            </w:tcBorders>
            <w:hideMark/>
          </w:tcPr>
          <w:p w:rsidR="009F3865" w:rsidRPr="004F298D" w:rsidRDefault="009F3865" w:rsidP="009500FE">
            <w:pPr>
              <w:spacing w:after="0" w:line="240" w:lineRule="auto"/>
              <w:rPr>
                <w:b/>
                <w:bCs/>
              </w:rPr>
            </w:pPr>
            <w:r w:rsidRPr="004F298D">
              <w:rPr>
                <w:b/>
                <w:bCs/>
              </w:rPr>
              <w:t>Экзамен</w:t>
            </w:r>
          </w:p>
        </w:tc>
        <w:tc>
          <w:tcPr>
            <w:tcW w:w="1743" w:type="dxa"/>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rPr>
            </w:pPr>
            <w:r w:rsidRPr="004F298D">
              <w:rPr>
                <w:b/>
                <w:bCs/>
                <w:i/>
              </w:rPr>
              <w:t>6</w:t>
            </w:r>
          </w:p>
        </w:tc>
        <w:tc>
          <w:tcPr>
            <w:tcW w:w="1568" w:type="dxa"/>
            <w:gridSpan w:val="3"/>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jc w:val="center"/>
              <w:rPr>
                <w:bCs/>
              </w:rPr>
            </w:pPr>
          </w:p>
        </w:tc>
        <w:tc>
          <w:tcPr>
            <w:tcW w:w="1767"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jc w:val="center"/>
              <w:rPr>
                <w:bCs/>
              </w:rPr>
            </w:pPr>
          </w:p>
        </w:tc>
      </w:tr>
      <w:tr w:rsidR="009F3865" w:rsidRPr="004F298D" w:rsidTr="00D5653D">
        <w:trPr>
          <w:trHeight w:val="20"/>
        </w:trPr>
        <w:tc>
          <w:tcPr>
            <w:tcW w:w="9482" w:type="dxa"/>
            <w:gridSpan w:val="2"/>
            <w:tcBorders>
              <w:top w:val="single" w:sz="4" w:space="0" w:color="auto"/>
              <w:left w:val="single" w:sz="4" w:space="0" w:color="auto"/>
              <w:bottom w:val="single" w:sz="4" w:space="0" w:color="auto"/>
              <w:right w:val="single" w:sz="4" w:space="0" w:color="auto"/>
            </w:tcBorders>
            <w:hideMark/>
          </w:tcPr>
          <w:p w:rsidR="009F3865" w:rsidRPr="004F298D" w:rsidRDefault="009F3865"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b/>
                <w:bCs/>
              </w:rPr>
            </w:pPr>
            <w:r w:rsidRPr="004F298D">
              <w:rPr>
                <w:b/>
                <w:bCs/>
              </w:rPr>
              <w:t>Всего:</w:t>
            </w:r>
          </w:p>
        </w:tc>
        <w:tc>
          <w:tcPr>
            <w:tcW w:w="1743" w:type="dxa"/>
            <w:tcBorders>
              <w:top w:val="single" w:sz="4" w:space="0" w:color="auto"/>
              <w:left w:val="single" w:sz="4" w:space="0" w:color="auto"/>
              <w:bottom w:val="single" w:sz="4" w:space="0" w:color="auto"/>
              <w:right w:val="single" w:sz="4" w:space="0" w:color="auto"/>
            </w:tcBorders>
          </w:tcPr>
          <w:p w:rsidR="009F3865" w:rsidRPr="004F298D" w:rsidRDefault="0082193E" w:rsidP="00821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rPr>
            </w:pPr>
            <w:r>
              <w:rPr>
                <w:b/>
                <w:bCs/>
              </w:rPr>
              <w:t>86</w:t>
            </w:r>
          </w:p>
        </w:tc>
        <w:tc>
          <w:tcPr>
            <w:tcW w:w="1568" w:type="dxa"/>
            <w:gridSpan w:val="3"/>
            <w:tcBorders>
              <w:top w:val="single" w:sz="4" w:space="0" w:color="auto"/>
              <w:left w:val="single" w:sz="4" w:space="0" w:color="auto"/>
              <w:bottom w:val="single" w:sz="4" w:space="0" w:color="auto"/>
              <w:right w:val="single" w:sz="4" w:space="0" w:color="auto"/>
            </w:tcBorders>
            <w:vAlign w:val="center"/>
            <w:hideMark/>
          </w:tcPr>
          <w:p w:rsidR="009F3865" w:rsidRPr="004F298D" w:rsidRDefault="009F3865" w:rsidP="0082193E">
            <w:pPr>
              <w:spacing w:after="0" w:line="240" w:lineRule="auto"/>
              <w:rPr>
                <w:bCs/>
              </w:rPr>
            </w:pPr>
          </w:p>
        </w:tc>
        <w:tc>
          <w:tcPr>
            <w:tcW w:w="1767" w:type="dxa"/>
            <w:tcBorders>
              <w:top w:val="single" w:sz="4" w:space="0" w:color="auto"/>
              <w:left w:val="single" w:sz="4" w:space="0" w:color="auto"/>
              <w:bottom w:val="single" w:sz="4" w:space="0" w:color="auto"/>
              <w:right w:val="single" w:sz="4" w:space="0" w:color="auto"/>
            </w:tcBorders>
            <w:vAlign w:val="center"/>
          </w:tcPr>
          <w:p w:rsidR="009F3865" w:rsidRPr="004F298D" w:rsidRDefault="009F3865" w:rsidP="0082193E">
            <w:pPr>
              <w:spacing w:after="0" w:line="240" w:lineRule="auto"/>
              <w:rPr>
                <w:bCs/>
              </w:rPr>
            </w:pPr>
          </w:p>
        </w:tc>
      </w:tr>
    </w:tbl>
    <w:p w:rsidR="009F3865" w:rsidRDefault="009F3865" w:rsidP="009F3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p>
    <w:p w:rsidR="009F3865" w:rsidRDefault="009F3865" w:rsidP="009F3865">
      <w:pPr>
        <w:rPr>
          <w:b/>
          <w:bCs/>
        </w:rPr>
        <w:sectPr w:rsidR="009F3865">
          <w:footerReference w:type="default" r:id="rId8"/>
          <w:pgSz w:w="16838" w:h="11906" w:orient="landscape"/>
          <w:pgMar w:top="851" w:right="1134" w:bottom="1701" w:left="1134" w:header="709" w:footer="709" w:gutter="0"/>
          <w:cols w:space="720"/>
        </w:sectPr>
      </w:pPr>
    </w:p>
    <w:p w:rsidR="009F3865" w:rsidRPr="009A587E" w:rsidRDefault="009F3865" w:rsidP="009F3865">
      <w:pPr>
        <w:ind w:left="1353"/>
        <w:rPr>
          <w:b/>
          <w:bCs/>
          <w:sz w:val="24"/>
        </w:rPr>
      </w:pPr>
      <w:r w:rsidRPr="009A587E">
        <w:rPr>
          <w:b/>
          <w:bCs/>
          <w:sz w:val="24"/>
        </w:rPr>
        <w:lastRenderedPageBreak/>
        <w:t>3. УСЛОВИЯ РЕАЛИЗАЦИИ УЧЕБНОЙ ДИСЦИПЛИНЫ</w:t>
      </w:r>
    </w:p>
    <w:p w:rsidR="009F3865" w:rsidRPr="00052D37" w:rsidRDefault="009F3865" w:rsidP="009F3865">
      <w:pPr>
        <w:suppressAutoHyphens/>
        <w:ind w:firstLine="709"/>
        <w:rPr>
          <w:b/>
          <w:bCs/>
          <w:sz w:val="28"/>
          <w:szCs w:val="28"/>
        </w:rPr>
      </w:pPr>
      <w:r>
        <w:rPr>
          <w:b/>
          <w:bCs/>
          <w:sz w:val="28"/>
          <w:szCs w:val="28"/>
        </w:rPr>
        <w:t xml:space="preserve">3.1 </w:t>
      </w:r>
      <w:r w:rsidRPr="00052D37">
        <w:rPr>
          <w:b/>
          <w:bCs/>
          <w:sz w:val="28"/>
          <w:szCs w:val="28"/>
        </w:rPr>
        <w:t>Для реализации программы учебной дисциплины должны быть предусмотрены следующие специальные помещения:</w:t>
      </w:r>
    </w:p>
    <w:p w:rsidR="009F3865" w:rsidRPr="008D5E4E" w:rsidRDefault="009F3865" w:rsidP="009F3865">
      <w:pPr>
        <w:suppressAutoHyphens/>
        <w:autoSpaceDE w:val="0"/>
        <w:autoSpaceDN w:val="0"/>
        <w:adjustRightInd w:val="0"/>
        <w:ind w:firstLine="709"/>
        <w:rPr>
          <w:bCs/>
          <w:sz w:val="28"/>
          <w:szCs w:val="28"/>
        </w:rPr>
      </w:pPr>
      <w:r w:rsidRPr="008D5E4E">
        <w:rPr>
          <w:bCs/>
          <w:sz w:val="28"/>
          <w:szCs w:val="28"/>
        </w:rPr>
        <w:t>Кабинет«</w:t>
      </w:r>
      <w:r w:rsidRPr="00691958">
        <w:rPr>
          <w:bCs/>
          <w:sz w:val="28"/>
          <w:szCs w:val="28"/>
        </w:rPr>
        <w:t>Техническая механика»</w:t>
      </w:r>
      <w:r w:rsidRPr="00691958">
        <w:rPr>
          <w:sz w:val="28"/>
          <w:szCs w:val="28"/>
          <w:lang w:eastAsia="en-US"/>
        </w:rPr>
        <w:t xml:space="preserve">, </w:t>
      </w:r>
      <w:r w:rsidRPr="00691958">
        <w:rPr>
          <w:bCs/>
          <w:sz w:val="28"/>
          <w:szCs w:val="28"/>
        </w:rPr>
        <w:t xml:space="preserve">оснащенный в соответствии с образовательной программой </w:t>
      </w:r>
      <w:r w:rsidR="009A587E">
        <w:rPr>
          <w:bCs/>
          <w:sz w:val="28"/>
          <w:szCs w:val="28"/>
        </w:rPr>
        <w:t>по</w:t>
      </w:r>
      <w:r w:rsidRPr="00691958">
        <w:rPr>
          <w:bCs/>
          <w:sz w:val="28"/>
          <w:szCs w:val="28"/>
        </w:rPr>
        <w:t xml:space="preserve"> специальности</w:t>
      </w:r>
      <w:r w:rsidRPr="007426F8">
        <w:rPr>
          <w:bCs/>
          <w:sz w:val="28"/>
          <w:szCs w:val="28"/>
        </w:rPr>
        <w:t xml:space="preserve"> 15.02.12 Монтаж, техническое обслуживание и ремонт промышленного оборудования (по отраслям).</w:t>
      </w:r>
    </w:p>
    <w:p w:rsidR="009F3865" w:rsidRPr="008D5E4E" w:rsidRDefault="009F3865" w:rsidP="009F3865">
      <w:pPr>
        <w:tabs>
          <w:tab w:val="left" w:pos="1178"/>
        </w:tabs>
        <w:rPr>
          <w:sz w:val="28"/>
          <w:szCs w:val="28"/>
        </w:rPr>
      </w:pPr>
      <w:r w:rsidRPr="008D5E4E">
        <w:rPr>
          <w:sz w:val="28"/>
          <w:szCs w:val="28"/>
        </w:rPr>
        <w:t xml:space="preserve">Реализация программы требует наличия учебного кабинета </w:t>
      </w:r>
    </w:p>
    <w:p w:rsidR="009F3865" w:rsidRPr="008D5E4E" w:rsidRDefault="009F3865" w:rsidP="009A587E">
      <w:pPr>
        <w:tabs>
          <w:tab w:val="left" w:pos="1178"/>
        </w:tabs>
        <w:spacing w:after="0" w:line="240" w:lineRule="auto"/>
        <w:rPr>
          <w:b/>
          <w:sz w:val="28"/>
          <w:szCs w:val="28"/>
        </w:rPr>
      </w:pPr>
      <w:r w:rsidRPr="008D5E4E">
        <w:rPr>
          <w:b/>
          <w:sz w:val="28"/>
          <w:szCs w:val="28"/>
        </w:rPr>
        <w:t>Оборудование рабочих мест:</w:t>
      </w:r>
    </w:p>
    <w:p w:rsidR="009F3865" w:rsidRPr="008D5E4E" w:rsidRDefault="009F3865" w:rsidP="009A587E">
      <w:pPr>
        <w:tabs>
          <w:tab w:val="left" w:pos="1178"/>
        </w:tabs>
        <w:spacing w:after="0" w:line="240" w:lineRule="auto"/>
        <w:rPr>
          <w:sz w:val="28"/>
          <w:szCs w:val="28"/>
        </w:rPr>
      </w:pPr>
      <w:r w:rsidRPr="008D5E4E">
        <w:rPr>
          <w:sz w:val="28"/>
          <w:szCs w:val="28"/>
        </w:rPr>
        <w:t>1. Рабочее место преподавателя;</w:t>
      </w:r>
    </w:p>
    <w:p w:rsidR="009F3865" w:rsidRPr="008D5E4E" w:rsidRDefault="009F3865" w:rsidP="009A587E">
      <w:pPr>
        <w:tabs>
          <w:tab w:val="left" w:pos="1178"/>
        </w:tabs>
        <w:spacing w:after="0" w:line="240" w:lineRule="auto"/>
        <w:rPr>
          <w:sz w:val="28"/>
          <w:szCs w:val="28"/>
        </w:rPr>
      </w:pPr>
      <w:r w:rsidRPr="008D5E4E">
        <w:rPr>
          <w:sz w:val="28"/>
          <w:szCs w:val="28"/>
        </w:rPr>
        <w:t>2. Рабочие места обучающихся;</w:t>
      </w:r>
    </w:p>
    <w:p w:rsidR="009F3865" w:rsidRPr="008D5E4E" w:rsidRDefault="009F3865" w:rsidP="009A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8D5E4E">
        <w:rPr>
          <w:bCs/>
          <w:sz w:val="28"/>
          <w:szCs w:val="28"/>
        </w:rPr>
        <w:t>3.Доска маркерная.</w:t>
      </w:r>
    </w:p>
    <w:p w:rsidR="009F3865" w:rsidRPr="008D5E4E" w:rsidRDefault="009F3865" w:rsidP="009A587E">
      <w:pPr>
        <w:spacing w:after="0" w:line="240" w:lineRule="auto"/>
        <w:rPr>
          <w:sz w:val="28"/>
          <w:szCs w:val="28"/>
        </w:rPr>
      </w:pPr>
      <w:r w:rsidRPr="008D5E4E">
        <w:rPr>
          <w:sz w:val="28"/>
          <w:szCs w:val="28"/>
        </w:rPr>
        <w:t>4. Монитор, мышь, клавиатура, колонки, микрофон;</w:t>
      </w:r>
    </w:p>
    <w:p w:rsidR="009F3865" w:rsidRPr="008D5E4E" w:rsidRDefault="009F3865" w:rsidP="009A587E">
      <w:pPr>
        <w:spacing w:after="0" w:line="240" w:lineRule="auto"/>
        <w:rPr>
          <w:sz w:val="28"/>
          <w:szCs w:val="28"/>
        </w:rPr>
      </w:pPr>
      <w:r w:rsidRPr="008D5E4E">
        <w:rPr>
          <w:sz w:val="28"/>
          <w:szCs w:val="28"/>
        </w:rPr>
        <w:t xml:space="preserve">5. Блок бесперебойного питания; </w:t>
      </w:r>
    </w:p>
    <w:p w:rsidR="009F3865" w:rsidRPr="008D5E4E" w:rsidRDefault="009F3865" w:rsidP="009A587E">
      <w:pPr>
        <w:spacing w:after="0" w:line="240" w:lineRule="auto"/>
        <w:rPr>
          <w:sz w:val="28"/>
          <w:szCs w:val="28"/>
        </w:rPr>
      </w:pPr>
      <w:r w:rsidRPr="008D5E4E">
        <w:rPr>
          <w:sz w:val="28"/>
          <w:szCs w:val="28"/>
        </w:rPr>
        <w:t>6. Мультимедийный проектор;</w:t>
      </w:r>
    </w:p>
    <w:p w:rsidR="009F3865" w:rsidRPr="008D5E4E" w:rsidRDefault="009F3865" w:rsidP="009A587E">
      <w:pPr>
        <w:spacing w:after="0" w:line="240" w:lineRule="auto"/>
        <w:rPr>
          <w:sz w:val="28"/>
          <w:szCs w:val="28"/>
        </w:rPr>
      </w:pPr>
      <w:r w:rsidRPr="008D5E4E">
        <w:rPr>
          <w:sz w:val="28"/>
          <w:szCs w:val="28"/>
        </w:rPr>
        <w:t>7. Системный блок ПК.</w:t>
      </w:r>
    </w:p>
    <w:p w:rsidR="009F3865" w:rsidRPr="008D5E4E" w:rsidRDefault="009F3865" w:rsidP="009A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8D5E4E">
        <w:rPr>
          <w:bCs/>
          <w:sz w:val="28"/>
          <w:szCs w:val="28"/>
        </w:rPr>
        <w:t>8.Учебные наглядные пособия и презентации по дисциплине.</w:t>
      </w:r>
    </w:p>
    <w:p w:rsidR="009F3865" w:rsidRDefault="009F3865" w:rsidP="009A58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8"/>
          <w:szCs w:val="28"/>
        </w:rPr>
      </w:pPr>
      <w:r w:rsidRPr="008D5E4E">
        <w:rPr>
          <w:bCs/>
          <w:sz w:val="28"/>
          <w:szCs w:val="28"/>
        </w:rPr>
        <w:t xml:space="preserve"> 9.Комплект плакатов для демонстраций</w:t>
      </w:r>
    </w:p>
    <w:p w:rsidR="009F3865" w:rsidRPr="007426F8" w:rsidRDefault="009F3865" w:rsidP="009A587E">
      <w:pPr>
        <w:suppressAutoHyphens/>
        <w:spacing w:after="0" w:line="240" w:lineRule="auto"/>
        <w:ind w:firstLine="709"/>
        <w:rPr>
          <w:bCs/>
          <w:i/>
          <w:sz w:val="28"/>
          <w:szCs w:val="28"/>
        </w:rPr>
      </w:pPr>
      <w:r w:rsidRPr="007426F8">
        <w:rPr>
          <w:bCs/>
          <w:sz w:val="28"/>
          <w:szCs w:val="28"/>
        </w:rPr>
        <w:t>Лаборатория «Испытание материалов»оснащенная необходимым для реализации программы уч</w:t>
      </w:r>
      <w:r>
        <w:rPr>
          <w:bCs/>
          <w:sz w:val="28"/>
          <w:szCs w:val="28"/>
        </w:rPr>
        <w:t>ебной дисциплины оборудованием</w:t>
      </w:r>
    </w:p>
    <w:p w:rsidR="009F3865" w:rsidRPr="009A587E" w:rsidRDefault="009F3865" w:rsidP="009A587E">
      <w:pPr>
        <w:spacing w:after="0" w:line="240" w:lineRule="auto"/>
        <w:rPr>
          <w:rFonts w:eastAsia="Calibri"/>
          <w:sz w:val="28"/>
          <w:szCs w:val="28"/>
          <w:lang w:eastAsia="en-US"/>
        </w:rPr>
      </w:pPr>
      <w:r w:rsidRPr="009A587E">
        <w:rPr>
          <w:sz w:val="28"/>
          <w:szCs w:val="28"/>
        </w:rPr>
        <w:t xml:space="preserve">1. </w:t>
      </w:r>
      <w:r w:rsidRPr="009A587E">
        <w:rPr>
          <w:rFonts w:eastAsia="Calibri"/>
          <w:sz w:val="28"/>
          <w:szCs w:val="28"/>
          <w:lang w:eastAsia="en-US"/>
        </w:rPr>
        <w:t>Типовой комплект учебного оборудования «Основы сопротивления материалов» ОСМ–8ЛР-09.</w:t>
      </w:r>
    </w:p>
    <w:p w:rsidR="009F3865" w:rsidRPr="009A587E" w:rsidRDefault="009F3865" w:rsidP="009A587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b w:val="0"/>
          <w:sz w:val="28"/>
          <w:szCs w:val="28"/>
        </w:rPr>
      </w:pPr>
      <w:r w:rsidRPr="009A587E">
        <w:rPr>
          <w:b w:val="0"/>
          <w:sz w:val="28"/>
          <w:szCs w:val="28"/>
        </w:rPr>
        <w:t>2. Автоматизированный лабораторный комплекс «Детали машин- соединение с натягом»</w:t>
      </w:r>
    </w:p>
    <w:p w:rsidR="009F3865" w:rsidRPr="009A587E" w:rsidRDefault="009F3865" w:rsidP="009A587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b w:val="0"/>
          <w:sz w:val="28"/>
          <w:szCs w:val="28"/>
        </w:rPr>
      </w:pPr>
      <w:r w:rsidRPr="009A587E">
        <w:rPr>
          <w:b w:val="0"/>
          <w:sz w:val="28"/>
          <w:szCs w:val="28"/>
        </w:rPr>
        <w:t>3.Лабораторный стенд «Характеристики витых пружин сжатия и растяжения»</w:t>
      </w:r>
    </w:p>
    <w:p w:rsidR="009F3865" w:rsidRPr="009A587E" w:rsidRDefault="009F3865" w:rsidP="009A587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b w:val="0"/>
          <w:sz w:val="28"/>
          <w:szCs w:val="28"/>
        </w:rPr>
      </w:pPr>
      <w:r w:rsidRPr="009A587E">
        <w:rPr>
          <w:b w:val="0"/>
          <w:sz w:val="28"/>
          <w:szCs w:val="28"/>
        </w:rPr>
        <w:t>4.  Автоматизированный лабораторный комплекс «Детали машин – передачи редукторные»</w:t>
      </w:r>
    </w:p>
    <w:p w:rsidR="009F3865" w:rsidRPr="009A587E" w:rsidRDefault="009F3865" w:rsidP="009A587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rPr>
          <w:b w:val="0"/>
          <w:sz w:val="28"/>
          <w:szCs w:val="28"/>
        </w:rPr>
      </w:pPr>
      <w:r w:rsidRPr="009A587E">
        <w:rPr>
          <w:b w:val="0"/>
          <w:sz w:val="28"/>
          <w:szCs w:val="28"/>
        </w:rPr>
        <w:t>5. Учебная испытательная машина УИМ-20.</w:t>
      </w:r>
    </w:p>
    <w:p w:rsidR="009A587E" w:rsidRDefault="009A587E">
      <w:pPr>
        <w:spacing w:after="0" w:line="240" w:lineRule="auto"/>
        <w:jc w:val="left"/>
        <w:rPr>
          <w:bCs/>
        </w:rPr>
      </w:pPr>
      <w:r>
        <w:rPr>
          <w:bCs/>
        </w:rPr>
        <w:br w:type="page"/>
      </w:r>
    </w:p>
    <w:p w:rsidR="009F3865" w:rsidRPr="00052D37" w:rsidRDefault="009F3865" w:rsidP="009F3865">
      <w:pPr>
        <w:suppressAutoHyphens/>
        <w:ind w:firstLine="709"/>
        <w:rPr>
          <w:b/>
          <w:bCs/>
          <w:sz w:val="28"/>
          <w:szCs w:val="28"/>
        </w:rPr>
      </w:pPr>
      <w:r w:rsidRPr="00052D37">
        <w:rPr>
          <w:b/>
          <w:bCs/>
          <w:sz w:val="28"/>
          <w:szCs w:val="28"/>
        </w:rPr>
        <w:lastRenderedPageBreak/>
        <w:t>3.2. Информационное обеспечение реализации программы</w:t>
      </w:r>
    </w:p>
    <w:p w:rsidR="009F3865" w:rsidRPr="009A587E" w:rsidRDefault="009F3865" w:rsidP="009A587E">
      <w:pPr>
        <w:suppressAutoHyphens/>
        <w:ind w:firstLine="709"/>
        <w:rPr>
          <w:b/>
          <w:sz w:val="28"/>
          <w:szCs w:val="28"/>
        </w:rPr>
      </w:pPr>
      <w:r w:rsidRPr="00052D37">
        <w:rPr>
          <w:b/>
          <w:sz w:val="28"/>
          <w:szCs w:val="28"/>
        </w:rPr>
        <w:t>3.2.1. Основные печатные и электронные издания</w:t>
      </w:r>
    </w:p>
    <w:p w:rsidR="009F3865" w:rsidRPr="00052D37" w:rsidRDefault="009F3865" w:rsidP="009F3865">
      <w:pPr>
        <w:pStyle w:val="ae"/>
        <w:numPr>
          <w:ilvl w:val="0"/>
          <w:numId w:val="21"/>
        </w:numPr>
        <w:spacing w:before="0" w:after="0"/>
        <w:ind w:left="426" w:hanging="426"/>
        <w:contextualSpacing/>
        <w:rPr>
          <w:rFonts w:eastAsiaTheme="minorHAnsi"/>
          <w:sz w:val="28"/>
          <w:szCs w:val="28"/>
          <w:lang w:eastAsia="en-US"/>
        </w:rPr>
      </w:pPr>
      <w:r w:rsidRPr="00052D37">
        <w:rPr>
          <w:rFonts w:eastAsiaTheme="minorHAnsi"/>
          <w:iCs/>
          <w:color w:val="000000"/>
          <w:sz w:val="28"/>
          <w:szCs w:val="28"/>
          <w:shd w:val="clear" w:color="auto" w:fill="FFFFFF"/>
          <w:lang w:eastAsia="en-US"/>
        </w:rPr>
        <w:t>Гребенкин, В. З.</w:t>
      </w:r>
      <w:r w:rsidRPr="00052D37">
        <w:rPr>
          <w:rFonts w:eastAsiaTheme="minorHAnsi"/>
          <w:i/>
          <w:iCs/>
          <w:color w:val="000000"/>
          <w:sz w:val="28"/>
          <w:szCs w:val="28"/>
          <w:shd w:val="clear" w:color="auto" w:fill="FFFFFF"/>
          <w:lang w:eastAsia="en-US"/>
        </w:rPr>
        <w:t> </w:t>
      </w:r>
      <w:r w:rsidRPr="00052D37">
        <w:rPr>
          <w:rFonts w:eastAsiaTheme="minorHAnsi"/>
          <w:color w:val="000000"/>
          <w:sz w:val="28"/>
          <w:szCs w:val="28"/>
          <w:shd w:val="clear" w:color="auto" w:fill="FFFFFF"/>
          <w:lang w:eastAsia="en-US"/>
        </w:rPr>
        <w:t> Техническая механика : учебник и практикум для среднего профессионального образования / В. З. Гребенкин, Р. П. Заднепровский, В. А. Летягин ; под редакцией В. З. Гребенкина, Р. П. Заднепровского. — Москва : Издательство Юрайт, 2022. — 390 с. — (Профессиональное образование). — ISBN 978-5-534-10337-3. — Текст : электронный // Образовательная платформа Юрайт [сайт]. — URL: </w:t>
      </w:r>
      <w:hyperlink r:id="rId9" w:tgtFrame="_blank" w:history="1">
        <w:r w:rsidRPr="00052D37">
          <w:rPr>
            <w:rFonts w:eastAsiaTheme="minorHAnsi"/>
            <w:color w:val="486C97"/>
            <w:sz w:val="28"/>
            <w:szCs w:val="28"/>
            <w:u w:val="single"/>
            <w:shd w:val="clear" w:color="auto" w:fill="FFFFFF"/>
            <w:lang w:eastAsia="en-US"/>
          </w:rPr>
          <w:t>https://urait.ru/bcode/495280</w:t>
        </w:r>
      </w:hyperlink>
      <w:r w:rsidRPr="00052D37">
        <w:rPr>
          <w:rFonts w:eastAsiaTheme="minorHAnsi"/>
          <w:color w:val="000000"/>
          <w:sz w:val="28"/>
          <w:szCs w:val="28"/>
          <w:shd w:val="clear" w:color="auto" w:fill="FFFFFF"/>
          <w:lang w:eastAsia="en-US"/>
        </w:rPr>
        <w:t> </w:t>
      </w:r>
    </w:p>
    <w:p w:rsidR="009F3865" w:rsidRPr="00691958" w:rsidRDefault="009F3865" w:rsidP="009F3865">
      <w:pPr>
        <w:ind w:left="426" w:hanging="426"/>
        <w:rPr>
          <w:rFonts w:eastAsiaTheme="minorHAnsi"/>
          <w:sz w:val="28"/>
          <w:szCs w:val="28"/>
          <w:lang w:eastAsia="en-US"/>
        </w:rPr>
      </w:pPr>
    </w:p>
    <w:p w:rsidR="009F3865" w:rsidRPr="00052D37" w:rsidRDefault="009F3865" w:rsidP="009F3865">
      <w:pPr>
        <w:pStyle w:val="ae"/>
        <w:numPr>
          <w:ilvl w:val="0"/>
          <w:numId w:val="21"/>
        </w:numPr>
        <w:spacing w:before="0" w:after="0"/>
        <w:ind w:left="426" w:hanging="426"/>
        <w:contextualSpacing/>
        <w:rPr>
          <w:rFonts w:eastAsiaTheme="minorHAnsi"/>
          <w:sz w:val="28"/>
          <w:szCs w:val="28"/>
          <w:lang w:eastAsia="en-US"/>
        </w:rPr>
      </w:pPr>
      <w:r w:rsidRPr="00052D37">
        <w:rPr>
          <w:rFonts w:eastAsiaTheme="minorHAnsi"/>
          <w:sz w:val="28"/>
          <w:szCs w:val="28"/>
          <w:lang w:eastAsia="en-US"/>
        </w:rPr>
        <w:t>Сербин, Е.П., Техническая механика : учебник / Е.П. Сербин. — Москва :КноРус, 2022. — 399 с. — ISBN 978-5-406-09592-8. — URL:https://book.ru/book/943213  — Текст : электронный.</w:t>
      </w:r>
    </w:p>
    <w:p w:rsidR="009F3865" w:rsidRPr="00052D37" w:rsidRDefault="009F3865" w:rsidP="009F3865">
      <w:pPr>
        <w:pStyle w:val="ae"/>
        <w:numPr>
          <w:ilvl w:val="0"/>
          <w:numId w:val="21"/>
        </w:numPr>
        <w:spacing w:before="0" w:after="0"/>
        <w:ind w:left="426" w:hanging="426"/>
        <w:contextualSpacing/>
        <w:rPr>
          <w:rFonts w:eastAsiaTheme="minorHAnsi"/>
          <w:sz w:val="28"/>
          <w:szCs w:val="28"/>
          <w:lang w:eastAsia="en-US"/>
        </w:rPr>
      </w:pPr>
      <w:r w:rsidRPr="00052D37">
        <w:rPr>
          <w:rFonts w:eastAsiaTheme="minorHAnsi"/>
          <w:sz w:val="28"/>
          <w:szCs w:val="28"/>
          <w:lang w:eastAsia="en-US"/>
        </w:rPr>
        <w:t>Черноброва, О.Г., Техническая механика ( с практикумом) : учебник / О.Г. Черноброва. — Москва :КноРус, 2022. — 217 с. — ISBN 978-5-406-09296-5. — URL:https://book.ru/book/942836— Текст : электронный.</w:t>
      </w:r>
    </w:p>
    <w:p w:rsidR="009F3865" w:rsidRDefault="009F3865" w:rsidP="009F3865">
      <w:pPr>
        <w:ind w:firstLine="709"/>
        <w:contextualSpacing/>
        <w:rPr>
          <w:b/>
          <w:bCs/>
        </w:rPr>
      </w:pPr>
    </w:p>
    <w:p w:rsidR="009F3865" w:rsidRPr="00DF64DE" w:rsidRDefault="009F3865" w:rsidP="009F3865">
      <w:pPr>
        <w:ind w:firstLine="709"/>
        <w:contextualSpacing/>
        <w:rPr>
          <w:b/>
          <w:bCs/>
          <w:sz w:val="28"/>
          <w:szCs w:val="28"/>
        </w:rPr>
      </w:pPr>
      <w:r w:rsidRPr="00DF64DE">
        <w:rPr>
          <w:b/>
          <w:bCs/>
          <w:sz w:val="28"/>
          <w:szCs w:val="28"/>
        </w:rPr>
        <w:t xml:space="preserve">3.2.2. Дополнительные источники </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Техническая механика (для СПО). Учебник : учебник / Е.П. Сербин. — Москва :КноРус, 2017.</w:t>
      </w:r>
      <w:r w:rsidRPr="00052D37">
        <w:rPr>
          <w:bCs/>
          <w:sz w:val="28"/>
          <w:szCs w:val="28"/>
        </w:rPr>
        <w:tab/>
        <w:t>https://www.book.ru/book/930600</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Шинкаренко А. А.    Сопротивление материалов: учебное пособие. – Ростов н/Д.: Феникс, 2009</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Шишмарев В.Ю. – Измерительная техника, учебник СПО. Издательский центр «Академия», 2007 г., 220 стр.</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Аркуша А.И. – Теоретическая механика и сопротивление материалов, учебное пособие. Высшая школа, 2002 г., 354 стр.</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Моряков О.С.- Материаловедение, учебник СПО. Издательский центр «Академия», 2008 г., 240 стр.</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Холодкова А.Г. – Общая технология машиностроения, учебное пособие НПО. Издательский центр «Академия», 2005 г., 224 стр.</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Зайцев С.А., Куранов А.Д., Толстов А.Н. – Допуски посадки и технологические измерения в машиностроении, учебник НПО. Издательский центр «Академия», 2004 г., 240 стр</w:t>
      </w:r>
    </w:p>
    <w:p w:rsidR="009F3865" w:rsidRPr="00052D37" w:rsidRDefault="009F3865" w:rsidP="009F3865">
      <w:pPr>
        <w:pStyle w:val="ae"/>
        <w:numPr>
          <w:ilvl w:val="0"/>
          <w:numId w:val="22"/>
        </w:numPr>
        <w:spacing w:before="0" w:after="0"/>
        <w:ind w:left="426" w:hanging="426"/>
        <w:contextualSpacing/>
        <w:rPr>
          <w:bCs/>
          <w:sz w:val="28"/>
          <w:szCs w:val="28"/>
        </w:rPr>
      </w:pPr>
      <w:r w:rsidRPr="00052D37">
        <w:rPr>
          <w:bCs/>
          <w:sz w:val="28"/>
          <w:szCs w:val="28"/>
        </w:rPr>
        <w:t>Эрдеди, А.А.  Теоритическая механика. Сопротивление материалов, 2012</w:t>
      </w:r>
    </w:p>
    <w:p w:rsidR="009A587E" w:rsidRDefault="009A587E">
      <w:pPr>
        <w:spacing w:after="0" w:line="240" w:lineRule="auto"/>
        <w:jc w:val="left"/>
        <w:rPr>
          <w:bCs/>
          <w:sz w:val="28"/>
          <w:szCs w:val="28"/>
        </w:rPr>
      </w:pPr>
      <w:r>
        <w:rPr>
          <w:bCs/>
          <w:sz w:val="28"/>
          <w:szCs w:val="28"/>
        </w:rPr>
        <w:br w:type="page"/>
      </w:r>
    </w:p>
    <w:p w:rsidR="009F3865" w:rsidRPr="00A21774" w:rsidRDefault="009F3865" w:rsidP="009F3865">
      <w:pPr>
        <w:rPr>
          <w:bCs/>
          <w:sz w:val="28"/>
          <w:szCs w:val="28"/>
        </w:rPr>
      </w:pPr>
      <w:r w:rsidRPr="00A21774">
        <w:rPr>
          <w:bCs/>
          <w:sz w:val="28"/>
          <w:szCs w:val="28"/>
        </w:rPr>
        <w:lastRenderedPageBreak/>
        <w:t>Интернет- ресурсы:</w:t>
      </w:r>
    </w:p>
    <w:p w:rsidR="009F3865" w:rsidRPr="00A21774" w:rsidRDefault="009F3865" w:rsidP="009A587E">
      <w:pPr>
        <w:spacing w:after="0"/>
        <w:rPr>
          <w:bCs/>
          <w:sz w:val="28"/>
          <w:szCs w:val="28"/>
        </w:rPr>
      </w:pPr>
      <w:r w:rsidRPr="00A21774">
        <w:rPr>
          <w:bCs/>
          <w:sz w:val="28"/>
          <w:szCs w:val="28"/>
        </w:rPr>
        <w:t>1.</w:t>
      </w:r>
      <w:r w:rsidRPr="00A21774">
        <w:rPr>
          <w:bCs/>
          <w:sz w:val="28"/>
          <w:szCs w:val="28"/>
        </w:rPr>
        <w:tab/>
        <w:t>http://technical-mechanics.narod.ru - лекции по технической механике</w:t>
      </w:r>
    </w:p>
    <w:p w:rsidR="009F3865" w:rsidRPr="00A21774" w:rsidRDefault="009F3865" w:rsidP="009A587E">
      <w:pPr>
        <w:spacing w:after="0"/>
        <w:rPr>
          <w:bCs/>
          <w:sz w:val="28"/>
          <w:szCs w:val="28"/>
        </w:rPr>
      </w:pPr>
      <w:r w:rsidRPr="00A21774">
        <w:rPr>
          <w:bCs/>
          <w:sz w:val="28"/>
          <w:szCs w:val="28"/>
        </w:rPr>
        <w:t>2.</w:t>
      </w:r>
      <w:r w:rsidRPr="00A21774">
        <w:rPr>
          <w:bCs/>
          <w:sz w:val="28"/>
          <w:szCs w:val="28"/>
        </w:rPr>
        <w:tab/>
        <w:t>www.ostemex.ru - курс технической механики</w:t>
      </w:r>
    </w:p>
    <w:p w:rsidR="009F3865" w:rsidRPr="00A21774" w:rsidRDefault="009F3865" w:rsidP="009A587E">
      <w:pPr>
        <w:spacing w:after="0"/>
        <w:rPr>
          <w:bCs/>
          <w:sz w:val="28"/>
          <w:szCs w:val="28"/>
        </w:rPr>
      </w:pPr>
      <w:r w:rsidRPr="00A21774">
        <w:rPr>
          <w:bCs/>
          <w:sz w:val="28"/>
          <w:szCs w:val="28"/>
        </w:rPr>
        <w:t>3.</w:t>
      </w:r>
      <w:r w:rsidRPr="00A21774">
        <w:rPr>
          <w:bCs/>
          <w:sz w:val="28"/>
          <w:szCs w:val="28"/>
        </w:rPr>
        <w:tab/>
        <w:t>http://mehanikamopk.narod.ru - лекции  и расчеты по технической механике</w:t>
      </w:r>
    </w:p>
    <w:p w:rsidR="009F3865" w:rsidRPr="00A21774" w:rsidRDefault="009F3865" w:rsidP="009A587E">
      <w:pPr>
        <w:spacing w:after="0"/>
        <w:rPr>
          <w:bCs/>
          <w:sz w:val="28"/>
          <w:szCs w:val="28"/>
        </w:rPr>
      </w:pPr>
      <w:r w:rsidRPr="00A21774">
        <w:rPr>
          <w:bCs/>
          <w:sz w:val="28"/>
          <w:szCs w:val="28"/>
        </w:rPr>
        <w:t>4. Электронный ресурс «Техническая механика». Форма доступа: technical-mechanics. narod. Ru</w:t>
      </w:r>
    </w:p>
    <w:p w:rsidR="009F3865" w:rsidRPr="00A21774" w:rsidRDefault="009F3865" w:rsidP="009A587E">
      <w:pPr>
        <w:spacing w:after="0"/>
        <w:rPr>
          <w:bCs/>
          <w:sz w:val="28"/>
          <w:szCs w:val="28"/>
        </w:rPr>
      </w:pPr>
      <w:r w:rsidRPr="00A21774">
        <w:rPr>
          <w:bCs/>
          <w:sz w:val="28"/>
          <w:szCs w:val="28"/>
        </w:rPr>
        <w:t>5. http://www.elektronik-chel.ru/books/detali_mashin.html Электронные книги по деталям машин</w:t>
      </w:r>
    </w:p>
    <w:p w:rsidR="009F3865" w:rsidRPr="00A21774" w:rsidRDefault="009F3865" w:rsidP="009A587E">
      <w:pPr>
        <w:spacing w:after="0"/>
        <w:rPr>
          <w:bCs/>
          <w:sz w:val="28"/>
          <w:szCs w:val="28"/>
        </w:rPr>
      </w:pPr>
      <w:r w:rsidRPr="00A21774">
        <w:rPr>
          <w:bCs/>
          <w:sz w:val="28"/>
          <w:szCs w:val="28"/>
        </w:rPr>
        <w:t>6. http://proekt-service.com/detali_mashin._tehnicheskaya_mehani Учебное оборудование, учебные стенды, электронные плакаты, наглядные пособия для образовательных учебных заведений</w:t>
      </w:r>
    </w:p>
    <w:p w:rsidR="009F3865" w:rsidRPr="00A21774" w:rsidRDefault="009F3865" w:rsidP="009A587E">
      <w:pPr>
        <w:spacing w:after="0"/>
        <w:rPr>
          <w:bCs/>
          <w:sz w:val="28"/>
          <w:szCs w:val="28"/>
        </w:rPr>
      </w:pPr>
      <w:r w:rsidRPr="00A21774">
        <w:rPr>
          <w:bCs/>
          <w:sz w:val="28"/>
          <w:szCs w:val="28"/>
        </w:rPr>
        <w:t>7. http://www.teoretmeh.ru/ Электронный учебный курс для студентов очной и заочной форм обучения</w:t>
      </w:r>
    </w:p>
    <w:p w:rsidR="009F3865" w:rsidRPr="00A21774" w:rsidRDefault="009F3865" w:rsidP="009A587E">
      <w:pPr>
        <w:spacing w:after="0"/>
        <w:rPr>
          <w:bCs/>
          <w:sz w:val="28"/>
          <w:szCs w:val="28"/>
        </w:rPr>
      </w:pPr>
      <w:r w:rsidRPr="00A21774">
        <w:rPr>
          <w:bCs/>
          <w:sz w:val="28"/>
          <w:szCs w:val="28"/>
        </w:rPr>
        <w:t>8. http://www.ph4s.ru/book_teormex.html Книги по теоретической механике</w:t>
      </w:r>
    </w:p>
    <w:p w:rsidR="009F3865" w:rsidRPr="00A21774" w:rsidRDefault="009F3865" w:rsidP="009A587E">
      <w:pPr>
        <w:spacing w:after="0"/>
        <w:rPr>
          <w:bCs/>
          <w:sz w:val="28"/>
          <w:szCs w:val="28"/>
        </w:rPr>
      </w:pPr>
      <w:r w:rsidRPr="00A21774">
        <w:rPr>
          <w:bCs/>
          <w:sz w:val="28"/>
          <w:szCs w:val="28"/>
        </w:rPr>
        <w:t>9. http://www.studfiles.ru/dir/cat40/subj1306/file13432/view137045.html Учебное пособие по сопротивлению материалов</w:t>
      </w:r>
    </w:p>
    <w:p w:rsidR="009F3865" w:rsidRPr="00A21774" w:rsidRDefault="009F3865" w:rsidP="009A587E">
      <w:pPr>
        <w:spacing w:after="0"/>
        <w:rPr>
          <w:bCs/>
          <w:sz w:val="28"/>
          <w:szCs w:val="28"/>
        </w:rPr>
      </w:pPr>
      <w:r w:rsidRPr="00A21774">
        <w:rPr>
          <w:bCs/>
          <w:sz w:val="28"/>
          <w:szCs w:val="28"/>
        </w:rPr>
        <w:t>10. http://www.mathematic.of.by/Classical-mechanics.htm Теоретическая механика, сопротивление материалов. Решение задач</w:t>
      </w:r>
    </w:p>
    <w:p w:rsidR="009F3865" w:rsidRPr="00A21774" w:rsidRDefault="009F3865" w:rsidP="009A587E">
      <w:pPr>
        <w:spacing w:after="0"/>
        <w:rPr>
          <w:bCs/>
          <w:sz w:val="28"/>
          <w:szCs w:val="28"/>
        </w:rPr>
      </w:pPr>
      <w:r w:rsidRPr="00A21774">
        <w:rPr>
          <w:bCs/>
          <w:sz w:val="28"/>
          <w:szCs w:val="28"/>
        </w:rPr>
        <w:t>11.http://www.labstend.ru/site/index/uch_tech/index_full.php?mode=full&amp;id=379&amp;id_cat=1544 Учебные наглядные пособия и презентации по теоретической механике</w:t>
      </w:r>
    </w:p>
    <w:p w:rsidR="009F3865" w:rsidRPr="00A21774" w:rsidRDefault="009F3865" w:rsidP="009A587E">
      <w:pPr>
        <w:spacing w:after="0"/>
        <w:rPr>
          <w:bCs/>
          <w:sz w:val="28"/>
          <w:szCs w:val="28"/>
        </w:rPr>
      </w:pPr>
      <w:r w:rsidRPr="00A21774">
        <w:rPr>
          <w:bCs/>
          <w:sz w:val="28"/>
          <w:szCs w:val="28"/>
        </w:rPr>
        <w:t>12. http://www.spbdk.ru/catalog/science/section-191/ Санкт-Петербургский дом книги</w:t>
      </w:r>
    </w:p>
    <w:p w:rsidR="009F3865" w:rsidRPr="00A21774" w:rsidRDefault="009F3865" w:rsidP="009A587E">
      <w:pPr>
        <w:spacing w:after="0"/>
        <w:rPr>
          <w:bCs/>
          <w:sz w:val="28"/>
          <w:szCs w:val="28"/>
        </w:rPr>
      </w:pPr>
      <w:r w:rsidRPr="00A21774">
        <w:rPr>
          <w:bCs/>
          <w:sz w:val="28"/>
          <w:szCs w:val="28"/>
        </w:rPr>
        <w:t>13. http://lib.mexmat.ru/books/81554 Гузенков П.Г. - Детали машин: учебное пособие</w:t>
      </w:r>
    </w:p>
    <w:p w:rsidR="009F3865" w:rsidRPr="00311CAB" w:rsidRDefault="009F3865" w:rsidP="009A587E">
      <w:pPr>
        <w:spacing w:after="0"/>
        <w:rPr>
          <w:bCs/>
        </w:rPr>
      </w:pPr>
      <w:r w:rsidRPr="00A21774">
        <w:rPr>
          <w:bCs/>
          <w:sz w:val="28"/>
          <w:szCs w:val="28"/>
        </w:rPr>
        <w:t>14. http://shop.ecnmx.ru/books/a-14372.html Учебник Аркуша А.И. Теоретическая механика и сопротивление материалов.</w:t>
      </w:r>
    </w:p>
    <w:p w:rsidR="009A587E" w:rsidRDefault="009A587E">
      <w:pPr>
        <w:spacing w:after="0" w:line="240" w:lineRule="auto"/>
        <w:jc w:val="left"/>
        <w:rPr>
          <w:bCs/>
        </w:rPr>
      </w:pPr>
      <w:r>
        <w:rPr>
          <w:bCs/>
        </w:rPr>
        <w:br w:type="page"/>
      </w:r>
    </w:p>
    <w:p w:rsidR="009F3865" w:rsidRDefault="009F3865" w:rsidP="009F386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val="0"/>
          <w:caps/>
          <w:sz w:val="28"/>
          <w:szCs w:val="28"/>
        </w:rPr>
      </w:pPr>
      <w:r>
        <w:rPr>
          <w:caps/>
          <w:sz w:val="28"/>
          <w:szCs w:val="28"/>
        </w:rPr>
        <w:lastRenderedPageBreak/>
        <w:t>4. Контроль и оценка результатов 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0"/>
        <w:gridCol w:w="2885"/>
        <w:gridCol w:w="3336"/>
      </w:tblGrid>
      <w:tr w:rsidR="009F3865" w:rsidRPr="00D26D5C" w:rsidTr="00087C47">
        <w:tc>
          <w:tcPr>
            <w:tcW w:w="1750" w:type="pct"/>
          </w:tcPr>
          <w:p w:rsidR="009F3865" w:rsidRPr="00640271" w:rsidRDefault="009F3865" w:rsidP="009A587E">
            <w:pPr>
              <w:spacing w:after="0" w:line="240" w:lineRule="auto"/>
              <w:jc w:val="center"/>
            </w:pPr>
            <w:r w:rsidRPr="00640271">
              <w:rPr>
                <w:b/>
                <w:bCs/>
                <w:i/>
              </w:rPr>
              <w:t>Результаты обучения</w:t>
            </w:r>
          </w:p>
        </w:tc>
        <w:tc>
          <w:tcPr>
            <w:tcW w:w="1507" w:type="pct"/>
          </w:tcPr>
          <w:p w:rsidR="009F3865" w:rsidRPr="00640271" w:rsidRDefault="009F3865" w:rsidP="009A587E">
            <w:pPr>
              <w:spacing w:after="0" w:line="240" w:lineRule="auto"/>
              <w:jc w:val="center"/>
              <w:rPr>
                <w:b/>
                <w:bCs/>
                <w:i/>
              </w:rPr>
            </w:pPr>
            <w:r w:rsidRPr="00640271">
              <w:rPr>
                <w:b/>
                <w:bCs/>
                <w:i/>
              </w:rPr>
              <w:t>Критерии оценки</w:t>
            </w:r>
          </w:p>
        </w:tc>
        <w:tc>
          <w:tcPr>
            <w:tcW w:w="1743" w:type="pct"/>
          </w:tcPr>
          <w:p w:rsidR="009F3865" w:rsidRPr="00640271" w:rsidRDefault="009F3865" w:rsidP="009A587E">
            <w:pPr>
              <w:spacing w:after="0" w:line="240" w:lineRule="auto"/>
              <w:jc w:val="center"/>
              <w:rPr>
                <w:b/>
                <w:bCs/>
                <w:i/>
              </w:rPr>
            </w:pPr>
            <w:r w:rsidRPr="00640271">
              <w:rPr>
                <w:b/>
                <w:bCs/>
                <w:i/>
              </w:rPr>
              <w:t>Методы оценки</w:t>
            </w:r>
          </w:p>
        </w:tc>
      </w:tr>
      <w:tr w:rsidR="009F3865" w:rsidRPr="00D26D5C" w:rsidTr="00087C47">
        <w:tc>
          <w:tcPr>
            <w:tcW w:w="1750" w:type="pct"/>
          </w:tcPr>
          <w:p w:rsidR="009F3865" w:rsidRPr="00640271" w:rsidRDefault="009F3865" w:rsidP="009A587E">
            <w:pPr>
              <w:spacing w:after="0" w:line="240" w:lineRule="auto"/>
              <w:jc w:val="center"/>
              <w:rPr>
                <w:b/>
                <w:bCs/>
                <w:i/>
              </w:rPr>
            </w:pPr>
            <w:r w:rsidRPr="00640271">
              <w:rPr>
                <w:b/>
                <w:bCs/>
                <w:i/>
              </w:rPr>
              <w:t>Знать</w:t>
            </w:r>
          </w:p>
        </w:tc>
        <w:tc>
          <w:tcPr>
            <w:tcW w:w="1507" w:type="pct"/>
          </w:tcPr>
          <w:p w:rsidR="009F3865" w:rsidRPr="00640271" w:rsidRDefault="009F3865" w:rsidP="009A587E">
            <w:pPr>
              <w:spacing w:after="0" w:line="240" w:lineRule="auto"/>
              <w:jc w:val="center"/>
              <w:rPr>
                <w:b/>
                <w:bCs/>
                <w:i/>
              </w:rPr>
            </w:pPr>
          </w:p>
        </w:tc>
        <w:tc>
          <w:tcPr>
            <w:tcW w:w="1743" w:type="pct"/>
          </w:tcPr>
          <w:p w:rsidR="009F3865" w:rsidRPr="00640271" w:rsidRDefault="009F3865" w:rsidP="009A587E">
            <w:pPr>
              <w:spacing w:after="0" w:line="240" w:lineRule="auto"/>
              <w:jc w:val="center"/>
              <w:rPr>
                <w:b/>
                <w:bCs/>
                <w:i/>
              </w:rPr>
            </w:pPr>
          </w:p>
        </w:tc>
      </w:tr>
      <w:tr w:rsidR="009F3865" w:rsidRPr="00D26D5C" w:rsidTr="00087C47">
        <w:tc>
          <w:tcPr>
            <w:tcW w:w="1750" w:type="pct"/>
          </w:tcPr>
          <w:p w:rsidR="009F3865" w:rsidRDefault="009F3865" w:rsidP="009A587E">
            <w:pPr>
              <w:spacing w:after="0" w:line="240" w:lineRule="auto"/>
            </w:pPr>
            <w:r w:rsidRPr="00531AD0">
              <w:t>основы технической механики</w:t>
            </w:r>
            <w:r>
              <w:t>.</w:t>
            </w:r>
          </w:p>
        </w:tc>
        <w:tc>
          <w:tcPr>
            <w:tcW w:w="1507" w:type="pct"/>
          </w:tcPr>
          <w:p w:rsidR="009F3865" w:rsidRPr="00354138" w:rsidRDefault="009F3865" w:rsidP="009A587E">
            <w:pPr>
              <w:spacing w:after="0" w:line="240" w:lineRule="auto"/>
              <w:rPr>
                <w:bCs/>
              </w:rPr>
            </w:pPr>
            <w:r w:rsidRPr="00354138">
              <w:rPr>
                <w:bCs/>
              </w:rPr>
              <w:t>Демонстрирует уверенное владение основами технической</w:t>
            </w:r>
          </w:p>
          <w:p w:rsidR="009F3865" w:rsidRPr="00354138" w:rsidRDefault="009F3865" w:rsidP="009A587E">
            <w:pPr>
              <w:spacing w:after="0" w:line="240" w:lineRule="auto"/>
              <w:rPr>
                <w:bCs/>
              </w:rPr>
            </w:pPr>
            <w:r w:rsidRPr="00354138">
              <w:rPr>
                <w:bCs/>
              </w:rPr>
              <w:t>механики</w:t>
            </w:r>
          </w:p>
        </w:tc>
        <w:tc>
          <w:tcPr>
            <w:tcW w:w="1743" w:type="pct"/>
            <w:vMerge w:val="restart"/>
          </w:tcPr>
          <w:p w:rsidR="009F3865" w:rsidRPr="00640271" w:rsidRDefault="009F3865" w:rsidP="009A587E">
            <w:pPr>
              <w:spacing w:after="0" w:line="240" w:lineRule="auto"/>
              <w:rPr>
                <w:bCs/>
              </w:rPr>
            </w:pPr>
            <w:r w:rsidRPr="00640271">
              <w:rPr>
                <w:bCs/>
              </w:rPr>
              <w:t>Экспертная оценка результатов деятельности</w:t>
            </w:r>
          </w:p>
          <w:p w:rsidR="009F3865" w:rsidRPr="00640271" w:rsidRDefault="009F3865" w:rsidP="009A587E">
            <w:pPr>
              <w:spacing w:after="0" w:line="240" w:lineRule="auto"/>
              <w:rPr>
                <w:bCs/>
              </w:rPr>
            </w:pPr>
            <w:r w:rsidRPr="00640271">
              <w:rPr>
                <w:bCs/>
              </w:rPr>
              <w:t>обучающегося при выполнении и защите результатов</w:t>
            </w:r>
          </w:p>
          <w:p w:rsidR="009F3865" w:rsidRPr="00640271" w:rsidRDefault="009F3865" w:rsidP="009A587E">
            <w:pPr>
              <w:spacing w:after="0" w:line="240" w:lineRule="auto"/>
              <w:rPr>
                <w:bCs/>
              </w:rPr>
            </w:pPr>
            <w:r w:rsidRPr="00640271">
              <w:rPr>
                <w:bCs/>
              </w:rPr>
              <w:t>практических занятий, лабораторных работ.</w:t>
            </w:r>
          </w:p>
          <w:p w:rsidR="009F3865" w:rsidRPr="00640271" w:rsidRDefault="009F3865" w:rsidP="009A587E">
            <w:pPr>
              <w:spacing w:after="0" w:line="240" w:lineRule="auto"/>
              <w:rPr>
                <w:bCs/>
              </w:rPr>
            </w:pPr>
            <w:r w:rsidRPr="00640271">
              <w:rPr>
                <w:bCs/>
              </w:rPr>
              <w:t>Оценка проектной работы,</w:t>
            </w:r>
          </w:p>
          <w:p w:rsidR="009F3865" w:rsidRPr="00640271" w:rsidRDefault="009F3865" w:rsidP="009A587E">
            <w:pPr>
              <w:spacing w:after="0" w:line="240" w:lineRule="auto"/>
              <w:rPr>
                <w:bCs/>
                <w:i/>
              </w:rPr>
            </w:pPr>
            <w:r w:rsidRPr="00640271">
              <w:rPr>
                <w:bCs/>
              </w:rPr>
              <w:t xml:space="preserve">решений ситуационных задач, </w:t>
            </w:r>
            <w:r>
              <w:rPr>
                <w:bCs/>
              </w:rPr>
              <w:t>экзамена</w:t>
            </w:r>
          </w:p>
        </w:tc>
      </w:tr>
      <w:tr w:rsidR="009F3865" w:rsidRPr="00D26D5C" w:rsidTr="00087C47">
        <w:tc>
          <w:tcPr>
            <w:tcW w:w="1750" w:type="pct"/>
          </w:tcPr>
          <w:p w:rsidR="009F3865" w:rsidRDefault="009F3865" w:rsidP="009A587E">
            <w:pPr>
              <w:spacing w:after="0" w:line="240" w:lineRule="auto"/>
            </w:pPr>
            <w:r w:rsidRPr="00531AD0">
              <w:t>виды механизмов, их кинематические и динамические характеристики</w:t>
            </w:r>
          </w:p>
        </w:tc>
        <w:tc>
          <w:tcPr>
            <w:tcW w:w="1507" w:type="pct"/>
          </w:tcPr>
          <w:p w:rsidR="009F3865" w:rsidRPr="00354138" w:rsidRDefault="009F3865" w:rsidP="009A587E">
            <w:pPr>
              <w:spacing w:after="0" w:line="240" w:lineRule="auto"/>
              <w:rPr>
                <w:bCs/>
              </w:rPr>
            </w:pPr>
            <w:r w:rsidRPr="00354138">
              <w:rPr>
                <w:bCs/>
              </w:rPr>
              <w:t>Перечисляет виды механизмов,</w:t>
            </w:r>
          </w:p>
          <w:p w:rsidR="009F3865" w:rsidRPr="00354138" w:rsidRDefault="009F3865" w:rsidP="009A587E">
            <w:pPr>
              <w:spacing w:after="0" w:line="240" w:lineRule="auto"/>
              <w:rPr>
                <w:bCs/>
              </w:rPr>
            </w:pPr>
            <w:r w:rsidRPr="00354138">
              <w:rPr>
                <w:bCs/>
              </w:rPr>
              <w:t>их кинематические и динамические характеристики</w:t>
            </w:r>
          </w:p>
        </w:tc>
        <w:tc>
          <w:tcPr>
            <w:tcW w:w="1743" w:type="pct"/>
            <w:vMerge/>
          </w:tcPr>
          <w:p w:rsidR="009F3865" w:rsidRPr="00640271" w:rsidRDefault="009F3865" w:rsidP="009A587E">
            <w:pPr>
              <w:spacing w:after="0" w:line="240" w:lineRule="auto"/>
              <w:rPr>
                <w:bCs/>
                <w:i/>
              </w:rPr>
            </w:pPr>
          </w:p>
        </w:tc>
      </w:tr>
      <w:tr w:rsidR="009F3865" w:rsidRPr="00D26D5C" w:rsidTr="00087C47">
        <w:tc>
          <w:tcPr>
            <w:tcW w:w="1750" w:type="pct"/>
          </w:tcPr>
          <w:p w:rsidR="009F3865" w:rsidRDefault="009F3865" w:rsidP="009A587E">
            <w:pPr>
              <w:spacing w:after="0" w:line="240" w:lineRule="auto"/>
            </w:pPr>
            <w:r w:rsidRPr="00531AD0">
              <w:t>методику расчета элементов конструкций на прочность, жесткость и устойчивость при различных видах деформации</w:t>
            </w:r>
            <w:r>
              <w:t>.</w:t>
            </w:r>
          </w:p>
        </w:tc>
        <w:tc>
          <w:tcPr>
            <w:tcW w:w="1507" w:type="pct"/>
          </w:tcPr>
          <w:p w:rsidR="009F3865" w:rsidRPr="00354138" w:rsidRDefault="009F3865" w:rsidP="009A587E">
            <w:pPr>
              <w:spacing w:after="0" w:line="240" w:lineRule="auto"/>
              <w:rPr>
                <w:bCs/>
              </w:rPr>
            </w:pPr>
            <w:r w:rsidRPr="00354138">
              <w:rPr>
                <w:bCs/>
              </w:rPr>
              <w:t>Демонстрирует знание методик</w:t>
            </w:r>
          </w:p>
          <w:p w:rsidR="009F3865" w:rsidRPr="00354138" w:rsidRDefault="009F3865" w:rsidP="009A587E">
            <w:pPr>
              <w:spacing w:after="0" w:line="240" w:lineRule="auto"/>
              <w:rPr>
                <w:bCs/>
              </w:rPr>
            </w:pPr>
            <w:r w:rsidRPr="00354138">
              <w:rPr>
                <w:bCs/>
              </w:rPr>
              <w:t>расчета элементов конструкций</w:t>
            </w:r>
          </w:p>
          <w:p w:rsidR="009F3865" w:rsidRPr="00354138" w:rsidRDefault="009F3865" w:rsidP="009A587E">
            <w:pPr>
              <w:spacing w:after="0" w:line="240" w:lineRule="auto"/>
              <w:rPr>
                <w:bCs/>
              </w:rPr>
            </w:pPr>
            <w:r w:rsidRPr="00354138">
              <w:rPr>
                <w:bCs/>
              </w:rPr>
              <w:t>на прочность, жесткость и устойчивость при различных видах деформаций</w:t>
            </w:r>
          </w:p>
        </w:tc>
        <w:tc>
          <w:tcPr>
            <w:tcW w:w="1743" w:type="pct"/>
            <w:vMerge/>
          </w:tcPr>
          <w:p w:rsidR="009F3865" w:rsidRPr="00640271" w:rsidRDefault="009F3865" w:rsidP="009A587E">
            <w:pPr>
              <w:spacing w:after="0" w:line="240" w:lineRule="auto"/>
              <w:rPr>
                <w:bCs/>
                <w:i/>
              </w:rPr>
            </w:pPr>
          </w:p>
        </w:tc>
      </w:tr>
      <w:tr w:rsidR="009F3865" w:rsidRPr="00D26D5C" w:rsidTr="00087C47">
        <w:tc>
          <w:tcPr>
            <w:tcW w:w="1750" w:type="pct"/>
          </w:tcPr>
          <w:p w:rsidR="009F3865" w:rsidRDefault="009F3865" w:rsidP="009A587E">
            <w:pPr>
              <w:spacing w:after="0" w:line="240" w:lineRule="auto"/>
            </w:pPr>
            <w:r w:rsidRPr="00531AD0">
              <w:t>основы расчетов механических передач и простейших сборочных единиц общего назначения</w:t>
            </w:r>
          </w:p>
        </w:tc>
        <w:tc>
          <w:tcPr>
            <w:tcW w:w="1507" w:type="pct"/>
          </w:tcPr>
          <w:p w:rsidR="009F3865" w:rsidRPr="00354138" w:rsidRDefault="009F3865" w:rsidP="009A587E">
            <w:pPr>
              <w:spacing w:after="0" w:line="240" w:lineRule="auto"/>
              <w:rPr>
                <w:bCs/>
              </w:rPr>
            </w:pPr>
            <w:r w:rsidRPr="00354138">
              <w:rPr>
                <w:bCs/>
              </w:rPr>
              <w:t>Владеет расчетами механических передач и простейших</w:t>
            </w:r>
          </w:p>
          <w:p w:rsidR="009F3865" w:rsidRPr="00354138" w:rsidRDefault="009F3865" w:rsidP="009A587E">
            <w:pPr>
              <w:spacing w:after="0" w:line="240" w:lineRule="auto"/>
              <w:rPr>
                <w:bCs/>
              </w:rPr>
            </w:pPr>
            <w:r w:rsidRPr="00354138">
              <w:rPr>
                <w:bCs/>
              </w:rPr>
              <w:t>сборочных единиц общего назначения</w:t>
            </w:r>
          </w:p>
        </w:tc>
        <w:tc>
          <w:tcPr>
            <w:tcW w:w="1743" w:type="pct"/>
            <w:vMerge/>
          </w:tcPr>
          <w:p w:rsidR="009F3865" w:rsidRPr="00640271" w:rsidRDefault="009F3865" w:rsidP="009A587E">
            <w:pPr>
              <w:spacing w:after="0" w:line="240" w:lineRule="auto"/>
              <w:rPr>
                <w:bCs/>
                <w:i/>
              </w:rPr>
            </w:pPr>
          </w:p>
        </w:tc>
      </w:tr>
      <w:tr w:rsidR="009F3865" w:rsidRPr="00D26D5C" w:rsidTr="00087C47">
        <w:tc>
          <w:tcPr>
            <w:tcW w:w="5000" w:type="pct"/>
            <w:gridSpan w:val="3"/>
          </w:tcPr>
          <w:p w:rsidR="009F3865" w:rsidRPr="00640271" w:rsidRDefault="009F3865" w:rsidP="009A587E">
            <w:pPr>
              <w:spacing w:after="0" w:line="240" w:lineRule="auto"/>
              <w:rPr>
                <w:bCs/>
                <w:i/>
              </w:rPr>
            </w:pPr>
            <w:r w:rsidRPr="00640271">
              <w:rPr>
                <w:rFonts w:cs="Arial"/>
                <w:b/>
                <w:i/>
                <w:sz w:val="25"/>
                <w:szCs w:val="20"/>
              </w:rPr>
              <w:t>Уметь</w:t>
            </w:r>
          </w:p>
        </w:tc>
      </w:tr>
      <w:tr w:rsidR="009F3865" w:rsidRPr="00D26D5C" w:rsidTr="00087C47">
        <w:trPr>
          <w:trHeight w:val="273"/>
        </w:trPr>
        <w:tc>
          <w:tcPr>
            <w:tcW w:w="1750" w:type="pct"/>
          </w:tcPr>
          <w:p w:rsidR="009F3865" w:rsidRPr="000E68EE" w:rsidRDefault="009F3865" w:rsidP="009A587E">
            <w:pPr>
              <w:spacing w:after="0" w:line="240" w:lineRule="auto"/>
            </w:pPr>
            <w:r w:rsidRPr="00531AD0">
              <w:t>производить расчеты механических п</w:t>
            </w:r>
            <w:r>
              <w:t xml:space="preserve">ередач и простейших сборочных </w:t>
            </w:r>
            <w:r w:rsidRPr="00531AD0">
              <w:t xml:space="preserve"> единиц</w:t>
            </w:r>
            <w:r>
              <w:t>.</w:t>
            </w:r>
          </w:p>
        </w:tc>
        <w:tc>
          <w:tcPr>
            <w:tcW w:w="1507" w:type="pct"/>
          </w:tcPr>
          <w:p w:rsidR="009F3865" w:rsidRPr="00354138" w:rsidRDefault="009F3865" w:rsidP="009A587E">
            <w:pPr>
              <w:spacing w:after="0" w:line="240" w:lineRule="auto"/>
              <w:rPr>
                <w:bCs/>
              </w:rPr>
            </w:pPr>
            <w:r w:rsidRPr="00354138">
              <w:rPr>
                <w:bCs/>
              </w:rPr>
              <w:t>Производит расчеты механических передачи простейших</w:t>
            </w:r>
          </w:p>
          <w:p w:rsidR="009F3865" w:rsidRPr="00354138" w:rsidRDefault="009F3865" w:rsidP="009A587E">
            <w:pPr>
              <w:spacing w:after="0" w:line="240" w:lineRule="auto"/>
              <w:rPr>
                <w:bCs/>
              </w:rPr>
            </w:pPr>
            <w:r w:rsidRPr="00354138">
              <w:rPr>
                <w:bCs/>
              </w:rPr>
              <w:t>сборочных единиц общего назначения</w:t>
            </w:r>
          </w:p>
        </w:tc>
        <w:tc>
          <w:tcPr>
            <w:tcW w:w="1743" w:type="pct"/>
            <w:vMerge w:val="restart"/>
          </w:tcPr>
          <w:p w:rsidR="009F3865" w:rsidRPr="00640271" w:rsidRDefault="009F3865" w:rsidP="009A587E">
            <w:pPr>
              <w:spacing w:after="0" w:line="240" w:lineRule="auto"/>
              <w:rPr>
                <w:bCs/>
              </w:rPr>
            </w:pPr>
            <w:r w:rsidRPr="00640271">
              <w:rPr>
                <w:bCs/>
              </w:rPr>
              <w:t>Экспертная оценка результатов деятельности</w:t>
            </w:r>
          </w:p>
          <w:p w:rsidR="009F3865" w:rsidRPr="00640271" w:rsidRDefault="009F3865" w:rsidP="009A587E">
            <w:pPr>
              <w:spacing w:after="0" w:line="240" w:lineRule="auto"/>
              <w:rPr>
                <w:bCs/>
              </w:rPr>
            </w:pPr>
            <w:r w:rsidRPr="00640271">
              <w:rPr>
                <w:bCs/>
              </w:rPr>
              <w:t>обучающегося при выполнении и защите результатов</w:t>
            </w:r>
          </w:p>
          <w:p w:rsidR="009F3865" w:rsidRPr="00640271" w:rsidRDefault="009F3865" w:rsidP="009A587E">
            <w:pPr>
              <w:spacing w:after="0" w:line="240" w:lineRule="auto"/>
              <w:rPr>
                <w:bCs/>
              </w:rPr>
            </w:pPr>
            <w:r w:rsidRPr="00640271">
              <w:rPr>
                <w:bCs/>
              </w:rPr>
              <w:t>практических занятий, лабораторных работ.</w:t>
            </w:r>
          </w:p>
          <w:p w:rsidR="009F3865" w:rsidRPr="00640271" w:rsidRDefault="009F3865" w:rsidP="009A587E">
            <w:pPr>
              <w:spacing w:after="0" w:line="240" w:lineRule="auto"/>
              <w:rPr>
                <w:bCs/>
              </w:rPr>
            </w:pPr>
            <w:r w:rsidRPr="00640271">
              <w:rPr>
                <w:bCs/>
              </w:rPr>
              <w:t>Оценка проектной работы,</w:t>
            </w:r>
          </w:p>
          <w:p w:rsidR="009F3865" w:rsidRPr="00640271" w:rsidRDefault="009F3865" w:rsidP="009A587E">
            <w:pPr>
              <w:spacing w:after="0" w:line="240" w:lineRule="auto"/>
              <w:rPr>
                <w:bCs/>
                <w:i/>
              </w:rPr>
            </w:pPr>
            <w:r w:rsidRPr="00640271">
              <w:rPr>
                <w:bCs/>
              </w:rPr>
              <w:t xml:space="preserve">решений ситуационных задач, </w:t>
            </w:r>
            <w:r>
              <w:rPr>
                <w:bCs/>
              </w:rPr>
              <w:t>экзамена</w:t>
            </w:r>
          </w:p>
        </w:tc>
      </w:tr>
      <w:tr w:rsidR="009F3865" w:rsidRPr="00D26D5C" w:rsidTr="00087C47">
        <w:trPr>
          <w:trHeight w:val="556"/>
        </w:trPr>
        <w:tc>
          <w:tcPr>
            <w:tcW w:w="1750" w:type="pct"/>
          </w:tcPr>
          <w:p w:rsidR="009F3865" w:rsidRDefault="009F3865" w:rsidP="009A587E">
            <w:pPr>
              <w:spacing w:after="0" w:line="240" w:lineRule="auto"/>
            </w:pPr>
            <w:r w:rsidRPr="00531AD0">
              <w:t>читать кинематические схемы</w:t>
            </w:r>
          </w:p>
        </w:tc>
        <w:tc>
          <w:tcPr>
            <w:tcW w:w="1507" w:type="pct"/>
          </w:tcPr>
          <w:p w:rsidR="009F3865" w:rsidRPr="00354138" w:rsidRDefault="009F3865" w:rsidP="009A587E">
            <w:pPr>
              <w:spacing w:after="0" w:line="240" w:lineRule="auto"/>
              <w:rPr>
                <w:bCs/>
              </w:rPr>
            </w:pPr>
            <w:r w:rsidRPr="00354138">
              <w:rPr>
                <w:bCs/>
              </w:rPr>
              <w:t>Использует кинематические</w:t>
            </w:r>
          </w:p>
          <w:p w:rsidR="009F3865" w:rsidRPr="00354138" w:rsidRDefault="009F3865" w:rsidP="009A587E">
            <w:pPr>
              <w:spacing w:after="0" w:line="240" w:lineRule="auto"/>
              <w:rPr>
                <w:bCs/>
              </w:rPr>
            </w:pPr>
            <w:r w:rsidRPr="00354138">
              <w:rPr>
                <w:bCs/>
              </w:rPr>
              <w:t>схемы</w:t>
            </w:r>
          </w:p>
        </w:tc>
        <w:tc>
          <w:tcPr>
            <w:tcW w:w="1743" w:type="pct"/>
            <w:vMerge/>
          </w:tcPr>
          <w:p w:rsidR="009F3865" w:rsidRPr="00640271" w:rsidRDefault="009F3865" w:rsidP="009A587E">
            <w:pPr>
              <w:spacing w:after="0" w:line="240" w:lineRule="auto"/>
              <w:rPr>
                <w:bCs/>
                <w:i/>
              </w:rPr>
            </w:pPr>
          </w:p>
        </w:tc>
      </w:tr>
      <w:tr w:rsidR="009F3865" w:rsidRPr="00D26D5C" w:rsidTr="00087C47">
        <w:trPr>
          <w:trHeight w:val="896"/>
        </w:trPr>
        <w:tc>
          <w:tcPr>
            <w:tcW w:w="1750" w:type="pct"/>
          </w:tcPr>
          <w:p w:rsidR="009F3865" w:rsidRDefault="009F3865" w:rsidP="009A587E">
            <w:pPr>
              <w:spacing w:after="0" w:line="240" w:lineRule="auto"/>
            </w:pPr>
            <w:r w:rsidRPr="00531AD0">
              <w:t>определять напряжения в конструкционных элементах</w:t>
            </w:r>
            <w:r>
              <w:t>.</w:t>
            </w:r>
          </w:p>
        </w:tc>
        <w:tc>
          <w:tcPr>
            <w:tcW w:w="1507" w:type="pct"/>
          </w:tcPr>
          <w:p w:rsidR="009F3865" w:rsidRPr="00354138" w:rsidRDefault="009F3865" w:rsidP="009A587E">
            <w:pPr>
              <w:spacing w:after="0" w:line="240" w:lineRule="auto"/>
              <w:rPr>
                <w:bCs/>
              </w:rPr>
            </w:pPr>
            <w:r w:rsidRPr="00354138">
              <w:rPr>
                <w:bCs/>
              </w:rPr>
              <w:t>Производит расчет напряжения</w:t>
            </w:r>
          </w:p>
          <w:p w:rsidR="009F3865" w:rsidRPr="00354138" w:rsidRDefault="009F3865" w:rsidP="009A587E">
            <w:pPr>
              <w:spacing w:after="0" w:line="240" w:lineRule="auto"/>
              <w:rPr>
                <w:bCs/>
              </w:rPr>
            </w:pPr>
            <w:r w:rsidRPr="00354138">
              <w:rPr>
                <w:bCs/>
              </w:rPr>
              <w:t>в конструкционных элементах</w:t>
            </w:r>
          </w:p>
        </w:tc>
        <w:tc>
          <w:tcPr>
            <w:tcW w:w="1743" w:type="pct"/>
            <w:vMerge/>
          </w:tcPr>
          <w:p w:rsidR="009F3865" w:rsidRPr="00640271" w:rsidRDefault="009F3865" w:rsidP="009A587E">
            <w:pPr>
              <w:spacing w:after="0" w:line="240" w:lineRule="auto"/>
              <w:rPr>
                <w:bCs/>
                <w:i/>
              </w:rPr>
            </w:pPr>
          </w:p>
        </w:tc>
      </w:tr>
    </w:tbl>
    <w:p w:rsidR="00AE66D5" w:rsidRDefault="00AE66D5" w:rsidP="009F3865">
      <w:pPr>
        <w:suppressAutoHyphens/>
        <w:spacing w:after="0" w:line="240" w:lineRule="auto"/>
      </w:pPr>
    </w:p>
    <w:sectPr w:rsidR="00AE66D5" w:rsidSect="009F3865">
      <w:footerReference w:type="even" r:id="rId10"/>
      <w:footerReference w:type="default" r:id="rId11"/>
      <w:pgSz w:w="11906" w:h="16838"/>
      <w:pgMar w:top="1134" w:right="850" w:bottom="284" w:left="1701" w:header="708" w:footer="708"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01D" w:rsidRDefault="0048401D" w:rsidP="0018331B">
      <w:pPr>
        <w:spacing w:after="0" w:line="240" w:lineRule="auto"/>
      </w:pPr>
      <w:r>
        <w:separator/>
      </w:r>
    </w:p>
  </w:endnote>
  <w:endnote w:type="continuationSeparator" w:id="1">
    <w:p w:rsidR="0048401D" w:rsidRDefault="0048401D"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865" w:rsidRDefault="00EC02D4">
    <w:pPr>
      <w:pStyle w:val="a5"/>
      <w:jc w:val="right"/>
    </w:pPr>
    <w:r>
      <w:fldChar w:fldCharType="begin"/>
    </w:r>
    <w:r w:rsidR="009F3865">
      <w:instrText>PAGE   \* MERGEFORMAT</w:instrText>
    </w:r>
    <w:r>
      <w:fldChar w:fldCharType="separate"/>
    </w:r>
    <w:r w:rsidR="00BB7AF3">
      <w:rPr>
        <w:noProof/>
      </w:rPr>
      <w:t>2</w:t>
    </w:r>
    <w:r>
      <w:fldChar w:fldCharType="end"/>
    </w:r>
  </w:p>
  <w:p w:rsidR="009F3865" w:rsidRDefault="009F386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199409"/>
      <w:docPartObj>
        <w:docPartGallery w:val="Page Numbers (Bottom of Page)"/>
        <w:docPartUnique/>
      </w:docPartObj>
    </w:sdtPr>
    <w:sdtContent>
      <w:p w:rsidR="009F3865" w:rsidRDefault="00EC02D4">
        <w:pPr>
          <w:pStyle w:val="a5"/>
          <w:jc w:val="right"/>
        </w:pPr>
        <w:r>
          <w:fldChar w:fldCharType="begin"/>
        </w:r>
        <w:r w:rsidR="009F3865">
          <w:instrText>PAGE   \* MERGEFORMAT</w:instrText>
        </w:r>
        <w:r>
          <w:fldChar w:fldCharType="separate"/>
        </w:r>
        <w:r w:rsidR="00BB7AF3">
          <w:rPr>
            <w:noProof/>
          </w:rPr>
          <w:t>9</w:t>
        </w:r>
        <w:r>
          <w:fldChar w:fldCharType="end"/>
        </w:r>
      </w:p>
    </w:sdtContent>
  </w:sdt>
  <w:p w:rsidR="009F3865" w:rsidRDefault="009F386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EC02D4" w:rsidP="00733AEF">
    <w:pPr>
      <w:pStyle w:val="a5"/>
      <w:framePr w:wrap="around" w:vAnchor="text" w:hAnchor="margin" w:xAlign="right" w:y="1"/>
      <w:rPr>
        <w:rStyle w:val="a7"/>
      </w:rPr>
    </w:pPr>
    <w:r>
      <w:rPr>
        <w:rStyle w:val="a7"/>
      </w:rPr>
      <w:fldChar w:fldCharType="begin"/>
    </w:r>
    <w:r w:rsidR="00933B8C">
      <w:rPr>
        <w:rStyle w:val="a7"/>
      </w:rPr>
      <w:instrText xml:space="preserve">PAGE  </w:instrText>
    </w:r>
    <w:r>
      <w:rPr>
        <w:rStyle w:val="a7"/>
      </w:rPr>
      <w:fldChar w:fldCharType="end"/>
    </w:r>
  </w:p>
  <w:p w:rsidR="00933B8C" w:rsidRDefault="00933B8C"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EC02D4" w:rsidP="00285FE4">
    <w:pPr>
      <w:pStyle w:val="a5"/>
      <w:jc w:val="right"/>
    </w:pPr>
    <w:r>
      <w:fldChar w:fldCharType="begin"/>
    </w:r>
    <w:r w:rsidR="00D82F09">
      <w:instrText>PAGE   \* MERGEFORMAT</w:instrText>
    </w:r>
    <w:r>
      <w:fldChar w:fldCharType="separate"/>
    </w:r>
    <w:r w:rsidR="00BB7AF3">
      <w:rPr>
        <w:noProof/>
      </w:rPr>
      <w:t>13</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01D" w:rsidRDefault="0048401D" w:rsidP="0018331B">
      <w:pPr>
        <w:spacing w:after="0" w:line="240" w:lineRule="auto"/>
      </w:pPr>
      <w:r>
        <w:separator/>
      </w:r>
    </w:p>
  </w:footnote>
  <w:footnote w:type="continuationSeparator" w:id="1">
    <w:p w:rsidR="0048401D" w:rsidRDefault="0048401D"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BB1C05"/>
    <w:multiLevelType w:val="hybridMultilevel"/>
    <w:tmpl w:val="236434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1E2725"/>
    <w:multiLevelType w:val="hybridMultilevel"/>
    <w:tmpl w:val="F344FE28"/>
    <w:lvl w:ilvl="0" w:tplc="EBC81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1393357E"/>
    <w:multiLevelType w:val="hybridMultilevel"/>
    <w:tmpl w:val="D7A2DEB6"/>
    <w:lvl w:ilvl="0" w:tplc="71064F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D4E6C72"/>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nsid w:val="229E2E3E"/>
    <w:multiLevelType w:val="hybridMultilevel"/>
    <w:tmpl w:val="73260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ECB6F06"/>
    <w:multiLevelType w:val="hybridMultilevel"/>
    <w:tmpl w:val="14820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3B07CFC"/>
    <w:multiLevelType w:val="hybridMultilevel"/>
    <w:tmpl w:val="32EAC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7C4ECC"/>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
    <w:nsid w:val="56B05807"/>
    <w:multiLevelType w:val="hybridMultilevel"/>
    <w:tmpl w:val="EB7CA994"/>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583E19B1"/>
    <w:multiLevelType w:val="hybridMultilevel"/>
    <w:tmpl w:val="D5164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92C0BF1"/>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1"/>
  </w:num>
  <w:num w:numId="3">
    <w:abstractNumId w:val="19"/>
  </w:num>
  <w:num w:numId="4">
    <w:abstractNumId w:val="9"/>
  </w:num>
  <w:num w:numId="5">
    <w:abstractNumId w:val="7"/>
  </w:num>
  <w:num w:numId="6">
    <w:abstractNumId w:val="1"/>
  </w:num>
  <w:num w:numId="7">
    <w:abstractNumId w:val="10"/>
  </w:num>
  <w:num w:numId="8">
    <w:abstractNumId w:val="5"/>
  </w:num>
  <w:num w:numId="9">
    <w:abstractNumId w:val="12"/>
  </w:num>
  <w:num w:numId="10">
    <w:abstractNumId w:val="4"/>
  </w:num>
  <w:num w:numId="11">
    <w:abstractNumId w:val="14"/>
  </w:num>
  <w:num w:numId="12">
    <w:abstractNumId w:val="6"/>
  </w:num>
  <w:num w:numId="13">
    <w:abstractNumId w:val="20"/>
  </w:num>
  <w:num w:numId="14">
    <w:abstractNumId w:val="17"/>
  </w:num>
  <w:num w:numId="15">
    <w:abstractNumId w:val="15"/>
  </w:num>
  <w:num w:numId="16">
    <w:abstractNumId w:val="0"/>
  </w:num>
  <w:num w:numId="17">
    <w:abstractNumId w:val="18"/>
  </w:num>
  <w:num w:numId="18">
    <w:abstractNumId w:val="16"/>
  </w:num>
  <w:num w:numId="19">
    <w:abstractNumId w:val="2"/>
  </w:num>
  <w:num w:numId="20">
    <w:abstractNumId w:val="8"/>
  </w:num>
  <w:num w:numId="21">
    <w:abstractNumId w:val="13"/>
  </w:num>
  <w:num w:numId="22">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drawingGridHorizontalSpacing w:val="110"/>
  <w:displayHorizontalDrawingGridEvery w:val="2"/>
  <w:characterSpacingControl w:val="doNotCompress"/>
  <w:hdrShapeDefaults>
    <o:shapedefaults v:ext="edit" spidmax="9218"/>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ECE"/>
    <w:rsid w:val="00035FA5"/>
    <w:rsid w:val="00036E20"/>
    <w:rsid w:val="00036F00"/>
    <w:rsid w:val="00036FB4"/>
    <w:rsid w:val="000374D8"/>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17DA"/>
    <w:rsid w:val="00082DCD"/>
    <w:rsid w:val="00083243"/>
    <w:rsid w:val="0008335D"/>
    <w:rsid w:val="00085952"/>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929"/>
    <w:rsid w:val="000E2B53"/>
    <w:rsid w:val="000E2E57"/>
    <w:rsid w:val="000E50E4"/>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4E6F"/>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548F"/>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52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478B7"/>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5589"/>
    <w:rsid w:val="00276C84"/>
    <w:rsid w:val="0027717A"/>
    <w:rsid w:val="002771C3"/>
    <w:rsid w:val="0028149B"/>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850"/>
    <w:rsid w:val="002A4A89"/>
    <w:rsid w:val="002A4E3E"/>
    <w:rsid w:val="002A5822"/>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D5266"/>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498"/>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15C"/>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2D82"/>
    <w:rsid w:val="003963BB"/>
    <w:rsid w:val="003A0F7D"/>
    <w:rsid w:val="003A501D"/>
    <w:rsid w:val="003A5F40"/>
    <w:rsid w:val="003A6BD3"/>
    <w:rsid w:val="003A6FFA"/>
    <w:rsid w:val="003B2DB8"/>
    <w:rsid w:val="003B4967"/>
    <w:rsid w:val="003C02EE"/>
    <w:rsid w:val="003C3435"/>
    <w:rsid w:val="003C3570"/>
    <w:rsid w:val="003C37BE"/>
    <w:rsid w:val="003C4B82"/>
    <w:rsid w:val="003C4F84"/>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6A06"/>
    <w:rsid w:val="00427529"/>
    <w:rsid w:val="0043122D"/>
    <w:rsid w:val="00431EE4"/>
    <w:rsid w:val="00432D65"/>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52F"/>
    <w:rsid w:val="00473AFE"/>
    <w:rsid w:val="00474012"/>
    <w:rsid w:val="00474588"/>
    <w:rsid w:val="00474A04"/>
    <w:rsid w:val="00474A13"/>
    <w:rsid w:val="00475A3C"/>
    <w:rsid w:val="004772FB"/>
    <w:rsid w:val="00477EDD"/>
    <w:rsid w:val="00477F41"/>
    <w:rsid w:val="00477F87"/>
    <w:rsid w:val="0048069C"/>
    <w:rsid w:val="00480860"/>
    <w:rsid w:val="0048088C"/>
    <w:rsid w:val="004816C3"/>
    <w:rsid w:val="00483122"/>
    <w:rsid w:val="0048401D"/>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24B"/>
    <w:rsid w:val="004B6A07"/>
    <w:rsid w:val="004B6F11"/>
    <w:rsid w:val="004C0138"/>
    <w:rsid w:val="004C166D"/>
    <w:rsid w:val="004C4066"/>
    <w:rsid w:val="004C4305"/>
    <w:rsid w:val="004C5268"/>
    <w:rsid w:val="004C5A00"/>
    <w:rsid w:val="004C624F"/>
    <w:rsid w:val="004C68BE"/>
    <w:rsid w:val="004C6DA7"/>
    <w:rsid w:val="004D2032"/>
    <w:rsid w:val="004D2698"/>
    <w:rsid w:val="004D271A"/>
    <w:rsid w:val="004D2724"/>
    <w:rsid w:val="004D2BCE"/>
    <w:rsid w:val="004D2CF0"/>
    <w:rsid w:val="004D32D3"/>
    <w:rsid w:val="004D3789"/>
    <w:rsid w:val="004D3955"/>
    <w:rsid w:val="004D4801"/>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1854"/>
    <w:rsid w:val="00512769"/>
    <w:rsid w:val="005136B1"/>
    <w:rsid w:val="0051760C"/>
    <w:rsid w:val="00521218"/>
    <w:rsid w:val="00522152"/>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D8B"/>
    <w:rsid w:val="00542512"/>
    <w:rsid w:val="00542642"/>
    <w:rsid w:val="0054282D"/>
    <w:rsid w:val="0054368F"/>
    <w:rsid w:val="00543EE7"/>
    <w:rsid w:val="0055186A"/>
    <w:rsid w:val="0055239F"/>
    <w:rsid w:val="00552E0D"/>
    <w:rsid w:val="0055385F"/>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3A"/>
    <w:rsid w:val="005A1FBC"/>
    <w:rsid w:val="005A205F"/>
    <w:rsid w:val="005A2264"/>
    <w:rsid w:val="005A285D"/>
    <w:rsid w:val="005A4B2F"/>
    <w:rsid w:val="005A4C64"/>
    <w:rsid w:val="005A5445"/>
    <w:rsid w:val="005A682B"/>
    <w:rsid w:val="005B1CAE"/>
    <w:rsid w:val="005B400A"/>
    <w:rsid w:val="005B58FA"/>
    <w:rsid w:val="005B5C0B"/>
    <w:rsid w:val="005B679D"/>
    <w:rsid w:val="005C0F50"/>
    <w:rsid w:val="005C14B0"/>
    <w:rsid w:val="005C20C0"/>
    <w:rsid w:val="005C3EED"/>
    <w:rsid w:val="005C640C"/>
    <w:rsid w:val="005C66C2"/>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56D3B"/>
    <w:rsid w:val="00661783"/>
    <w:rsid w:val="00662CE0"/>
    <w:rsid w:val="00662EA7"/>
    <w:rsid w:val="006644DF"/>
    <w:rsid w:val="00664E4E"/>
    <w:rsid w:val="006656A7"/>
    <w:rsid w:val="00665BCF"/>
    <w:rsid w:val="00665DC6"/>
    <w:rsid w:val="0066645E"/>
    <w:rsid w:val="00667E8C"/>
    <w:rsid w:val="00672AF2"/>
    <w:rsid w:val="00673645"/>
    <w:rsid w:val="00674F10"/>
    <w:rsid w:val="0068133F"/>
    <w:rsid w:val="0068190B"/>
    <w:rsid w:val="00681CA3"/>
    <w:rsid w:val="00682ECA"/>
    <w:rsid w:val="00684193"/>
    <w:rsid w:val="00684203"/>
    <w:rsid w:val="00684228"/>
    <w:rsid w:val="00686CF4"/>
    <w:rsid w:val="00686E76"/>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65B"/>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193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6168"/>
    <w:rsid w:val="008C18C4"/>
    <w:rsid w:val="008C246A"/>
    <w:rsid w:val="008C2B27"/>
    <w:rsid w:val="008C2D79"/>
    <w:rsid w:val="008C368C"/>
    <w:rsid w:val="008C4A85"/>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3B8C"/>
    <w:rsid w:val="00934084"/>
    <w:rsid w:val="0093520F"/>
    <w:rsid w:val="00936B18"/>
    <w:rsid w:val="0094052B"/>
    <w:rsid w:val="009408C9"/>
    <w:rsid w:val="00940C8D"/>
    <w:rsid w:val="0094185A"/>
    <w:rsid w:val="00941FCB"/>
    <w:rsid w:val="00943A0E"/>
    <w:rsid w:val="00945166"/>
    <w:rsid w:val="00945602"/>
    <w:rsid w:val="00945D7E"/>
    <w:rsid w:val="00945E64"/>
    <w:rsid w:val="009460E9"/>
    <w:rsid w:val="009463A8"/>
    <w:rsid w:val="009500FE"/>
    <w:rsid w:val="00950137"/>
    <w:rsid w:val="00950DD3"/>
    <w:rsid w:val="00952FE5"/>
    <w:rsid w:val="009530EB"/>
    <w:rsid w:val="0095399C"/>
    <w:rsid w:val="009541FD"/>
    <w:rsid w:val="0095578A"/>
    <w:rsid w:val="00955854"/>
    <w:rsid w:val="00955BDF"/>
    <w:rsid w:val="00955E81"/>
    <w:rsid w:val="0095623A"/>
    <w:rsid w:val="00960819"/>
    <w:rsid w:val="009613C2"/>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431"/>
    <w:rsid w:val="009A3645"/>
    <w:rsid w:val="009A3C56"/>
    <w:rsid w:val="009A415A"/>
    <w:rsid w:val="009A53EB"/>
    <w:rsid w:val="009A587E"/>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2049"/>
    <w:rsid w:val="009E3323"/>
    <w:rsid w:val="009E3AF8"/>
    <w:rsid w:val="009E3B3F"/>
    <w:rsid w:val="009E4EC3"/>
    <w:rsid w:val="009E5922"/>
    <w:rsid w:val="009E64FA"/>
    <w:rsid w:val="009E691C"/>
    <w:rsid w:val="009E6952"/>
    <w:rsid w:val="009E777B"/>
    <w:rsid w:val="009F0C98"/>
    <w:rsid w:val="009F14EF"/>
    <w:rsid w:val="009F2650"/>
    <w:rsid w:val="009F3865"/>
    <w:rsid w:val="009F6086"/>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07ED"/>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4B36"/>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6D5"/>
    <w:rsid w:val="00AE6928"/>
    <w:rsid w:val="00AE72D7"/>
    <w:rsid w:val="00AE7E49"/>
    <w:rsid w:val="00AE7FC8"/>
    <w:rsid w:val="00AF00D4"/>
    <w:rsid w:val="00AF324F"/>
    <w:rsid w:val="00AF4156"/>
    <w:rsid w:val="00AF594D"/>
    <w:rsid w:val="00AF75F6"/>
    <w:rsid w:val="00B00FA1"/>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2BA2"/>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5108"/>
    <w:rsid w:val="00B751E2"/>
    <w:rsid w:val="00B8072E"/>
    <w:rsid w:val="00B81DE2"/>
    <w:rsid w:val="00B829D7"/>
    <w:rsid w:val="00B85305"/>
    <w:rsid w:val="00B85491"/>
    <w:rsid w:val="00B85F1B"/>
    <w:rsid w:val="00B862DE"/>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48E"/>
    <w:rsid w:val="00BB0E19"/>
    <w:rsid w:val="00BB1BE9"/>
    <w:rsid w:val="00BB25F3"/>
    <w:rsid w:val="00BB33A3"/>
    <w:rsid w:val="00BB3EF7"/>
    <w:rsid w:val="00BB4FA9"/>
    <w:rsid w:val="00BB53A6"/>
    <w:rsid w:val="00BB5552"/>
    <w:rsid w:val="00BB792E"/>
    <w:rsid w:val="00BB7AF3"/>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40A1"/>
    <w:rsid w:val="00C10067"/>
    <w:rsid w:val="00C101BC"/>
    <w:rsid w:val="00C13329"/>
    <w:rsid w:val="00C16032"/>
    <w:rsid w:val="00C16485"/>
    <w:rsid w:val="00C171FF"/>
    <w:rsid w:val="00C1786C"/>
    <w:rsid w:val="00C20583"/>
    <w:rsid w:val="00C21DA5"/>
    <w:rsid w:val="00C21EA4"/>
    <w:rsid w:val="00C22821"/>
    <w:rsid w:val="00C23A99"/>
    <w:rsid w:val="00C25972"/>
    <w:rsid w:val="00C25E07"/>
    <w:rsid w:val="00C25FB9"/>
    <w:rsid w:val="00C26667"/>
    <w:rsid w:val="00C26A07"/>
    <w:rsid w:val="00C309D4"/>
    <w:rsid w:val="00C30EEC"/>
    <w:rsid w:val="00C31757"/>
    <w:rsid w:val="00C32DD4"/>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79D"/>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87FB5"/>
    <w:rsid w:val="00C908F9"/>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990"/>
    <w:rsid w:val="00CD1741"/>
    <w:rsid w:val="00CD1FB5"/>
    <w:rsid w:val="00CD2B0E"/>
    <w:rsid w:val="00CD317A"/>
    <w:rsid w:val="00CD383E"/>
    <w:rsid w:val="00CD3AFB"/>
    <w:rsid w:val="00CD5743"/>
    <w:rsid w:val="00CD7571"/>
    <w:rsid w:val="00CD79DF"/>
    <w:rsid w:val="00CE10F6"/>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147E"/>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255"/>
    <w:rsid w:val="00D300DA"/>
    <w:rsid w:val="00D30D6D"/>
    <w:rsid w:val="00D31F9B"/>
    <w:rsid w:val="00D34115"/>
    <w:rsid w:val="00D34D46"/>
    <w:rsid w:val="00D35850"/>
    <w:rsid w:val="00D35DD2"/>
    <w:rsid w:val="00D36137"/>
    <w:rsid w:val="00D376A4"/>
    <w:rsid w:val="00D377E4"/>
    <w:rsid w:val="00D43119"/>
    <w:rsid w:val="00D43D22"/>
    <w:rsid w:val="00D44767"/>
    <w:rsid w:val="00D464B7"/>
    <w:rsid w:val="00D46D1F"/>
    <w:rsid w:val="00D50E51"/>
    <w:rsid w:val="00D50F72"/>
    <w:rsid w:val="00D52821"/>
    <w:rsid w:val="00D53697"/>
    <w:rsid w:val="00D5653D"/>
    <w:rsid w:val="00D57A95"/>
    <w:rsid w:val="00D57CAC"/>
    <w:rsid w:val="00D60085"/>
    <w:rsid w:val="00D62561"/>
    <w:rsid w:val="00D626E1"/>
    <w:rsid w:val="00D63D88"/>
    <w:rsid w:val="00D6674D"/>
    <w:rsid w:val="00D67136"/>
    <w:rsid w:val="00D67F56"/>
    <w:rsid w:val="00D711D3"/>
    <w:rsid w:val="00D71C49"/>
    <w:rsid w:val="00D71C75"/>
    <w:rsid w:val="00D72FBA"/>
    <w:rsid w:val="00D73496"/>
    <w:rsid w:val="00D734CE"/>
    <w:rsid w:val="00D7383D"/>
    <w:rsid w:val="00D75D9B"/>
    <w:rsid w:val="00D82021"/>
    <w:rsid w:val="00D82F09"/>
    <w:rsid w:val="00D8336E"/>
    <w:rsid w:val="00D838F8"/>
    <w:rsid w:val="00D84273"/>
    <w:rsid w:val="00D912CD"/>
    <w:rsid w:val="00D933A9"/>
    <w:rsid w:val="00D941BA"/>
    <w:rsid w:val="00D95292"/>
    <w:rsid w:val="00D96940"/>
    <w:rsid w:val="00D970BE"/>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07F74"/>
    <w:rsid w:val="00E10054"/>
    <w:rsid w:val="00E10C31"/>
    <w:rsid w:val="00E1174A"/>
    <w:rsid w:val="00E1223A"/>
    <w:rsid w:val="00E13523"/>
    <w:rsid w:val="00E13E40"/>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71B"/>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9E9"/>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02D4"/>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4225"/>
    <w:rsid w:val="00F350C3"/>
    <w:rsid w:val="00F35249"/>
    <w:rsid w:val="00F356E2"/>
    <w:rsid w:val="00F367A0"/>
    <w:rsid w:val="00F36CB2"/>
    <w:rsid w:val="00F36DE6"/>
    <w:rsid w:val="00F37606"/>
    <w:rsid w:val="00F44DC8"/>
    <w:rsid w:val="00F503C9"/>
    <w:rsid w:val="00F55F30"/>
    <w:rsid w:val="00F616D0"/>
    <w:rsid w:val="00F6200D"/>
    <w:rsid w:val="00F6282A"/>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09C3"/>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D795B"/>
    <w:rsid w:val="00FE1016"/>
    <w:rsid w:val="00FE116E"/>
    <w:rsid w:val="00FE1BFE"/>
    <w:rsid w:val="00FE3DF7"/>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D5"/>
    <w:pPr>
      <w:spacing w:after="200" w:line="360" w:lineRule="auto"/>
      <w:jc w:val="both"/>
    </w:pPr>
    <w:rPr>
      <w:rFonts w:ascii="Times New Roman" w:hAnsi="Times New Roman"/>
      <w:sz w:val="22"/>
      <w:szCs w:val="22"/>
    </w:rPr>
  </w:style>
  <w:style w:type="paragraph" w:styleId="1">
    <w:name w:val="heading 1"/>
    <w:basedOn w:val="a"/>
    <w:next w:val="a"/>
    <w:link w:val="10"/>
    <w:qFormat/>
    <w:rsid w:val="00A80077"/>
    <w:pPr>
      <w:keepNext/>
      <w:spacing w:before="240" w:after="120" w:line="240" w:lineRule="auto"/>
      <w:ind w:firstLine="709"/>
      <w:outlineLvl w:val="0"/>
    </w:pPr>
    <w:rPr>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pPr>
    <w:rPr>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Знак1"/>
    <w:basedOn w:val="a"/>
    <w:link w:val="a6"/>
    <w:rsid w:val="0018331B"/>
    <w:pPr>
      <w:tabs>
        <w:tab w:val="center" w:pos="4677"/>
        <w:tab w:val="right" w:pos="9355"/>
      </w:tabs>
      <w:spacing w:before="120" w:after="120" w:line="240" w:lineRule="auto"/>
    </w:pPr>
    <w:rPr>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Знак1 Знак"/>
    <w:link w:val="a5"/>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qFormat/>
    <w:rsid w:val="0018331B"/>
    <w:pPr>
      <w:widowControl w:val="0"/>
      <w:spacing w:after="0" w:line="240" w:lineRule="auto"/>
    </w:pPr>
    <w:rPr>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cs="Calibri"/>
      <w:i/>
      <w:iCs/>
      <w:noProof/>
      <w:sz w:val="20"/>
      <w:szCs w:val="20"/>
    </w:rPr>
  </w:style>
  <w:style w:type="paragraph" w:styleId="31">
    <w:name w:val="toc 3"/>
    <w:basedOn w:val="a"/>
    <w:next w:val="a"/>
    <w:autoRedefine/>
    <w:uiPriority w:val="39"/>
    <w:rsid w:val="00D072F2"/>
    <w:pPr>
      <w:spacing w:after="0" w:line="240" w:lineRule="auto"/>
      <w:ind w:left="480"/>
    </w:pPr>
    <w:rPr>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pPr>
    <w:rPr>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ind w:firstLine="720"/>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ind w:firstLine="720"/>
    </w:pPr>
    <w:rPr>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ind w:firstLine="720"/>
    </w:pPr>
    <w:rPr>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ind w:left="1612" w:hanging="892"/>
    </w:pPr>
    <w:rPr>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jc w:val="center"/>
    </w:pPr>
    <w:rPr>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ind w:firstLine="720"/>
    </w:pPr>
    <w:rPr>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ind w:left="170" w:right="170"/>
    </w:pPr>
    <w:rPr>
      <w:sz w:val="24"/>
      <w:szCs w:val="24"/>
    </w:rPr>
  </w:style>
  <w:style w:type="paragraph" w:customStyle="1" w:styleId="afff">
    <w:name w:val="Комментарий"/>
    <w:basedOn w:val="affe"/>
    <w:next w:val="a"/>
    <w:uiPriority w:val="99"/>
    <w:rsid w:val="0018331B"/>
    <w:pPr>
      <w:spacing w:before="75"/>
      <w:ind w:right="0"/>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pPr>
    <w:rPr>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jc w:val="right"/>
    </w:pPr>
    <w:rPr>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ind w:left="180" w:right="180"/>
    </w:pPr>
    <w:rPr>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pPr>
    <w:rPr>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ind w:firstLine="720"/>
    </w:pPr>
    <w:rPr>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pPr>
    <w:rPr>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ind w:right="118"/>
    </w:pPr>
    <w:rPr>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ind w:firstLine="720"/>
    </w:pPr>
    <w:rPr>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pPr>
    <w:rPr>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pPr>
    <w:rPr>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pPr>
    <w:rPr>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kern w:val="28"/>
      <w:sz w:val="24"/>
      <w:szCs w:val="24"/>
    </w:rPr>
  </w:style>
  <w:style w:type="character" w:customStyle="1" w:styleId="affffff2">
    <w:name w:val="Название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iCs/>
      <w:sz w:val="24"/>
      <w:szCs w:val="28"/>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urait.ru/bcode/495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2473</Words>
  <Characters>14102</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2</cp:revision>
  <cp:lastPrinted>2021-06-09T12:35:00Z</cp:lastPrinted>
  <dcterms:created xsi:type="dcterms:W3CDTF">2022-08-30T12:04:00Z</dcterms:created>
  <dcterms:modified xsi:type="dcterms:W3CDTF">2022-08-30T12:04:00Z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