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F6" w:rsidRPr="00AE66D5" w:rsidRDefault="00CE10F6" w:rsidP="00CE10F6">
      <w:pPr>
        <w:spacing w:after="0" w:line="240" w:lineRule="auto"/>
        <w:ind w:firstLine="709"/>
        <w:jc w:val="center"/>
        <w:rPr>
          <w:b/>
          <w:i/>
          <w:sz w:val="24"/>
          <w:szCs w:val="24"/>
        </w:rPr>
      </w:pPr>
      <w:bookmarkStart w:id="0" w:name="_Toc84499259"/>
      <w:bookmarkStart w:id="1" w:name="_Hlk98839701"/>
      <w:bookmarkEnd w:id="0"/>
      <w:bookmarkEnd w:id="1"/>
      <w:r w:rsidRPr="00AE66D5">
        <w:rPr>
          <w:b/>
          <w:i/>
          <w:sz w:val="24"/>
          <w:szCs w:val="24"/>
        </w:rPr>
        <w:t>Министерство образования и науки Челябинской области</w:t>
      </w:r>
    </w:p>
    <w:p w:rsidR="00CE10F6" w:rsidRPr="00AE66D5" w:rsidRDefault="00CE10F6" w:rsidP="00CE10F6">
      <w:pPr>
        <w:spacing w:after="0" w:line="240" w:lineRule="auto"/>
        <w:ind w:firstLine="709"/>
        <w:jc w:val="center"/>
        <w:rPr>
          <w:b/>
          <w:i/>
          <w:sz w:val="24"/>
          <w:szCs w:val="24"/>
        </w:rPr>
      </w:pPr>
      <w:r w:rsidRPr="00AE66D5">
        <w:rPr>
          <w:b/>
          <w:i/>
          <w:sz w:val="24"/>
          <w:szCs w:val="24"/>
        </w:rPr>
        <w:t>Государственное бюджетное профессиональное образовательное учреждение</w:t>
      </w:r>
    </w:p>
    <w:p w:rsidR="00CE10F6" w:rsidRPr="00AE66D5" w:rsidRDefault="00CE10F6" w:rsidP="00CE10F6">
      <w:pPr>
        <w:spacing w:after="0" w:line="240" w:lineRule="auto"/>
        <w:ind w:firstLine="709"/>
        <w:jc w:val="center"/>
        <w:rPr>
          <w:b/>
          <w:i/>
          <w:sz w:val="24"/>
          <w:szCs w:val="24"/>
        </w:rPr>
      </w:pPr>
      <w:r w:rsidRPr="00AE66D5">
        <w:rPr>
          <w:b/>
          <w:i/>
          <w:sz w:val="24"/>
          <w:szCs w:val="24"/>
        </w:rPr>
        <w:t>«Южно-Уральский государственный технический колледж»</w:t>
      </w:r>
    </w:p>
    <w:p w:rsidR="00BB792E" w:rsidRPr="00AE66D5" w:rsidRDefault="00BB792E" w:rsidP="00CE10F6">
      <w:pPr>
        <w:pStyle w:val="1"/>
        <w:ind w:firstLine="0"/>
        <w:jc w:val="center"/>
        <w:rPr>
          <w:b w:val="0"/>
          <w:i/>
        </w:rPr>
      </w:pPr>
    </w:p>
    <w:p w:rsidR="00050ACF" w:rsidRPr="00315F34" w:rsidRDefault="00050ACF" w:rsidP="00414C20">
      <w:pPr>
        <w:jc w:val="center"/>
        <w:rPr>
          <w:b/>
          <w:i/>
        </w:rPr>
      </w:pPr>
    </w:p>
    <w:p w:rsidR="00050ACF" w:rsidRDefault="00050ACF" w:rsidP="00414C20">
      <w:pPr>
        <w:jc w:val="center"/>
        <w:rPr>
          <w:b/>
          <w:i/>
        </w:rPr>
      </w:pPr>
    </w:p>
    <w:p w:rsidR="00C974DF" w:rsidRDefault="00C974DF" w:rsidP="00414C20">
      <w:pPr>
        <w:jc w:val="center"/>
        <w:rPr>
          <w:b/>
          <w:i/>
        </w:rPr>
      </w:pPr>
    </w:p>
    <w:p w:rsidR="00C974DF" w:rsidRDefault="00C974DF" w:rsidP="00414C20">
      <w:pPr>
        <w:jc w:val="center"/>
        <w:rPr>
          <w:b/>
          <w:i/>
        </w:rPr>
      </w:pPr>
    </w:p>
    <w:p w:rsidR="00CE10F6" w:rsidRPr="00315F34" w:rsidRDefault="00CE10F6" w:rsidP="00414C20">
      <w:pPr>
        <w:jc w:val="center"/>
        <w:rPr>
          <w:b/>
          <w:i/>
        </w:rPr>
      </w:pPr>
    </w:p>
    <w:p w:rsidR="00BB792E" w:rsidRPr="00315F34" w:rsidRDefault="00BB792E" w:rsidP="00414C20">
      <w:pPr>
        <w:jc w:val="center"/>
        <w:rPr>
          <w:b/>
          <w:i/>
        </w:rPr>
      </w:pPr>
    </w:p>
    <w:p w:rsidR="00091C4A" w:rsidRPr="00AE66D5" w:rsidRDefault="003C02EE" w:rsidP="00414C20">
      <w:pPr>
        <w:jc w:val="center"/>
        <w:rPr>
          <w:b/>
          <w:i/>
          <w:sz w:val="24"/>
          <w:szCs w:val="24"/>
          <w:u w:val="single"/>
        </w:rPr>
      </w:pPr>
      <w:r w:rsidRPr="00AE66D5">
        <w:rPr>
          <w:b/>
          <w:sz w:val="24"/>
          <w:szCs w:val="24"/>
        </w:rPr>
        <w:t>РАБОЧАЯПРОГРАММА</w:t>
      </w:r>
      <w:r w:rsidR="00091C4A" w:rsidRPr="00AE66D5">
        <w:rPr>
          <w:b/>
          <w:sz w:val="24"/>
          <w:szCs w:val="24"/>
        </w:rPr>
        <w:t>УЧЕБНОЙДИСЦИПЛИНЫ</w:t>
      </w:r>
    </w:p>
    <w:p w:rsidR="00AE66D5" w:rsidRPr="00AE66D5" w:rsidRDefault="00AE66D5" w:rsidP="00CE10F6">
      <w:pPr>
        <w:spacing w:after="0"/>
        <w:jc w:val="center"/>
        <w:rPr>
          <w:b/>
          <w:iCs/>
          <w:sz w:val="24"/>
          <w:szCs w:val="24"/>
        </w:rPr>
      </w:pPr>
      <w:r w:rsidRPr="00AE66D5">
        <w:rPr>
          <w:b/>
          <w:iCs/>
          <w:sz w:val="24"/>
          <w:szCs w:val="24"/>
        </w:rPr>
        <w:t>ОГСЭ.05 ФИЗИЧЕСКАЯ КУЛЬТУРА</w:t>
      </w:r>
    </w:p>
    <w:p w:rsidR="00AE66D5" w:rsidRPr="00AE66D5" w:rsidRDefault="00AE66D5" w:rsidP="00CE10F6">
      <w:pPr>
        <w:spacing w:after="0"/>
        <w:jc w:val="center"/>
        <w:rPr>
          <w:b/>
          <w:iCs/>
          <w:sz w:val="24"/>
          <w:szCs w:val="24"/>
        </w:rPr>
      </w:pPr>
    </w:p>
    <w:p w:rsidR="00CE10F6" w:rsidRPr="00AE66D5" w:rsidRDefault="00CE10F6" w:rsidP="00CE10F6">
      <w:pPr>
        <w:spacing w:after="0"/>
        <w:jc w:val="center"/>
        <w:rPr>
          <w:b/>
          <w:i/>
          <w:sz w:val="24"/>
          <w:szCs w:val="24"/>
        </w:rPr>
      </w:pPr>
      <w:r w:rsidRPr="00AE66D5">
        <w:rPr>
          <w:bCs/>
          <w:sz w:val="24"/>
          <w:szCs w:val="24"/>
        </w:rPr>
        <w:t>по специальности</w:t>
      </w:r>
      <w:r w:rsidRPr="00AE66D5">
        <w:rPr>
          <w:bCs/>
          <w:i/>
          <w:sz w:val="24"/>
          <w:szCs w:val="24"/>
        </w:rPr>
        <w:br/>
      </w:r>
      <w:r w:rsidRPr="00AE66D5">
        <w:rPr>
          <w:b/>
          <w:i/>
          <w:sz w:val="24"/>
          <w:szCs w:val="24"/>
        </w:rPr>
        <w:t>15.02.12 Монтаж, техническое обслуживание и ремонт</w:t>
      </w:r>
    </w:p>
    <w:p w:rsidR="00CE10F6" w:rsidRPr="00AE66D5" w:rsidRDefault="00CE10F6" w:rsidP="00CE10F6">
      <w:pPr>
        <w:spacing w:after="0"/>
        <w:jc w:val="center"/>
        <w:rPr>
          <w:b/>
          <w:i/>
          <w:sz w:val="24"/>
          <w:szCs w:val="24"/>
        </w:rPr>
      </w:pPr>
      <w:r w:rsidRPr="00AE66D5">
        <w:rPr>
          <w:b/>
          <w:i/>
          <w:sz w:val="24"/>
          <w:szCs w:val="24"/>
        </w:rPr>
        <w:t>промышленного оборудования (по отраслям)</w:t>
      </w:r>
    </w:p>
    <w:p w:rsidR="00CC6990" w:rsidRPr="00AE66D5" w:rsidRDefault="00CC6990" w:rsidP="00CE10F6">
      <w:pPr>
        <w:spacing w:after="0"/>
        <w:jc w:val="center"/>
        <w:rPr>
          <w:b/>
          <w:i/>
          <w:sz w:val="24"/>
          <w:szCs w:val="24"/>
        </w:rPr>
      </w:pPr>
    </w:p>
    <w:p w:rsidR="00CC6990" w:rsidRPr="00AE66D5" w:rsidRDefault="00CC6990" w:rsidP="00CE10F6">
      <w:pPr>
        <w:spacing w:after="0"/>
        <w:jc w:val="center"/>
        <w:rPr>
          <w:b/>
          <w:i/>
          <w:sz w:val="24"/>
          <w:szCs w:val="24"/>
        </w:rPr>
      </w:pPr>
      <w:r w:rsidRPr="00AE66D5">
        <w:rPr>
          <w:b/>
          <w:i/>
          <w:sz w:val="24"/>
          <w:szCs w:val="24"/>
        </w:rPr>
        <w:t>ФП «</w:t>
      </w:r>
      <w:r w:rsidRPr="00AE66D5">
        <w:rPr>
          <w:b/>
          <w:i/>
          <w:caps/>
          <w:sz w:val="24"/>
          <w:szCs w:val="24"/>
        </w:rPr>
        <w:t>Профессионалитет</w:t>
      </w:r>
      <w:r w:rsidRPr="00AE66D5">
        <w:rPr>
          <w:b/>
          <w:i/>
          <w:sz w:val="24"/>
          <w:szCs w:val="24"/>
        </w:rPr>
        <w:t>»</w:t>
      </w:r>
    </w:p>
    <w:p w:rsidR="00091C4A" w:rsidRPr="00AE66D5" w:rsidRDefault="00091C4A" w:rsidP="00CE10F6">
      <w:pPr>
        <w:rPr>
          <w:b/>
          <w:i/>
        </w:rPr>
      </w:pPr>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Pr="00315F34" w:rsidRDefault="00424A67" w:rsidP="0078165B">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9734B1" w:rsidRDefault="009734B1" w:rsidP="00F32BE8">
      <w:pPr>
        <w:jc w:val="center"/>
        <w:rPr>
          <w:b/>
          <w:bCs/>
          <w:iCs/>
          <w:sz w:val="24"/>
          <w:szCs w:val="24"/>
        </w:rPr>
      </w:pPr>
    </w:p>
    <w:p w:rsidR="009734B1" w:rsidRDefault="009734B1" w:rsidP="00F32BE8">
      <w:pPr>
        <w:jc w:val="center"/>
        <w:rPr>
          <w:b/>
          <w:bCs/>
          <w:iCs/>
          <w:sz w:val="24"/>
          <w:szCs w:val="24"/>
        </w:rPr>
      </w:pPr>
    </w:p>
    <w:p w:rsidR="00CD79DF" w:rsidRPr="00315F34" w:rsidRDefault="00CE10F6" w:rsidP="00F32BE8">
      <w:pPr>
        <w:jc w:val="center"/>
        <w:rPr>
          <w:b/>
          <w:i/>
          <w:sz w:val="24"/>
          <w:szCs w:val="24"/>
        </w:rPr>
      </w:pPr>
      <w:r w:rsidRPr="00AE66D5">
        <w:rPr>
          <w:b/>
          <w:bCs/>
          <w:iCs/>
          <w:sz w:val="24"/>
          <w:szCs w:val="24"/>
        </w:rPr>
        <w:t xml:space="preserve">г. Челябинск, </w:t>
      </w:r>
      <w:r w:rsidR="00091C4A" w:rsidRPr="00AE66D5">
        <w:rPr>
          <w:b/>
          <w:bCs/>
          <w:iCs/>
          <w:sz w:val="24"/>
          <w:szCs w:val="24"/>
        </w:rPr>
        <w:t>20</w:t>
      </w:r>
      <w:r w:rsidR="003A501D" w:rsidRPr="00AE66D5">
        <w:rPr>
          <w:b/>
          <w:bCs/>
          <w:iCs/>
          <w:sz w:val="24"/>
          <w:szCs w:val="24"/>
        </w:rPr>
        <w:t>22</w:t>
      </w:r>
      <w:r w:rsidR="00091C4A" w:rsidRPr="00AE66D5">
        <w:rPr>
          <w:b/>
          <w:bCs/>
          <w:iCs/>
          <w:sz w:val="24"/>
          <w:szCs w:val="24"/>
        </w:rPr>
        <w:t>г.</w:t>
      </w:r>
      <w:r w:rsidR="00091C4A" w:rsidRPr="00C974DF">
        <w:rPr>
          <w:b/>
          <w:bCs/>
          <w:iCs/>
        </w:rPr>
        <w:br w:type="page"/>
      </w:r>
      <w:r w:rsidR="00CD79DF" w:rsidRPr="00315F34">
        <w:rPr>
          <w:b/>
          <w:i/>
          <w:sz w:val="24"/>
          <w:szCs w:val="24"/>
        </w:rPr>
        <w:lastRenderedPageBreak/>
        <w:t>СОДЕРЖАНИЕ</w:t>
      </w:r>
    </w:p>
    <w:tbl>
      <w:tblPr>
        <w:tblW w:w="0" w:type="auto"/>
        <w:tblLook w:val="01E0"/>
      </w:tblPr>
      <w:tblGrid>
        <w:gridCol w:w="9145"/>
        <w:gridCol w:w="426"/>
      </w:tblGrid>
      <w:tr w:rsidR="00CD79DF" w:rsidRPr="00315F34" w:rsidTr="000374D8">
        <w:tc>
          <w:tcPr>
            <w:tcW w:w="7501" w:type="dxa"/>
          </w:tcPr>
          <w:p w:rsidR="00CD79DF" w:rsidRPr="00315F34" w:rsidRDefault="00CD79DF" w:rsidP="002F78E5">
            <w:pPr>
              <w:numPr>
                <w:ilvl w:val="0"/>
                <w:numId w:val="1"/>
              </w:numPr>
              <w:suppressAutoHyphens/>
              <w:rPr>
                <w:b/>
                <w:sz w:val="24"/>
                <w:szCs w:val="24"/>
              </w:rPr>
            </w:pPr>
            <w:bookmarkStart w:id="2" w:name="_GoBack"/>
            <w:bookmarkEnd w:id="2"/>
            <w:r w:rsidRPr="00315F34">
              <w:rPr>
                <w:b/>
                <w:sz w:val="24"/>
                <w:szCs w:val="24"/>
              </w:rPr>
              <w:t>ОБЩАЯХАРАКТЕРИСТИКА</w:t>
            </w:r>
            <w:r w:rsidRPr="00315F34">
              <w:rPr>
                <w:b/>
                <w:color w:val="000000"/>
                <w:sz w:val="24"/>
                <w:szCs w:val="24"/>
              </w:rPr>
              <w:t>РАБОЧЕЙПРОГРАММЫ</w:t>
            </w:r>
            <w:r w:rsidRPr="00315F34">
              <w:rPr>
                <w:b/>
                <w:sz w:val="24"/>
                <w:szCs w:val="24"/>
              </w:rPr>
              <w:t>УЧЕБНОЙДИСЦИПЛИНЫ</w:t>
            </w:r>
          </w:p>
        </w:tc>
        <w:tc>
          <w:tcPr>
            <w:tcW w:w="1854" w:type="dxa"/>
          </w:tcPr>
          <w:p w:rsidR="00CD79DF" w:rsidRPr="00315F34" w:rsidRDefault="000374D8" w:rsidP="008433C9">
            <w:pPr>
              <w:rPr>
                <w:b/>
                <w:sz w:val="24"/>
                <w:szCs w:val="24"/>
              </w:rPr>
            </w:pPr>
            <w:r>
              <w:rPr>
                <w:b/>
                <w:sz w:val="24"/>
                <w:szCs w:val="24"/>
              </w:rPr>
              <w:t>3</w:t>
            </w:r>
          </w:p>
        </w:tc>
      </w:tr>
      <w:tr w:rsidR="00CD79DF" w:rsidRPr="00315F34" w:rsidTr="000374D8">
        <w:trPr>
          <w:trHeight w:val="289"/>
        </w:trPr>
        <w:tc>
          <w:tcPr>
            <w:tcW w:w="7501" w:type="dxa"/>
          </w:tcPr>
          <w:p w:rsidR="00CD79DF" w:rsidRPr="00315F34" w:rsidRDefault="00CD79DF" w:rsidP="002F78E5">
            <w:pPr>
              <w:numPr>
                <w:ilvl w:val="0"/>
                <w:numId w:val="1"/>
              </w:numPr>
              <w:suppressAutoHyphens/>
              <w:rPr>
                <w:b/>
                <w:sz w:val="24"/>
                <w:szCs w:val="24"/>
              </w:rPr>
            </w:pPr>
            <w:r w:rsidRPr="00315F34">
              <w:rPr>
                <w:b/>
                <w:sz w:val="24"/>
                <w:szCs w:val="24"/>
              </w:rPr>
              <w:t>СТРУКТУРАИСОДЕРЖАНИЕУЧЕБНОЙДИСЦИПЛИНЫ</w:t>
            </w:r>
          </w:p>
        </w:tc>
        <w:tc>
          <w:tcPr>
            <w:tcW w:w="1854" w:type="dxa"/>
          </w:tcPr>
          <w:p w:rsidR="00CD79DF" w:rsidRPr="00315F34" w:rsidRDefault="000374D8" w:rsidP="00E07F74">
            <w:pPr>
              <w:rPr>
                <w:b/>
                <w:sz w:val="24"/>
                <w:szCs w:val="24"/>
              </w:rPr>
            </w:pPr>
            <w:r>
              <w:rPr>
                <w:b/>
                <w:sz w:val="24"/>
                <w:szCs w:val="24"/>
              </w:rPr>
              <w:t>4</w:t>
            </w:r>
          </w:p>
        </w:tc>
      </w:tr>
      <w:tr w:rsidR="00E07F74" w:rsidRPr="00315F34" w:rsidTr="000374D8">
        <w:trPr>
          <w:trHeight w:val="105"/>
        </w:trPr>
        <w:tc>
          <w:tcPr>
            <w:tcW w:w="7501" w:type="dxa"/>
          </w:tcPr>
          <w:p w:rsidR="00E07F74" w:rsidRPr="00315F34" w:rsidRDefault="00E07F74" w:rsidP="00E07F74">
            <w:pPr>
              <w:numPr>
                <w:ilvl w:val="0"/>
                <w:numId w:val="1"/>
              </w:numPr>
              <w:suppressAutoHyphens/>
              <w:rPr>
                <w:b/>
                <w:sz w:val="24"/>
                <w:szCs w:val="24"/>
              </w:rPr>
            </w:pPr>
            <w:r w:rsidRPr="00315F34">
              <w:rPr>
                <w:b/>
                <w:sz w:val="24"/>
                <w:szCs w:val="24"/>
              </w:rPr>
              <w:t>УСЛОВИЯРЕАЛИЗАЦИИУЧЕБНОЙДИСЦИПЛИНЫ</w:t>
            </w:r>
          </w:p>
        </w:tc>
        <w:tc>
          <w:tcPr>
            <w:tcW w:w="1854" w:type="dxa"/>
          </w:tcPr>
          <w:p w:rsidR="00E07F74" w:rsidRPr="00315F34" w:rsidRDefault="000374D8" w:rsidP="00E07F74">
            <w:pPr>
              <w:rPr>
                <w:b/>
                <w:sz w:val="24"/>
                <w:szCs w:val="24"/>
              </w:rPr>
            </w:pPr>
            <w:r>
              <w:rPr>
                <w:b/>
                <w:sz w:val="24"/>
                <w:szCs w:val="24"/>
              </w:rPr>
              <w:t>11</w:t>
            </w:r>
          </w:p>
        </w:tc>
      </w:tr>
      <w:tr w:rsidR="00CD79DF" w:rsidRPr="00315F34" w:rsidTr="000374D8">
        <w:trPr>
          <w:trHeight w:val="327"/>
        </w:trPr>
        <w:tc>
          <w:tcPr>
            <w:tcW w:w="7501" w:type="dxa"/>
          </w:tcPr>
          <w:p w:rsidR="00CD79DF" w:rsidRPr="00E07F74" w:rsidRDefault="00CD79DF" w:rsidP="008433C9">
            <w:pPr>
              <w:numPr>
                <w:ilvl w:val="0"/>
                <w:numId w:val="1"/>
              </w:numPr>
              <w:suppressAutoHyphens/>
              <w:rPr>
                <w:b/>
                <w:sz w:val="24"/>
                <w:szCs w:val="24"/>
              </w:rPr>
            </w:pPr>
            <w:r w:rsidRPr="00315F34">
              <w:rPr>
                <w:b/>
                <w:sz w:val="24"/>
                <w:szCs w:val="24"/>
              </w:rPr>
              <w:t>КОНТРОЛЬИОЦЕНКАРЕЗУЛЬТАТОВОСВОЕНИЯУЧЕБНОЙДИСЦИПЛИНЫ</w:t>
            </w:r>
          </w:p>
        </w:tc>
        <w:tc>
          <w:tcPr>
            <w:tcW w:w="1854" w:type="dxa"/>
          </w:tcPr>
          <w:p w:rsidR="00CD79DF" w:rsidRPr="00315F34" w:rsidRDefault="000374D8" w:rsidP="008433C9">
            <w:pPr>
              <w:rPr>
                <w:b/>
                <w:sz w:val="24"/>
                <w:szCs w:val="24"/>
              </w:rPr>
            </w:pPr>
            <w:r>
              <w:rPr>
                <w:b/>
                <w:sz w:val="24"/>
                <w:szCs w:val="24"/>
              </w:rPr>
              <w:t>13</w:t>
            </w:r>
          </w:p>
        </w:tc>
      </w:tr>
    </w:tbl>
    <w:p w:rsidR="00C21EA4" w:rsidRPr="00F11275" w:rsidRDefault="00CD79DF" w:rsidP="00C21EA4">
      <w:pPr>
        <w:numPr>
          <w:ilvl w:val="0"/>
          <w:numId w:val="16"/>
        </w:numPr>
        <w:suppressAutoHyphens/>
        <w:spacing w:after="0" w:line="240" w:lineRule="auto"/>
        <w:jc w:val="center"/>
        <w:rPr>
          <w:color w:val="000000"/>
          <w:sz w:val="28"/>
          <w:szCs w:val="28"/>
        </w:rPr>
      </w:pPr>
      <w:r w:rsidRPr="00C16485">
        <w:rPr>
          <w:b/>
          <w:i/>
          <w:u w:val="single"/>
        </w:rPr>
        <w:br w:type="page"/>
      </w:r>
      <w:r w:rsidR="00C21EA4" w:rsidRPr="00F11275">
        <w:rPr>
          <w:b/>
          <w:caps/>
          <w:sz w:val="28"/>
        </w:rPr>
        <w:lastRenderedPageBreak/>
        <w:t xml:space="preserve">1. </w:t>
      </w:r>
      <w:r w:rsidR="00C21EA4" w:rsidRPr="00F11275">
        <w:rPr>
          <w:b/>
          <w:caps/>
          <w:sz w:val="28"/>
          <w:lang/>
        </w:rPr>
        <w:t>ОБЩАЯ ХАРАКТЕРИСТИКА РАБОЧЕЙ ПРОГРАММЫ УЧЕБНОЙ ДИСЦИПЛИНЫ</w:t>
      </w:r>
      <w:r w:rsidR="00C21EA4">
        <w:rPr>
          <w:b/>
          <w:caps/>
          <w:sz w:val="28"/>
        </w:rPr>
        <w:t>«Физическая культура</w:t>
      </w:r>
      <w:r w:rsidR="00C21EA4">
        <w:rPr>
          <w:b/>
          <w:color w:val="000000"/>
          <w:sz w:val="28"/>
          <w:szCs w:val="28"/>
        </w:rPr>
        <w:t>»</w:t>
      </w:r>
    </w:p>
    <w:p w:rsidR="00C21EA4" w:rsidRPr="00A20A8B" w:rsidRDefault="00C21EA4" w:rsidP="00C21EA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rPr>
          <w:b/>
          <w:sz w:val="28"/>
          <w:szCs w:val="28"/>
        </w:rPr>
      </w:pPr>
    </w:p>
    <w:p w:rsidR="00C21EA4" w:rsidRPr="006E2F27" w:rsidRDefault="00C21EA4" w:rsidP="00C21EA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color w:val="000000"/>
          <w:sz w:val="28"/>
          <w:szCs w:val="28"/>
        </w:rPr>
      </w:pPr>
      <w:r w:rsidRPr="00F11275">
        <w:rPr>
          <w:b/>
          <w:sz w:val="28"/>
          <w:szCs w:val="28"/>
        </w:rPr>
        <w:t xml:space="preserve">1.1. Место дисциплины в структуре основной образовательной программы: </w:t>
      </w:r>
    </w:p>
    <w:p w:rsidR="00C21EA4" w:rsidRPr="00CA0717" w:rsidRDefault="00C21EA4" w:rsidP="00C21EA4">
      <w:pPr>
        <w:numPr>
          <w:ilvl w:val="1"/>
          <w:numId w:val="16"/>
        </w:numPr>
        <w:tabs>
          <w:tab w:val="clear" w:pos="576"/>
        </w:tabs>
        <w:suppressAutoHyphens/>
        <w:spacing w:after="0" w:line="240" w:lineRule="auto"/>
        <w:ind w:left="0" w:firstLine="709"/>
        <w:rPr>
          <w:sz w:val="28"/>
          <w:szCs w:val="28"/>
        </w:rPr>
      </w:pPr>
      <w:r w:rsidRPr="00F11275">
        <w:rPr>
          <w:sz w:val="28"/>
          <w:szCs w:val="28"/>
        </w:rPr>
        <w:t xml:space="preserve">Учебная дисциплина </w:t>
      </w:r>
      <w:r w:rsidRPr="0078528C">
        <w:rPr>
          <w:sz w:val="28"/>
          <w:szCs w:val="28"/>
        </w:rPr>
        <w:t>«Физическая культура»</w:t>
      </w:r>
      <w:r w:rsidRPr="00F11275">
        <w:rPr>
          <w:sz w:val="28"/>
          <w:szCs w:val="28"/>
        </w:rPr>
        <w:t xml:space="preserve"> является обязательной частью </w:t>
      </w:r>
      <w:r>
        <w:rPr>
          <w:sz w:val="28"/>
          <w:szCs w:val="28"/>
        </w:rPr>
        <w:t>о</w:t>
      </w:r>
      <w:r w:rsidRPr="00F11275">
        <w:rPr>
          <w:sz w:val="28"/>
          <w:szCs w:val="28"/>
        </w:rPr>
        <w:t>бщ</w:t>
      </w:r>
      <w:r>
        <w:rPr>
          <w:sz w:val="28"/>
          <w:szCs w:val="28"/>
        </w:rPr>
        <w:t>его</w:t>
      </w:r>
      <w:r w:rsidRPr="00F11275">
        <w:rPr>
          <w:sz w:val="28"/>
          <w:szCs w:val="28"/>
        </w:rPr>
        <w:t xml:space="preserve"> гуманитарн</w:t>
      </w:r>
      <w:r>
        <w:rPr>
          <w:sz w:val="28"/>
          <w:szCs w:val="28"/>
        </w:rPr>
        <w:t>ого</w:t>
      </w:r>
      <w:r w:rsidRPr="00F11275">
        <w:rPr>
          <w:sz w:val="28"/>
          <w:szCs w:val="28"/>
        </w:rPr>
        <w:t xml:space="preserve"> и социально-экономическ</w:t>
      </w:r>
      <w:r>
        <w:rPr>
          <w:sz w:val="28"/>
          <w:szCs w:val="28"/>
        </w:rPr>
        <w:t>ого</w:t>
      </w:r>
      <w:r w:rsidRPr="00F11275">
        <w:rPr>
          <w:sz w:val="28"/>
          <w:szCs w:val="28"/>
        </w:rPr>
        <w:t xml:space="preserve"> цикл</w:t>
      </w:r>
      <w:r>
        <w:rPr>
          <w:sz w:val="28"/>
          <w:szCs w:val="28"/>
        </w:rPr>
        <w:t>а</w:t>
      </w:r>
      <w:r w:rsidRPr="00F11275">
        <w:rPr>
          <w:sz w:val="28"/>
          <w:szCs w:val="28"/>
        </w:rPr>
        <w:t xml:space="preserve"> ПООП-Пв соответствии с ФГОС СПО по </w:t>
      </w:r>
      <w:r w:rsidRPr="00CA0717">
        <w:rPr>
          <w:color w:val="000000"/>
          <w:sz w:val="28"/>
          <w:szCs w:val="28"/>
        </w:rPr>
        <w:t>специальности 15.02.12 Монтаж, техническое обслуживание и ремонт промышленного оборудования (по отраслям)</w:t>
      </w:r>
      <w:r w:rsidRPr="00CA0717">
        <w:rPr>
          <w:sz w:val="28"/>
          <w:szCs w:val="28"/>
        </w:rPr>
        <w:t xml:space="preserve">. </w:t>
      </w:r>
    </w:p>
    <w:p w:rsidR="00C21EA4" w:rsidRPr="006E2F27" w:rsidRDefault="00C21EA4" w:rsidP="00C21EA4">
      <w:pPr>
        <w:numPr>
          <w:ilvl w:val="2"/>
          <w:numId w:val="16"/>
        </w:numPr>
        <w:tabs>
          <w:tab w:val="clear" w:pos="720"/>
        </w:tabs>
        <w:suppressAutoHyphens/>
        <w:spacing w:after="0" w:line="240" w:lineRule="auto"/>
        <w:ind w:left="0" w:right="-185" w:firstLine="851"/>
        <w:rPr>
          <w:sz w:val="28"/>
          <w:szCs w:val="28"/>
        </w:rPr>
      </w:pPr>
      <w:r w:rsidRPr="006E2F27">
        <w:rPr>
          <w:sz w:val="28"/>
          <w:szCs w:val="28"/>
        </w:rPr>
        <w:t>Особое значение дисциплина имеет при формировании и развитии ОК</w:t>
      </w:r>
      <w:r>
        <w:rPr>
          <w:sz w:val="28"/>
          <w:szCs w:val="28"/>
        </w:rPr>
        <w:t> 8.</w:t>
      </w:r>
    </w:p>
    <w:p w:rsidR="00C21EA4" w:rsidRDefault="00C21EA4" w:rsidP="00C21EA4">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185"/>
        <w:rPr>
          <w:b/>
          <w:sz w:val="28"/>
          <w:szCs w:val="28"/>
        </w:rPr>
      </w:pPr>
    </w:p>
    <w:p w:rsidR="00C21EA4" w:rsidRPr="006E2F27" w:rsidRDefault="00C21EA4" w:rsidP="00C21EA4">
      <w:pPr>
        <w:rPr>
          <w:b/>
          <w:sz w:val="28"/>
          <w:szCs w:val="28"/>
        </w:rPr>
      </w:pPr>
      <w:r w:rsidRPr="006E2F27">
        <w:rPr>
          <w:b/>
          <w:sz w:val="28"/>
          <w:szCs w:val="28"/>
        </w:rPr>
        <w:t>1.2. Цель и планируемые результаты освоения дисциплины:</w:t>
      </w:r>
    </w:p>
    <w:p w:rsidR="00C21EA4" w:rsidRDefault="00C21EA4" w:rsidP="00C21EA4">
      <w:pPr>
        <w:ind w:firstLine="709"/>
        <w:rPr>
          <w:sz w:val="28"/>
          <w:szCs w:val="28"/>
        </w:rPr>
      </w:pPr>
      <w:r w:rsidRPr="006E2F27">
        <w:rPr>
          <w:sz w:val="28"/>
          <w:szCs w:val="28"/>
        </w:rPr>
        <w:t>В рамках програм</w:t>
      </w:r>
      <w:r>
        <w:rPr>
          <w:sz w:val="28"/>
          <w:szCs w:val="28"/>
        </w:rPr>
        <w:t>мы учебной дисциплины обучающим</w:t>
      </w:r>
      <w:r w:rsidRPr="006E2F27">
        <w:rPr>
          <w:sz w:val="28"/>
          <w:szCs w:val="28"/>
        </w:rPr>
        <w:t>ся осваиваются умения и знания</w:t>
      </w:r>
    </w:p>
    <w:tbl>
      <w:tblPr>
        <w:tblW w:w="9750" w:type="dxa"/>
        <w:jc w:val="center"/>
        <w:tblCellMar>
          <w:left w:w="0" w:type="dxa"/>
          <w:right w:w="0" w:type="dxa"/>
        </w:tblCellMar>
        <w:tblLook w:val="04A0"/>
      </w:tblPr>
      <w:tblGrid>
        <w:gridCol w:w="1096"/>
        <w:gridCol w:w="2270"/>
        <w:gridCol w:w="6384"/>
      </w:tblGrid>
      <w:tr w:rsidR="00C21EA4" w:rsidTr="00087C47">
        <w:trPr>
          <w:cantSplit/>
          <w:trHeight w:val="1267"/>
          <w:jc w:val="center"/>
        </w:trPr>
        <w:tc>
          <w:tcPr>
            <w:tcW w:w="109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21EA4" w:rsidRDefault="00C21EA4" w:rsidP="00C21EA4">
            <w:pPr>
              <w:spacing w:after="0" w:line="240" w:lineRule="auto"/>
              <w:ind w:left="113" w:right="113"/>
              <w:jc w:val="center"/>
              <w:rPr>
                <w:rFonts w:eastAsiaTheme="minorHAnsi"/>
                <w:lang w:eastAsia="en-US"/>
              </w:rPr>
            </w:pPr>
            <w:r>
              <w:t>ОК 08</w:t>
            </w:r>
          </w:p>
        </w:tc>
        <w:tc>
          <w:tcPr>
            <w:tcW w:w="227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21EA4" w:rsidRDefault="00C21EA4" w:rsidP="00C21EA4">
            <w:pPr>
              <w:spacing w:after="0" w:line="240" w:lineRule="auto"/>
              <w:rPr>
                <w:rFonts w:eastAsiaTheme="minorHAnsi"/>
                <w:lang w:eastAsia="en-US"/>
              </w:rPr>
            </w:pP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21EA4" w:rsidRDefault="00C21EA4" w:rsidP="00C21EA4">
            <w:pPr>
              <w:spacing w:after="0" w:line="240" w:lineRule="auto"/>
              <w:rPr>
                <w:rFonts w:eastAsiaTheme="minorHAnsi"/>
                <w:b/>
                <w:bCs/>
                <w:lang w:eastAsia="en-US"/>
              </w:rPr>
            </w:pPr>
            <w:r>
              <w:rPr>
                <w:b/>
                <w:bCs/>
              </w:rPr>
              <w:t xml:space="preserve">Умения: </w:t>
            </w:r>
          </w:p>
          <w:p w:rsidR="00C21EA4" w:rsidRDefault="00C21EA4" w:rsidP="00C21EA4">
            <w:pPr>
              <w:spacing w:after="0" w:line="240" w:lineRule="auto"/>
            </w:pPr>
            <w:r>
              <w:t xml:space="preserve">Уо08.1 -использовать физкультурно-оздоровительную деятельность для укрепления здоровья, достижения жизненных и профессиональных целей; </w:t>
            </w:r>
          </w:p>
          <w:p w:rsidR="00C21EA4" w:rsidRDefault="00C21EA4" w:rsidP="00C21EA4">
            <w:pPr>
              <w:spacing w:after="0" w:line="240" w:lineRule="auto"/>
            </w:pPr>
            <w:r>
              <w:t xml:space="preserve">Уо08.2 -применять рациональные приемы двигательных функций в профессиональной деятельности; </w:t>
            </w:r>
          </w:p>
          <w:p w:rsidR="00C21EA4" w:rsidRDefault="00C21EA4" w:rsidP="00C21EA4">
            <w:pPr>
              <w:spacing w:after="0" w:line="240" w:lineRule="auto"/>
              <w:rPr>
                <w:rFonts w:eastAsiaTheme="minorHAnsi"/>
                <w:b/>
                <w:bCs/>
                <w:lang w:eastAsia="en-US"/>
              </w:rPr>
            </w:pPr>
            <w:r>
              <w:t xml:space="preserve">Уо08.3 -пользоваться средствами профилактики перенапряжения характерными для данной профессии </w:t>
            </w:r>
          </w:p>
        </w:tc>
      </w:tr>
      <w:tr w:rsidR="00C21EA4" w:rsidTr="00087C47">
        <w:trPr>
          <w:cantSplit/>
          <w:trHeight w:val="143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C21EA4" w:rsidRDefault="00C21EA4" w:rsidP="00C21EA4">
            <w:pPr>
              <w:spacing w:after="0" w:line="240" w:lineRule="auto"/>
              <w:rPr>
                <w:rFonts w:eastAsiaTheme="minorHAnsi"/>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C21EA4" w:rsidRDefault="00C21EA4" w:rsidP="00C21EA4">
            <w:pPr>
              <w:spacing w:after="0" w:line="240" w:lineRule="auto"/>
              <w:rPr>
                <w:rFonts w:eastAsiaTheme="minorHAnsi"/>
                <w:lang w:eastAsia="en-US"/>
              </w:rPr>
            </w:pPr>
          </w:p>
        </w:tc>
        <w:tc>
          <w:tcPr>
            <w:tcW w:w="6384" w:type="dxa"/>
            <w:tcBorders>
              <w:top w:val="nil"/>
              <w:left w:val="nil"/>
              <w:bottom w:val="single" w:sz="8" w:space="0" w:color="auto"/>
              <w:right w:val="single" w:sz="8" w:space="0" w:color="auto"/>
            </w:tcBorders>
            <w:tcMar>
              <w:top w:w="0" w:type="dxa"/>
              <w:left w:w="108" w:type="dxa"/>
              <w:bottom w:w="0" w:type="dxa"/>
              <w:right w:w="108" w:type="dxa"/>
            </w:tcMar>
            <w:hideMark/>
          </w:tcPr>
          <w:p w:rsidR="00C21EA4" w:rsidRDefault="00C21EA4" w:rsidP="00C21EA4">
            <w:pPr>
              <w:spacing w:after="0" w:line="240" w:lineRule="auto"/>
              <w:rPr>
                <w:rFonts w:eastAsiaTheme="minorHAnsi"/>
                <w:b/>
                <w:bCs/>
                <w:lang w:eastAsia="en-US"/>
              </w:rPr>
            </w:pPr>
            <w:r>
              <w:rPr>
                <w:b/>
                <w:bCs/>
              </w:rPr>
              <w:t xml:space="preserve">Знания: </w:t>
            </w:r>
          </w:p>
          <w:p w:rsidR="00C21EA4" w:rsidRDefault="00C21EA4" w:rsidP="00C21EA4">
            <w:pPr>
              <w:spacing w:after="0" w:line="240" w:lineRule="auto"/>
            </w:pPr>
            <w:r>
              <w:t xml:space="preserve">Зо08.1 -роль физической культуры в общекультурном, профессиональном и социальном развитии человека; </w:t>
            </w:r>
          </w:p>
          <w:p w:rsidR="00C21EA4" w:rsidRDefault="00C21EA4" w:rsidP="00C21EA4">
            <w:pPr>
              <w:spacing w:after="0" w:line="240" w:lineRule="auto"/>
            </w:pPr>
            <w:r>
              <w:t xml:space="preserve">Зо08.2 -основы здорового образа жизни; условия профессиональной деятельности и зоны риска физического здоровья для профессии; </w:t>
            </w:r>
          </w:p>
          <w:p w:rsidR="00C21EA4" w:rsidRDefault="00C21EA4" w:rsidP="00C21EA4">
            <w:pPr>
              <w:spacing w:after="0" w:line="240" w:lineRule="auto"/>
              <w:rPr>
                <w:rFonts w:eastAsiaTheme="minorHAnsi"/>
                <w:b/>
                <w:bCs/>
                <w:lang w:eastAsia="en-US"/>
              </w:rPr>
            </w:pPr>
            <w:r>
              <w:t>Зо08.3 -средства профилактики перенапряжения</w:t>
            </w:r>
          </w:p>
        </w:tc>
      </w:tr>
      <w:tr w:rsidR="00AE66D5" w:rsidTr="00087C47">
        <w:trPr>
          <w:cantSplit/>
          <w:trHeight w:val="1267"/>
          <w:jc w:val="center"/>
        </w:trPr>
        <w:tc>
          <w:tcPr>
            <w:tcW w:w="1096"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E66D5" w:rsidRDefault="00AE66D5" w:rsidP="00C21EA4">
            <w:pPr>
              <w:spacing w:after="0" w:line="240" w:lineRule="auto"/>
              <w:ind w:left="113" w:right="113"/>
              <w:jc w:val="center"/>
              <w:rPr>
                <w:rFonts w:eastAsiaTheme="minorHAnsi"/>
                <w:lang w:eastAsia="en-US"/>
              </w:rPr>
            </w:pPr>
            <w:r>
              <w:t>ОК 08</w:t>
            </w:r>
          </w:p>
        </w:tc>
        <w:tc>
          <w:tcPr>
            <w:tcW w:w="227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E66D5" w:rsidRDefault="00AE66D5" w:rsidP="00C21EA4">
            <w:pPr>
              <w:spacing w:after="0" w:line="240" w:lineRule="auto"/>
              <w:rPr>
                <w:rFonts w:eastAsiaTheme="minorHAnsi"/>
                <w:lang w:eastAsia="en-US"/>
              </w:rPr>
            </w:pPr>
            <w: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8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E66D5" w:rsidRDefault="00AE66D5" w:rsidP="00C21EA4">
            <w:pPr>
              <w:spacing w:after="0" w:line="240" w:lineRule="auto"/>
              <w:rPr>
                <w:rFonts w:eastAsiaTheme="minorHAnsi"/>
                <w:b/>
                <w:bCs/>
                <w:lang w:eastAsia="en-US"/>
              </w:rPr>
            </w:pPr>
            <w:r>
              <w:rPr>
                <w:b/>
                <w:bCs/>
              </w:rPr>
              <w:t xml:space="preserve">Умения: </w:t>
            </w:r>
          </w:p>
          <w:p w:rsidR="00AE66D5" w:rsidRDefault="00AE66D5" w:rsidP="00C21EA4">
            <w:pPr>
              <w:spacing w:after="0" w:line="240" w:lineRule="auto"/>
            </w:pPr>
            <w:r>
              <w:t xml:space="preserve">Уо08.1 -использовать физкультурно-оздоровительную деятельность для укрепления здоровья, достижения жизненных и профессиональных целей; </w:t>
            </w:r>
          </w:p>
          <w:p w:rsidR="00AE66D5" w:rsidRDefault="00AE66D5" w:rsidP="00C21EA4">
            <w:pPr>
              <w:spacing w:after="0" w:line="240" w:lineRule="auto"/>
            </w:pPr>
            <w:r>
              <w:t xml:space="preserve">Уо08.2 -применять рациональные приемы двигательных функций в профессиональной деятельности; </w:t>
            </w:r>
          </w:p>
          <w:p w:rsidR="00AE66D5" w:rsidRDefault="00AE66D5" w:rsidP="00C21EA4">
            <w:pPr>
              <w:spacing w:after="0" w:line="240" w:lineRule="auto"/>
              <w:rPr>
                <w:rFonts w:eastAsiaTheme="minorHAnsi"/>
                <w:b/>
                <w:bCs/>
                <w:lang w:eastAsia="en-US"/>
              </w:rPr>
            </w:pPr>
            <w:r>
              <w:t xml:space="preserve">Уо08.3 -пользоваться средствами профилактики перенапряжения характерными для данной профессии </w:t>
            </w:r>
          </w:p>
        </w:tc>
      </w:tr>
      <w:tr w:rsidR="00AE66D5" w:rsidTr="00087C47">
        <w:trPr>
          <w:cantSplit/>
          <w:trHeight w:val="1430"/>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rsidR="00AE66D5" w:rsidRDefault="00AE66D5" w:rsidP="00C21EA4">
            <w:pPr>
              <w:spacing w:after="0" w:line="240" w:lineRule="auto"/>
              <w:rPr>
                <w:rFonts w:eastAsiaTheme="minorHAnsi"/>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AE66D5" w:rsidRDefault="00AE66D5" w:rsidP="00C21EA4">
            <w:pPr>
              <w:spacing w:after="0" w:line="240" w:lineRule="auto"/>
              <w:rPr>
                <w:rFonts w:eastAsiaTheme="minorHAnsi"/>
                <w:lang w:eastAsia="en-US"/>
              </w:rPr>
            </w:pPr>
          </w:p>
        </w:tc>
        <w:tc>
          <w:tcPr>
            <w:tcW w:w="6384" w:type="dxa"/>
            <w:tcBorders>
              <w:top w:val="nil"/>
              <w:left w:val="nil"/>
              <w:bottom w:val="single" w:sz="8" w:space="0" w:color="auto"/>
              <w:right w:val="single" w:sz="8" w:space="0" w:color="auto"/>
            </w:tcBorders>
            <w:tcMar>
              <w:top w:w="0" w:type="dxa"/>
              <w:left w:w="108" w:type="dxa"/>
              <w:bottom w:w="0" w:type="dxa"/>
              <w:right w:w="108" w:type="dxa"/>
            </w:tcMar>
            <w:hideMark/>
          </w:tcPr>
          <w:p w:rsidR="00AE66D5" w:rsidRDefault="00AE66D5" w:rsidP="00C21EA4">
            <w:pPr>
              <w:spacing w:after="0" w:line="240" w:lineRule="auto"/>
              <w:rPr>
                <w:rFonts w:eastAsiaTheme="minorHAnsi"/>
                <w:b/>
                <w:bCs/>
                <w:lang w:eastAsia="en-US"/>
              </w:rPr>
            </w:pPr>
            <w:r>
              <w:rPr>
                <w:b/>
                <w:bCs/>
              </w:rPr>
              <w:t xml:space="preserve">Знания: </w:t>
            </w:r>
          </w:p>
          <w:p w:rsidR="00AE66D5" w:rsidRDefault="00AE66D5" w:rsidP="00C21EA4">
            <w:pPr>
              <w:spacing w:after="0" w:line="240" w:lineRule="auto"/>
            </w:pPr>
            <w:r>
              <w:t xml:space="preserve">Зо08.1 -роль физической культуры в общекультурном, профессиональном и социальном развитии человека; </w:t>
            </w:r>
          </w:p>
          <w:p w:rsidR="00AE66D5" w:rsidRDefault="00AE66D5" w:rsidP="00C21EA4">
            <w:pPr>
              <w:spacing w:after="0" w:line="240" w:lineRule="auto"/>
            </w:pPr>
            <w:r>
              <w:t xml:space="preserve">Зо08.2 -основы здорового образа жизни; условия профессиональной деятельности и зоны риска физического здоровья для профессии; </w:t>
            </w:r>
          </w:p>
          <w:p w:rsidR="00AE66D5" w:rsidRDefault="00AE66D5" w:rsidP="00C21EA4">
            <w:pPr>
              <w:spacing w:after="0" w:line="240" w:lineRule="auto"/>
              <w:rPr>
                <w:rFonts w:eastAsiaTheme="minorHAnsi"/>
                <w:b/>
                <w:bCs/>
                <w:lang w:eastAsia="en-US"/>
              </w:rPr>
            </w:pPr>
            <w:r>
              <w:t>Зо08.3 -средства профилактики перенапряжения</w:t>
            </w:r>
          </w:p>
        </w:tc>
      </w:tr>
    </w:tbl>
    <w:p w:rsidR="00AE66D5" w:rsidRDefault="00AE66D5">
      <w:pPr>
        <w:spacing w:after="0" w:line="240" w:lineRule="auto"/>
        <w:jc w:val="left"/>
        <w:rPr>
          <w:b/>
        </w:rPr>
      </w:pPr>
      <w:r>
        <w:rPr>
          <w:b/>
        </w:rPr>
        <w:br w:type="page"/>
      </w:r>
    </w:p>
    <w:p w:rsidR="00AE66D5" w:rsidRPr="00315F34" w:rsidRDefault="00AE66D5" w:rsidP="00AE66D5">
      <w:pPr>
        <w:numPr>
          <w:ilvl w:val="0"/>
          <w:numId w:val="16"/>
        </w:numPr>
        <w:suppressAutoHyphens/>
        <w:spacing w:after="240" w:line="240" w:lineRule="auto"/>
        <w:jc w:val="center"/>
        <w:rPr>
          <w:b/>
        </w:rPr>
      </w:pPr>
      <w:r w:rsidRPr="00315F34">
        <w:rPr>
          <w:b/>
        </w:rPr>
        <w:lastRenderedPageBreak/>
        <w:t>2. СТРУКТУРА И СОДЕРЖАНИЕ УЧЕБНОЙ ДИСЦИПЛИНЫ</w:t>
      </w:r>
    </w:p>
    <w:p w:rsidR="00AE66D5" w:rsidRPr="00315F34" w:rsidRDefault="00AE66D5" w:rsidP="00AE66D5">
      <w:pPr>
        <w:numPr>
          <w:ilvl w:val="0"/>
          <w:numId w:val="16"/>
        </w:numPr>
        <w:suppressAutoHyphens/>
        <w:spacing w:after="240" w:line="240" w:lineRule="auto"/>
        <w:rPr>
          <w:b/>
        </w:rPr>
      </w:pPr>
      <w:r w:rsidRPr="00315F34">
        <w:rPr>
          <w:b/>
        </w:rPr>
        <w:t>2.1. Объем учебной дисциплины и виды учебной работы</w:t>
      </w:r>
    </w:p>
    <w:p w:rsidR="00AE66D5" w:rsidRDefault="00AE66D5" w:rsidP="00AE66D5">
      <w:pPr>
        <w:tabs>
          <w:tab w:val="left" w:pos="1234"/>
        </w:tabs>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AE66D5" w:rsidRPr="00A86349" w:rsidTr="00087C47">
        <w:trPr>
          <w:trHeight w:val="490"/>
        </w:trPr>
        <w:tc>
          <w:tcPr>
            <w:tcW w:w="3685" w:type="pct"/>
            <w:vAlign w:val="center"/>
          </w:tcPr>
          <w:p w:rsidR="00AE66D5" w:rsidRPr="00A86349" w:rsidRDefault="00AE66D5" w:rsidP="00087C47">
            <w:pPr>
              <w:suppressAutoHyphens/>
              <w:spacing w:line="276" w:lineRule="auto"/>
              <w:rPr>
                <w:b/>
              </w:rPr>
            </w:pPr>
            <w:r w:rsidRPr="00A86349">
              <w:rPr>
                <w:b/>
              </w:rPr>
              <w:t>Вид учебной работы</w:t>
            </w:r>
          </w:p>
        </w:tc>
        <w:tc>
          <w:tcPr>
            <w:tcW w:w="1315" w:type="pct"/>
            <w:vAlign w:val="center"/>
          </w:tcPr>
          <w:p w:rsidR="00AE66D5" w:rsidRPr="00A86349" w:rsidRDefault="00AE66D5" w:rsidP="00087C47">
            <w:pPr>
              <w:suppressAutoHyphens/>
              <w:spacing w:line="276" w:lineRule="auto"/>
              <w:rPr>
                <w:b/>
                <w:iCs/>
              </w:rPr>
            </w:pPr>
            <w:r w:rsidRPr="00A86349">
              <w:rPr>
                <w:b/>
                <w:iCs/>
              </w:rPr>
              <w:t>Объем в часах</w:t>
            </w:r>
          </w:p>
        </w:tc>
      </w:tr>
      <w:tr w:rsidR="00AE66D5" w:rsidRPr="00A86349" w:rsidTr="00087C47">
        <w:trPr>
          <w:trHeight w:val="490"/>
        </w:trPr>
        <w:tc>
          <w:tcPr>
            <w:tcW w:w="3685" w:type="pct"/>
            <w:vAlign w:val="center"/>
          </w:tcPr>
          <w:p w:rsidR="00AE66D5" w:rsidRPr="00A86349" w:rsidRDefault="00AE66D5" w:rsidP="00087C47">
            <w:pPr>
              <w:suppressAutoHyphens/>
              <w:spacing w:line="276" w:lineRule="auto"/>
              <w:rPr>
                <w:b/>
              </w:rPr>
            </w:pPr>
            <w:r w:rsidRPr="00A86349">
              <w:rPr>
                <w:b/>
              </w:rPr>
              <w:t>Объем образовательной программы учебной дисциплины</w:t>
            </w:r>
          </w:p>
        </w:tc>
        <w:tc>
          <w:tcPr>
            <w:tcW w:w="1315" w:type="pct"/>
            <w:vAlign w:val="center"/>
          </w:tcPr>
          <w:p w:rsidR="00AE66D5" w:rsidRPr="0037613E" w:rsidRDefault="00AE66D5" w:rsidP="00087C47">
            <w:pPr>
              <w:suppressAutoHyphens/>
              <w:spacing w:line="276" w:lineRule="auto"/>
              <w:rPr>
                <w:b/>
                <w:iCs/>
              </w:rPr>
            </w:pPr>
            <w:r>
              <w:rPr>
                <w:b/>
                <w:iCs/>
              </w:rPr>
              <w:t>164</w:t>
            </w:r>
          </w:p>
        </w:tc>
      </w:tr>
      <w:tr w:rsidR="00AE66D5" w:rsidRPr="00A86349" w:rsidTr="00087C47">
        <w:trPr>
          <w:trHeight w:val="490"/>
        </w:trPr>
        <w:tc>
          <w:tcPr>
            <w:tcW w:w="3685" w:type="pct"/>
            <w:vAlign w:val="center"/>
          </w:tcPr>
          <w:p w:rsidR="00AE66D5" w:rsidRPr="00A86349" w:rsidRDefault="00AE66D5" w:rsidP="00087C47">
            <w:pPr>
              <w:suppressAutoHyphens/>
              <w:spacing w:line="276" w:lineRule="auto"/>
              <w:rPr>
                <w:b/>
              </w:rPr>
            </w:pPr>
            <w:r w:rsidRPr="00344DE7">
              <w:rPr>
                <w:b/>
              </w:rPr>
              <w:t>в т.ч. в форме практической подготовки</w:t>
            </w:r>
          </w:p>
        </w:tc>
        <w:tc>
          <w:tcPr>
            <w:tcW w:w="1315" w:type="pct"/>
            <w:vAlign w:val="center"/>
          </w:tcPr>
          <w:p w:rsidR="00AE66D5" w:rsidRPr="0037613E" w:rsidRDefault="00AE66D5" w:rsidP="00087C47">
            <w:pPr>
              <w:suppressAutoHyphens/>
              <w:spacing w:line="276" w:lineRule="auto"/>
              <w:rPr>
                <w:b/>
                <w:iCs/>
              </w:rPr>
            </w:pPr>
            <w:r>
              <w:rPr>
                <w:b/>
                <w:iCs/>
              </w:rPr>
              <w:t>74</w:t>
            </w:r>
          </w:p>
        </w:tc>
      </w:tr>
      <w:tr w:rsidR="00AE66D5" w:rsidRPr="00A86349" w:rsidTr="00087C47">
        <w:trPr>
          <w:trHeight w:val="336"/>
        </w:trPr>
        <w:tc>
          <w:tcPr>
            <w:tcW w:w="5000" w:type="pct"/>
            <w:gridSpan w:val="2"/>
            <w:vAlign w:val="center"/>
          </w:tcPr>
          <w:p w:rsidR="00AE66D5" w:rsidRPr="00A86349" w:rsidRDefault="00AE66D5" w:rsidP="00087C47">
            <w:pPr>
              <w:suppressAutoHyphens/>
              <w:spacing w:line="276" w:lineRule="auto"/>
              <w:rPr>
                <w:iCs/>
              </w:rPr>
            </w:pPr>
            <w:r w:rsidRPr="00A86349">
              <w:t>в т. ч.:</w:t>
            </w:r>
          </w:p>
        </w:tc>
      </w:tr>
      <w:tr w:rsidR="00AE66D5" w:rsidRPr="00A86349" w:rsidTr="00087C47">
        <w:trPr>
          <w:trHeight w:val="490"/>
        </w:trPr>
        <w:tc>
          <w:tcPr>
            <w:tcW w:w="3685" w:type="pct"/>
            <w:vAlign w:val="center"/>
          </w:tcPr>
          <w:p w:rsidR="00AE66D5" w:rsidRPr="00A86349" w:rsidRDefault="00AE66D5" w:rsidP="00087C47">
            <w:pPr>
              <w:suppressAutoHyphens/>
              <w:spacing w:line="276" w:lineRule="auto"/>
            </w:pPr>
            <w:r w:rsidRPr="00A86349">
              <w:t>теоретическое обучение</w:t>
            </w:r>
          </w:p>
        </w:tc>
        <w:tc>
          <w:tcPr>
            <w:tcW w:w="1315" w:type="pct"/>
            <w:vAlign w:val="center"/>
          </w:tcPr>
          <w:p w:rsidR="00AE66D5" w:rsidRPr="0037613E" w:rsidRDefault="00AE66D5" w:rsidP="00087C47">
            <w:pPr>
              <w:suppressAutoHyphens/>
              <w:spacing w:line="276" w:lineRule="auto"/>
              <w:rPr>
                <w:b/>
                <w:iCs/>
              </w:rPr>
            </w:pPr>
            <w:r>
              <w:rPr>
                <w:b/>
                <w:iCs/>
              </w:rPr>
              <w:t>2</w:t>
            </w:r>
          </w:p>
        </w:tc>
      </w:tr>
      <w:tr w:rsidR="00AE66D5" w:rsidRPr="00A86349" w:rsidTr="00087C47">
        <w:trPr>
          <w:trHeight w:val="490"/>
        </w:trPr>
        <w:tc>
          <w:tcPr>
            <w:tcW w:w="3685" w:type="pct"/>
            <w:vAlign w:val="center"/>
          </w:tcPr>
          <w:p w:rsidR="00AE66D5" w:rsidRPr="00A86349" w:rsidRDefault="00AE66D5" w:rsidP="00087C47">
            <w:pPr>
              <w:suppressAutoHyphens/>
              <w:spacing w:line="276" w:lineRule="auto"/>
            </w:pPr>
            <w:r w:rsidRPr="00A86349">
              <w:t>практические занятия</w:t>
            </w:r>
            <w:r w:rsidRPr="00A86349">
              <w:rPr>
                <w:i/>
              </w:rPr>
              <w:t xml:space="preserve"> (если предусмотрено)</w:t>
            </w:r>
          </w:p>
        </w:tc>
        <w:tc>
          <w:tcPr>
            <w:tcW w:w="1315" w:type="pct"/>
            <w:vAlign w:val="center"/>
          </w:tcPr>
          <w:p w:rsidR="00AE66D5" w:rsidRPr="0037613E" w:rsidRDefault="00AE66D5" w:rsidP="00087C47">
            <w:pPr>
              <w:suppressAutoHyphens/>
              <w:spacing w:line="276" w:lineRule="auto"/>
              <w:rPr>
                <w:b/>
                <w:iCs/>
              </w:rPr>
            </w:pPr>
            <w:r>
              <w:rPr>
                <w:b/>
                <w:iCs/>
              </w:rPr>
              <w:t>162</w:t>
            </w:r>
          </w:p>
        </w:tc>
      </w:tr>
      <w:tr w:rsidR="00AE66D5" w:rsidRPr="00A86349" w:rsidTr="00087C47">
        <w:trPr>
          <w:trHeight w:val="267"/>
        </w:trPr>
        <w:tc>
          <w:tcPr>
            <w:tcW w:w="3685" w:type="pct"/>
            <w:vAlign w:val="center"/>
          </w:tcPr>
          <w:p w:rsidR="00AE66D5" w:rsidRPr="00A86349" w:rsidRDefault="00AE66D5" w:rsidP="00087C47">
            <w:pPr>
              <w:suppressAutoHyphens/>
              <w:spacing w:line="276" w:lineRule="auto"/>
              <w:rPr>
                <w:i/>
              </w:rPr>
            </w:pPr>
            <w:r w:rsidRPr="00A86349">
              <w:rPr>
                <w:i/>
              </w:rPr>
              <w:t xml:space="preserve">Самостоятельная работа </w:t>
            </w:r>
          </w:p>
        </w:tc>
        <w:tc>
          <w:tcPr>
            <w:tcW w:w="1315" w:type="pct"/>
            <w:vAlign w:val="center"/>
          </w:tcPr>
          <w:p w:rsidR="00AE66D5" w:rsidRPr="0037613E" w:rsidRDefault="00AE66D5" w:rsidP="00087C47">
            <w:pPr>
              <w:suppressAutoHyphens/>
              <w:spacing w:line="276" w:lineRule="auto"/>
              <w:rPr>
                <w:b/>
                <w:iCs/>
              </w:rPr>
            </w:pPr>
            <w:r>
              <w:rPr>
                <w:b/>
                <w:iCs/>
              </w:rPr>
              <w:t>-</w:t>
            </w:r>
          </w:p>
        </w:tc>
      </w:tr>
      <w:tr w:rsidR="00AE66D5" w:rsidRPr="00A86349" w:rsidTr="00087C47">
        <w:trPr>
          <w:trHeight w:val="331"/>
        </w:trPr>
        <w:tc>
          <w:tcPr>
            <w:tcW w:w="3685" w:type="pct"/>
            <w:vAlign w:val="center"/>
          </w:tcPr>
          <w:p w:rsidR="00AE66D5" w:rsidRPr="00A86349" w:rsidRDefault="00AE66D5" w:rsidP="00087C47">
            <w:pPr>
              <w:suppressAutoHyphens/>
              <w:spacing w:line="276" w:lineRule="auto"/>
              <w:rPr>
                <w:i/>
              </w:rPr>
            </w:pPr>
            <w:r w:rsidRPr="00A86349">
              <w:rPr>
                <w:b/>
                <w:iCs/>
              </w:rPr>
              <w:t>Промежуточная аттестация</w:t>
            </w:r>
          </w:p>
        </w:tc>
        <w:tc>
          <w:tcPr>
            <w:tcW w:w="1315" w:type="pct"/>
            <w:vAlign w:val="center"/>
          </w:tcPr>
          <w:p w:rsidR="00AE66D5" w:rsidRPr="00A86349" w:rsidRDefault="00AE66D5" w:rsidP="00087C47">
            <w:pPr>
              <w:suppressAutoHyphens/>
              <w:spacing w:line="276" w:lineRule="auto"/>
              <w:rPr>
                <w:iCs/>
              </w:rPr>
            </w:pPr>
            <w:r>
              <w:rPr>
                <w:iCs/>
              </w:rPr>
              <w:t>Зачет</w:t>
            </w:r>
          </w:p>
        </w:tc>
      </w:tr>
    </w:tbl>
    <w:p w:rsidR="00AE66D5" w:rsidRDefault="00AE66D5" w:rsidP="00AE66D5">
      <w:pPr>
        <w:spacing w:line="276" w:lineRule="auto"/>
        <w:rPr>
          <w:b/>
          <w:i/>
        </w:rPr>
      </w:pPr>
    </w:p>
    <w:p w:rsidR="00AE66D5" w:rsidRPr="00A20F5C" w:rsidRDefault="00AE66D5" w:rsidP="00AE66D5"/>
    <w:p w:rsidR="00AE66D5" w:rsidRPr="00A20F5C" w:rsidRDefault="00AE66D5" w:rsidP="00AE66D5"/>
    <w:p w:rsidR="00AE66D5" w:rsidRPr="00A20F5C" w:rsidRDefault="00AE66D5" w:rsidP="00AE66D5"/>
    <w:p w:rsidR="00AE66D5" w:rsidRPr="00A20F5C" w:rsidRDefault="00AE66D5" w:rsidP="00AE66D5"/>
    <w:p w:rsidR="00AE66D5" w:rsidRPr="00A20F5C" w:rsidRDefault="00AE66D5" w:rsidP="00AE66D5"/>
    <w:p w:rsidR="00AE66D5" w:rsidRPr="00A20F5C" w:rsidRDefault="00AE66D5" w:rsidP="00AE66D5"/>
    <w:p w:rsidR="00AE66D5" w:rsidRPr="00A20F5C" w:rsidRDefault="00AE66D5" w:rsidP="00AE66D5"/>
    <w:p w:rsidR="00AE66D5" w:rsidRPr="00A20F5C" w:rsidRDefault="00AE66D5" w:rsidP="00AE66D5"/>
    <w:p w:rsidR="00AE66D5" w:rsidRPr="00A20F5C" w:rsidRDefault="00AE66D5" w:rsidP="00AE66D5">
      <w:pPr>
        <w:tabs>
          <w:tab w:val="left" w:pos="7185"/>
        </w:tabs>
        <w:sectPr w:rsidR="00AE66D5" w:rsidRPr="00A20F5C" w:rsidSect="004F69F4">
          <w:footerReference w:type="default" r:id="rId7"/>
          <w:pgSz w:w="11906" w:h="16838"/>
          <w:pgMar w:top="1134" w:right="850" w:bottom="284" w:left="1701" w:header="708" w:footer="708" w:gutter="0"/>
          <w:cols w:space="720"/>
          <w:titlePg/>
          <w:docGrid w:linePitch="299"/>
        </w:sectPr>
      </w:pPr>
    </w:p>
    <w:p w:rsidR="00AE66D5" w:rsidRPr="006F250E" w:rsidRDefault="00AE66D5" w:rsidP="00AE66D5">
      <w:pPr>
        <w:autoSpaceDE w:val="0"/>
        <w:autoSpaceDN w:val="0"/>
        <w:adjustRightInd w:val="0"/>
        <w:ind w:firstLine="567"/>
        <w:jc w:val="center"/>
        <w:rPr>
          <w:b/>
          <w:bCs/>
        </w:rPr>
      </w:pPr>
      <w:bookmarkStart w:id="3" w:name="OLE_LINK1"/>
      <w:r w:rsidRPr="006F250E">
        <w:rPr>
          <w:b/>
          <w:bCs/>
        </w:rPr>
        <w:lastRenderedPageBreak/>
        <w:t xml:space="preserve">2.2. </w:t>
      </w:r>
      <w:r w:rsidRPr="006F250E">
        <w:rPr>
          <w:b/>
        </w:rPr>
        <w:t xml:space="preserve">  Тематический план и содержание учебной дисциплины </w:t>
      </w:r>
      <w:r w:rsidRPr="006F250E">
        <w:rPr>
          <w:b/>
          <w:bCs/>
        </w:rPr>
        <w:t xml:space="preserve"> «Физическая культура»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39"/>
        <w:gridCol w:w="7062"/>
        <w:gridCol w:w="6"/>
        <w:gridCol w:w="1091"/>
        <w:gridCol w:w="6"/>
        <w:gridCol w:w="1535"/>
        <w:gridCol w:w="6"/>
        <w:gridCol w:w="1535"/>
        <w:gridCol w:w="6"/>
      </w:tblGrid>
      <w:tr w:rsidR="00AE66D5" w:rsidRPr="006F250E" w:rsidTr="00087C47">
        <w:tc>
          <w:tcPr>
            <w:tcW w:w="1197" w:type="pct"/>
          </w:tcPr>
          <w:bookmarkEnd w:id="3"/>
          <w:p w:rsidR="00AE66D5" w:rsidRPr="006F250E" w:rsidRDefault="00AE66D5" w:rsidP="00D44767">
            <w:pPr>
              <w:autoSpaceDE w:val="0"/>
              <w:autoSpaceDN w:val="0"/>
              <w:adjustRightInd w:val="0"/>
              <w:spacing w:after="0" w:line="240" w:lineRule="auto"/>
              <w:ind w:firstLine="567"/>
              <w:rPr>
                <w:color w:val="000000"/>
                <w:sz w:val="20"/>
                <w:szCs w:val="20"/>
              </w:rPr>
            </w:pPr>
            <w:r w:rsidRPr="006F250E">
              <w:rPr>
                <w:b/>
                <w:bCs/>
                <w:color w:val="000000"/>
                <w:sz w:val="20"/>
                <w:szCs w:val="20"/>
              </w:rPr>
              <w:t xml:space="preserve">Наименование разделов и тем </w:t>
            </w:r>
          </w:p>
        </w:tc>
        <w:tc>
          <w:tcPr>
            <w:tcW w:w="2390" w:type="pct"/>
            <w:gridSpan w:val="2"/>
          </w:tcPr>
          <w:p w:rsidR="00AE66D5" w:rsidRPr="006F250E" w:rsidRDefault="00AE66D5" w:rsidP="00D44767">
            <w:pPr>
              <w:autoSpaceDE w:val="0"/>
              <w:autoSpaceDN w:val="0"/>
              <w:adjustRightInd w:val="0"/>
              <w:spacing w:after="0" w:line="240" w:lineRule="auto"/>
              <w:ind w:firstLine="567"/>
              <w:rPr>
                <w:color w:val="000000"/>
                <w:sz w:val="20"/>
                <w:szCs w:val="20"/>
              </w:rPr>
            </w:pPr>
            <w:r w:rsidRPr="006F250E">
              <w:rPr>
                <w:b/>
                <w:bCs/>
                <w:color w:val="000000"/>
                <w:sz w:val="20"/>
                <w:szCs w:val="20"/>
              </w:rPr>
              <w:t xml:space="preserve">Содержание учебного материала, лабораторные работы и практические занятия, самостоятельная работа обучающихся, курсовая работа (проект) </w:t>
            </w:r>
          </w:p>
        </w:tc>
        <w:tc>
          <w:tcPr>
            <w:tcW w:w="371" w:type="pct"/>
            <w:gridSpan w:val="2"/>
          </w:tcPr>
          <w:p w:rsidR="00AE66D5" w:rsidRPr="006F250E" w:rsidRDefault="00AE66D5" w:rsidP="00945602">
            <w:pPr>
              <w:autoSpaceDE w:val="0"/>
              <w:autoSpaceDN w:val="0"/>
              <w:adjustRightInd w:val="0"/>
              <w:spacing w:after="0" w:line="240" w:lineRule="auto"/>
              <w:jc w:val="center"/>
              <w:rPr>
                <w:b/>
                <w:bCs/>
                <w:color w:val="000000"/>
                <w:sz w:val="20"/>
                <w:szCs w:val="20"/>
              </w:rPr>
            </w:pPr>
            <w:r w:rsidRPr="006F250E">
              <w:rPr>
                <w:b/>
                <w:bCs/>
                <w:color w:val="000000"/>
                <w:sz w:val="20"/>
                <w:szCs w:val="20"/>
              </w:rPr>
              <w:t>Объем ,</w:t>
            </w:r>
          </w:p>
          <w:p w:rsidR="00AE66D5" w:rsidRPr="006F250E" w:rsidRDefault="00AE66D5" w:rsidP="00945602">
            <w:pPr>
              <w:autoSpaceDE w:val="0"/>
              <w:autoSpaceDN w:val="0"/>
              <w:adjustRightInd w:val="0"/>
              <w:spacing w:after="0" w:line="240" w:lineRule="auto"/>
              <w:jc w:val="center"/>
              <w:rPr>
                <w:color w:val="000000"/>
                <w:sz w:val="20"/>
                <w:szCs w:val="20"/>
              </w:rPr>
            </w:pPr>
            <w:r w:rsidRPr="006F250E">
              <w:rPr>
                <w:b/>
                <w:bCs/>
                <w:color w:val="000000"/>
                <w:sz w:val="20"/>
                <w:szCs w:val="20"/>
              </w:rPr>
              <w:t>часов</w:t>
            </w:r>
          </w:p>
        </w:tc>
        <w:tc>
          <w:tcPr>
            <w:tcW w:w="521" w:type="pct"/>
            <w:gridSpan w:val="2"/>
          </w:tcPr>
          <w:p w:rsidR="00AE66D5" w:rsidRPr="006F250E" w:rsidRDefault="00AE66D5" w:rsidP="00945602">
            <w:pPr>
              <w:autoSpaceDE w:val="0"/>
              <w:autoSpaceDN w:val="0"/>
              <w:adjustRightInd w:val="0"/>
              <w:spacing w:after="0" w:line="240" w:lineRule="auto"/>
              <w:jc w:val="center"/>
              <w:rPr>
                <w:color w:val="000000"/>
                <w:sz w:val="20"/>
                <w:szCs w:val="20"/>
              </w:rPr>
            </w:pPr>
            <w:r>
              <w:rPr>
                <w:b/>
                <w:bCs/>
                <w:color w:val="000000"/>
                <w:sz w:val="20"/>
                <w:szCs w:val="20"/>
              </w:rPr>
              <w:t xml:space="preserve">Код </w:t>
            </w:r>
            <w:r w:rsidRPr="006F250E">
              <w:rPr>
                <w:b/>
                <w:bCs/>
                <w:color w:val="000000"/>
                <w:sz w:val="20"/>
                <w:szCs w:val="20"/>
              </w:rPr>
              <w:t>ОК</w:t>
            </w:r>
          </w:p>
        </w:tc>
        <w:tc>
          <w:tcPr>
            <w:tcW w:w="521" w:type="pct"/>
            <w:gridSpan w:val="2"/>
          </w:tcPr>
          <w:p w:rsidR="00AE66D5" w:rsidRPr="006F250E" w:rsidRDefault="00AE66D5" w:rsidP="00945602">
            <w:pPr>
              <w:autoSpaceDE w:val="0"/>
              <w:autoSpaceDN w:val="0"/>
              <w:adjustRightInd w:val="0"/>
              <w:spacing w:after="0" w:line="240" w:lineRule="auto"/>
              <w:jc w:val="center"/>
              <w:rPr>
                <w:b/>
                <w:bCs/>
                <w:color w:val="000000"/>
                <w:sz w:val="20"/>
                <w:szCs w:val="20"/>
              </w:rPr>
            </w:pPr>
            <w:r>
              <w:rPr>
                <w:b/>
                <w:bCs/>
                <w:color w:val="000000"/>
                <w:sz w:val="20"/>
                <w:szCs w:val="20"/>
              </w:rPr>
              <w:t>Код Уо/Зо</w:t>
            </w:r>
          </w:p>
        </w:tc>
      </w:tr>
      <w:tr w:rsidR="00AE66D5" w:rsidRPr="006F250E" w:rsidTr="00087C47">
        <w:tc>
          <w:tcPr>
            <w:tcW w:w="1197" w:type="pct"/>
          </w:tcPr>
          <w:p w:rsidR="00AE66D5" w:rsidRPr="006F250E" w:rsidRDefault="00AE66D5" w:rsidP="00D44767">
            <w:pPr>
              <w:spacing w:after="0" w:line="240" w:lineRule="auto"/>
              <w:ind w:firstLine="567"/>
              <w:jc w:val="center"/>
            </w:pPr>
            <w:r w:rsidRPr="006F250E">
              <w:t>1</w:t>
            </w:r>
          </w:p>
        </w:tc>
        <w:tc>
          <w:tcPr>
            <w:tcW w:w="2390" w:type="pct"/>
            <w:gridSpan w:val="2"/>
          </w:tcPr>
          <w:p w:rsidR="00AE66D5" w:rsidRPr="006F250E" w:rsidRDefault="00AE66D5" w:rsidP="00D44767">
            <w:pPr>
              <w:spacing w:after="0" w:line="240" w:lineRule="auto"/>
              <w:ind w:firstLine="567"/>
              <w:jc w:val="center"/>
            </w:pPr>
            <w:r w:rsidRPr="006F250E">
              <w:t>2</w:t>
            </w:r>
          </w:p>
        </w:tc>
        <w:tc>
          <w:tcPr>
            <w:tcW w:w="371" w:type="pct"/>
            <w:gridSpan w:val="2"/>
          </w:tcPr>
          <w:p w:rsidR="00AE66D5" w:rsidRPr="006F250E" w:rsidRDefault="00AE66D5" w:rsidP="00D44767">
            <w:pPr>
              <w:spacing w:after="0" w:line="240" w:lineRule="auto"/>
              <w:ind w:firstLine="567"/>
              <w:jc w:val="center"/>
            </w:pPr>
            <w:r w:rsidRPr="006F250E">
              <w:t>3</w:t>
            </w:r>
          </w:p>
        </w:tc>
        <w:tc>
          <w:tcPr>
            <w:tcW w:w="521" w:type="pct"/>
            <w:gridSpan w:val="2"/>
          </w:tcPr>
          <w:p w:rsidR="00AE66D5" w:rsidRPr="006F250E" w:rsidRDefault="00AE66D5" w:rsidP="00D44767">
            <w:pPr>
              <w:spacing w:after="0" w:line="240" w:lineRule="auto"/>
              <w:ind w:firstLine="567"/>
              <w:jc w:val="center"/>
            </w:pPr>
          </w:p>
        </w:tc>
        <w:tc>
          <w:tcPr>
            <w:tcW w:w="521" w:type="pct"/>
            <w:gridSpan w:val="2"/>
          </w:tcPr>
          <w:p w:rsidR="00AE66D5" w:rsidRPr="006F250E" w:rsidRDefault="00AE66D5" w:rsidP="00D44767">
            <w:pPr>
              <w:spacing w:after="0" w:line="240" w:lineRule="auto"/>
              <w:ind w:firstLine="567"/>
              <w:jc w:val="center"/>
            </w:pPr>
          </w:p>
        </w:tc>
      </w:tr>
      <w:tr w:rsidR="00AE66D5" w:rsidRPr="006F250E" w:rsidTr="00087C47">
        <w:tc>
          <w:tcPr>
            <w:tcW w:w="3587" w:type="pct"/>
            <w:gridSpan w:val="3"/>
          </w:tcPr>
          <w:p w:rsidR="00AE66D5" w:rsidRPr="006F250E" w:rsidRDefault="00AE66D5" w:rsidP="00D44767">
            <w:pPr>
              <w:spacing w:after="0" w:line="240" w:lineRule="auto"/>
              <w:ind w:firstLine="567"/>
              <w:rPr>
                <w:b/>
              </w:rPr>
            </w:pPr>
            <w:r w:rsidRPr="006F250E">
              <w:rPr>
                <w:b/>
              </w:rPr>
              <w:t>Учебная дисциплина «Физическая культура»</w:t>
            </w:r>
          </w:p>
        </w:tc>
        <w:tc>
          <w:tcPr>
            <w:tcW w:w="371" w:type="pct"/>
            <w:gridSpan w:val="2"/>
          </w:tcPr>
          <w:p w:rsidR="00AE66D5" w:rsidRPr="006F250E" w:rsidRDefault="00945602" w:rsidP="00D44767">
            <w:pPr>
              <w:spacing w:after="0" w:line="240" w:lineRule="auto"/>
              <w:rPr>
                <w:b/>
              </w:rPr>
            </w:pPr>
            <w:r>
              <w:rPr>
                <w:b/>
              </w:rPr>
              <w:t>164/74</w:t>
            </w:r>
          </w:p>
        </w:tc>
        <w:tc>
          <w:tcPr>
            <w:tcW w:w="521" w:type="pct"/>
            <w:gridSpan w:val="2"/>
          </w:tcPr>
          <w:p w:rsidR="00AE66D5" w:rsidRPr="006F250E" w:rsidRDefault="00AE66D5" w:rsidP="00D44767">
            <w:pPr>
              <w:spacing w:after="0" w:line="240" w:lineRule="auto"/>
              <w:ind w:firstLine="567"/>
            </w:pPr>
          </w:p>
        </w:tc>
        <w:tc>
          <w:tcPr>
            <w:tcW w:w="521" w:type="pct"/>
            <w:gridSpan w:val="2"/>
          </w:tcPr>
          <w:p w:rsidR="00AE66D5" w:rsidRPr="006F250E" w:rsidRDefault="00AE66D5" w:rsidP="00D44767">
            <w:pPr>
              <w:spacing w:after="0" w:line="240" w:lineRule="auto"/>
              <w:ind w:firstLine="567"/>
            </w:pPr>
          </w:p>
        </w:tc>
      </w:tr>
      <w:tr w:rsidR="00AE66D5" w:rsidRPr="006F250E" w:rsidTr="00087C47">
        <w:trPr>
          <w:gridAfter w:val="1"/>
          <w:wAfter w:w="2" w:type="pct"/>
        </w:trPr>
        <w:tc>
          <w:tcPr>
            <w:tcW w:w="3585" w:type="pct"/>
            <w:gridSpan w:val="2"/>
          </w:tcPr>
          <w:p w:rsidR="00AE66D5" w:rsidRPr="006F250E" w:rsidRDefault="00AE66D5" w:rsidP="00D44767">
            <w:pPr>
              <w:spacing w:after="0" w:line="240" w:lineRule="auto"/>
              <w:ind w:firstLine="567"/>
              <w:rPr>
                <w:b/>
              </w:rPr>
            </w:pPr>
            <w:r w:rsidRPr="006F250E">
              <w:rPr>
                <w:b/>
                <w:bCs/>
              </w:rPr>
              <w:t>Раздел 1. Теория.</w:t>
            </w:r>
          </w:p>
        </w:tc>
        <w:tc>
          <w:tcPr>
            <w:tcW w:w="371" w:type="pct"/>
            <w:gridSpan w:val="2"/>
            <w:vAlign w:val="center"/>
          </w:tcPr>
          <w:p w:rsidR="00AE66D5" w:rsidRPr="006F250E" w:rsidRDefault="00AE66D5" w:rsidP="00D44767">
            <w:pPr>
              <w:spacing w:after="0" w:line="240" w:lineRule="auto"/>
              <w:ind w:firstLine="5"/>
              <w:jc w:val="center"/>
              <w:rPr>
                <w:b/>
              </w:rPr>
            </w:pPr>
            <w:r>
              <w:rPr>
                <w:b/>
              </w:rPr>
              <w:t>8/0</w:t>
            </w:r>
          </w:p>
        </w:tc>
        <w:tc>
          <w:tcPr>
            <w:tcW w:w="521" w:type="pct"/>
            <w:gridSpan w:val="2"/>
          </w:tcPr>
          <w:p w:rsidR="00AE66D5" w:rsidRPr="006F250E" w:rsidRDefault="00AE66D5" w:rsidP="00D44767">
            <w:pPr>
              <w:spacing w:after="0" w:line="240" w:lineRule="auto"/>
              <w:ind w:firstLine="5"/>
            </w:pPr>
          </w:p>
        </w:tc>
        <w:tc>
          <w:tcPr>
            <w:tcW w:w="521" w:type="pct"/>
            <w:gridSpan w:val="2"/>
          </w:tcPr>
          <w:p w:rsidR="00AE66D5" w:rsidRPr="006F250E" w:rsidRDefault="00AE66D5" w:rsidP="00D44767">
            <w:pPr>
              <w:spacing w:after="0" w:line="240" w:lineRule="auto"/>
              <w:ind w:firstLine="567"/>
            </w:pPr>
          </w:p>
        </w:tc>
      </w:tr>
      <w:tr w:rsidR="00D44767" w:rsidRPr="006F250E" w:rsidTr="00D44767">
        <w:trPr>
          <w:gridAfter w:val="1"/>
          <w:wAfter w:w="2" w:type="pct"/>
          <w:trHeight w:val="1198"/>
        </w:trPr>
        <w:tc>
          <w:tcPr>
            <w:tcW w:w="1197" w:type="pct"/>
            <w:vMerge w:val="restart"/>
          </w:tcPr>
          <w:p w:rsidR="00D44767" w:rsidRPr="006F250E" w:rsidRDefault="00D44767" w:rsidP="00D44767">
            <w:pPr>
              <w:spacing w:after="0" w:line="240" w:lineRule="auto"/>
              <w:rPr>
                <w:b/>
              </w:rPr>
            </w:pPr>
            <w:r w:rsidRPr="006F250E">
              <w:rPr>
                <w:b/>
              </w:rPr>
              <w:t>Тема 1.1. Физическая культура в общекультурном, профессиональном и социальном развитии человека</w:t>
            </w:r>
          </w:p>
        </w:tc>
        <w:tc>
          <w:tcPr>
            <w:tcW w:w="2388" w:type="pct"/>
          </w:tcPr>
          <w:p w:rsidR="00D44767" w:rsidRPr="006F250E" w:rsidRDefault="00D44767" w:rsidP="00D44767">
            <w:pPr>
              <w:spacing w:after="0" w:line="240" w:lineRule="auto"/>
              <w:rPr>
                <w:color w:val="000000"/>
                <w:lang w:eastAsia="ar-SA"/>
              </w:rPr>
            </w:pPr>
            <w:r w:rsidRPr="006F250E">
              <w:rPr>
                <w:b/>
                <w:color w:val="000000"/>
                <w:lang w:eastAsia="ar-SA"/>
              </w:rPr>
              <w:t>Содержание учебного материала</w:t>
            </w:r>
          </w:p>
          <w:p w:rsidR="00D44767" w:rsidRPr="006F250E" w:rsidRDefault="00D44767" w:rsidP="00D44767">
            <w:pPr>
              <w:spacing w:after="0" w:line="240" w:lineRule="auto"/>
              <w:rPr>
                <w:color w:val="000000"/>
                <w:lang w:eastAsia="ar-SA"/>
              </w:rPr>
            </w:pPr>
            <w:r w:rsidRPr="006F250E">
              <w:rPr>
                <w:color w:val="000000"/>
                <w:lang w:eastAsia="ar-SA"/>
              </w:rPr>
              <w:t>Физическая культура и спорт как социальный феномен современного общества. Социальные функции физической культуры и спорта. Основные понятия физической культуры и спорта. Физическая культура в структуре профессионального образования: ценностные ориентации и отношение студентов к физической культуре.</w:t>
            </w:r>
          </w:p>
        </w:tc>
        <w:tc>
          <w:tcPr>
            <w:tcW w:w="371" w:type="pct"/>
            <w:gridSpan w:val="2"/>
            <w:vAlign w:val="center"/>
          </w:tcPr>
          <w:p w:rsidR="00D44767" w:rsidRPr="006F250E" w:rsidRDefault="00D44767" w:rsidP="00D44767">
            <w:pPr>
              <w:spacing w:after="0" w:line="240" w:lineRule="auto"/>
              <w:ind w:firstLine="5"/>
              <w:jc w:val="center"/>
            </w:pPr>
            <w:r>
              <w:t>2</w:t>
            </w:r>
          </w:p>
        </w:tc>
        <w:tc>
          <w:tcPr>
            <w:tcW w:w="521" w:type="pct"/>
            <w:gridSpan w:val="2"/>
            <w:tcBorders>
              <w:bottom w:val="single" w:sz="4" w:space="0" w:color="auto"/>
            </w:tcBorders>
          </w:tcPr>
          <w:p w:rsidR="00D44767" w:rsidRPr="00AD4D2C" w:rsidRDefault="00D44767"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
              <w:rPr>
                <w:b/>
                <w:bCs/>
              </w:rPr>
            </w:pPr>
          </w:p>
          <w:p w:rsidR="00D44767" w:rsidRPr="00AD4D2C" w:rsidRDefault="00D44767"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
              <w:rPr>
                <w:b/>
                <w:bCs/>
              </w:rPr>
            </w:pPr>
            <w:r>
              <w:rPr>
                <w:b/>
                <w:bCs/>
              </w:rPr>
              <w:t>ОК 08</w:t>
            </w:r>
          </w:p>
        </w:tc>
        <w:tc>
          <w:tcPr>
            <w:tcW w:w="521" w:type="pct"/>
            <w:gridSpan w:val="2"/>
            <w:tcBorders>
              <w:bottom w:val="single" w:sz="4" w:space="0" w:color="auto"/>
            </w:tcBorders>
          </w:tcPr>
          <w:p w:rsidR="00D44767" w:rsidRPr="00AD4D2C" w:rsidRDefault="00D44767"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p w:rsidR="00D44767" w:rsidRDefault="00D44767" w:rsidP="00D44767">
            <w:pPr>
              <w:spacing w:after="0" w:line="240" w:lineRule="auto"/>
              <w:rPr>
                <w:b/>
              </w:rPr>
            </w:pPr>
            <w:r>
              <w:rPr>
                <w:b/>
              </w:rPr>
              <w:t>Зо08.1</w:t>
            </w:r>
          </w:p>
          <w:p w:rsidR="00D44767" w:rsidRDefault="00D44767" w:rsidP="00D44767">
            <w:pPr>
              <w:spacing w:after="0" w:line="240" w:lineRule="auto"/>
              <w:rPr>
                <w:b/>
              </w:rPr>
            </w:pPr>
            <w:r>
              <w:rPr>
                <w:b/>
              </w:rPr>
              <w:t>Зо08.2</w:t>
            </w:r>
          </w:p>
          <w:p w:rsidR="00D44767" w:rsidRPr="00AD4D2C" w:rsidRDefault="00D44767" w:rsidP="00D44767">
            <w:pPr>
              <w:spacing w:after="0" w:line="240" w:lineRule="auto"/>
              <w:rPr>
                <w:b/>
              </w:rPr>
            </w:pPr>
            <w:r>
              <w:rPr>
                <w:b/>
              </w:rPr>
              <w:t>Зо08.3</w:t>
            </w:r>
          </w:p>
        </w:tc>
      </w:tr>
      <w:tr w:rsidR="00D44767" w:rsidRPr="006F250E" w:rsidTr="00D44767">
        <w:trPr>
          <w:gridAfter w:val="1"/>
          <w:wAfter w:w="2" w:type="pct"/>
          <w:trHeight w:val="794"/>
        </w:trPr>
        <w:tc>
          <w:tcPr>
            <w:tcW w:w="1197" w:type="pct"/>
            <w:vMerge/>
          </w:tcPr>
          <w:p w:rsidR="00D44767" w:rsidRPr="006F250E" w:rsidRDefault="00D44767" w:rsidP="00D44767">
            <w:pPr>
              <w:spacing w:after="0" w:line="240" w:lineRule="auto"/>
              <w:rPr>
                <w:b/>
              </w:rPr>
            </w:pPr>
          </w:p>
        </w:tc>
        <w:tc>
          <w:tcPr>
            <w:tcW w:w="2388" w:type="pct"/>
          </w:tcPr>
          <w:p w:rsidR="00D44767" w:rsidRPr="006F250E" w:rsidRDefault="00D44767" w:rsidP="00D44767">
            <w:pPr>
              <w:spacing w:after="0" w:line="240" w:lineRule="auto"/>
              <w:rPr>
                <w:color w:val="000000"/>
                <w:lang w:eastAsia="ar-SA"/>
              </w:rPr>
            </w:pPr>
            <w:r w:rsidRPr="006F250E">
              <w:rPr>
                <w:b/>
                <w:color w:val="000000"/>
                <w:lang w:eastAsia="ar-SA"/>
              </w:rPr>
              <w:t>Самостоятельная работа обучающихс</w:t>
            </w:r>
            <w:r w:rsidRPr="006F250E">
              <w:rPr>
                <w:color w:val="000000"/>
                <w:lang w:eastAsia="ar-SA"/>
              </w:rPr>
              <w:t>я</w:t>
            </w:r>
          </w:p>
          <w:p w:rsidR="00D44767" w:rsidRPr="006F250E" w:rsidRDefault="00D44767" w:rsidP="00D44767">
            <w:pPr>
              <w:spacing w:after="0" w:line="240" w:lineRule="auto"/>
              <w:rPr>
                <w:color w:val="000000"/>
                <w:lang w:eastAsia="ar-SA"/>
              </w:rPr>
            </w:pPr>
            <w:r w:rsidRPr="006F250E">
              <w:rPr>
                <w:color w:val="000000"/>
                <w:lang w:eastAsia="ar-SA"/>
              </w:rPr>
              <w:t>Написание рефератов по темам:</w:t>
            </w:r>
          </w:p>
          <w:p w:rsidR="00D44767" w:rsidRPr="006F250E" w:rsidRDefault="00D44767" w:rsidP="00D44767">
            <w:pPr>
              <w:spacing w:after="0" w:line="240" w:lineRule="auto"/>
              <w:rPr>
                <w:color w:val="000000"/>
                <w:lang w:eastAsia="ar-SA"/>
              </w:rPr>
            </w:pPr>
            <w:r w:rsidRPr="006F250E">
              <w:rPr>
                <w:color w:val="000000"/>
                <w:lang w:eastAsia="ar-SA"/>
              </w:rPr>
              <w:t>Роль физической культуры и спорта в современном обществе.</w:t>
            </w:r>
          </w:p>
          <w:p w:rsidR="00D44767" w:rsidRPr="006F250E" w:rsidRDefault="00D44767" w:rsidP="00D44767">
            <w:pPr>
              <w:spacing w:after="0" w:line="240" w:lineRule="auto"/>
              <w:rPr>
                <w:color w:val="000000"/>
                <w:lang w:eastAsia="ar-SA"/>
              </w:rPr>
            </w:pPr>
            <w:r w:rsidRPr="006F250E">
              <w:rPr>
                <w:color w:val="000000"/>
                <w:lang w:eastAsia="ar-SA"/>
              </w:rPr>
              <w:t>Основные компоненты физической культуры.</w:t>
            </w:r>
          </w:p>
          <w:p w:rsidR="00D44767" w:rsidRPr="006F250E" w:rsidRDefault="00D44767" w:rsidP="00D44767">
            <w:pPr>
              <w:spacing w:after="0" w:line="240" w:lineRule="auto"/>
              <w:rPr>
                <w:color w:val="000000"/>
                <w:lang w:eastAsia="ar-SA"/>
              </w:rPr>
            </w:pPr>
            <w:r w:rsidRPr="006F250E">
              <w:rPr>
                <w:color w:val="000000"/>
                <w:lang w:eastAsia="ar-SA"/>
              </w:rPr>
              <w:t>Физическая культура личности.</w:t>
            </w:r>
          </w:p>
          <w:p w:rsidR="00D44767" w:rsidRPr="006F250E" w:rsidRDefault="00D44767" w:rsidP="00D44767">
            <w:pPr>
              <w:spacing w:after="0" w:line="240" w:lineRule="auto"/>
              <w:rPr>
                <w:b/>
                <w:color w:val="000000"/>
                <w:lang w:eastAsia="ar-SA"/>
              </w:rPr>
            </w:pPr>
            <w:r w:rsidRPr="006F250E">
              <w:rPr>
                <w:color w:val="000000"/>
              </w:rPr>
              <w:t>Социальные функции физической культуры</w:t>
            </w:r>
          </w:p>
        </w:tc>
        <w:tc>
          <w:tcPr>
            <w:tcW w:w="371" w:type="pct"/>
            <w:gridSpan w:val="2"/>
            <w:vAlign w:val="center"/>
          </w:tcPr>
          <w:p w:rsidR="00D44767" w:rsidRDefault="00D44767" w:rsidP="00D44767">
            <w:pPr>
              <w:spacing w:after="0" w:line="240" w:lineRule="auto"/>
              <w:ind w:firstLine="5"/>
              <w:jc w:val="center"/>
            </w:pPr>
            <w:r>
              <w:t>6</w:t>
            </w:r>
          </w:p>
        </w:tc>
        <w:tc>
          <w:tcPr>
            <w:tcW w:w="521" w:type="pct"/>
            <w:gridSpan w:val="2"/>
            <w:tcBorders>
              <w:bottom w:val="single" w:sz="4" w:space="0" w:color="auto"/>
            </w:tcBorders>
          </w:tcPr>
          <w:p w:rsidR="00D44767" w:rsidRPr="00AD4D2C" w:rsidRDefault="00D44767"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
              <w:rPr>
                <w:b/>
                <w:bCs/>
              </w:rPr>
            </w:pPr>
          </w:p>
        </w:tc>
        <w:tc>
          <w:tcPr>
            <w:tcW w:w="521" w:type="pct"/>
            <w:gridSpan w:val="2"/>
            <w:tcBorders>
              <w:bottom w:val="single" w:sz="4" w:space="0" w:color="auto"/>
            </w:tcBorders>
          </w:tcPr>
          <w:p w:rsidR="00D44767" w:rsidRDefault="00D44767"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p w:rsidR="00D44767" w:rsidRPr="00AD4D2C" w:rsidRDefault="00D44767"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r>
      <w:tr w:rsidR="00AE66D5" w:rsidRPr="006F250E" w:rsidTr="00D44767">
        <w:trPr>
          <w:gridAfter w:val="1"/>
          <w:wAfter w:w="2" w:type="pct"/>
          <w:trHeight w:val="70"/>
        </w:trPr>
        <w:tc>
          <w:tcPr>
            <w:tcW w:w="3585" w:type="pct"/>
            <w:gridSpan w:val="2"/>
          </w:tcPr>
          <w:p w:rsidR="00AE66D5" w:rsidRPr="006F250E" w:rsidRDefault="00AE66D5" w:rsidP="00D44767">
            <w:pPr>
              <w:spacing w:after="0" w:line="240" w:lineRule="auto"/>
              <w:ind w:firstLine="567"/>
              <w:rPr>
                <w:b/>
                <w:bCs/>
              </w:rPr>
            </w:pPr>
            <w:r w:rsidRPr="006F250E">
              <w:rPr>
                <w:b/>
                <w:bCs/>
              </w:rPr>
              <w:t>Раздел 2. Легкая атлетика.</w:t>
            </w:r>
            <w:r w:rsidRPr="006F250E">
              <w:rPr>
                <w:color w:val="000000"/>
              </w:rPr>
              <w:t xml:space="preserve"> 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и мышления.</w:t>
            </w:r>
          </w:p>
        </w:tc>
        <w:tc>
          <w:tcPr>
            <w:tcW w:w="371" w:type="pct"/>
            <w:gridSpan w:val="2"/>
            <w:vAlign w:val="center"/>
          </w:tcPr>
          <w:p w:rsidR="00AE66D5" w:rsidRPr="006F250E" w:rsidRDefault="00AE66D5" w:rsidP="00D44767">
            <w:pPr>
              <w:spacing w:after="0" w:line="240" w:lineRule="auto"/>
              <w:ind w:firstLine="5"/>
              <w:jc w:val="center"/>
              <w:rPr>
                <w:b/>
              </w:rPr>
            </w:pPr>
            <w:r>
              <w:rPr>
                <w:b/>
              </w:rPr>
              <w:t>10/7</w:t>
            </w:r>
          </w:p>
        </w:tc>
        <w:tc>
          <w:tcPr>
            <w:tcW w:w="521" w:type="pct"/>
            <w:gridSpan w:val="2"/>
          </w:tcPr>
          <w:p w:rsidR="00AE66D5" w:rsidRPr="00AD4D2C" w:rsidRDefault="00AE66D5" w:rsidP="00D44767">
            <w:pPr>
              <w:spacing w:after="0" w:line="240" w:lineRule="auto"/>
              <w:ind w:firstLine="5"/>
              <w:rPr>
                <w:b/>
              </w:rPr>
            </w:pPr>
            <w:r w:rsidRPr="00AD4D2C">
              <w:rPr>
                <w:b/>
                <w:bCs/>
              </w:rPr>
              <w:t xml:space="preserve">ОК </w:t>
            </w:r>
            <w:r>
              <w:rPr>
                <w:b/>
                <w:bCs/>
              </w:rPr>
              <w:t>08</w:t>
            </w:r>
          </w:p>
        </w:tc>
        <w:tc>
          <w:tcPr>
            <w:tcW w:w="521" w:type="pct"/>
            <w:gridSpan w:val="2"/>
          </w:tcPr>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Уо08.1</w:t>
            </w: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Уо08.2</w:t>
            </w:r>
          </w:p>
          <w:p w:rsidR="00AE66D5" w:rsidRDefault="00AE66D5" w:rsidP="00D44767">
            <w:pPr>
              <w:spacing w:after="0" w:line="240" w:lineRule="auto"/>
              <w:rPr>
                <w:b/>
                <w:bCs/>
              </w:rPr>
            </w:pPr>
            <w:r>
              <w:rPr>
                <w:b/>
                <w:bCs/>
              </w:rPr>
              <w:t>Уо08.3</w:t>
            </w:r>
          </w:p>
          <w:p w:rsidR="00AE66D5" w:rsidRDefault="00AE66D5" w:rsidP="00D44767">
            <w:pPr>
              <w:spacing w:after="0" w:line="240" w:lineRule="auto"/>
              <w:rPr>
                <w:b/>
              </w:rPr>
            </w:pPr>
            <w:r>
              <w:rPr>
                <w:b/>
              </w:rPr>
              <w:t>Зо08.1</w:t>
            </w:r>
          </w:p>
          <w:p w:rsidR="00AE66D5" w:rsidRDefault="00AE66D5" w:rsidP="00D44767">
            <w:pPr>
              <w:spacing w:after="0" w:line="240" w:lineRule="auto"/>
              <w:rPr>
                <w:b/>
              </w:rPr>
            </w:pPr>
            <w:r>
              <w:rPr>
                <w:b/>
              </w:rPr>
              <w:t>Зо08.2</w:t>
            </w:r>
          </w:p>
          <w:p w:rsidR="00AE66D5" w:rsidRPr="00AD4D2C" w:rsidRDefault="00AE66D5" w:rsidP="00D44767">
            <w:pPr>
              <w:spacing w:after="0" w:line="240" w:lineRule="auto"/>
              <w:rPr>
                <w:b/>
                <w:bCs/>
              </w:rPr>
            </w:pPr>
            <w:r>
              <w:rPr>
                <w:b/>
              </w:rPr>
              <w:t>Зо08.3</w:t>
            </w:r>
          </w:p>
        </w:tc>
      </w:tr>
      <w:tr w:rsidR="00AE66D5" w:rsidRPr="006F250E" w:rsidTr="00087C47">
        <w:trPr>
          <w:gridAfter w:val="1"/>
          <w:wAfter w:w="2" w:type="pct"/>
        </w:trPr>
        <w:tc>
          <w:tcPr>
            <w:tcW w:w="1197" w:type="pct"/>
          </w:tcPr>
          <w:p w:rsidR="00AE66D5" w:rsidRPr="006F250E" w:rsidRDefault="00AE66D5" w:rsidP="00D44767">
            <w:pPr>
              <w:spacing w:after="0" w:line="240" w:lineRule="auto"/>
              <w:rPr>
                <w:b/>
                <w:bCs/>
              </w:rPr>
            </w:pPr>
            <w:r w:rsidRPr="006F250E">
              <w:rPr>
                <w:b/>
                <w:bCs/>
              </w:rPr>
              <w:t>Тема 2.1. Бег на короткие дистанции</w:t>
            </w:r>
          </w:p>
          <w:p w:rsidR="00AE66D5" w:rsidRPr="006F250E" w:rsidRDefault="00AE66D5" w:rsidP="00D44767">
            <w:pPr>
              <w:widowControl w:val="0"/>
              <w:spacing w:after="0" w:line="240" w:lineRule="auto"/>
              <w:ind w:firstLine="567"/>
            </w:pPr>
          </w:p>
          <w:p w:rsidR="00AE66D5" w:rsidRPr="006F250E" w:rsidRDefault="00AE66D5" w:rsidP="00D44767">
            <w:pPr>
              <w:widowControl w:val="0"/>
              <w:spacing w:after="0" w:line="240" w:lineRule="auto"/>
              <w:ind w:firstLine="567"/>
            </w:pPr>
          </w:p>
          <w:p w:rsidR="00AE66D5" w:rsidRPr="006F250E" w:rsidRDefault="00AE66D5" w:rsidP="00D44767">
            <w:pPr>
              <w:widowControl w:val="0"/>
              <w:spacing w:after="0" w:line="240" w:lineRule="auto"/>
              <w:ind w:firstLine="567"/>
            </w:pPr>
          </w:p>
          <w:p w:rsidR="00AE66D5" w:rsidRPr="006F250E" w:rsidRDefault="00AE66D5" w:rsidP="00D44767">
            <w:pPr>
              <w:widowControl w:val="0"/>
              <w:spacing w:after="0" w:line="240" w:lineRule="auto"/>
              <w:ind w:firstLine="567"/>
            </w:pPr>
          </w:p>
          <w:p w:rsidR="00AE66D5" w:rsidRPr="006F250E" w:rsidRDefault="00AE66D5" w:rsidP="00D44767">
            <w:pPr>
              <w:widowControl w:val="0"/>
              <w:spacing w:after="0" w:line="240" w:lineRule="auto"/>
              <w:ind w:firstLine="567"/>
            </w:pPr>
          </w:p>
          <w:p w:rsidR="00AE66D5" w:rsidRPr="006F250E" w:rsidRDefault="00AE66D5" w:rsidP="00D44767">
            <w:pPr>
              <w:widowControl w:val="0"/>
              <w:spacing w:after="0" w:line="240" w:lineRule="auto"/>
              <w:ind w:firstLine="567"/>
              <w:rPr>
                <w:b/>
              </w:rPr>
            </w:pPr>
          </w:p>
        </w:tc>
        <w:tc>
          <w:tcPr>
            <w:tcW w:w="2388" w:type="pct"/>
          </w:tcPr>
          <w:p w:rsidR="00AE66D5" w:rsidRPr="006F250E" w:rsidRDefault="00AE66D5" w:rsidP="00D44767">
            <w:pPr>
              <w:autoSpaceDE w:val="0"/>
              <w:autoSpaceDN w:val="0"/>
              <w:adjustRightInd w:val="0"/>
              <w:spacing w:after="0" w:line="240" w:lineRule="auto"/>
              <w:ind w:firstLine="567"/>
              <w:rPr>
                <w:b/>
                <w:bCs/>
                <w:color w:val="000000"/>
              </w:rPr>
            </w:pPr>
            <w:r w:rsidRPr="006F250E">
              <w:rPr>
                <w:b/>
                <w:bCs/>
                <w:color w:val="000000"/>
              </w:rPr>
              <w:t>Практические занятия</w:t>
            </w:r>
          </w:p>
          <w:p w:rsidR="00AE66D5" w:rsidRPr="006F250E" w:rsidRDefault="00AE66D5" w:rsidP="00D44767">
            <w:pPr>
              <w:autoSpaceDE w:val="0"/>
              <w:autoSpaceDN w:val="0"/>
              <w:adjustRightInd w:val="0"/>
              <w:spacing w:after="0" w:line="240" w:lineRule="auto"/>
              <w:ind w:firstLine="567"/>
              <w:rPr>
                <w:bCs/>
                <w:color w:val="000000"/>
              </w:rPr>
            </w:pPr>
            <w:r w:rsidRPr="006F250E">
              <w:rPr>
                <w:bCs/>
                <w:color w:val="000000"/>
              </w:rPr>
              <w:t>Совершенствование техники специальных упражнений бегуна; техники высокого и низкого старта, стартового разгона, бега по дистанции, финиширования.</w:t>
            </w:r>
          </w:p>
          <w:p w:rsidR="00AE66D5" w:rsidRPr="006F250E" w:rsidRDefault="00AE66D5" w:rsidP="00D44767">
            <w:pPr>
              <w:autoSpaceDE w:val="0"/>
              <w:autoSpaceDN w:val="0"/>
              <w:adjustRightInd w:val="0"/>
              <w:spacing w:after="0" w:line="240" w:lineRule="auto"/>
              <w:ind w:firstLine="567"/>
              <w:rPr>
                <w:bCs/>
                <w:color w:val="000000"/>
              </w:rPr>
            </w:pPr>
            <w:r w:rsidRPr="006F250E">
              <w:rPr>
                <w:bCs/>
                <w:color w:val="000000"/>
              </w:rPr>
              <w:t>Совершенствование техники бега на 30м с хода, бега на 30,60, 100,200 и 400м с высокого и низкого старта .</w:t>
            </w:r>
          </w:p>
          <w:p w:rsidR="00AE66D5" w:rsidRPr="006F250E" w:rsidRDefault="00AE66D5" w:rsidP="00D44767">
            <w:pPr>
              <w:autoSpaceDE w:val="0"/>
              <w:autoSpaceDN w:val="0"/>
              <w:adjustRightInd w:val="0"/>
              <w:spacing w:after="0" w:line="240" w:lineRule="auto"/>
              <w:ind w:firstLine="567"/>
              <w:rPr>
                <w:bCs/>
                <w:color w:val="000000"/>
              </w:rPr>
            </w:pPr>
            <w:r w:rsidRPr="006F250E">
              <w:rPr>
                <w:bCs/>
                <w:color w:val="000000"/>
              </w:rPr>
              <w:t>Бег по прямой с различной скоростью, по виражу, повторный бег на отрезках 30-50м.</w:t>
            </w:r>
          </w:p>
          <w:p w:rsidR="00AE66D5" w:rsidRPr="006F250E" w:rsidRDefault="00AE66D5" w:rsidP="00D44767">
            <w:pPr>
              <w:autoSpaceDE w:val="0"/>
              <w:autoSpaceDN w:val="0"/>
              <w:adjustRightInd w:val="0"/>
              <w:spacing w:after="0" w:line="240" w:lineRule="auto"/>
              <w:ind w:firstLine="567"/>
              <w:rPr>
                <w:color w:val="000000"/>
              </w:rPr>
            </w:pPr>
            <w:r w:rsidRPr="006F250E">
              <w:rPr>
                <w:bCs/>
                <w:color w:val="000000"/>
              </w:rPr>
              <w:t>Совершенствование техники эстафетного бега, способы передачи эстафетной палочки. Эстафетный бег 4х100 и 4х400м.</w:t>
            </w:r>
          </w:p>
        </w:tc>
        <w:tc>
          <w:tcPr>
            <w:tcW w:w="371" w:type="pct"/>
            <w:gridSpan w:val="2"/>
            <w:vAlign w:val="center"/>
          </w:tcPr>
          <w:p w:rsidR="00AE66D5" w:rsidRPr="006F250E" w:rsidRDefault="00AE66D5" w:rsidP="00D44767">
            <w:pPr>
              <w:spacing w:after="0" w:line="240" w:lineRule="auto"/>
              <w:ind w:firstLine="5"/>
              <w:jc w:val="center"/>
            </w:pPr>
            <w:r>
              <w:t>7</w:t>
            </w:r>
          </w:p>
        </w:tc>
        <w:tc>
          <w:tcPr>
            <w:tcW w:w="521" w:type="pct"/>
            <w:gridSpan w:val="2"/>
          </w:tcPr>
          <w:p w:rsidR="00AE66D5" w:rsidRPr="00D1326D" w:rsidRDefault="00AE66D5" w:rsidP="00D44767">
            <w:pPr>
              <w:spacing w:after="0" w:line="240" w:lineRule="auto"/>
              <w:ind w:firstLine="5"/>
              <w:rPr>
                <w:b/>
              </w:rPr>
            </w:pPr>
          </w:p>
        </w:tc>
        <w:tc>
          <w:tcPr>
            <w:tcW w:w="521" w:type="pct"/>
            <w:gridSpan w:val="2"/>
          </w:tcPr>
          <w:p w:rsidR="00AE66D5" w:rsidRPr="00D1326D" w:rsidRDefault="00AE66D5" w:rsidP="00D44767">
            <w:pPr>
              <w:spacing w:after="0" w:line="240" w:lineRule="auto"/>
              <w:rPr>
                <w:b/>
                <w:bCs/>
              </w:rPr>
            </w:pPr>
          </w:p>
        </w:tc>
      </w:tr>
      <w:tr w:rsidR="00AE66D5" w:rsidRPr="006F250E" w:rsidTr="00087C47">
        <w:trPr>
          <w:gridAfter w:val="1"/>
          <w:wAfter w:w="2" w:type="pct"/>
        </w:trPr>
        <w:tc>
          <w:tcPr>
            <w:tcW w:w="1197" w:type="pct"/>
          </w:tcPr>
          <w:p w:rsidR="00AE66D5" w:rsidRPr="006F250E" w:rsidRDefault="00AE66D5" w:rsidP="00D44767">
            <w:pPr>
              <w:spacing w:after="0" w:line="240" w:lineRule="auto"/>
              <w:rPr>
                <w:b/>
                <w:bCs/>
              </w:rPr>
            </w:pPr>
          </w:p>
        </w:tc>
        <w:tc>
          <w:tcPr>
            <w:tcW w:w="2388" w:type="pct"/>
          </w:tcPr>
          <w:p w:rsidR="00AE66D5" w:rsidRPr="006F250E" w:rsidRDefault="00AE66D5" w:rsidP="00D44767">
            <w:pPr>
              <w:autoSpaceDE w:val="0"/>
              <w:autoSpaceDN w:val="0"/>
              <w:adjustRightInd w:val="0"/>
              <w:spacing w:after="0" w:line="240" w:lineRule="auto"/>
              <w:rPr>
                <w:b/>
                <w:color w:val="000000"/>
              </w:rPr>
            </w:pPr>
            <w:r w:rsidRPr="006F250E">
              <w:rPr>
                <w:b/>
                <w:color w:val="000000"/>
              </w:rPr>
              <w:t>Самостоятельная работа обучающихся</w:t>
            </w:r>
          </w:p>
          <w:p w:rsidR="00AE66D5" w:rsidRPr="006F250E" w:rsidRDefault="00AE66D5" w:rsidP="00D44767">
            <w:pPr>
              <w:autoSpaceDE w:val="0"/>
              <w:autoSpaceDN w:val="0"/>
              <w:adjustRightInd w:val="0"/>
              <w:spacing w:after="0" w:line="240" w:lineRule="auto"/>
              <w:rPr>
                <w:color w:val="000000"/>
              </w:rPr>
            </w:pPr>
            <w:r>
              <w:rPr>
                <w:color w:val="000000"/>
              </w:rPr>
              <w:t>Напи</w:t>
            </w:r>
            <w:r w:rsidRPr="006F250E">
              <w:rPr>
                <w:color w:val="000000"/>
              </w:rPr>
              <w:t>сание рефератов на темы:</w:t>
            </w:r>
          </w:p>
          <w:p w:rsidR="00AE66D5" w:rsidRPr="006F250E" w:rsidRDefault="00AE66D5" w:rsidP="00D44767">
            <w:pPr>
              <w:autoSpaceDE w:val="0"/>
              <w:autoSpaceDN w:val="0"/>
              <w:adjustRightInd w:val="0"/>
              <w:spacing w:after="0" w:line="240" w:lineRule="auto"/>
              <w:rPr>
                <w:color w:val="000000"/>
              </w:rPr>
            </w:pPr>
            <w:r w:rsidRPr="006F250E">
              <w:rPr>
                <w:color w:val="000000"/>
              </w:rPr>
              <w:t>Техника бега на короткие дистанции.</w:t>
            </w:r>
          </w:p>
          <w:p w:rsidR="00AE66D5" w:rsidRPr="006F250E" w:rsidRDefault="00AE66D5" w:rsidP="00D44767">
            <w:pPr>
              <w:autoSpaceDE w:val="0"/>
              <w:autoSpaceDN w:val="0"/>
              <w:adjustRightInd w:val="0"/>
              <w:spacing w:after="0" w:line="240" w:lineRule="auto"/>
              <w:rPr>
                <w:color w:val="000000"/>
              </w:rPr>
            </w:pPr>
            <w:r w:rsidRPr="006F250E">
              <w:rPr>
                <w:color w:val="000000"/>
              </w:rPr>
              <w:t>История возникновения и развития легкой атлетики.</w:t>
            </w:r>
          </w:p>
          <w:p w:rsidR="00AE66D5" w:rsidRPr="006F250E" w:rsidRDefault="00AE66D5" w:rsidP="00D44767">
            <w:pPr>
              <w:autoSpaceDE w:val="0"/>
              <w:autoSpaceDN w:val="0"/>
              <w:adjustRightInd w:val="0"/>
              <w:spacing w:after="0" w:line="240" w:lineRule="auto"/>
              <w:rPr>
                <w:color w:val="000000"/>
              </w:rPr>
            </w:pPr>
            <w:r w:rsidRPr="006F250E">
              <w:rPr>
                <w:color w:val="000000"/>
              </w:rPr>
              <w:t>Вологодские легкоатлеты – олимпийские чемпионы.</w:t>
            </w:r>
          </w:p>
          <w:p w:rsidR="00AE66D5" w:rsidRPr="006F250E" w:rsidRDefault="00AE66D5" w:rsidP="00D44767">
            <w:pPr>
              <w:autoSpaceDE w:val="0"/>
              <w:autoSpaceDN w:val="0"/>
              <w:adjustRightInd w:val="0"/>
              <w:spacing w:after="0" w:line="240" w:lineRule="auto"/>
              <w:ind w:firstLine="567"/>
              <w:rPr>
                <w:b/>
                <w:bCs/>
                <w:color w:val="000000"/>
              </w:rPr>
            </w:pPr>
            <w:r>
              <w:rPr>
                <w:color w:val="000000"/>
              </w:rPr>
              <w:t xml:space="preserve"> Занятия</w:t>
            </w:r>
            <w:r w:rsidRPr="006F250E">
              <w:rPr>
                <w:color w:val="000000"/>
              </w:rPr>
              <w:t xml:space="preserve"> в спортивной секции.</w:t>
            </w:r>
          </w:p>
        </w:tc>
        <w:tc>
          <w:tcPr>
            <w:tcW w:w="371" w:type="pct"/>
            <w:gridSpan w:val="2"/>
            <w:vAlign w:val="center"/>
          </w:tcPr>
          <w:p w:rsidR="00AE66D5" w:rsidRPr="006F250E" w:rsidRDefault="00AE66D5" w:rsidP="00D44767">
            <w:pPr>
              <w:spacing w:after="0" w:line="240" w:lineRule="auto"/>
              <w:ind w:firstLine="5"/>
              <w:jc w:val="center"/>
            </w:pPr>
            <w:r>
              <w:t>3</w:t>
            </w:r>
          </w:p>
        </w:tc>
        <w:tc>
          <w:tcPr>
            <w:tcW w:w="521" w:type="pct"/>
            <w:gridSpan w:val="2"/>
          </w:tcPr>
          <w:p w:rsidR="00AE66D5" w:rsidRPr="00D1326D" w:rsidRDefault="00AE66D5" w:rsidP="00D44767">
            <w:pPr>
              <w:spacing w:after="0" w:line="240" w:lineRule="auto"/>
              <w:ind w:firstLine="5"/>
              <w:rPr>
                <w:b/>
              </w:rPr>
            </w:pPr>
          </w:p>
        </w:tc>
        <w:tc>
          <w:tcPr>
            <w:tcW w:w="521" w:type="pct"/>
            <w:gridSpan w:val="2"/>
          </w:tcPr>
          <w:p w:rsidR="00AE66D5" w:rsidRPr="00D1326D" w:rsidRDefault="00AE66D5" w:rsidP="00D44767">
            <w:pPr>
              <w:spacing w:after="0" w:line="240" w:lineRule="auto"/>
              <w:rPr>
                <w:b/>
                <w:bCs/>
              </w:rPr>
            </w:pPr>
          </w:p>
        </w:tc>
      </w:tr>
      <w:tr w:rsidR="00AE66D5" w:rsidRPr="006F250E" w:rsidTr="00087C47">
        <w:tc>
          <w:tcPr>
            <w:tcW w:w="3587" w:type="pct"/>
            <w:gridSpan w:val="3"/>
          </w:tcPr>
          <w:p w:rsidR="00AE66D5" w:rsidRPr="006F250E" w:rsidRDefault="00AE66D5" w:rsidP="00D44767">
            <w:pPr>
              <w:autoSpaceDE w:val="0"/>
              <w:autoSpaceDN w:val="0"/>
              <w:adjustRightInd w:val="0"/>
              <w:spacing w:after="0" w:line="240" w:lineRule="auto"/>
              <w:ind w:firstLine="567"/>
              <w:rPr>
                <w:b/>
                <w:bCs/>
                <w:color w:val="000000"/>
              </w:rPr>
            </w:pPr>
            <w:r w:rsidRPr="006F250E">
              <w:rPr>
                <w:b/>
                <w:bCs/>
                <w:color w:val="000000"/>
              </w:rPr>
              <w:t xml:space="preserve">Раздел 3. Спортивные игры. </w:t>
            </w:r>
            <w:r w:rsidRPr="006F250E">
              <w:rPr>
                <w:b/>
                <w:color w:val="000000"/>
              </w:rPr>
              <w:t xml:space="preserve"> Баскетбол</w:t>
            </w:r>
          </w:p>
          <w:p w:rsidR="00AE66D5" w:rsidRPr="006F250E" w:rsidRDefault="00AE66D5" w:rsidP="00D44767">
            <w:pPr>
              <w:autoSpaceDE w:val="0"/>
              <w:autoSpaceDN w:val="0"/>
              <w:adjustRightInd w:val="0"/>
              <w:spacing w:after="0" w:line="240" w:lineRule="auto"/>
              <w:ind w:firstLine="567"/>
              <w:rPr>
                <w:b/>
                <w:bCs/>
                <w:color w:val="000000"/>
              </w:rPr>
            </w:pPr>
            <w:r w:rsidRPr="006F250E">
              <w:rPr>
                <w:color w:val="000000"/>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tc>
        <w:tc>
          <w:tcPr>
            <w:tcW w:w="371" w:type="pct"/>
            <w:gridSpan w:val="2"/>
            <w:vAlign w:val="center"/>
          </w:tcPr>
          <w:p w:rsidR="00AE66D5" w:rsidRPr="006F250E" w:rsidRDefault="00AE66D5" w:rsidP="00D44767">
            <w:pPr>
              <w:spacing w:after="0" w:line="240" w:lineRule="auto"/>
              <w:jc w:val="center"/>
              <w:rPr>
                <w:b/>
              </w:rPr>
            </w:pPr>
            <w:r>
              <w:rPr>
                <w:b/>
              </w:rPr>
              <w:t>18</w:t>
            </w:r>
          </w:p>
        </w:tc>
        <w:tc>
          <w:tcPr>
            <w:tcW w:w="521" w:type="pct"/>
            <w:gridSpan w:val="2"/>
          </w:tcPr>
          <w:p w:rsidR="00AE66D5" w:rsidRPr="00AD4D2C" w:rsidRDefault="00AE66D5" w:rsidP="00D44767">
            <w:pPr>
              <w:spacing w:after="0" w:line="240" w:lineRule="auto"/>
              <w:rPr>
                <w:b/>
                <w:bCs/>
              </w:rPr>
            </w:pPr>
            <w:r>
              <w:rPr>
                <w:b/>
                <w:bCs/>
              </w:rPr>
              <w:t>ОК 08</w:t>
            </w:r>
          </w:p>
          <w:p w:rsidR="00AE66D5" w:rsidRPr="00AD4D2C" w:rsidRDefault="00AE66D5" w:rsidP="00D44767">
            <w:pPr>
              <w:spacing w:after="0" w:line="240" w:lineRule="auto"/>
              <w:rPr>
                <w:b/>
                <w:bCs/>
              </w:rPr>
            </w:pPr>
          </w:p>
          <w:p w:rsidR="00AE66D5" w:rsidRPr="00AD4D2C" w:rsidRDefault="00AE66D5" w:rsidP="00D44767">
            <w:pPr>
              <w:spacing w:after="0" w:line="240" w:lineRule="auto"/>
              <w:rPr>
                <w:b/>
              </w:rPr>
            </w:pPr>
          </w:p>
        </w:tc>
        <w:tc>
          <w:tcPr>
            <w:tcW w:w="521" w:type="pct"/>
            <w:gridSpan w:val="2"/>
          </w:tcPr>
          <w:p w:rsidR="00AE66D5" w:rsidRDefault="00AE66D5" w:rsidP="00D44767">
            <w:pPr>
              <w:spacing w:after="0" w:line="240" w:lineRule="auto"/>
              <w:rPr>
                <w:b/>
                <w:bCs/>
              </w:rPr>
            </w:pP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Уо08.1</w:t>
            </w: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Уо08.2</w:t>
            </w:r>
          </w:p>
          <w:p w:rsidR="00AE66D5" w:rsidRDefault="00AE66D5" w:rsidP="00D44767">
            <w:pPr>
              <w:spacing w:after="0" w:line="240" w:lineRule="auto"/>
              <w:rPr>
                <w:b/>
                <w:bCs/>
              </w:rPr>
            </w:pPr>
            <w:r>
              <w:rPr>
                <w:b/>
                <w:bCs/>
              </w:rPr>
              <w:t>Уо08.3</w:t>
            </w:r>
          </w:p>
          <w:p w:rsidR="00AE66D5" w:rsidRDefault="00AE66D5" w:rsidP="00D44767">
            <w:pPr>
              <w:spacing w:after="0" w:line="240" w:lineRule="auto"/>
              <w:rPr>
                <w:b/>
              </w:rPr>
            </w:pPr>
            <w:r>
              <w:rPr>
                <w:b/>
              </w:rPr>
              <w:t>Зо08.1</w:t>
            </w:r>
          </w:p>
          <w:p w:rsidR="00AE66D5" w:rsidRDefault="00AE66D5" w:rsidP="00D44767">
            <w:pPr>
              <w:spacing w:after="0" w:line="240" w:lineRule="auto"/>
              <w:rPr>
                <w:b/>
              </w:rPr>
            </w:pPr>
            <w:r>
              <w:rPr>
                <w:b/>
              </w:rPr>
              <w:t>Зо08.2</w:t>
            </w:r>
          </w:p>
          <w:p w:rsidR="00AE66D5" w:rsidRPr="00AD4D2C" w:rsidRDefault="00AE66D5" w:rsidP="00D44767">
            <w:pPr>
              <w:spacing w:after="0" w:line="240" w:lineRule="auto"/>
              <w:rPr>
                <w:b/>
                <w:bCs/>
              </w:rPr>
            </w:pPr>
            <w:r>
              <w:rPr>
                <w:b/>
              </w:rPr>
              <w:t>Зо08.3</w:t>
            </w:r>
          </w:p>
        </w:tc>
      </w:tr>
      <w:tr w:rsidR="00D44767" w:rsidRPr="006F250E" w:rsidTr="00087C47">
        <w:tc>
          <w:tcPr>
            <w:tcW w:w="1197" w:type="pct"/>
            <w:vMerge w:val="restart"/>
          </w:tcPr>
          <w:p w:rsidR="00D44767" w:rsidRPr="00D44767" w:rsidRDefault="00D44767" w:rsidP="00D44767">
            <w:pPr>
              <w:spacing w:after="0" w:line="240" w:lineRule="auto"/>
              <w:rPr>
                <w:b/>
                <w:bCs/>
              </w:rPr>
            </w:pPr>
            <w:r w:rsidRPr="006F250E">
              <w:rPr>
                <w:b/>
                <w:bCs/>
              </w:rPr>
              <w:t>Тема 3.1.Передвижения и остановки. Ловля и передача мяча</w:t>
            </w:r>
          </w:p>
        </w:tc>
        <w:tc>
          <w:tcPr>
            <w:tcW w:w="2390" w:type="pct"/>
            <w:gridSpan w:val="2"/>
          </w:tcPr>
          <w:p w:rsidR="00D44767" w:rsidRPr="006F250E" w:rsidRDefault="00D44767" w:rsidP="00D44767">
            <w:pPr>
              <w:spacing w:after="0" w:line="240" w:lineRule="auto"/>
              <w:ind w:firstLine="567"/>
              <w:rPr>
                <w:b/>
                <w:bCs/>
              </w:rPr>
            </w:pPr>
            <w:r w:rsidRPr="006F250E">
              <w:rPr>
                <w:b/>
                <w:bCs/>
              </w:rPr>
              <w:t>Практические занятия</w:t>
            </w:r>
          </w:p>
          <w:p w:rsidR="00D44767" w:rsidRPr="006F250E" w:rsidRDefault="00D44767" w:rsidP="00D44767">
            <w:pPr>
              <w:shd w:val="clear" w:color="auto" w:fill="FFFFFF"/>
              <w:spacing w:after="0" w:line="240" w:lineRule="auto"/>
              <w:ind w:firstLine="567"/>
            </w:pPr>
            <w:r w:rsidRPr="006F250E">
              <w:rPr>
                <w:bCs/>
              </w:rPr>
              <w:t>Совершенствование техники  передвижений в стойке игрока: приставными шагами влево, вправо, вперед, назад; в технике остановки в два шага и прыжком, поворотов на месте и в движении вперед, назад, без мяча и после получения мяча. Совершенствование в технике  в ловле мяча двумя  и одной руками на месте и в движении; в технике ловле высоколетящего мяча, в прыжке, мячей летящих с различных направлений и с различной скоростью. Совершенствование техники передачи мяча двумя  и одной руками сверху, снизу, от груди, из-за головы, с боку, на месте, в движении и прыжке</w:t>
            </w:r>
          </w:p>
        </w:tc>
        <w:tc>
          <w:tcPr>
            <w:tcW w:w="371" w:type="pct"/>
            <w:gridSpan w:val="2"/>
            <w:vAlign w:val="center"/>
          </w:tcPr>
          <w:p w:rsidR="00D44767" w:rsidRPr="006F250E" w:rsidRDefault="00D44767" w:rsidP="00D44767">
            <w:pPr>
              <w:spacing w:after="0" w:line="240" w:lineRule="auto"/>
              <w:jc w:val="center"/>
            </w:pPr>
          </w:p>
        </w:tc>
        <w:tc>
          <w:tcPr>
            <w:tcW w:w="521" w:type="pct"/>
            <w:gridSpan w:val="2"/>
          </w:tcPr>
          <w:p w:rsidR="00D44767" w:rsidRDefault="00D44767" w:rsidP="00D44767">
            <w:pPr>
              <w:spacing w:after="0" w:line="240" w:lineRule="auto"/>
              <w:rPr>
                <w:bCs/>
              </w:rPr>
            </w:pPr>
          </w:p>
          <w:p w:rsidR="00D44767" w:rsidRDefault="00D44767" w:rsidP="00D44767">
            <w:pPr>
              <w:spacing w:after="0" w:line="240" w:lineRule="auto"/>
              <w:rPr>
                <w:bCs/>
              </w:rPr>
            </w:pPr>
          </w:p>
          <w:p w:rsidR="00D44767" w:rsidRPr="006F250E" w:rsidRDefault="00D44767" w:rsidP="00D44767">
            <w:pPr>
              <w:spacing w:after="0" w:line="240" w:lineRule="auto"/>
            </w:pPr>
          </w:p>
        </w:tc>
        <w:tc>
          <w:tcPr>
            <w:tcW w:w="521" w:type="pct"/>
            <w:gridSpan w:val="2"/>
          </w:tcPr>
          <w:p w:rsidR="00D44767" w:rsidRPr="006F250E" w:rsidRDefault="00D44767" w:rsidP="00D44767">
            <w:pPr>
              <w:spacing w:after="0" w:line="240" w:lineRule="auto"/>
              <w:ind w:firstLine="567"/>
              <w:jc w:val="center"/>
              <w:rPr>
                <w:bCs/>
              </w:rPr>
            </w:pPr>
          </w:p>
        </w:tc>
      </w:tr>
      <w:tr w:rsidR="00D44767" w:rsidRPr="006F250E" w:rsidTr="00087C47">
        <w:tc>
          <w:tcPr>
            <w:tcW w:w="1197" w:type="pct"/>
            <w:vMerge/>
          </w:tcPr>
          <w:p w:rsidR="00D44767" w:rsidRPr="006F250E" w:rsidRDefault="00D44767" w:rsidP="00D44767">
            <w:pPr>
              <w:spacing w:after="0" w:line="240" w:lineRule="auto"/>
              <w:rPr>
                <w:b/>
                <w:bCs/>
              </w:rPr>
            </w:pPr>
          </w:p>
        </w:tc>
        <w:tc>
          <w:tcPr>
            <w:tcW w:w="2390" w:type="pct"/>
            <w:gridSpan w:val="2"/>
          </w:tcPr>
          <w:p w:rsidR="00D44767" w:rsidRPr="006F250E" w:rsidRDefault="00D44767" w:rsidP="00D44767">
            <w:pPr>
              <w:autoSpaceDE w:val="0"/>
              <w:autoSpaceDN w:val="0"/>
              <w:adjustRightInd w:val="0"/>
              <w:spacing w:after="0" w:line="240" w:lineRule="auto"/>
              <w:ind w:firstLine="567"/>
              <w:rPr>
                <w:b/>
                <w:color w:val="000000"/>
              </w:rPr>
            </w:pPr>
            <w:r w:rsidRPr="006F250E">
              <w:rPr>
                <w:b/>
                <w:color w:val="000000"/>
              </w:rPr>
              <w:t>Самостоятельная работа обучающихся</w:t>
            </w:r>
          </w:p>
          <w:p w:rsidR="00D44767" w:rsidRPr="006F250E" w:rsidRDefault="00D44767" w:rsidP="00D44767">
            <w:pPr>
              <w:autoSpaceDE w:val="0"/>
              <w:autoSpaceDN w:val="0"/>
              <w:adjustRightInd w:val="0"/>
              <w:spacing w:after="0" w:line="240" w:lineRule="auto"/>
              <w:ind w:firstLine="567"/>
              <w:rPr>
                <w:color w:val="000000"/>
              </w:rPr>
            </w:pPr>
            <w:r w:rsidRPr="006F250E">
              <w:rPr>
                <w:color w:val="000000"/>
              </w:rPr>
              <w:t>Написание рефератов на темы:</w:t>
            </w:r>
          </w:p>
          <w:p w:rsidR="00D44767" w:rsidRPr="006F250E" w:rsidRDefault="00D44767" w:rsidP="00D44767">
            <w:pPr>
              <w:autoSpaceDE w:val="0"/>
              <w:autoSpaceDN w:val="0"/>
              <w:adjustRightInd w:val="0"/>
              <w:spacing w:after="0" w:line="240" w:lineRule="auto"/>
              <w:ind w:firstLine="567"/>
              <w:rPr>
                <w:color w:val="000000"/>
              </w:rPr>
            </w:pPr>
            <w:r w:rsidRPr="006F250E">
              <w:rPr>
                <w:color w:val="000000"/>
              </w:rPr>
              <w:t>История возникновения и характеристика баскетбола.</w:t>
            </w:r>
          </w:p>
          <w:p w:rsidR="00D44767" w:rsidRPr="006F250E" w:rsidRDefault="00D44767" w:rsidP="00D44767">
            <w:pPr>
              <w:autoSpaceDE w:val="0"/>
              <w:autoSpaceDN w:val="0"/>
              <w:adjustRightInd w:val="0"/>
              <w:spacing w:after="0" w:line="240" w:lineRule="auto"/>
              <w:ind w:firstLine="567"/>
              <w:rPr>
                <w:color w:val="000000"/>
              </w:rPr>
            </w:pPr>
            <w:r w:rsidRPr="006F250E">
              <w:rPr>
                <w:color w:val="000000"/>
              </w:rPr>
              <w:t>Сущность и правила игры.</w:t>
            </w:r>
          </w:p>
          <w:p w:rsidR="00D44767" w:rsidRPr="006F250E" w:rsidRDefault="00D44767" w:rsidP="00D44767">
            <w:pPr>
              <w:autoSpaceDE w:val="0"/>
              <w:autoSpaceDN w:val="0"/>
              <w:adjustRightInd w:val="0"/>
              <w:spacing w:after="0" w:line="240" w:lineRule="auto"/>
              <w:ind w:firstLine="567"/>
              <w:rPr>
                <w:color w:val="000000"/>
              </w:rPr>
            </w:pPr>
            <w:r w:rsidRPr="006F250E">
              <w:rPr>
                <w:color w:val="000000"/>
              </w:rPr>
              <w:t>Развитие координационных способностей в спортивных играх.</w:t>
            </w:r>
          </w:p>
          <w:p w:rsidR="00D44767" w:rsidRPr="006F250E" w:rsidRDefault="00D44767" w:rsidP="00D44767">
            <w:pPr>
              <w:spacing w:after="0" w:line="240" w:lineRule="auto"/>
              <w:ind w:firstLine="567"/>
              <w:rPr>
                <w:b/>
                <w:bCs/>
              </w:rPr>
            </w:pPr>
            <w:r w:rsidRPr="006F250E">
              <w:rPr>
                <w:color w:val="000000"/>
              </w:rPr>
              <w:t>Занятия в спортивной секции.</w:t>
            </w:r>
          </w:p>
        </w:tc>
        <w:tc>
          <w:tcPr>
            <w:tcW w:w="371" w:type="pct"/>
            <w:gridSpan w:val="2"/>
            <w:vAlign w:val="center"/>
          </w:tcPr>
          <w:p w:rsidR="00D44767" w:rsidRPr="006F250E" w:rsidRDefault="00D44767" w:rsidP="00D44767">
            <w:pPr>
              <w:spacing w:after="0" w:line="240" w:lineRule="auto"/>
              <w:jc w:val="center"/>
            </w:pPr>
            <w:r>
              <w:t>4</w:t>
            </w:r>
          </w:p>
        </w:tc>
        <w:tc>
          <w:tcPr>
            <w:tcW w:w="521" w:type="pct"/>
            <w:gridSpan w:val="2"/>
          </w:tcPr>
          <w:p w:rsidR="00D44767" w:rsidRDefault="00D44767" w:rsidP="00D44767">
            <w:pPr>
              <w:spacing w:after="0" w:line="240" w:lineRule="auto"/>
              <w:rPr>
                <w:bCs/>
              </w:rPr>
            </w:pPr>
          </w:p>
        </w:tc>
        <w:tc>
          <w:tcPr>
            <w:tcW w:w="521" w:type="pct"/>
            <w:gridSpan w:val="2"/>
          </w:tcPr>
          <w:p w:rsidR="00D44767" w:rsidRPr="006F250E" w:rsidRDefault="00D44767" w:rsidP="00D44767">
            <w:pPr>
              <w:spacing w:after="0" w:line="240" w:lineRule="auto"/>
              <w:ind w:firstLine="567"/>
              <w:jc w:val="center"/>
              <w:rPr>
                <w:bCs/>
              </w:rPr>
            </w:pPr>
          </w:p>
        </w:tc>
      </w:tr>
      <w:tr w:rsidR="00AE66D5" w:rsidRPr="006F250E" w:rsidTr="00087C47">
        <w:tc>
          <w:tcPr>
            <w:tcW w:w="1197" w:type="pct"/>
          </w:tcPr>
          <w:p w:rsidR="00AE66D5" w:rsidRPr="006F250E" w:rsidRDefault="00AE66D5" w:rsidP="00D44767">
            <w:pPr>
              <w:autoSpaceDE w:val="0"/>
              <w:autoSpaceDN w:val="0"/>
              <w:adjustRightInd w:val="0"/>
              <w:spacing w:after="0" w:line="240" w:lineRule="auto"/>
              <w:rPr>
                <w:b/>
                <w:bCs/>
                <w:color w:val="000000"/>
              </w:rPr>
            </w:pPr>
            <w:r w:rsidRPr="006F250E">
              <w:rPr>
                <w:b/>
                <w:bCs/>
                <w:color w:val="000000"/>
              </w:rPr>
              <w:t>Тема 3.2. Ведение мяча</w:t>
            </w:r>
          </w:p>
        </w:tc>
        <w:tc>
          <w:tcPr>
            <w:tcW w:w="2390" w:type="pct"/>
            <w:gridSpan w:val="2"/>
          </w:tcPr>
          <w:p w:rsidR="00AE66D5" w:rsidRPr="006F250E" w:rsidRDefault="00AE66D5" w:rsidP="00D44767">
            <w:pPr>
              <w:spacing w:after="0" w:line="240" w:lineRule="auto"/>
              <w:ind w:firstLine="567"/>
              <w:rPr>
                <w:b/>
                <w:bCs/>
              </w:rPr>
            </w:pPr>
            <w:r w:rsidRPr="006F250E">
              <w:rPr>
                <w:b/>
                <w:bCs/>
              </w:rPr>
              <w:t>Практические занятия</w:t>
            </w:r>
          </w:p>
          <w:p w:rsidR="00AE66D5" w:rsidRPr="006F250E" w:rsidRDefault="00AE66D5" w:rsidP="00D44767">
            <w:pPr>
              <w:spacing w:after="0" w:line="240" w:lineRule="auto"/>
              <w:ind w:firstLine="567"/>
            </w:pPr>
            <w:r w:rsidRPr="006F250E">
              <w:rPr>
                <w:bCs/>
              </w:rPr>
              <w:t>Совершенствование техники  ведения мяча правой и левой  рукой, на месте, шагом, бегом, с изменением направления и скорости движения, высоты отскока, с   обводкой препятствий, с  сопротивлением партнера. Сочетание приемов: ведение мяча, остановка, поворот и передача мяча; ведение 2 шага- передача.</w:t>
            </w:r>
          </w:p>
        </w:tc>
        <w:tc>
          <w:tcPr>
            <w:tcW w:w="371" w:type="pct"/>
            <w:gridSpan w:val="2"/>
            <w:vAlign w:val="center"/>
          </w:tcPr>
          <w:p w:rsidR="00AE66D5" w:rsidRPr="006F250E" w:rsidRDefault="00AE66D5" w:rsidP="00D44767">
            <w:pPr>
              <w:spacing w:after="0" w:line="240" w:lineRule="auto"/>
              <w:jc w:val="center"/>
            </w:pP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jc w:val="center"/>
              <w:rPr>
                <w:bCs/>
              </w:rPr>
            </w:pPr>
          </w:p>
        </w:tc>
      </w:tr>
      <w:tr w:rsidR="00AE66D5" w:rsidRPr="006F250E" w:rsidTr="00087C47">
        <w:tc>
          <w:tcPr>
            <w:tcW w:w="1197" w:type="pct"/>
          </w:tcPr>
          <w:p w:rsidR="00AE66D5" w:rsidRPr="006F250E" w:rsidRDefault="00AE66D5" w:rsidP="00D44767">
            <w:pPr>
              <w:autoSpaceDE w:val="0"/>
              <w:autoSpaceDN w:val="0"/>
              <w:adjustRightInd w:val="0"/>
              <w:spacing w:after="0" w:line="240" w:lineRule="auto"/>
              <w:rPr>
                <w:b/>
                <w:bCs/>
                <w:color w:val="000000"/>
              </w:rPr>
            </w:pP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Самостоятельная работа обучающихся</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Написание рефератов на темы:</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Оздоровительное значение спортивных игр.</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Участие советских и российских баскетболистов в Олимпийских играх.</w:t>
            </w:r>
          </w:p>
          <w:p w:rsidR="00AE66D5" w:rsidRPr="006F250E" w:rsidRDefault="00AE66D5" w:rsidP="00D44767">
            <w:pPr>
              <w:spacing w:after="0" w:line="240" w:lineRule="auto"/>
              <w:ind w:firstLine="567"/>
              <w:rPr>
                <w:b/>
                <w:bCs/>
              </w:rPr>
            </w:pPr>
            <w:r w:rsidRPr="006F250E">
              <w:t>Занятие в спортивной секции.</w:t>
            </w:r>
          </w:p>
        </w:tc>
        <w:tc>
          <w:tcPr>
            <w:tcW w:w="371" w:type="pct"/>
            <w:gridSpan w:val="2"/>
            <w:vAlign w:val="center"/>
          </w:tcPr>
          <w:p w:rsidR="00AE66D5" w:rsidRPr="006F250E" w:rsidRDefault="00AE66D5" w:rsidP="00D44767">
            <w:pPr>
              <w:spacing w:after="0" w:line="240" w:lineRule="auto"/>
              <w:jc w:val="center"/>
            </w:pPr>
            <w:r>
              <w:t>6</w:t>
            </w:r>
          </w:p>
        </w:tc>
        <w:tc>
          <w:tcPr>
            <w:tcW w:w="521" w:type="pct"/>
            <w:gridSpan w:val="2"/>
          </w:tcPr>
          <w:p w:rsidR="00AE66D5" w:rsidRDefault="00AE66D5" w:rsidP="00D44767">
            <w:pPr>
              <w:spacing w:after="0" w:line="240" w:lineRule="auto"/>
              <w:rPr>
                <w:bCs/>
              </w:rPr>
            </w:pPr>
          </w:p>
        </w:tc>
        <w:tc>
          <w:tcPr>
            <w:tcW w:w="521" w:type="pct"/>
            <w:gridSpan w:val="2"/>
          </w:tcPr>
          <w:p w:rsidR="00AE66D5" w:rsidRPr="006F250E" w:rsidRDefault="00AE66D5" w:rsidP="00D44767">
            <w:pPr>
              <w:spacing w:after="0" w:line="240" w:lineRule="auto"/>
              <w:ind w:firstLine="567"/>
              <w:jc w:val="center"/>
              <w:rPr>
                <w:bCs/>
              </w:rPr>
            </w:pPr>
          </w:p>
        </w:tc>
      </w:tr>
      <w:tr w:rsidR="00AE66D5" w:rsidRPr="006F250E" w:rsidTr="00087C47">
        <w:tc>
          <w:tcPr>
            <w:tcW w:w="3587" w:type="pct"/>
            <w:gridSpan w:val="3"/>
          </w:tcPr>
          <w:p w:rsidR="00AE66D5" w:rsidRPr="006F250E" w:rsidRDefault="00AE66D5" w:rsidP="00D44767">
            <w:pPr>
              <w:spacing w:after="0" w:line="240" w:lineRule="auto"/>
              <w:rPr>
                <w:b/>
              </w:rPr>
            </w:pPr>
            <w:r w:rsidRPr="006F250E">
              <w:rPr>
                <w:b/>
                <w:bCs/>
              </w:rPr>
              <w:t>Раздел 4. Теория</w:t>
            </w:r>
          </w:p>
        </w:tc>
        <w:tc>
          <w:tcPr>
            <w:tcW w:w="371" w:type="pct"/>
            <w:gridSpan w:val="2"/>
            <w:vAlign w:val="center"/>
          </w:tcPr>
          <w:p w:rsidR="00AE66D5" w:rsidRPr="006F250E" w:rsidRDefault="00AE66D5" w:rsidP="00D44767">
            <w:pPr>
              <w:spacing w:after="0" w:line="240" w:lineRule="auto"/>
              <w:jc w:val="center"/>
              <w:rPr>
                <w:b/>
              </w:rPr>
            </w:pPr>
            <w:r>
              <w:rPr>
                <w:b/>
              </w:rPr>
              <w:t>3</w:t>
            </w:r>
          </w:p>
        </w:tc>
        <w:tc>
          <w:tcPr>
            <w:tcW w:w="521" w:type="pct"/>
            <w:gridSpan w:val="2"/>
          </w:tcPr>
          <w:p w:rsidR="00AE66D5" w:rsidRPr="009518A1" w:rsidRDefault="00AE66D5" w:rsidP="00D44767">
            <w:pPr>
              <w:spacing w:after="0" w:line="240" w:lineRule="auto"/>
              <w:rPr>
                <w:b/>
              </w:rPr>
            </w:pPr>
            <w:r>
              <w:rPr>
                <w:b/>
              </w:rPr>
              <w:t>ОК 08</w:t>
            </w:r>
          </w:p>
        </w:tc>
        <w:tc>
          <w:tcPr>
            <w:tcW w:w="521" w:type="pct"/>
            <w:gridSpan w:val="2"/>
          </w:tcPr>
          <w:p w:rsidR="00AE66D5" w:rsidRDefault="00AE66D5" w:rsidP="00D44767">
            <w:pPr>
              <w:spacing w:after="0" w:line="240" w:lineRule="auto"/>
              <w:rPr>
                <w:b/>
              </w:rPr>
            </w:pPr>
            <w:r>
              <w:rPr>
                <w:b/>
              </w:rPr>
              <w:t>Зо08.1</w:t>
            </w:r>
          </w:p>
          <w:p w:rsidR="00AE66D5" w:rsidRDefault="00AE66D5" w:rsidP="00D44767">
            <w:pPr>
              <w:spacing w:after="0" w:line="240" w:lineRule="auto"/>
              <w:rPr>
                <w:b/>
              </w:rPr>
            </w:pPr>
            <w:r>
              <w:rPr>
                <w:b/>
              </w:rPr>
              <w:t>Зо08.2</w:t>
            </w:r>
          </w:p>
          <w:p w:rsidR="00AE66D5" w:rsidRPr="006F1243" w:rsidRDefault="00AE66D5" w:rsidP="00D44767">
            <w:pPr>
              <w:spacing w:after="0" w:line="240" w:lineRule="auto"/>
              <w:rPr>
                <w:b/>
              </w:rPr>
            </w:pPr>
            <w:r>
              <w:rPr>
                <w:b/>
              </w:rPr>
              <w:t>Зо08.3</w:t>
            </w:r>
          </w:p>
        </w:tc>
      </w:tr>
      <w:tr w:rsidR="00AE66D5" w:rsidRPr="006F250E" w:rsidTr="00087C47">
        <w:tc>
          <w:tcPr>
            <w:tcW w:w="1197" w:type="pct"/>
          </w:tcPr>
          <w:p w:rsidR="00AE66D5" w:rsidRPr="006F250E" w:rsidRDefault="00AE66D5" w:rsidP="00D44767">
            <w:pPr>
              <w:spacing w:after="0" w:line="240" w:lineRule="auto"/>
              <w:rPr>
                <w:b/>
                <w:bCs/>
              </w:rPr>
            </w:pPr>
            <w:r w:rsidRPr="006F250E">
              <w:rPr>
                <w:b/>
                <w:bCs/>
              </w:rPr>
              <w:t>Тема 4. 2. Основы здорового образа жизни</w:t>
            </w:r>
          </w:p>
        </w:tc>
        <w:tc>
          <w:tcPr>
            <w:tcW w:w="2390" w:type="pct"/>
            <w:gridSpan w:val="2"/>
          </w:tcPr>
          <w:p w:rsidR="00AE66D5" w:rsidRPr="006F250E" w:rsidRDefault="00AE66D5" w:rsidP="00D44767">
            <w:pPr>
              <w:spacing w:after="0" w:line="240" w:lineRule="auto"/>
              <w:ind w:firstLine="567"/>
              <w:rPr>
                <w:b/>
                <w:bCs/>
                <w:color w:val="000000"/>
                <w:lang w:eastAsia="ar-SA"/>
              </w:rPr>
            </w:pPr>
            <w:r w:rsidRPr="006F250E">
              <w:rPr>
                <w:b/>
                <w:bCs/>
                <w:color w:val="000000"/>
                <w:lang w:eastAsia="ar-SA"/>
              </w:rPr>
              <w:t>Содержание учебного материала</w:t>
            </w:r>
          </w:p>
          <w:p w:rsidR="00AE66D5" w:rsidRPr="006F250E" w:rsidRDefault="00AE66D5" w:rsidP="00D44767">
            <w:pPr>
              <w:spacing w:after="0" w:line="240" w:lineRule="auto"/>
              <w:ind w:firstLine="567"/>
              <w:rPr>
                <w:bCs/>
                <w:color w:val="000000"/>
                <w:lang w:eastAsia="ar-SA"/>
              </w:rPr>
            </w:pPr>
            <w:r w:rsidRPr="006F250E">
              <w:rPr>
                <w:bCs/>
                <w:color w:val="000000"/>
                <w:lang w:eastAsia="ar-SA"/>
              </w:rPr>
              <w:t>Здоровье человека как ценность и факторы его определяющие. Здоровый образ жизни и его составляющие.</w:t>
            </w:r>
          </w:p>
          <w:p w:rsidR="00AE66D5" w:rsidRPr="006F250E" w:rsidRDefault="00AE66D5" w:rsidP="00D44767">
            <w:pPr>
              <w:spacing w:after="0" w:line="240" w:lineRule="auto"/>
              <w:ind w:firstLine="567"/>
              <w:rPr>
                <w:b/>
                <w:color w:val="000000"/>
                <w:lang w:eastAsia="ar-SA"/>
              </w:rPr>
            </w:pPr>
            <w:r w:rsidRPr="006F250E">
              <w:rPr>
                <w:bCs/>
                <w:color w:val="000000"/>
                <w:lang w:eastAsia="ar-SA"/>
              </w:rPr>
              <w:t>Критерии эффективности здорового образа жизни и его взаимосвязь с общей культурой человека. Роль физической культуры в формировании здорового образа жизни студента.</w:t>
            </w:r>
          </w:p>
        </w:tc>
        <w:tc>
          <w:tcPr>
            <w:tcW w:w="371" w:type="pct"/>
            <w:gridSpan w:val="2"/>
            <w:vAlign w:val="center"/>
          </w:tcPr>
          <w:p w:rsidR="00AE66D5" w:rsidRPr="006F250E" w:rsidRDefault="00AE66D5" w:rsidP="00D44767">
            <w:pPr>
              <w:spacing w:after="0" w:line="240" w:lineRule="auto"/>
              <w:jc w:val="center"/>
            </w:pPr>
          </w:p>
        </w:tc>
        <w:tc>
          <w:tcPr>
            <w:tcW w:w="521" w:type="pct"/>
            <w:gridSpan w:val="2"/>
          </w:tcPr>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521" w:type="pct"/>
            <w:gridSpan w:val="2"/>
          </w:tcPr>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r>
      <w:tr w:rsidR="00AE66D5" w:rsidRPr="006F250E" w:rsidTr="00087C47">
        <w:tc>
          <w:tcPr>
            <w:tcW w:w="1197" w:type="pct"/>
          </w:tcPr>
          <w:p w:rsidR="00AE66D5" w:rsidRPr="006F250E" w:rsidRDefault="00AE66D5" w:rsidP="00D44767">
            <w:pPr>
              <w:spacing w:after="0" w:line="240" w:lineRule="auto"/>
              <w:rPr>
                <w:b/>
                <w:bCs/>
              </w:rPr>
            </w:pPr>
          </w:p>
        </w:tc>
        <w:tc>
          <w:tcPr>
            <w:tcW w:w="2390" w:type="pct"/>
            <w:gridSpan w:val="2"/>
          </w:tcPr>
          <w:p w:rsidR="00AE66D5" w:rsidRPr="006F250E" w:rsidRDefault="00AE66D5" w:rsidP="00D44767">
            <w:pPr>
              <w:shd w:val="clear" w:color="auto" w:fill="FFFFFF"/>
              <w:spacing w:after="0" w:line="240" w:lineRule="auto"/>
              <w:ind w:firstLine="567"/>
              <w:rPr>
                <w:b/>
                <w:color w:val="000000"/>
              </w:rPr>
            </w:pPr>
            <w:r w:rsidRPr="006F250E">
              <w:rPr>
                <w:b/>
                <w:color w:val="000000"/>
              </w:rPr>
              <w:t>Самостоятельная работа обучающихся</w:t>
            </w:r>
          </w:p>
          <w:p w:rsidR="00AE66D5" w:rsidRPr="006F250E" w:rsidRDefault="00AE66D5" w:rsidP="00D44767">
            <w:pPr>
              <w:shd w:val="clear" w:color="auto" w:fill="FFFFFF"/>
              <w:spacing w:after="0" w:line="240" w:lineRule="auto"/>
              <w:ind w:firstLine="567"/>
              <w:rPr>
                <w:color w:val="000000"/>
              </w:rPr>
            </w:pPr>
            <w:r w:rsidRPr="006F250E">
              <w:rPr>
                <w:color w:val="000000"/>
              </w:rPr>
              <w:t xml:space="preserve">Написание рефератов на темы: </w:t>
            </w:r>
          </w:p>
          <w:p w:rsidR="00AE66D5" w:rsidRPr="006F250E" w:rsidRDefault="00AE66D5" w:rsidP="00D44767">
            <w:pPr>
              <w:shd w:val="clear" w:color="auto" w:fill="FFFFFF"/>
              <w:spacing w:after="0" w:line="240" w:lineRule="auto"/>
              <w:ind w:firstLine="567"/>
              <w:rPr>
                <w:color w:val="000000"/>
              </w:rPr>
            </w:pPr>
            <w:r w:rsidRPr="006F250E">
              <w:rPr>
                <w:color w:val="000000"/>
              </w:rPr>
              <w:t>Влияние окружающей среды и наследственности на здоровье человека.</w:t>
            </w:r>
          </w:p>
          <w:p w:rsidR="00AE66D5" w:rsidRPr="006F250E" w:rsidRDefault="00AE66D5" w:rsidP="00D44767">
            <w:pPr>
              <w:shd w:val="clear" w:color="auto" w:fill="FFFFFF"/>
              <w:spacing w:after="0" w:line="240" w:lineRule="auto"/>
              <w:ind w:firstLine="567"/>
              <w:rPr>
                <w:color w:val="000000"/>
              </w:rPr>
            </w:pPr>
            <w:r w:rsidRPr="006F250E">
              <w:rPr>
                <w:color w:val="000000"/>
              </w:rPr>
              <w:t>Организация здорового образа студента.</w:t>
            </w:r>
          </w:p>
          <w:p w:rsidR="00AE66D5" w:rsidRPr="006F250E" w:rsidRDefault="00AE66D5" w:rsidP="00D44767">
            <w:pPr>
              <w:shd w:val="clear" w:color="auto" w:fill="FFFFFF"/>
              <w:spacing w:after="0" w:line="240" w:lineRule="auto"/>
              <w:ind w:firstLine="567"/>
              <w:rPr>
                <w:color w:val="000000"/>
              </w:rPr>
            </w:pPr>
            <w:r w:rsidRPr="006F250E">
              <w:rPr>
                <w:color w:val="000000"/>
              </w:rPr>
              <w:t>Режим дня как составляющая здорового образа жизни.</w:t>
            </w:r>
          </w:p>
          <w:p w:rsidR="00AE66D5" w:rsidRPr="006F250E" w:rsidRDefault="00AE66D5" w:rsidP="00D44767">
            <w:pPr>
              <w:shd w:val="clear" w:color="auto" w:fill="FFFFFF"/>
              <w:spacing w:after="0" w:line="240" w:lineRule="auto"/>
              <w:ind w:firstLine="567"/>
              <w:rPr>
                <w:color w:val="000000"/>
              </w:rPr>
            </w:pPr>
            <w:r w:rsidRPr="006F250E">
              <w:rPr>
                <w:color w:val="000000"/>
              </w:rPr>
              <w:t>Двигательная активность в здоровом образе жизни студента.</w:t>
            </w:r>
          </w:p>
          <w:p w:rsidR="00AE66D5" w:rsidRPr="006F250E" w:rsidRDefault="00AE66D5" w:rsidP="00D44767">
            <w:pPr>
              <w:shd w:val="clear" w:color="auto" w:fill="FFFFFF"/>
              <w:spacing w:after="0" w:line="240" w:lineRule="auto"/>
              <w:ind w:firstLine="567"/>
              <w:rPr>
                <w:color w:val="000000"/>
              </w:rPr>
            </w:pPr>
            <w:r w:rsidRPr="006F250E">
              <w:rPr>
                <w:color w:val="000000"/>
              </w:rPr>
              <w:t>Профилактика вредных привычек.</w:t>
            </w:r>
          </w:p>
          <w:p w:rsidR="00AE66D5" w:rsidRPr="006F250E" w:rsidRDefault="00AE66D5" w:rsidP="00D44767">
            <w:pPr>
              <w:spacing w:after="0" w:line="240" w:lineRule="auto"/>
              <w:ind w:firstLine="567"/>
              <w:rPr>
                <w:b/>
                <w:bCs/>
                <w:color w:val="000000"/>
                <w:lang w:eastAsia="ar-SA"/>
              </w:rPr>
            </w:pPr>
          </w:p>
        </w:tc>
        <w:tc>
          <w:tcPr>
            <w:tcW w:w="371" w:type="pct"/>
            <w:gridSpan w:val="2"/>
            <w:vAlign w:val="center"/>
          </w:tcPr>
          <w:p w:rsidR="00AE66D5" w:rsidRPr="006F250E" w:rsidRDefault="00AE66D5" w:rsidP="00D44767">
            <w:pPr>
              <w:spacing w:after="0" w:line="240" w:lineRule="auto"/>
              <w:jc w:val="center"/>
            </w:pPr>
            <w:r>
              <w:t>6</w:t>
            </w:r>
          </w:p>
        </w:tc>
        <w:tc>
          <w:tcPr>
            <w:tcW w:w="521" w:type="pct"/>
            <w:gridSpan w:val="2"/>
          </w:tcPr>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521" w:type="pct"/>
            <w:gridSpan w:val="2"/>
          </w:tcPr>
          <w:p w:rsidR="00AE66D5" w:rsidRPr="00AD4D2C"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r>
      <w:tr w:rsidR="00AE66D5" w:rsidRPr="006F250E" w:rsidTr="00087C47">
        <w:tc>
          <w:tcPr>
            <w:tcW w:w="3587" w:type="pct"/>
            <w:gridSpan w:val="3"/>
          </w:tcPr>
          <w:p w:rsidR="00AE66D5" w:rsidRPr="006F250E" w:rsidRDefault="00AE66D5" w:rsidP="00D44767">
            <w:pPr>
              <w:spacing w:after="0" w:line="240" w:lineRule="auto"/>
              <w:rPr>
                <w:b/>
                <w:bCs/>
              </w:rPr>
            </w:pPr>
            <w:r w:rsidRPr="006F250E">
              <w:rPr>
                <w:b/>
                <w:bCs/>
              </w:rPr>
              <w:t>Раздел 5. Спортивные игры. Волейбол</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tc>
        <w:tc>
          <w:tcPr>
            <w:tcW w:w="371" w:type="pct"/>
            <w:gridSpan w:val="2"/>
            <w:vAlign w:val="center"/>
          </w:tcPr>
          <w:p w:rsidR="00AE66D5" w:rsidRPr="00D300CA" w:rsidRDefault="00AE66D5" w:rsidP="00D44767">
            <w:pPr>
              <w:spacing w:after="0" w:line="240" w:lineRule="auto"/>
              <w:jc w:val="center"/>
              <w:rPr>
                <w:b/>
              </w:rPr>
            </w:pPr>
            <w:r>
              <w:rPr>
                <w:b/>
              </w:rPr>
              <w:t>20</w:t>
            </w:r>
          </w:p>
        </w:tc>
        <w:tc>
          <w:tcPr>
            <w:tcW w:w="521" w:type="pct"/>
            <w:gridSpan w:val="2"/>
          </w:tcPr>
          <w:p w:rsidR="00AE66D5" w:rsidRPr="00AD4D2C" w:rsidRDefault="00AE66D5" w:rsidP="00D44767">
            <w:pPr>
              <w:spacing w:after="0" w:line="240" w:lineRule="auto"/>
              <w:rPr>
                <w:b/>
              </w:rPr>
            </w:pPr>
            <w:r>
              <w:rPr>
                <w:b/>
                <w:bCs/>
              </w:rPr>
              <w:t>ОК 08</w:t>
            </w:r>
          </w:p>
        </w:tc>
        <w:tc>
          <w:tcPr>
            <w:tcW w:w="521" w:type="pct"/>
            <w:gridSpan w:val="2"/>
          </w:tcPr>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Уо08.1</w:t>
            </w: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Уо08.2</w:t>
            </w:r>
          </w:p>
          <w:p w:rsidR="00AE66D5" w:rsidRDefault="00AE66D5" w:rsidP="00D44767">
            <w:pPr>
              <w:spacing w:after="0" w:line="240" w:lineRule="auto"/>
              <w:rPr>
                <w:b/>
                <w:bCs/>
              </w:rPr>
            </w:pPr>
            <w:r>
              <w:rPr>
                <w:b/>
                <w:bCs/>
              </w:rPr>
              <w:t>Уо08.3</w:t>
            </w:r>
          </w:p>
          <w:p w:rsidR="00AE66D5" w:rsidRDefault="00AE66D5" w:rsidP="00D44767">
            <w:pPr>
              <w:spacing w:after="0" w:line="240" w:lineRule="auto"/>
              <w:rPr>
                <w:b/>
              </w:rPr>
            </w:pPr>
            <w:r>
              <w:rPr>
                <w:b/>
              </w:rPr>
              <w:t>Зо08.1</w:t>
            </w:r>
          </w:p>
          <w:p w:rsidR="00AE66D5" w:rsidRDefault="00AE66D5" w:rsidP="00D44767">
            <w:pPr>
              <w:spacing w:after="0" w:line="240" w:lineRule="auto"/>
              <w:rPr>
                <w:b/>
              </w:rPr>
            </w:pPr>
            <w:r>
              <w:rPr>
                <w:b/>
              </w:rPr>
              <w:t>Зо08.2</w:t>
            </w:r>
          </w:p>
          <w:p w:rsidR="00AE66D5" w:rsidRPr="00AD4D2C" w:rsidRDefault="00AE66D5" w:rsidP="00D44767">
            <w:pPr>
              <w:spacing w:after="0" w:line="240" w:lineRule="auto"/>
              <w:rPr>
                <w:b/>
                <w:bCs/>
              </w:rPr>
            </w:pPr>
            <w:r>
              <w:rPr>
                <w:b/>
              </w:rPr>
              <w:t>Зо08.3</w:t>
            </w:r>
          </w:p>
        </w:tc>
      </w:tr>
      <w:tr w:rsidR="00AE66D5" w:rsidRPr="006F250E" w:rsidTr="00087C47">
        <w:tc>
          <w:tcPr>
            <w:tcW w:w="1197" w:type="pct"/>
          </w:tcPr>
          <w:p w:rsidR="00AE66D5" w:rsidRPr="006F250E" w:rsidRDefault="00AE66D5" w:rsidP="00D44767">
            <w:pPr>
              <w:spacing w:after="0" w:line="240" w:lineRule="auto"/>
              <w:rPr>
                <w:b/>
                <w:bCs/>
              </w:rPr>
            </w:pPr>
            <w:r w:rsidRPr="006F250E">
              <w:rPr>
                <w:b/>
                <w:bCs/>
              </w:rPr>
              <w:t>Тема 5.1. Стойки и перемещения волейболиста. Прием и передача мяча сверху  двумя руками</w:t>
            </w: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Практические занятия</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 xml:space="preserve">Совершенствование техники стоек волейболиста: низкой, средней, высокой; техники перемещений приставными шагами влево, вправо, вперед, назад, выпадами в различных направлениях. </w:t>
            </w:r>
            <w:r w:rsidRPr="006F250E">
              <w:rPr>
                <w:color w:val="000000"/>
              </w:rPr>
              <w:lastRenderedPageBreak/>
              <w:t xml:space="preserve">Совершенствование техники  специальных и подводящих упражнений для овладения верхней передачи мяча двумя руками: с подбрасыванием мяча  и передачей над собой , в парах, в стену. Совершенствование техники верхней передачи мяча двумя руками: в различных направлениях, стоя на месте и в движении, через сетку, в парах, тройках, во встречных колоннах. Совершенствование техники второй передачи.  </w:t>
            </w:r>
          </w:p>
        </w:tc>
        <w:tc>
          <w:tcPr>
            <w:tcW w:w="371" w:type="pct"/>
            <w:gridSpan w:val="2"/>
            <w:vAlign w:val="center"/>
          </w:tcPr>
          <w:p w:rsidR="00AE66D5" w:rsidRPr="006F250E" w:rsidRDefault="00AE66D5" w:rsidP="00D44767">
            <w:pPr>
              <w:spacing w:after="0" w:line="240" w:lineRule="auto"/>
              <w:jc w:val="center"/>
            </w:pP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1197" w:type="pct"/>
          </w:tcPr>
          <w:p w:rsidR="00AE66D5" w:rsidRPr="006F250E" w:rsidRDefault="00AE66D5" w:rsidP="00D44767">
            <w:pPr>
              <w:spacing w:after="0" w:line="240" w:lineRule="auto"/>
              <w:rPr>
                <w:b/>
                <w:bCs/>
              </w:rPr>
            </w:pP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Самостоятельная работа обучающихся</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Написание рефератов на темы:</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История возникновения и характеристика волейбола.</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Основные правила волейбола.</w:t>
            </w:r>
          </w:p>
          <w:p w:rsidR="00AE66D5" w:rsidRPr="006F250E" w:rsidRDefault="00AE66D5" w:rsidP="00D44767">
            <w:pPr>
              <w:autoSpaceDE w:val="0"/>
              <w:autoSpaceDN w:val="0"/>
              <w:adjustRightInd w:val="0"/>
              <w:spacing w:after="0" w:line="240" w:lineRule="auto"/>
              <w:ind w:firstLine="567"/>
              <w:rPr>
                <w:b/>
                <w:color w:val="000000"/>
              </w:rPr>
            </w:pPr>
            <w:r w:rsidRPr="006F250E">
              <w:rPr>
                <w:color w:val="000000"/>
              </w:rPr>
              <w:t>Занятия в спортивной секции.</w:t>
            </w:r>
          </w:p>
        </w:tc>
        <w:tc>
          <w:tcPr>
            <w:tcW w:w="371" w:type="pct"/>
            <w:gridSpan w:val="2"/>
            <w:vAlign w:val="center"/>
          </w:tcPr>
          <w:p w:rsidR="00AE66D5" w:rsidRDefault="00AE66D5" w:rsidP="00D44767">
            <w:pPr>
              <w:spacing w:after="0" w:line="240" w:lineRule="auto"/>
              <w:jc w:val="center"/>
            </w:pPr>
            <w:r>
              <w:t>3</w:t>
            </w: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1197" w:type="pct"/>
          </w:tcPr>
          <w:p w:rsidR="00AE66D5" w:rsidRPr="006F250E" w:rsidRDefault="00AE66D5" w:rsidP="00D44767">
            <w:pPr>
              <w:spacing w:after="0" w:line="240" w:lineRule="auto"/>
              <w:rPr>
                <w:b/>
                <w:bCs/>
              </w:rPr>
            </w:pPr>
            <w:r w:rsidRPr="006F250E">
              <w:rPr>
                <w:b/>
                <w:bCs/>
              </w:rPr>
              <w:t>Тема 5.2. Прием и передача мяча снизу двумя руками</w:t>
            </w: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Практические занятия</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Совершенствование техники  специальных и подводящих упражнений для овладения техникой  приема и передачи мяча снизу двумя руками, приема мяча одной рукой. Прием и передача мяча снизу двумя руками над собой, в парах, в колоннах, через сетку. Игровые задания.</w:t>
            </w:r>
          </w:p>
        </w:tc>
        <w:tc>
          <w:tcPr>
            <w:tcW w:w="371" w:type="pct"/>
            <w:gridSpan w:val="2"/>
            <w:vAlign w:val="center"/>
          </w:tcPr>
          <w:p w:rsidR="00AE66D5" w:rsidRPr="006F250E" w:rsidRDefault="00AE66D5" w:rsidP="00D44767">
            <w:pPr>
              <w:spacing w:after="0" w:line="240" w:lineRule="auto"/>
              <w:jc w:val="center"/>
            </w:pP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1197" w:type="pct"/>
          </w:tcPr>
          <w:p w:rsidR="00AE66D5" w:rsidRPr="006F250E" w:rsidRDefault="00AE66D5" w:rsidP="00D44767">
            <w:pPr>
              <w:spacing w:after="0" w:line="240" w:lineRule="auto"/>
              <w:rPr>
                <w:b/>
                <w:bCs/>
              </w:rPr>
            </w:pP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Самостоятельная работа обучающихся</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Выполнение упражнений ОФП: приседания, сгибание и разгибание рук в упоре лежа, прыжки через скакалку.</w:t>
            </w:r>
          </w:p>
          <w:p w:rsidR="00AE66D5" w:rsidRPr="006F250E" w:rsidRDefault="00AE66D5" w:rsidP="00D44767">
            <w:pPr>
              <w:autoSpaceDE w:val="0"/>
              <w:autoSpaceDN w:val="0"/>
              <w:adjustRightInd w:val="0"/>
              <w:spacing w:after="0" w:line="240" w:lineRule="auto"/>
              <w:ind w:firstLine="567"/>
              <w:rPr>
                <w:b/>
                <w:color w:val="000000"/>
              </w:rPr>
            </w:pPr>
            <w:r w:rsidRPr="006F250E">
              <w:rPr>
                <w:color w:val="000000"/>
              </w:rPr>
              <w:t>Занятие в спортивной секции.</w:t>
            </w:r>
          </w:p>
        </w:tc>
        <w:tc>
          <w:tcPr>
            <w:tcW w:w="371" w:type="pct"/>
            <w:gridSpan w:val="2"/>
            <w:vAlign w:val="center"/>
          </w:tcPr>
          <w:p w:rsidR="00AE66D5" w:rsidRDefault="00AE66D5" w:rsidP="00D44767">
            <w:pPr>
              <w:spacing w:after="0" w:line="240" w:lineRule="auto"/>
              <w:jc w:val="center"/>
            </w:pPr>
            <w:r>
              <w:t>3</w:t>
            </w: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1197" w:type="pct"/>
          </w:tcPr>
          <w:p w:rsidR="00AE66D5" w:rsidRPr="006F250E" w:rsidRDefault="00AE66D5" w:rsidP="00D44767">
            <w:pPr>
              <w:spacing w:after="0" w:line="240" w:lineRule="auto"/>
              <w:rPr>
                <w:b/>
                <w:bCs/>
              </w:rPr>
            </w:pPr>
            <w:r w:rsidRPr="006F250E">
              <w:rPr>
                <w:b/>
                <w:bCs/>
              </w:rPr>
              <w:t>Тема 5.3. Подачи мяча</w:t>
            </w: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Практические занятия</w:t>
            </w:r>
          </w:p>
          <w:p w:rsidR="00AE66D5" w:rsidRPr="006F250E" w:rsidRDefault="00AE66D5" w:rsidP="00D44767">
            <w:pPr>
              <w:autoSpaceDE w:val="0"/>
              <w:autoSpaceDN w:val="0"/>
              <w:adjustRightInd w:val="0"/>
              <w:spacing w:after="0" w:line="240" w:lineRule="auto"/>
              <w:ind w:firstLine="567"/>
              <w:rPr>
                <w:color w:val="000000"/>
              </w:rPr>
            </w:pPr>
            <w:r w:rsidRPr="006F250E">
              <w:rPr>
                <w:color w:val="000000"/>
              </w:rPr>
              <w:t>Овладение техникой подводящих и специальных упражнений. Обучение технике нижней прямой подачи, верхней прямой подачи в стену, во встречных шеренгах, колоннах. Совершенствование техники приёма мяча снизу двумя руками после подачи. Игра по упрощенным правилам.</w:t>
            </w:r>
          </w:p>
        </w:tc>
        <w:tc>
          <w:tcPr>
            <w:tcW w:w="371" w:type="pct"/>
            <w:gridSpan w:val="2"/>
            <w:vAlign w:val="center"/>
          </w:tcPr>
          <w:p w:rsidR="00AE66D5" w:rsidRPr="006F250E" w:rsidRDefault="00AE66D5" w:rsidP="00D44767">
            <w:pPr>
              <w:spacing w:after="0" w:line="240" w:lineRule="auto"/>
              <w:jc w:val="center"/>
            </w:pP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1197" w:type="pct"/>
          </w:tcPr>
          <w:p w:rsidR="00AE66D5" w:rsidRPr="006F250E" w:rsidRDefault="00AE66D5" w:rsidP="00D44767">
            <w:pPr>
              <w:spacing w:after="0" w:line="240" w:lineRule="auto"/>
              <w:rPr>
                <w:b/>
                <w:bCs/>
              </w:rPr>
            </w:pP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r w:rsidRPr="006F250E">
              <w:rPr>
                <w:b/>
                <w:color w:val="000000"/>
              </w:rPr>
              <w:t>Самостоятельная работа обучающихся</w:t>
            </w:r>
          </w:p>
          <w:p w:rsidR="00AE66D5" w:rsidRPr="006F250E" w:rsidRDefault="00AE66D5" w:rsidP="00D44767">
            <w:pPr>
              <w:autoSpaceDE w:val="0"/>
              <w:autoSpaceDN w:val="0"/>
              <w:adjustRightInd w:val="0"/>
              <w:spacing w:after="0" w:line="240" w:lineRule="auto"/>
              <w:ind w:firstLine="567"/>
              <w:rPr>
                <w:b/>
                <w:color w:val="000000"/>
              </w:rPr>
            </w:pPr>
            <w:r w:rsidRPr="006F250E">
              <w:rPr>
                <w:color w:val="000000"/>
              </w:rPr>
              <w:t>1.Занятие в спортивной секции</w:t>
            </w:r>
          </w:p>
        </w:tc>
        <w:tc>
          <w:tcPr>
            <w:tcW w:w="371" w:type="pct"/>
            <w:gridSpan w:val="2"/>
            <w:vAlign w:val="center"/>
          </w:tcPr>
          <w:p w:rsidR="00AE66D5" w:rsidRDefault="00AE66D5" w:rsidP="00D44767">
            <w:pPr>
              <w:spacing w:after="0" w:line="240" w:lineRule="auto"/>
              <w:jc w:val="center"/>
            </w:pPr>
            <w:r>
              <w:t>6</w:t>
            </w: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1197" w:type="pct"/>
          </w:tcPr>
          <w:p w:rsidR="00AE66D5" w:rsidRPr="00E85503" w:rsidRDefault="00AE66D5" w:rsidP="00D44767">
            <w:pPr>
              <w:spacing w:after="0" w:line="240" w:lineRule="auto"/>
              <w:rPr>
                <w:b/>
                <w:bCs/>
              </w:rPr>
            </w:pPr>
            <w:r w:rsidRPr="00E85503">
              <w:rPr>
                <w:b/>
              </w:rPr>
              <w:t>Тема 5.4. Настольный теннис</w:t>
            </w:r>
          </w:p>
        </w:tc>
        <w:tc>
          <w:tcPr>
            <w:tcW w:w="2390" w:type="pct"/>
            <w:gridSpan w:val="2"/>
          </w:tcPr>
          <w:p w:rsidR="00AE66D5" w:rsidRPr="003715CA" w:rsidRDefault="00AE66D5" w:rsidP="00D44767">
            <w:pPr>
              <w:spacing w:after="0" w:line="240" w:lineRule="auto"/>
            </w:pPr>
            <w:r w:rsidRPr="003715CA">
              <w:t xml:space="preserve">Способы хвата ракетки. </w:t>
            </w:r>
          </w:p>
          <w:p w:rsidR="00AE66D5" w:rsidRPr="003715CA" w:rsidRDefault="00AE66D5" w:rsidP="00D44767">
            <w:pPr>
              <w:spacing w:after="0" w:line="240" w:lineRule="auto"/>
            </w:pPr>
            <w:r w:rsidRPr="003715CA">
              <w:t>Основная исходная стойка и позиция, способы перемещения.</w:t>
            </w:r>
          </w:p>
          <w:p w:rsidR="00AE66D5" w:rsidRDefault="00AE66D5" w:rsidP="00D44767">
            <w:pPr>
              <w:spacing w:after="0" w:line="240" w:lineRule="auto"/>
            </w:pPr>
            <w:r w:rsidRPr="003715CA">
              <w:t>Специальные упражнения, сопряженные с развитием скорости реакции, внимания, оперативного мышления.</w:t>
            </w:r>
          </w:p>
          <w:p w:rsidR="00AE66D5" w:rsidRDefault="00AE66D5" w:rsidP="00D44767">
            <w:pPr>
              <w:spacing w:after="0" w:line="240" w:lineRule="auto"/>
            </w:pPr>
            <w:r w:rsidRPr="003715CA">
              <w:t xml:space="preserve">Совершенствование технической подготовки: видов подач и техники ударов и тактической подготовки: тактики одиночной и парной игры, </w:t>
            </w:r>
            <w:r w:rsidRPr="003715CA">
              <w:lastRenderedPageBreak/>
              <w:t>тактических комбинаций.  Одиночные и парные игры.</w:t>
            </w:r>
            <w:r w:rsidRPr="003715CA">
              <w:rPr>
                <w:rStyle w:val="af0"/>
                <w:bCs/>
                <w:color w:val="3E443C"/>
              </w:rPr>
              <w:t> </w:t>
            </w:r>
          </w:p>
          <w:p w:rsidR="00AE66D5" w:rsidRPr="006F250E" w:rsidRDefault="00AE66D5" w:rsidP="00D44767">
            <w:pPr>
              <w:autoSpaceDE w:val="0"/>
              <w:autoSpaceDN w:val="0"/>
              <w:adjustRightInd w:val="0"/>
              <w:spacing w:after="0" w:line="240" w:lineRule="auto"/>
              <w:ind w:firstLine="567"/>
              <w:rPr>
                <w:b/>
                <w:color w:val="000000"/>
              </w:rPr>
            </w:pPr>
          </w:p>
        </w:tc>
        <w:tc>
          <w:tcPr>
            <w:tcW w:w="371" w:type="pct"/>
            <w:gridSpan w:val="2"/>
            <w:vAlign w:val="center"/>
          </w:tcPr>
          <w:p w:rsidR="00AE66D5" w:rsidRPr="00E85503" w:rsidRDefault="00AE66D5" w:rsidP="00D44767">
            <w:pPr>
              <w:spacing w:after="0" w:line="240" w:lineRule="auto"/>
              <w:jc w:val="center"/>
              <w:rPr>
                <w:b/>
              </w:rPr>
            </w:pPr>
            <w:r>
              <w:rPr>
                <w:b/>
              </w:rPr>
              <w:lastRenderedPageBreak/>
              <w:t>5</w:t>
            </w:r>
          </w:p>
        </w:tc>
        <w:tc>
          <w:tcPr>
            <w:tcW w:w="521" w:type="pct"/>
            <w:gridSpan w:val="2"/>
          </w:tcPr>
          <w:p w:rsidR="00AE66D5" w:rsidRPr="00E85503" w:rsidRDefault="00AE66D5" w:rsidP="00D44767">
            <w:pPr>
              <w:spacing w:after="0" w:line="240" w:lineRule="auto"/>
              <w:rPr>
                <w:b/>
              </w:rPr>
            </w:pPr>
          </w:p>
        </w:tc>
        <w:tc>
          <w:tcPr>
            <w:tcW w:w="521" w:type="pct"/>
            <w:gridSpan w:val="2"/>
          </w:tcPr>
          <w:p w:rsidR="00AE66D5" w:rsidRPr="006F250E" w:rsidRDefault="00AE66D5" w:rsidP="00D44767">
            <w:pPr>
              <w:spacing w:after="0" w:line="240" w:lineRule="auto"/>
              <w:rPr>
                <w:bCs/>
              </w:rPr>
            </w:pPr>
          </w:p>
        </w:tc>
      </w:tr>
      <w:tr w:rsidR="00AE66D5" w:rsidRPr="006F250E" w:rsidTr="00087C47">
        <w:tc>
          <w:tcPr>
            <w:tcW w:w="1197" w:type="pct"/>
          </w:tcPr>
          <w:p w:rsidR="00AE66D5" w:rsidRPr="00E85503" w:rsidRDefault="00AE66D5" w:rsidP="00D44767">
            <w:pPr>
              <w:spacing w:after="0" w:line="240" w:lineRule="auto"/>
              <w:rPr>
                <w:b/>
              </w:rPr>
            </w:pPr>
          </w:p>
        </w:tc>
        <w:tc>
          <w:tcPr>
            <w:tcW w:w="2390" w:type="pct"/>
            <w:gridSpan w:val="2"/>
          </w:tcPr>
          <w:p w:rsidR="00AE66D5" w:rsidRPr="00160C04" w:rsidRDefault="00AE66D5" w:rsidP="00D44767">
            <w:pPr>
              <w:widowControl w:val="0"/>
              <w:shd w:val="clear" w:color="auto" w:fill="FFFFFF"/>
              <w:autoSpaceDE w:val="0"/>
              <w:autoSpaceDN w:val="0"/>
              <w:adjustRightInd w:val="0"/>
              <w:spacing w:after="0" w:line="240" w:lineRule="auto"/>
              <w:rPr>
                <w:b/>
                <w:spacing w:val="-7"/>
              </w:rPr>
            </w:pPr>
            <w:r w:rsidRPr="00160C04">
              <w:rPr>
                <w:b/>
                <w:spacing w:val="-7"/>
              </w:rPr>
              <w:t>Самостоятельная работа студентов.</w:t>
            </w:r>
          </w:p>
          <w:p w:rsidR="00AE66D5" w:rsidRPr="003715CA" w:rsidRDefault="00AE66D5" w:rsidP="00D44767">
            <w:pPr>
              <w:spacing w:after="0" w:line="240" w:lineRule="auto"/>
            </w:pPr>
            <w:r w:rsidRPr="003715CA">
              <w:rPr>
                <w:rFonts w:cs="Arial"/>
              </w:rPr>
              <w:t>Совершенствование технических элементов в практических играх по настольному теннису</w:t>
            </w:r>
            <w:r>
              <w:rPr>
                <w:rFonts w:cs="Arial"/>
              </w:rPr>
              <w:t>.</w:t>
            </w:r>
          </w:p>
        </w:tc>
        <w:tc>
          <w:tcPr>
            <w:tcW w:w="371" w:type="pct"/>
            <w:gridSpan w:val="2"/>
            <w:vAlign w:val="center"/>
          </w:tcPr>
          <w:p w:rsidR="00AE66D5" w:rsidRDefault="00AE66D5" w:rsidP="00D44767">
            <w:pPr>
              <w:spacing w:after="0" w:line="240" w:lineRule="auto"/>
              <w:jc w:val="center"/>
              <w:rPr>
                <w:b/>
              </w:rPr>
            </w:pPr>
            <w:r>
              <w:rPr>
                <w:b/>
              </w:rPr>
              <w:t>4</w:t>
            </w: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rPr>
                <w:bCs/>
              </w:rPr>
            </w:pPr>
          </w:p>
        </w:tc>
      </w:tr>
      <w:tr w:rsidR="00AE66D5" w:rsidRPr="006F250E" w:rsidTr="00087C47">
        <w:tc>
          <w:tcPr>
            <w:tcW w:w="3587" w:type="pct"/>
            <w:gridSpan w:val="3"/>
          </w:tcPr>
          <w:p w:rsidR="00AE66D5" w:rsidRPr="006F250E" w:rsidRDefault="00AE66D5" w:rsidP="00392D82">
            <w:pPr>
              <w:shd w:val="clear" w:color="auto" w:fill="FFFFFF"/>
              <w:spacing w:after="0" w:line="240" w:lineRule="auto"/>
              <w:rPr>
                <w:b/>
              </w:rPr>
            </w:pPr>
            <w:r w:rsidRPr="006F250E">
              <w:rPr>
                <w:b/>
                <w:bCs/>
              </w:rPr>
              <w:t xml:space="preserve">Раздел 6. </w:t>
            </w:r>
            <w:r w:rsidRPr="00E85503">
              <w:rPr>
                <w:b/>
                <w:bCs/>
                <w:iCs/>
              </w:rPr>
              <w:t>Прикладно-ориентированная физкультурная деятельность.</w:t>
            </w:r>
          </w:p>
          <w:p w:rsidR="00AE66D5" w:rsidRPr="006F250E" w:rsidRDefault="00AE66D5" w:rsidP="00392D82">
            <w:pPr>
              <w:shd w:val="clear" w:color="auto" w:fill="FFFFFF"/>
              <w:spacing w:after="0" w:line="240" w:lineRule="auto"/>
              <w:rPr>
                <w:color w:val="000000"/>
              </w:rPr>
            </w:pPr>
            <w:r w:rsidRPr="006F250E">
              <w:rPr>
                <w:color w:val="000000"/>
              </w:rPr>
              <w:t>Решает оздоровительные и профилактические задачи. Развивает силу, выносливость, координаци</w:t>
            </w:r>
            <w:r>
              <w:rPr>
                <w:color w:val="000000"/>
              </w:rPr>
              <w:t>ю, гибкость, равновесие, сенсо</w:t>
            </w:r>
            <w:r w:rsidRPr="006F250E">
              <w:rPr>
                <w:color w:val="000000"/>
              </w:rPr>
              <w:t>рику. Совершенствует память, внимание, целеустремленность, мышление.</w:t>
            </w:r>
          </w:p>
        </w:tc>
        <w:tc>
          <w:tcPr>
            <w:tcW w:w="371" w:type="pct"/>
            <w:gridSpan w:val="2"/>
            <w:vAlign w:val="center"/>
          </w:tcPr>
          <w:p w:rsidR="00AE66D5" w:rsidRPr="006F250E" w:rsidRDefault="00AE66D5" w:rsidP="00D44767">
            <w:pPr>
              <w:spacing w:after="0" w:line="240" w:lineRule="auto"/>
              <w:jc w:val="center"/>
              <w:rPr>
                <w:b/>
              </w:rPr>
            </w:pPr>
            <w:r>
              <w:rPr>
                <w:b/>
              </w:rPr>
              <w:t>4</w:t>
            </w:r>
          </w:p>
        </w:tc>
        <w:tc>
          <w:tcPr>
            <w:tcW w:w="521" w:type="pct"/>
            <w:gridSpan w:val="2"/>
          </w:tcPr>
          <w:p w:rsidR="00AE66D5" w:rsidRPr="00AD4D2C" w:rsidRDefault="00AE66D5" w:rsidP="00D44767">
            <w:pPr>
              <w:spacing w:after="0" w:line="240" w:lineRule="auto"/>
              <w:rPr>
                <w:b/>
              </w:rPr>
            </w:pPr>
            <w:r w:rsidRPr="00AD4D2C">
              <w:rPr>
                <w:b/>
                <w:bCs/>
              </w:rPr>
              <w:t xml:space="preserve">ОК </w:t>
            </w:r>
            <w:r>
              <w:rPr>
                <w:b/>
                <w:bCs/>
              </w:rPr>
              <w:t>08</w:t>
            </w:r>
          </w:p>
        </w:tc>
        <w:tc>
          <w:tcPr>
            <w:tcW w:w="521" w:type="pct"/>
            <w:gridSpan w:val="2"/>
          </w:tcPr>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Уо08.1</w:t>
            </w:r>
          </w:p>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Pr>
                <w:b/>
                <w:bCs/>
              </w:rPr>
              <w:t>Уо08.2</w:t>
            </w:r>
          </w:p>
          <w:p w:rsidR="00AE66D5" w:rsidRDefault="00AE66D5" w:rsidP="00D44767">
            <w:pPr>
              <w:spacing w:after="0" w:line="240" w:lineRule="auto"/>
              <w:rPr>
                <w:b/>
                <w:bCs/>
              </w:rPr>
            </w:pPr>
            <w:r>
              <w:rPr>
                <w:b/>
                <w:bCs/>
              </w:rPr>
              <w:t>Уо08.3</w:t>
            </w:r>
          </w:p>
          <w:p w:rsidR="00AE66D5" w:rsidRDefault="00AE66D5" w:rsidP="00D44767">
            <w:pPr>
              <w:spacing w:after="0" w:line="240" w:lineRule="auto"/>
              <w:rPr>
                <w:b/>
              </w:rPr>
            </w:pPr>
            <w:r>
              <w:rPr>
                <w:b/>
              </w:rPr>
              <w:t>Зо08.1</w:t>
            </w:r>
          </w:p>
          <w:p w:rsidR="00AE66D5" w:rsidRDefault="00AE66D5" w:rsidP="00D44767">
            <w:pPr>
              <w:spacing w:after="0" w:line="240" w:lineRule="auto"/>
              <w:rPr>
                <w:b/>
              </w:rPr>
            </w:pPr>
            <w:r>
              <w:rPr>
                <w:b/>
              </w:rPr>
              <w:t>Зо08.2</w:t>
            </w:r>
          </w:p>
          <w:p w:rsidR="00AE66D5" w:rsidRPr="00AD4D2C" w:rsidRDefault="00AE66D5" w:rsidP="00D44767">
            <w:pPr>
              <w:spacing w:after="0" w:line="240" w:lineRule="auto"/>
              <w:rPr>
                <w:b/>
              </w:rPr>
            </w:pPr>
            <w:r>
              <w:rPr>
                <w:b/>
              </w:rPr>
              <w:t>Зо08.3</w:t>
            </w:r>
          </w:p>
        </w:tc>
      </w:tr>
      <w:tr w:rsidR="00AE66D5" w:rsidRPr="006F250E" w:rsidTr="00087C47">
        <w:tc>
          <w:tcPr>
            <w:tcW w:w="1197" w:type="pct"/>
          </w:tcPr>
          <w:p w:rsidR="00AE66D5" w:rsidRPr="006F250E" w:rsidRDefault="00AE66D5" w:rsidP="00D44767">
            <w:pPr>
              <w:spacing w:after="0" w:line="240" w:lineRule="auto"/>
              <w:rPr>
                <w:b/>
              </w:rPr>
            </w:pPr>
            <w:r w:rsidRPr="006F250E">
              <w:rPr>
                <w:b/>
              </w:rPr>
              <w:t>Тема 6.1.Общеразвивающие упражнения</w:t>
            </w:r>
          </w:p>
          <w:p w:rsidR="00AE66D5" w:rsidRPr="006F250E" w:rsidRDefault="00AE66D5" w:rsidP="00D44767">
            <w:pPr>
              <w:widowControl w:val="0"/>
              <w:spacing w:after="0" w:line="240" w:lineRule="auto"/>
              <w:ind w:firstLine="567"/>
            </w:pPr>
          </w:p>
          <w:p w:rsidR="00AE66D5" w:rsidRPr="006F250E" w:rsidRDefault="00AE66D5" w:rsidP="00D44767">
            <w:pPr>
              <w:widowControl w:val="0"/>
              <w:spacing w:after="0" w:line="240" w:lineRule="auto"/>
              <w:ind w:firstLine="567"/>
            </w:pPr>
          </w:p>
        </w:tc>
        <w:tc>
          <w:tcPr>
            <w:tcW w:w="2390" w:type="pct"/>
            <w:gridSpan w:val="2"/>
          </w:tcPr>
          <w:p w:rsidR="00AE66D5" w:rsidRPr="006F250E" w:rsidRDefault="00AE66D5" w:rsidP="00D44767">
            <w:pPr>
              <w:autoSpaceDE w:val="0"/>
              <w:autoSpaceDN w:val="0"/>
              <w:adjustRightInd w:val="0"/>
              <w:spacing w:after="0" w:line="240" w:lineRule="auto"/>
              <w:ind w:firstLine="567"/>
              <w:rPr>
                <w:color w:val="000000"/>
              </w:rPr>
            </w:pPr>
            <w:r w:rsidRPr="006F250E">
              <w:rPr>
                <w:b/>
                <w:bCs/>
                <w:color w:val="000000"/>
              </w:rPr>
              <w:t>Содержание</w:t>
            </w:r>
          </w:p>
          <w:p w:rsidR="00AE66D5" w:rsidRPr="006F250E" w:rsidRDefault="00AE66D5" w:rsidP="00D44767">
            <w:pPr>
              <w:shd w:val="clear" w:color="auto" w:fill="FFFFFF"/>
              <w:spacing w:after="0" w:line="240" w:lineRule="auto"/>
              <w:ind w:firstLine="567"/>
              <w:rPr>
                <w:color w:val="000000"/>
              </w:rPr>
            </w:pPr>
            <w:r w:rsidRPr="006F250E">
              <w:rPr>
                <w:color w:val="000000"/>
              </w:rPr>
              <w:t>Общеразвивающие упражнения, упражнения в паре с партнером, упражнения с гантелями, с набивными мячами, упражнения с мячом, обручем (девушки), со скакалками, на гимнастических ковриках и матах.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tc>
        <w:tc>
          <w:tcPr>
            <w:tcW w:w="371" w:type="pct"/>
            <w:gridSpan w:val="2"/>
            <w:vAlign w:val="center"/>
          </w:tcPr>
          <w:p w:rsidR="00AE66D5" w:rsidRPr="006F250E" w:rsidRDefault="00AE66D5" w:rsidP="00D44767">
            <w:pPr>
              <w:spacing w:after="0" w:line="240" w:lineRule="auto"/>
              <w:jc w:val="center"/>
            </w:pP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jc w:val="center"/>
              <w:rPr>
                <w:bCs/>
              </w:rPr>
            </w:pPr>
          </w:p>
        </w:tc>
      </w:tr>
      <w:tr w:rsidR="00AE66D5" w:rsidRPr="006F250E" w:rsidTr="00087C47">
        <w:tc>
          <w:tcPr>
            <w:tcW w:w="1197" w:type="pct"/>
          </w:tcPr>
          <w:p w:rsidR="00AE66D5" w:rsidRPr="006F250E" w:rsidRDefault="00AE66D5" w:rsidP="00D44767">
            <w:pPr>
              <w:spacing w:after="0" w:line="240" w:lineRule="auto"/>
              <w:rPr>
                <w:b/>
              </w:rPr>
            </w:pPr>
          </w:p>
        </w:tc>
        <w:tc>
          <w:tcPr>
            <w:tcW w:w="2390" w:type="pct"/>
            <w:gridSpan w:val="2"/>
          </w:tcPr>
          <w:p w:rsidR="00AE66D5" w:rsidRPr="006F250E" w:rsidRDefault="00AE66D5" w:rsidP="00D44767">
            <w:pPr>
              <w:shd w:val="clear" w:color="auto" w:fill="FFFFFF"/>
              <w:spacing w:after="0" w:line="240" w:lineRule="auto"/>
              <w:ind w:firstLine="567"/>
              <w:rPr>
                <w:color w:val="000000"/>
                <w:lang w:eastAsia="ar-SA"/>
              </w:rPr>
            </w:pPr>
            <w:r w:rsidRPr="006F250E">
              <w:rPr>
                <w:b/>
              </w:rPr>
              <w:t>Самостоятельная работа</w:t>
            </w:r>
          </w:p>
          <w:p w:rsidR="00AE66D5" w:rsidRPr="006F250E" w:rsidRDefault="00AE66D5" w:rsidP="00D44767">
            <w:pPr>
              <w:autoSpaceDE w:val="0"/>
              <w:autoSpaceDN w:val="0"/>
              <w:adjustRightInd w:val="0"/>
              <w:spacing w:after="0" w:line="240" w:lineRule="auto"/>
              <w:ind w:firstLine="567"/>
              <w:rPr>
                <w:b/>
                <w:bCs/>
                <w:color w:val="000000"/>
              </w:rPr>
            </w:pPr>
            <w:r w:rsidRPr="006F250E">
              <w:rPr>
                <w:color w:val="000000"/>
                <w:lang w:eastAsia="ar-SA"/>
              </w:rPr>
              <w:t>Ежедневное выполнение комплексов утренней гимнастики, выполнение упражнений атлетической гимнастики без предметов.</w:t>
            </w:r>
          </w:p>
        </w:tc>
        <w:tc>
          <w:tcPr>
            <w:tcW w:w="371" w:type="pct"/>
            <w:gridSpan w:val="2"/>
            <w:vAlign w:val="center"/>
          </w:tcPr>
          <w:p w:rsidR="00AE66D5" w:rsidRDefault="00AE66D5" w:rsidP="00D44767">
            <w:pPr>
              <w:spacing w:after="0" w:line="240" w:lineRule="auto"/>
              <w:jc w:val="center"/>
            </w:pPr>
            <w:r>
              <w:t>3</w:t>
            </w: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jc w:val="center"/>
              <w:rPr>
                <w:bCs/>
              </w:rPr>
            </w:pPr>
          </w:p>
        </w:tc>
      </w:tr>
      <w:tr w:rsidR="00AE66D5" w:rsidRPr="006F250E" w:rsidTr="00087C47">
        <w:tc>
          <w:tcPr>
            <w:tcW w:w="1197" w:type="pct"/>
          </w:tcPr>
          <w:p w:rsidR="00AE66D5" w:rsidRPr="006F250E" w:rsidRDefault="00AE66D5" w:rsidP="00D44767">
            <w:pPr>
              <w:spacing w:after="0" w:line="240" w:lineRule="auto"/>
              <w:rPr>
                <w:b/>
              </w:rPr>
            </w:pPr>
            <w:r w:rsidRPr="006F250E">
              <w:rPr>
                <w:b/>
              </w:rPr>
              <w:t xml:space="preserve">Тема 6.2. </w:t>
            </w:r>
            <w:r w:rsidRPr="006F250E">
              <w:rPr>
                <w:b/>
                <w:color w:val="000000"/>
              </w:rPr>
              <w:t>Атлетическая г</w:t>
            </w:r>
            <w:r>
              <w:rPr>
                <w:b/>
                <w:color w:val="000000"/>
              </w:rPr>
              <w:t>имнастика, работа на тренажерах</w:t>
            </w:r>
          </w:p>
          <w:p w:rsidR="00AE66D5" w:rsidRPr="006F250E" w:rsidRDefault="00AE66D5" w:rsidP="00D44767">
            <w:pPr>
              <w:spacing w:after="0" w:line="240" w:lineRule="auto"/>
              <w:ind w:firstLine="567"/>
              <w:rPr>
                <w:b/>
              </w:rPr>
            </w:pPr>
          </w:p>
          <w:p w:rsidR="00AE66D5" w:rsidRPr="006F250E" w:rsidRDefault="00AE66D5" w:rsidP="00D44767">
            <w:pPr>
              <w:widowControl w:val="0"/>
              <w:spacing w:after="0" w:line="240" w:lineRule="auto"/>
              <w:ind w:left="283" w:firstLine="567"/>
            </w:pPr>
          </w:p>
        </w:tc>
        <w:tc>
          <w:tcPr>
            <w:tcW w:w="2390" w:type="pct"/>
            <w:gridSpan w:val="2"/>
          </w:tcPr>
          <w:p w:rsidR="00AE66D5" w:rsidRPr="006F250E" w:rsidRDefault="00AE66D5" w:rsidP="00D44767">
            <w:pPr>
              <w:shd w:val="clear" w:color="auto" w:fill="FFFFFF"/>
              <w:spacing w:after="0" w:line="240" w:lineRule="auto"/>
              <w:ind w:firstLine="567"/>
            </w:pPr>
            <w:r w:rsidRPr="006F250E">
              <w:rPr>
                <w:b/>
                <w:bCs/>
              </w:rPr>
              <w:t>Содержание</w:t>
            </w:r>
          </w:p>
          <w:p w:rsidR="00AE66D5" w:rsidRPr="006F250E" w:rsidRDefault="00AE66D5" w:rsidP="00D44767">
            <w:pPr>
              <w:shd w:val="clear" w:color="auto" w:fill="FFFFFF"/>
              <w:spacing w:after="0" w:line="240" w:lineRule="auto"/>
              <w:ind w:firstLine="567"/>
              <w:rPr>
                <w:color w:val="000000"/>
              </w:rPr>
            </w:pPr>
            <w:r w:rsidRPr="006F250E">
              <w:rPr>
                <w:color w:val="000000"/>
              </w:rPr>
              <w:t xml:space="preserve">Круговой метод тренировки для развития силы основных мышечных групп с эспандерами, амортизаторами из резины, гантелями, гирей, штангой, на гимнастических скамейках, гимнастических матах. </w:t>
            </w:r>
          </w:p>
          <w:p w:rsidR="00AE66D5" w:rsidRPr="006F250E" w:rsidRDefault="00AE66D5" w:rsidP="00D44767">
            <w:pPr>
              <w:shd w:val="clear" w:color="auto" w:fill="FFFFFF"/>
              <w:spacing w:after="0" w:line="240" w:lineRule="auto"/>
              <w:ind w:firstLine="567"/>
              <w:rPr>
                <w:color w:val="000000"/>
              </w:rPr>
            </w:pPr>
            <w:r w:rsidRPr="006F250E">
              <w:rPr>
                <w:color w:val="000000"/>
              </w:rPr>
              <w:t>Техника безопасности занятий.</w:t>
            </w:r>
          </w:p>
        </w:tc>
        <w:tc>
          <w:tcPr>
            <w:tcW w:w="371" w:type="pct"/>
            <w:gridSpan w:val="2"/>
            <w:vAlign w:val="center"/>
          </w:tcPr>
          <w:p w:rsidR="00AE66D5" w:rsidRPr="008118DA" w:rsidRDefault="00AE66D5" w:rsidP="00D44767">
            <w:pPr>
              <w:spacing w:after="0" w:line="240" w:lineRule="auto"/>
              <w:jc w:val="center"/>
              <w:rPr>
                <w:b/>
              </w:rPr>
            </w:pP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jc w:val="center"/>
              <w:rPr>
                <w:bCs/>
              </w:rPr>
            </w:pPr>
          </w:p>
        </w:tc>
      </w:tr>
      <w:tr w:rsidR="00AE66D5" w:rsidRPr="006F250E" w:rsidTr="00087C47">
        <w:tc>
          <w:tcPr>
            <w:tcW w:w="1197" w:type="pct"/>
          </w:tcPr>
          <w:p w:rsidR="00AE66D5" w:rsidRPr="006F250E" w:rsidRDefault="00AE66D5" w:rsidP="00D44767">
            <w:pPr>
              <w:spacing w:after="0" w:line="240" w:lineRule="auto"/>
              <w:rPr>
                <w:b/>
              </w:rPr>
            </w:pPr>
          </w:p>
        </w:tc>
        <w:tc>
          <w:tcPr>
            <w:tcW w:w="2390" w:type="pct"/>
            <w:gridSpan w:val="2"/>
          </w:tcPr>
          <w:p w:rsidR="00AE66D5" w:rsidRPr="006F250E" w:rsidRDefault="00AE66D5" w:rsidP="00D44767">
            <w:pPr>
              <w:shd w:val="clear" w:color="auto" w:fill="FFFFFF"/>
              <w:spacing w:after="0" w:line="240" w:lineRule="auto"/>
              <w:ind w:firstLine="567"/>
              <w:rPr>
                <w:b/>
              </w:rPr>
            </w:pPr>
            <w:r w:rsidRPr="006F250E">
              <w:rPr>
                <w:b/>
              </w:rPr>
              <w:t>Самостоятельная работа</w:t>
            </w:r>
          </w:p>
          <w:p w:rsidR="00AE66D5" w:rsidRPr="006F250E" w:rsidRDefault="00AE66D5" w:rsidP="00D44767">
            <w:pPr>
              <w:shd w:val="clear" w:color="auto" w:fill="FFFFFF"/>
              <w:spacing w:after="0" w:line="240" w:lineRule="auto"/>
              <w:ind w:firstLine="567"/>
              <w:rPr>
                <w:b/>
                <w:bCs/>
              </w:rPr>
            </w:pPr>
            <w:r w:rsidRPr="006F250E">
              <w:rPr>
                <w:color w:val="000000"/>
                <w:lang w:eastAsia="ar-SA"/>
              </w:rPr>
              <w:t>Ежедневное выполнение комплексов утренней гимнастики, выполнение упражнений атлетической гимнастики без предметов.</w:t>
            </w:r>
          </w:p>
        </w:tc>
        <w:tc>
          <w:tcPr>
            <w:tcW w:w="371" w:type="pct"/>
            <w:gridSpan w:val="2"/>
            <w:vAlign w:val="center"/>
          </w:tcPr>
          <w:p w:rsidR="00AE66D5" w:rsidRDefault="00AE66D5" w:rsidP="00D44767">
            <w:pPr>
              <w:spacing w:after="0" w:line="240" w:lineRule="auto"/>
              <w:jc w:val="center"/>
            </w:pPr>
            <w:r>
              <w:t>4</w:t>
            </w:r>
          </w:p>
        </w:tc>
        <w:tc>
          <w:tcPr>
            <w:tcW w:w="521" w:type="pct"/>
            <w:gridSpan w:val="2"/>
          </w:tcPr>
          <w:p w:rsidR="00AE66D5" w:rsidRPr="006F250E" w:rsidRDefault="00AE66D5" w:rsidP="00D44767">
            <w:pPr>
              <w:spacing w:after="0" w:line="240" w:lineRule="auto"/>
            </w:pPr>
          </w:p>
        </w:tc>
        <w:tc>
          <w:tcPr>
            <w:tcW w:w="521" w:type="pct"/>
            <w:gridSpan w:val="2"/>
          </w:tcPr>
          <w:p w:rsidR="00AE66D5" w:rsidRPr="006F250E" w:rsidRDefault="00AE66D5" w:rsidP="00D44767">
            <w:pPr>
              <w:spacing w:after="0" w:line="240" w:lineRule="auto"/>
              <w:ind w:firstLine="567"/>
              <w:jc w:val="center"/>
              <w:rPr>
                <w:bCs/>
              </w:rPr>
            </w:pPr>
          </w:p>
        </w:tc>
      </w:tr>
      <w:tr w:rsidR="00AE66D5" w:rsidRPr="006F250E" w:rsidTr="00087C47">
        <w:tc>
          <w:tcPr>
            <w:tcW w:w="1197" w:type="pct"/>
          </w:tcPr>
          <w:p w:rsidR="00AE66D5" w:rsidRPr="006F250E" w:rsidRDefault="00AE66D5" w:rsidP="00D44767">
            <w:pPr>
              <w:spacing w:after="0" w:line="240" w:lineRule="auto"/>
              <w:rPr>
                <w:b/>
              </w:rPr>
            </w:pPr>
            <w:r>
              <w:rPr>
                <w:b/>
              </w:rPr>
              <w:t xml:space="preserve">Тема 6.3. </w:t>
            </w:r>
            <w:r w:rsidRPr="00E85503">
              <w:rPr>
                <w:b/>
              </w:rPr>
              <w:t>Лыжная подготовка</w:t>
            </w:r>
          </w:p>
        </w:tc>
        <w:tc>
          <w:tcPr>
            <w:tcW w:w="2390" w:type="pct"/>
            <w:gridSpan w:val="2"/>
          </w:tcPr>
          <w:p w:rsidR="00AE66D5" w:rsidRDefault="00AE66D5" w:rsidP="00D44767">
            <w:pPr>
              <w:spacing w:after="0" w:line="240" w:lineRule="auto"/>
              <w:rPr>
                <w:bCs/>
              </w:rPr>
            </w:pPr>
            <w:r>
              <w:rPr>
                <w:bCs/>
              </w:rPr>
              <w:t>Техника безопасности на занятиях по лыжной подготовке.</w:t>
            </w:r>
          </w:p>
          <w:p w:rsidR="00AE66D5" w:rsidRPr="00760C4F" w:rsidRDefault="00AE66D5" w:rsidP="00D44767">
            <w:pPr>
              <w:spacing w:after="0" w:line="240" w:lineRule="auto"/>
              <w:rPr>
                <w:bCs/>
              </w:rPr>
            </w:pPr>
            <w:r w:rsidRPr="00760C4F">
              <w:rPr>
                <w:bCs/>
              </w:rPr>
              <w:t xml:space="preserve">Техника классических лыжных ходов. Техника конькового лыжного хода. Техника преодоления спусков и подъёмов. Торможение. </w:t>
            </w:r>
          </w:p>
          <w:p w:rsidR="00AE66D5" w:rsidRDefault="00AE66D5" w:rsidP="00D44767">
            <w:pPr>
              <w:shd w:val="clear" w:color="auto" w:fill="FFFFFF"/>
              <w:spacing w:after="0" w:line="240" w:lineRule="auto"/>
              <w:rPr>
                <w:bCs/>
              </w:rPr>
            </w:pPr>
            <w:r w:rsidRPr="00760C4F">
              <w:rPr>
                <w:color w:val="000000"/>
                <w:spacing w:val="-6"/>
              </w:rPr>
              <w:lastRenderedPageBreak/>
              <w:t xml:space="preserve">Переход с одновременных лыжных ходов на попеременные.  Переход с хода на ход в зависимости от условий дистанции и состояния лыжни. Элементы тактики лыжных гонок: распределение сил, лидирование, обгон, финиширование. Прохождение дистанции до 10 км. Основные элементы тактики в </w:t>
            </w:r>
            <w:r>
              <w:rPr>
                <w:color w:val="000000"/>
                <w:spacing w:val="-6"/>
              </w:rPr>
              <w:t xml:space="preserve">лыжных гонках. </w:t>
            </w:r>
            <w:r w:rsidRPr="00760C4F">
              <w:rPr>
                <w:color w:val="000000"/>
                <w:spacing w:val="-6"/>
              </w:rPr>
              <w:t xml:space="preserve">Первая помощь при травмах и обморожениях. </w:t>
            </w:r>
            <w:r w:rsidRPr="00760C4F">
              <w:rPr>
                <w:bCs/>
              </w:rPr>
              <w:t>Развитие общей и специальной выносливости</w:t>
            </w:r>
            <w:r>
              <w:rPr>
                <w:bCs/>
              </w:rPr>
              <w:t>.</w:t>
            </w:r>
          </w:p>
          <w:p w:rsidR="00AE66D5" w:rsidRPr="006F250E" w:rsidRDefault="00AE66D5" w:rsidP="00D44767">
            <w:pPr>
              <w:shd w:val="clear" w:color="auto" w:fill="FFFFFF"/>
              <w:spacing w:after="0" w:line="240" w:lineRule="auto"/>
              <w:ind w:firstLine="567"/>
              <w:rPr>
                <w:b/>
                <w:bCs/>
              </w:rPr>
            </w:pPr>
          </w:p>
        </w:tc>
        <w:tc>
          <w:tcPr>
            <w:tcW w:w="371" w:type="pct"/>
            <w:gridSpan w:val="2"/>
            <w:vAlign w:val="center"/>
          </w:tcPr>
          <w:p w:rsidR="00AE66D5" w:rsidRPr="00E85503" w:rsidRDefault="00AE66D5" w:rsidP="00D44767">
            <w:pPr>
              <w:spacing w:after="0" w:line="240" w:lineRule="auto"/>
              <w:jc w:val="center"/>
              <w:rPr>
                <w:b/>
              </w:rPr>
            </w:pPr>
            <w:r>
              <w:rPr>
                <w:b/>
              </w:rPr>
              <w:lastRenderedPageBreak/>
              <w:t>6</w:t>
            </w:r>
          </w:p>
        </w:tc>
        <w:tc>
          <w:tcPr>
            <w:tcW w:w="521" w:type="pct"/>
            <w:gridSpan w:val="2"/>
          </w:tcPr>
          <w:p w:rsidR="00AE66D5" w:rsidRPr="006F250E" w:rsidRDefault="00AE66D5" w:rsidP="00D44767">
            <w:pPr>
              <w:spacing w:after="0" w:line="240" w:lineRule="auto"/>
            </w:pPr>
          </w:p>
        </w:tc>
        <w:tc>
          <w:tcPr>
            <w:tcW w:w="521" w:type="pct"/>
            <w:gridSpan w:val="2"/>
          </w:tcPr>
          <w:p w:rsidR="00AE66D5"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p w:rsidR="00AE66D5" w:rsidRPr="00146B8F" w:rsidRDefault="00AE66D5" w:rsidP="00D44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r>
      <w:tr w:rsidR="00AE66D5" w:rsidRPr="006F250E" w:rsidTr="00087C47">
        <w:tc>
          <w:tcPr>
            <w:tcW w:w="1197" w:type="pct"/>
          </w:tcPr>
          <w:p w:rsidR="00AE66D5" w:rsidRDefault="00AE66D5" w:rsidP="00D44767">
            <w:pPr>
              <w:spacing w:after="0" w:line="240" w:lineRule="auto"/>
              <w:rPr>
                <w:b/>
              </w:rPr>
            </w:pPr>
            <w:r>
              <w:rPr>
                <w:b/>
              </w:rPr>
              <w:lastRenderedPageBreak/>
              <w:t>Тема 6.4. Плавание</w:t>
            </w:r>
          </w:p>
        </w:tc>
        <w:tc>
          <w:tcPr>
            <w:tcW w:w="2390" w:type="pct"/>
            <w:gridSpan w:val="2"/>
          </w:tcPr>
          <w:p w:rsidR="00AE66D5" w:rsidRDefault="00AE66D5" w:rsidP="00D44767">
            <w:pPr>
              <w:spacing w:after="0" w:line="240" w:lineRule="auto"/>
              <w:rPr>
                <w:bCs/>
              </w:rPr>
            </w:pPr>
            <w:r>
              <w:rPr>
                <w:bCs/>
              </w:rPr>
              <w:t>Инструктаж по правилам поведения в бассейне и технике безопасности нахождения на воде. Ознакомление с плавательным инвентарём. Проверка плавательной подготовки. Отработка техники выполнения спадов в воду, дыхания в плавании. Совершенствование техники плавания способом кроль на груди, кроль на спине. Совершенствование техники работы ног в согласовании с дыханием. Техника работы рук. Оздоровительное плавание вольным стилем. Совершенствование техники ранее изученных способов плавания (кроль на спине, на груди, брасс). Развитие координационных способностей. Проплывание отрезков 25-50 м. Обучение прыжка в воду «солдатиком», «бомбочкой».</w:t>
            </w:r>
          </w:p>
        </w:tc>
        <w:tc>
          <w:tcPr>
            <w:tcW w:w="371" w:type="pct"/>
            <w:gridSpan w:val="2"/>
            <w:vAlign w:val="center"/>
          </w:tcPr>
          <w:p w:rsidR="00AE66D5" w:rsidRDefault="00AE66D5" w:rsidP="00D44767">
            <w:pPr>
              <w:spacing w:after="0" w:line="240" w:lineRule="auto"/>
              <w:jc w:val="center"/>
              <w:rPr>
                <w:b/>
              </w:rPr>
            </w:pPr>
            <w:r>
              <w:rPr>
                <w:b/>
              </w:rPr>
              <w:t>4</w:t>
            </w:r>
          </w:p>
        </w:tc>
        <w:tc>
          <w:tcPr>
            <w:tcW w:w="521" w:type="pct"/>
            <w:gridSpan w:val="2"/>
          </w:tcPr>
          <w:p w:rsidR="00AE66D5" w:rsidRPr="00AD4D2C" w:rsidRDefault="00AE66D5" w:rsidP="00D44767">
            <w:pPr>
              <w:spacing w:after="0" w:line="240" w:lineRule="auto"/>
              <w:rPr>
                <w:b/>
                <w:bCs/>
              </w:rPr>
            </w:pPr>
          </w:p>
        </w:tc>
        <w:tc>
          <w:tcPr>
            <w:tcW w:w="521" w:type="pct"/>
            <w:gridSpan w:val="2"/>
          </w:tcPr>
          <w:p w:rsidR="00AE66D5" w:rsidRDefault="00AE66D5" w:rsidP="00D44767">
            <w:pPr>
              <w:spacing w:after="0" w:line="240" w:lineRule="auto"/>
              <w:rPr>
                <w:b/>
                <w:bCs/>
              </w:rPr>
            </w:pPr>
          </w:p>
        </w:tc>
      </w:tr>
      <w:tr w:rsidR="00AE66D5" w:rsidRPr="006F250E" w:rsidTr="00087C47">
        <w:tc>
          <w:tcPr>
            <w:tcW w:w="1197" w:type="pct"/>
          </w:tcPr>
          <w:p w:rsidR="00AE66D5" w:rsidRPr="006F250E" w:rsidRDefault="00AE66D5" w:rsidP="00D44767">
            <w:pPr>
              <w:spacing w:after="0" w:line="240" w:lineRule="auto"/>
              <w:rPr>
                <w:b/>
              </w:rPr>
            </w:pPr>
            <w:r w:rsidRPr="006F250E">
              <w:rPr>
                <w:b/>
              </w:rPr>
              <w:t>Промежуточная аттестация</w:t>
            </w:r>
          </w:p>
        </w:tc>
        <w:tc>
          <w:tcPr>
            <w:tcW w:w="2390" w:type="pct"/>
            <w:gridSpan w:val="2"/>
          </w:tcPr>
          <w:p w:rsidR="00AE66D5" w:rsidRPr="006F250E" w:rsidRDefault="00AE66D5" w:rsidP="00D44767">
            <w:pPr>
              <w:autoSpaceDE w:val="0"/>
              <w:autoSpaceDN w:val="0"/>
              <w:adjustRightInd w:val="0"/>
              <w:spacing w:after="0" w:line="240" w:lineRule="auto"/>
              <w:rPr>
                <w:b/>
                <w:color w:val="000000"/>
              </w:rPr>
            </w:pPr>
            <w:r>
              <w:rPr>
                <w:b/>
                <w:color w:val="000000"/>
              </w:rPr>
              <w:t>Зачет</w:t>
            </w:r>
          </w:p>
        </w:tc>
        <w:tc>
          <w:tcPr>
            <w:tcW w:w="371" w:type="pct"/>
            <w:gridSpan w:val="2"/>
            <w:vAlign w:val="center"/>
          </w:tcPr>
          <w:p w:rsidR="00AE66D5" w:rsidRPr="006F250E" w:rsidRDefault="00D44767" w:rsidP="00D44767">
            <w:pPr>
              <w:spacing w:after="0" w:line="240" w:lineRule="auto"/>
              <w:jc w:val="center"/>
              <w:rPr>
                <w:b/>
              </w:rPr>
            </w:pPr>
            <w:r>
              <w:rPr>
                <w:b/>
              </w:rPr>
              <w:t>-</w:t>
            </w:r>
          </w:p>
        </w:tc>
        <w:tc>
          <w:tcPr>
            <w:tcW w:w="521" w:type="pct"/>
            <w:gridSpan w:val="2"/>
          </w:tcPr>
          <w:p w:rsidR="00AE66D5" w:rsidRPr="009B69F4" w:rsidRDefault="00AE66D5" w:rsidP="00D44767">
            <w:pPr>
              <w:spacing w:after="0" w:line="240" w:lineRule="auto"/>
              <w:jc w:val="center"/>
              <w:rPr>
                <w:b/>
              </w:rPr>
            </w:pPr>
          </w:p>
        </w:tc>
        <w:tc>
          <w:tcPr>
            <w:tcW w:w="521" w:type="pct"/>
            <w:gridSpan w:val="2"/>
          </w:tcPr>
          <w:p w:rsidR="00AE66D5" w:rsidRPr="006F250E" w:rsidRDefault="00AE66D5" w:rsidP="00D44767">
            <w:pPr>
              <w:spacing w:after="0" w:line="240" w:lineRule="auto"/>
              <w:ind w:firstLine="567"/>
              <w:jc w:val="center"/>
            </w:pPr>
          </w:p>
        </w:tc>
      </w:tr>
      <w:tr w:rsidR="00AE66D5" w:rsidRPr="006F250E" w:rsidTr="00087C47">
        <w:trPr>
          <w:trHeight w:val="381"/>
        </w:trPr>
        <w:tc>
          <w:tcPr>
            <w:tcW w:w="1197" w:type="pct"/>
          </w:tcPr>
          <w:p w:rsidR="00AE66D5" w:rsidRPr="006F250E" w:rsidRDefault="00AE66D5" w:rsidP="00D44767">
            <w:pPr>
              <w:spacing w:after="0" w:line="240" w:lineRule="auto"/>
              <w:rPr>
                <w:b/>
              </w:rPr>
            </w:pPr>
            <w:r w:rsidRPr="006F250E">
              <w:rPr>
                <w:b/>
              </w:rPr>
              <w:t>Итого</w:t>
            </w:r>
          </w:p>
        </w:tc>
        <w:tc>
          <w:tcPr>
            <w:tcW w:w="2390" w:type="pct"/>
            <w:gridSpan w:val="2"/>
          </w:tcPr>
          <w:p w:rsidR="00AE66D5" w:rsidRPr="006F250E" w:rsidRDefault="00AE66D5" w:rsidP="00D44767">
            <w:pPr>
              <w:autoSpaceDE w:val="0"/>
              <w:autoSpaceDN w:val="0"/>
              <w:adjustRightInd w:val="0"/>
              <w:spacing w:after="0" w:line="240" w:lineRule="auto"/>
              <w:ind w:firstLine="567"/>
              <w:rPr>
                <w:b/>
                <w:color w:val="000000"/>
              </w:rPr>
            </w:pPr>
          </w:p>
        </w:tc>
        <w:tc>
          <w:tcPr>
            <w:tcW w:w="371" w:type="pct"/>
            <w:gridSpan w:val="2"/>
            <w:vAlign w:val="center"/>
          </w:tcPr>
          <w:p w:rsidR="00AE66D5" w:rsidRPr="006F250E" w:rsidRDefault="00D44767" w:rsidP="00D44767">
            <w:pPr>
              <w:spacing w:after="0" w:line="240" w:lineRule="auto"/>
              <w:jc w:val="center"/>
              <w:rPr>
                <w:b/>
              </w:rPr>
            </w:pPr>
            <w:r>
              <w:rPr>
                <w:b/>
              </w:rPr>
              <w:t>164</w:t>
            </w:r>
          </w:p>
        </w:tc>
        <w:tc>
          <w:tcPr>
            <w:tcW w:w="521" w:type="pct"/>
            <w:gridSpan w:val="2"/>
          </w:tcPr>
          <w:p w:rsidR="00AE66D5" w:rsidRPr="006F250E" w:rsidRDefault="00AE66D5" w:rsidP="00D44767">
            <w:pPr>
              <w:spacing w:after="0" w:line="240" w:lineRule="auto"/>
              <w:ind w:firstLine="567"/>
              <w:jc w:val="center"/>
            </w:pPr>
          </w:p>
        </w:tc>
        <w:tc>
          <w:tcPr>
            <w:tcW w:w="521" w:type="pct"/>
            <w:gridSpan w:val="2"/>
          </w:tcPr>
          <w:p w:rsidR="00AE66D5" w:rsidRPr="006F250E" w:rsidRDefault="00AE66D5" w:rsidP="00D44767">
            <w:pPr>
              <w:spacing w:after="0" w:line="240" w:lineRule="auto"/>
              <w:ind w:firstLine="567"/>
              <w:jc w:val="center"/>
            </w:pPr>
          </w:p>
        </w:tc>
      </w:tr>
    </w:tbl>
    <w:p w:rsidR="00AE66D5" w:rsidRPr="006F250E" w:rsidRDefault="00AE66D5" w:rsidP="00AE66D5">
      <w:pPr>
        <w:ind w:firstLine="567"/>
        <w:rPr>
          <w:color w:val="FF0000"/>
        </w:rPr>
      </w:pPr>
    </w:p>
    <w:p w:rsidR="00AE66D5" w:rsidRDefault="00AE66D5" w:rsidP="00AE66D5">
      <w:pPr>
        <w:rPr>
          <w:b/>
          <w:bCs/>
        </w:rPr>
        <w:sectPr w:rsidR="00AE66D5">
          <w:footerReference w:type="default" r:id="rId8"/>
          <w:pgSz w:w="16838" w:h="11906" w:orient="landscape"/>
          <w:pgMar w:top="851" w:right="1134" w:bottom="1701" w:left="1134" w:header="709" w:footer="709" w:gutter="0"/>
          <w:cols w:space="720"/>
        </w:sectPr>
      </w:pPr>
    </w:p>
    <w:p w:rsidR="00AE66D5" w:rsidRPr="00AD4D2C" w:rsidRDefault="00AE66D5" w:rsidP="00AE66D5">
      <w:pPr>
        <w:spacing w:line="276" w:lineRule="auto"/>
        <w:ind w:left="1353"/>
        <w:rPr>
          <w:b/>
          <w:bCs/>
        </w:rPr>
      </w:pPr>
      <w:r w:rsidRPr="00AD4D2C">
        <w:rPr>
          <w:b/>
          <w:bCs/>
        </w:rPr>
        <w:lastRenderedPageBreak/>
        <w:t>3. УСЛОВИЯ РЕАЛИЗАЦИИ УЧЕБНОЙ ДИСЦИПЛИНЫ</w:t>
      </w:r>
    </w:p>
    <w:p w:rsidR="00AE66D5" w:rsidRPr="00D31526" w:rsidRDefault="00AE66D5" w:rsidP="00AE66D5">
      <w:pPr>
        <w:suppressAutoHyphens/>
        <w:spacing w:line="276" w:lineRule="auto"/>
        <w:ind w:firstLine="709"/>
        <w:rPr>
          <w:b/>
          <w:bCs/>
        </w:rPr>
      </w:pPr>
      <w:r w:rsidRPr="00D31526">
        <w:rPr>
          <w:b/>
          <w:bCs/>
        </w:rPr>
        <w:t>3.1. Для реализации программы учебной дисциплины должны быть предусмотрены следующие специальные помещения:</w:t>
      </w:r>
    </w:p>
    <w:p w:rsidR="00AE66D5" w:rsidRPr="00AD4D2C" w:rsidRDefault="00AE66D5" w:rsidP="00474A04">
      <w:pPr>
        <w:spacing w:after="0" w:line="240" w:lineRule="auto"/>
        <w:ind w:firstLine="567"/>
        <w:rPr>
          <w:bCs/>
          <w:iCs/>
        </w:rPr>
      </w:pPr>
      <w:r w:rsidRPr="00AD4D2C">
        <w:rPr>
          <w:bCs/>
          <w:iCs/>
        </w:rPr>
        <w:t>спортивный комплекс:спортивный зал;</w:t>
      </w:r>
      <w:r>
        <w:rPr>
          <w:bCs/>
          <w:iCs/>
        </w:rPr>
        <w:t xml:space="preserve"> бассейн.</w:t>
      </w:r>
    </w:p>
    <w:p w:rsidR="00AE66D5" w:rsidRPr="00AD4D2C" w:rsidRDefault="00AE66D5" w:rsidP="00474A04">
      <w:pPr>
        <w:spacing w:after="0" w:line="240" w:lineRule="auto"/>
        <w:ind w:firstLine="567"/>
      </w:pPr>
      <w:r w:rsidRPr="00AD4D2C">
        <w:rPr>
          <w:bCs/>
          <w:iCs/>
        </w:rPr>
        <w:t>открытый стадион широкого профиля с элементами полосы препятствий.</w:t>
      </w:r>
    </w:p>
    <w:p w:rsidR="00AE66D5" w:rsidRPr="00AD4D2C" w:rsidRDefault="00AE66D5" w:rsidP="00474A04">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firstLine="567"/>
        <w:outlineLvl w:val="0"/>
        <w:rPr>
          <w:bCs/>
          <w:kern w:val="32"/>
        </w:rPr>
      </w:pPr>
      <w:r w:rsidRPr="00AD4D2C">
        <w:rPr>
          <w:bCs/>
          <w:kern w:val="32"/>
        </w:rPr>
        <w:t xml:space="preserve">  Перечень учебно-спортивного оборудования и инвентаря.</w:t>
      </w:r>
    </w:p>
    <w:p w:rsidR="00AE66D5" w:rsidRPr="00AD4D2C" w:rsidRDefault="00AE66D5" w:rsidP="00474A04">
      <w:pPr>
        <w:spacing w:after="0" w:line="240" w:lineRule="auto"/>
        <w:ind w:firstLine="567"/>
        <w:rPr>
          <w:i/>
        </w:rPr>
      </w:pPr>
      <w:r w:rsidRPr="00AD4D2C">
        <w:rPr>
          <w:i/>
        </w:rPr>
        <w:t xml:space="preserve">Оборудование и инвентарь спортивного зала: </w:t>
      </w:r>
    </w:p>
    <w:p w:rsidR="00AE66D5" w:rsidRPr="00AD4D2C" w:rsidRDefault="00AE66D5" w:rsidP="00474A04">
      <w:pPr>
        <w:spacing w:after="0" w:line="240" w:lineRule="auto"/>
        <w:ind w:firstLine="567"/>
      </w:pPr>
      <w:r w:rsidRPr="00AD4D2C">
        <w:t>стенка гимнастическая; перекладина навесная универсальная для стенки гимнастической; гимнастические скамейки, тренажерыдля занятий атлетической гимнастикой</w:t>
      </w:r>
      <w:r w:rsidRPr="00AD4D2C">
        <w:rPr>
          <w:b/>
        </w:rPr>
        <w:t xml:space="preserve">, </w:t>
      </w:r>
      <w:r w:rsidRPr="00AD4D2C">
        <w:rPr>
          <w:color w:val="000000"/>
        </w:rPr>
        <w:t>ма</w:t>
      </w:r>
      <w:r w:rsidRPr="00AD4D2C">
        <w:t>ты гимнастические, коврик гимнастический, канат для перетягивания, скакалки, палки гимнастические, мячи набивные, мячи для метания (теннисные), гантели (разные), секундомеры, свисток, фишки;</w:t>
      </w:r>
    </w:p>
    <w:p w:rsidR="00AE66D5" w:rsidRPr="00AD4D2C" w:rsidRDefault="00AE66D5" w:rsidP="00474A04">
      <w:pPr>
        <w:spacing w:after="0" w:line="240" w:lineRule="auto"/>
        <w:ind w:firstLine="567"/>
      </w:pPr>
      <w:r w:rsidRPr="00AD4D2C">
        <w:t>кольца баскетбольные, щиты баскетбольные, сетки баскетбольные, мячи баскетбольные, стойки волейбольные, защита на волейбольные стойки, сетка волейбольная, антенны волейбольные с карманами, волейбольные мячи.</w:t>
      </w:r>
    </w:p>
    <w:p w:rsidR="00AE66D5" w:rsidRPr="00AD4D2C" w:rsidRDefault="00AE66D5" w:rsidP="00474A04">
      <w:pPr>
        <w:spacing w:after="0" w:line="240" w:lineRule="auto"/>
        <w:ind w:firstLine="567"/>
        <w:rPr>
          <w:i/>
        </w:rPr>
      </w:pPr>
      <w:r w:rsidRPr="00AD4D2C">
        <w:rPr>
          <w:i/>
        </w:rPr>
        <w:t>Открытый стадион широкого профиля с элементами полосы препятствий:</w:t>
      </w:r>
    </w:p>
    <w:p w:rsidR="00AE66D5" w:rsidRPr="00AD4D2C" w:rsidRDefault="00AE66D5" w:rsidP="00474A04">
      <w:pPr>
        <w:spacing w:after="0" w:line="240" w:lineRule="auto"/>
        <w:ind w:firstLine="567"/>
      </w:pPr>
      <w:r w:rsidRPr="00AD4D2C">
        <w:t>Зона для прыжков в длину, брусок отталкивания для прыжков в длину и тройного прыжка, турник уличный, брусья уличные,  полоса препятствий,  колодки стартовые, барьеры для бега, стартовые флажки или стартовый пистолет, флажки красные и белые, палочки эстафетные, гранаты учебные, секундомеры.</w:t>
      </w:r>
    </w:p>
    <w:p w:rsidR="00AE66D5" w:rsidRPr="00AD4D2C" w:rsidRDefault="00AE66D5" w:rsidP="00474A04">
      <w:pPr>
        <w:spacing w:after="0" w:line="240" w:lineRule="auto"/>
        <w:ind w:firstLine="567"/>
        <w:rPr>
          <w:i/>
        </w:rPr>
      </w:pPr>
      <w:r w:rsidRPr="00AD4D2C">
        <w:rPr>
          <w:i/>
        </w:rPr>
        <w:t>Стрелковый тир (в любой модификации, включая электронный) или место для стрельбы.</w:t>
      </w:r>
    </w:p>
    <w:p w:rsidR="00AE66D5" w:rsidRPr="00AD4D2C" w:rsidRDefault="00AE66D5" w:rsidP="00474A04">
      <w:pPr>
        <w:spacing w:after="0" w:line="240" w:lineRule="auto"/>
        <w:ind w:firstLine="567"/>
        <w:rPr>
          <w:rFonts w:eastAsia="Calibri"/>
          <w:i/>
          <w:color w:val="000000"/>
        </w:rPr>
      </w:pPr>
      <w:r w:rsidRPr="00AD4D2C">
        <w:rPr>
          <w:rFonts w:eastAsia="Calibri"/>
          <w:bCs/>
          <w:i/>
          <w:color w:val="000000"/>
        </w:rPr>
        <w:t>Комплект мультимедийного оборудования</w:t>
      </w:r>
      <w:r w:rsidRPr="00AD4D2C">
        <w:rPr>
          <w:rFonts w:eastAsia="Calibri"/>
          <w:i/>
          <w:color w:val="000000"/>
        </w:rPr>
        <w:t xml:space="preserve"> для проведения теоретических  занятий и презентаций комплексов упражнений:</w:t>
      </w:r>
    </w:p>
    <w:p w:rsidR="00AE66D5" w:rsidRPr="00AD4D2C" w:rsidRDefault="00AE66D5" w:rsidP="00474A04">
      <w:pPr>
        <w:spacing w:after="0" w:line="240" w:lineRule="auto"/>
        <w:ind w:firstLine="567"/>
        <w:rPr>
          <w:rFonts w:eastAsia="Calibri"/>
          <w:color w:val="000000"/>
        </w:rPr>
      </w:pPr>
      <w:r w:rsidRPr="00AD4D2C">
        <w:rPr>
          <w:rFonts w:eastAsia="Calibri"/>
          <w:color w:val="000000"/>
        </w:rPr>
        <w:t xml:space="preserve">персональный компьютер специальной конфигурации; </w:t>
      </w:r>
      <w:hyperlink r:id="rId9" w:history="1">
        <w:r w:rsidRPr="00111AE9">
          <w:rPr>
            <w:rFonts w:eastAsia="Calibri"/>
            <w:color w:val="000000"/>
          </w:rPr>
          <w:t>интерактивная доск</w:t>
        </w:r>
      </w:hyperlink>
      <w:r w:rsidRPr="00AD4D2C">
        <w:rPr>
          <w:rFonts w:eastAsia="Calibri"/>
          <w:color w:val="000000"/>
        </w:rPr>
        <w:t xml:space="preserve">а; </w:t>
      </w:r>
      <w:hyperlink r:id="rId10" w:history="1">
        <w:r w:rsidRPr="00111AE9">
          <w:rPr>
            <w:rFonts w:eastAsia="Calibri"/>
            <w:color w:val="000000"/>
          </w:rPr>
          <w:t>мультимедийный проектор (видеопроектор)</w:t>
        </w:r>
      </w:hyperlink>
      <w:r w:rsidRPr="00AD4D2C">
        <w:rPr>
          <w:rFonts w:eastAsia="Calibri"/>
          <w:color w:val="000000"/>
        </w:rPr>
        <w:t xml:space="preserve">; </w:t>
      </w:r>
      <w:hyperlink r:id="rId11" w:history="1">
        <w:r w:rsidRPr="00111AE9">
          <w:rPr>
            <w:rFonts w:eastAsia="Calibri"/>
            <w:color w:val="000000"/>
            <w:u w:val="single"/>
          </w:rPr>
          <w:t>экран</w:t>
        </w:r>
      </w:hyperlink>
      <w:r w:rsidRPr="00AD4D2C">
        <w:rPr>
          <w:rFonts w:eastAsia="Calibri"/>
          <w:color w:val="000000"/>
          <w:u w:val="single"/>
        </w:rPr>
        <w:t>;</w:t>
      </w:r>
      <w:r w:rsidRPr="00AD4D2C">
        <w:rPr>
          <w:rFonts w:eastAsia="Calibri"/>
          <w:color w:val="000000"/>
        </w:rPr>
        <w:t xml:space="preserve">  электронные носители, компьютеры для внеаудиторной работы.</w:t>
      </w:r>
    </w:p>
    <w:p w:rsidR="00AE66D5" w:rsidRPr="00AD4D2C" w:rsidRDefault="00AE66D5" w:rsidP="00AE66D5"/>
    <w:p w:rsidR="00AE66D5" w:rsidRPr="00AD4D2C" w:rsidRDefault="00AE66D5" w:rsidP="00AE66D5">
      <w:pPr>
        <w:suppressAutoHyphens/>
        <w:spacing w:line="276" w:lineRule="auto"/>
        <w:ind w:firstLine="709"/>
        <w:rPr>
          <w:b/>
          <w:bCs/>
        </w:rPr>
      </w:pPr>
      <w:r w:rsidRPr="00AD4D2C">
        <w:rPr>
          <w:b/>
          <w:bCs/>
        </w:rPr>
        <w:t>3.2. Информационное обеспечение реализации программы</w:t>
      </w:r>
    </w:p>
    <w:p w:rsidR="00AE66D5" w:rsidRDefault="00AE66D5" w:rsidP="00AE66D5">
      <w:pPr>
        <w:suppressAutoHyphens/>
        <w:spacing w:line="276" w:lineRule="auto"/>
        <w:ind w:firstLine="709"/>
        <w:rPr>
          <w:b/>
        </w:rPr>
      </w:pPr>
      <w:r w:rsidRPr="00AD4D2C">
        <w:rPr>
          <w:b/>
        </w:rPr>
        <w:t>3.2.1. Основные печатные и электронные издания</w:t>
      </w:r>
    </w:p>
    <w:p w:rsidR="00AE66D5" w:rsidRPr="00AD4D2C" w:rsidRDefault="00AE66D5" w:rsidP="00AE66D5">
      <w:pPr>
        <w:suppressAutoHyphens/>
        <w:spacing w:line="276" w:lineRule="auto"/>
        <w:ind w:firstLine="709"/>
        <w:rPr>
          <w:b/>
        </w:rPr>
      </w:pPr>
    </w:p>
    <w:p w:rsidR="00AE66D5" w:rsidRPr="00AD4D2C" w:rsidRDefault="00AE66D5" w:rsidP="00AE66D5">
      <w:pPr>
        <w:numPr>
          <w:ilvl w:val="0"/>
          <w:numId w:val="17"/>
        </w:numPr>
        <w:tabs>
          <w:tab w:val="left" w:pos="567"/>
          <w:tab w:val="left" w:pos="851"/>
        </w:tabs>
        <w:spacing w:after="0" w:line="240" w:lineRule="auto"/>
        <w:ind w:left="426" w:hanging="426"/>
      </w:pPr>
      <w:r w:rsidRPr="00AD4D2C">
        <w:t>Физ</w:t>
      </w:r>
      <w:r>
        <w:t>ическая культура (СПО). Учебник</w:t>
      </w:r>
      <w:r w:rsidRPr="00AD4D2C">
        <w:t>: учебник / М.Я. Виленский, А. ГоршковГ. — Москва : КноРус, 2018. — 214 с</w:t>
      </w:r>
    </w:p>
    <w:p w:rsidR="00AE66D5" w:rsidRPr="00AD4D2C" w:rsidRDefault="00AE66D5" w:rsidP="00AE66D5">
      <w:pPr>
        <w:numPr>
          <w:ilvl w:val="0"/>
          <w:numId w:val="17"/>
        </w:numPr>
        <w:tabs>
          <w:tab w:val="left" w:pos="567"/>
          <w:tab w:val="left" w:pos="851"/>
        </w:tabs>
        <w:spacing w:after="0" w:line="240" w:lineRule="auto"/>
        <w:ind w:left="426" w:hanging="426"/>
      </w:pPr>
      <w:r w:rsidRPr="00AD4D2C">
        <w:t>Теория и история физической культуры (СПО) + еПриложение: дополнительные материалы : учебник / Г.А. Колодницкий, В.С. Кузнецов. — Москва : КноРус, 2018. — 448 с.</w:t>
      </w:r>
    </w:p>
    <w:p w:rsidR="00AE66D5" w:rsidRPr="00AD4D2C" w:rsidRDefault="00AE66D5" w:rsidP="00AE66D5">
      <w:pPr>
        <w:numPr>
          <w:ilvl w:val="0"/>
          <w:numId w:val="17"/>
        </w:numPr>
        <w:tabs>
          <w:tab w:val="left" w:pos="567"/>
          <w:tab w:val="left" w:pos="851"/>
        </w:tabs>
        <w:spacing w:after="0" w:line="240" w:lineRule="auto"/>
        <w:ind w:left="426" w:hanging="426"/>
      </w:pPr>
      <w:r>
        <w:t>Физическая культура</w:t>
      </w:r>
      <w:r w:rsidRPr="00AD4D2C">
        <w:t>: учебник / В.С. Кузнецов, Г.А. Колодницкий. — Москва : КноРус, 2018. — 256</w:t>
      </w:r>
    </w:p>
    <w:p w:rsidR="00AE66D5" w:rsidRPr="00AD4D2C" w:rsidRDefault="00AE66D5" w:rsidP="00AE66D5">
      <w:pPr>
        <w:numPr>
          <w:ilvl w:val="0"/>
          <w:numId w:val="17"/>
        </w:numPr>
        <w:tabs>
          <w:tab w:val="left" w:pos="567"/>
          <w:tab w:val="left" w:pos="851"/>
        </w:tabs>
        <w:spacing w:after="0" w:line="240" w:lineRule="auto"/>
        <w:ind w:left="426" w:hanging="426"/>
      </w:pPr>
      <w:r w:rsidRPr="00AD4D2C">
        <w:t>Бишаева А. А. Физическая культура: Учебник для СПО / А. А. Бишаева. – 2-е изд., испр.,и доп. – М.: Академия, 2014г. – 304 с.</w:t>
      </w:r>
    </w:p>
    <w:p w:rsidR="00AE66D5" w:rsidRPr="00AD4D2C" w:rsidRDefault="00AE66D5" w:rsidP="00AE66D5">
      <w:pPr>
        <w:numPr>
          <w:ilvl w:val="0"/>
          <w:numId w:val="17"/>
        </w:numPr>
        <w:tabs>
          <w:tab w:val="left" w:pos="567"/>
          <w:tab w:val="left" w:pos="851"/>
        </w:tabs>
        <w:spacing w:after="0" w:line="240" w:lineRule="auto"/>
        <w:ind w:left="426" w:hanging="426"/>
      </w:pPr>
      <w:r w:rsidRPr="00AD4D2C">
        <w:t>Гигиенические основы физкультурно-спортивной деятельности: учебник для студ. учреждений высш. образования /С. А. Полиевский. — М.: Издательский центр «Академия», 2014. — 272 с. — (Сер. Бакалавриат).</w:t>
      </w:r>
    </w:p>
    <w:p w:rsidR="00AE66D5" w:rsidRPr="00AD4D2C" w:rsidRDefault="00AE66D5" w:rsidP="00AE66D5">
      <w:pPr>
        <w:numPr>
          <w:ilvl w:val="0"/>
          <w:numId w:val="17"/>
        </w:numPr>
        <w:tabs>
          <w:tab w:val="left" w:pos="567"/>
          <w:tab w:val="left" w:pos="851"/>
        </w:tabs>
        <w:spacing w:after="0" w:line="240" w:lineRule="auto"/>
        <w:ind w:left="426" w:hanging="426"/>
      </w:pPr>
      <w:r w:rsidRPr="00AD4D2C">
        <w:t>Физическая культура: методики практического обучения: учебник /И.С. Барчуков. — М.: КНОРУС, 2014. — 304 с. — (Бакалавриат)</w:t>
      </w:r>
    </w:p>
    <w:p w:rsidR="00474A04" w:rsidRDefault="00474A04">
      <w:pPr>
        <w:spacing w:after="0" w:line="240" w:lineRule="auto"/>
        <w:jc w:val="left"/>
        <w:rPr>
          <w:b/>
          <w:color w:val="632423"/>
        </w:rPr>
      </w:pPr>
      <w:r>
        <w:rPr>
          <w:b/>
          <w:color w:val="632423"/>
        </w:rPr>
        <w:br w:type="page"/>
      </w:r>
    </w:p>
    <w:p w:rsidR="00AE66D5" w:rsidRPr="00AD4D2C" w:rsidRDefault="00AE66D5" w:rsidP="00AE66D5">
      <w:pPr>
        <w:ind w:firstLine="708"/>
        <w:rPr>
          <w:b/>
        </w:rPr>
      </w:pPr>
      <w:r w:rsidRPr="00AD4D2C">
        <w:rPr>
          <w:b/>
        </w:rPr>
        <w:lastRenderedPageBreak/>
        <w:t>3.2.2.Дополнительные источники:</w:t>
      </w:r>
    </w:p>
    <w:p w:rsidR="00AE66D5" w:rsidRPr="00AD4D2C" w:rsidRDefault="00AE66D5" w:rsidP="00AE66D5">
      <w:pPr>
        <w:numPr>
          <w:ilvl w:val="0"/>
          <w:numId w:val="20"/>
        </w:numPr>
        <w:spacing w:after="0" w:line="240" w:lineRule="auto"/>
        <w:ind w:left="426" w:hanging="426"/>
      </w:pPr>
      <w:r w:rsidRPr="00AD4D2C">
        <w:t>Бишаева А.А. Профессионально-оздоровительная физическая культура студента: учеб. пособие. — М., 2013.</w:t>
      </w:r>
    </w:p>
    <w:p w:rsidR="00AE66D5" w:rsidRPr="00AD4D2C" w:rsidRDefault="00AE66D5" w:rsidP="00AE66D5">
      <w:pPr>
        <w:numPr>
          <w:ilvl w:val="0"/>
          <w:numId w:val="20"/>
        </w:numPr>
        <w:tabs>
          <w:tab w:val="left" w:pos="851"/>
          <w:tab w:val="left" w:pos="993"/>
        </w:tabs>
        <w:spacing w:after="0" w:line="240" w:lineRule="auto"/>
        <w:ind w:left="426" w:hanging="426"/>
      </w:pPr>
      <w:r w:rsidRPr="00AD4D2C">
        <w:t>История физической культуры : учебник для студ. учреждений высш. проф. образования / (С. Н. Комаров, К.А.Цатурова, Ю.Ф.Курамшин и др.) ; под ред. С.Н.Комарова. — М. : Издательский центр «Академия», 2013.-240 с. — (Сер. Бакалавриат).</w:t>
      </w:r>
    </w:p>
    <w:p w:rsidR="00AE66D5" w:rsidRPr="00AD4D2C" w:rsidRDefault="00AE66D5" w:rsidP="00AE66D5">
      <w:pPr>
        <w:numPr>
          <w:ilvl w:val="0"/>
          <w:numId w:val="20"/>
        </w:numPr>
        <w:tabs>
          <w:tab w:val="left" w:pos="851"/>
          <w:tab w:val="left" w:pos="993"/>
        </w:tabs>
        <w:spacing w:after="0" w:line="240" w:lineRule="auto"/>
        <w:ind w:left="426" w:hanging="426"/>
      </w:pPr>
      <w:r w:rsidRPr="00AD4D2C">
        <w:t>Кузнецова, А.В. Теория и методика физической культуры, 2012 г.</w:t>
      </w:r>
    </w:p>
    <w:p w:rsidR="00AE66D5" w:rsidRPr="00AD4D2C" w:rsidRDefault="00AE66D5" w:rsidP="00AE66D5">
      <w:pPr>
        <w:numPr>
          <w:ilvl w:val="0"/>
          <w:numId w:val="20"/>
        </w:numPr>
        <w:tabs>
          <w:tab w:val="left" w:pos="851"/>
          <w:tab w:val="left" w:pos="993"/>
        </w:tabs>
        <w:spacing w:after="0" w:line="240" w:lineRule="auto"/>
        <w:ind w:left="426" w:hanging="426"/>
      </w:pPr>
      <w:r w:rsidRPr="00AD4D2C">
        <w:t>Литвинов А.А., Козлов А.В., Ивченко Е.В. Теория и методика обучения базовым видам спорта. — М., 2014.</w:t>
      </w:r>
    </w:p>
    <w:p w:rsidR="00AE66D5" w:rsidRPr="00AD4D2C" w:rsidRDefault="00AE66D5" w:rsidP="00AE66D5">
      <w:pPr>
        <w:numPr>
          <w:ilvl w:val="0"/>
          <w:numId w:val="20"/>
        </w:numPr>
        <w:tabs>
          <w:tab w:val="left" w:pos="851"/>
          <w:tab w:val="left" w:pos="993"/>
        </w:tabs>
        <w:spacing w:after="0" w:line="240" w:lineRule="auto"/>
        <w:ind w:left="426" w:hanging="426"/>
      </w:pPr>
      <w:r w:rsidRPr="00AD4D2C">
        <w:t>Тимонин А.И. Педагогическое обеспечение социальной работы с молодежью: учеб. пособие / под ред. Н.Ф.Басова. — 3-е изд. — М., 2013.</w:t>
      </w:r>
    </w:p>
    <w:p w:rsidR="00AE66D5" w:rsidRDefault="00AE66D5" w:rsidP="00AE66D5">
      <w:pPr>
        <w:numPr>
          <w:ilvl w:val="0"/>
          <w:numId w:val="20"/>
        </w:numPr>
        <w:tabs>
          <w:tab w:val="left" w:pos="567"/>
          <w:tab w:val="left" w:pos="851"/>
        </w:tabs>
        <w:spacing w:after="0" w:line="240" w:lineRule="auto"/>
        <w:ind w:left="426" w:hanging="426"/>
      </w:pPr>
      <w:r w:rsidRPr="00AD4D2C">
        <w:t>Гамидова С.К. Содержание и направленность физкультурно-оздоровительных занятий. — Смоленск, 2012 г.</w:t>
      </w:r>
    </w:p>
    <w:p w:rsidR="00AE66D5" w:rsidRPr="00D31526" w:rsidRDefault="00AE66D5" w:rsidP="00AE66D5">
      <w:pPr>
        <w:pStyle w:val="ae"/>
        <w:numPr>
          <w:ilvl w:val="0"/>
          <w:numId w:val="20"/>
        </w:numPr>
        <w:spacing w:before="0" w:after="0"/>
        <w:ind w:left="426" w:hanging="426"/>
        <w:contextualSpacing/>
      </w:pPr>
      <w:r w:rsidRPr="00D31526">
        <w:t>www.minstm.gov.ru (Официальный сайт Министерства спорта Российской Федерации).</w:t>
      </w:r>
    </w:p>
    <w:p w:rsidR="00AE66D5" w:rsidRPr="00D31526" w:rsidRDefault="00AE66D5" w:rsidP="00AE66D5">
      <w:pPr>
        <w:pStyle w:val="ae"/>
        <w:numPr>
          <w:ilvl w:val="0"/>
          <w:numId w:val="20"/>
        </w:numPr>
        <w:spacing w:before="0" w:after="0"/>
        <w:ind w:left="426" w:hanging="426"/>
        <w:contextualSpacing/>
      </w:pPr>
      <w:r w:rsidRPr="00D31526">
        <w:t>www.edu.ru (Федеральный портал «Российское образование»).</w:t>
      </w:r>
    </w:p>
    <w:p w:rsidR="00AE66D5" w:rsidRPr="00D31526" w:rsidRDefault="00AE66D5" w:rsidP="00AE66D5">
      <w:pPr>
        <w:pStyle w:val="ae"/>
        <w:numPr>
          <w:ilvl w:val="0"/>
          <w:numId w:val="20"/>
        </w:numPr>
        <w:spacing w:before="0" w:after="0"/>
        <w:ind w:left="426" w:hanging="426"/>
        <w:contextualSpacing/>
      </w:pPr>
      <w:r w:rsidRPr="00D31526">
        <w:t>www.olympic.ru (Официальный сайт Олимпийского комитета России).</w:t>
      </w:r>
    </w:p>
    <w:p w:rsidR="00AE66D5" w:rsidRPr="00AD4D2C" w:rsidRDefault="00AE66D5" w:rsidP="00AE66D5">
      <w:pPr>
        <w:pStyle w:val="ae"/>
        <w:numPr>
          <w:ilvl w:val="0"/>
          <w:numId w:val="20"/>
        </w:numPr>
        <w:spacing w:before="0" w:after="0"/>
        <w:ind w:left="426" w:hanging="426"/>
        <w:contextualSpacing/>
      </w:pPr>
      <w:r w:rsidRPr="00D31526">
        <w:t>www.goup32441.narod.ru (сайт: Учебно-методические пособия «Общевойсковая подготовка». Наставление по физической подготовке в Вооруженных Силах Российской</w:t>
      </w:r>
      <w:r w:rsidRPr="00CC3DD5">
        <w:t xml:space="preserve"> Федерации (НФП-2009)</w:t>
      </w:r>
      <w:r w:rsidRPr="00AD4D2C">
        <w:t>.</w:t>
      </w:r>
    </w:p>
    <w:p w:rsidR="00AE66D5" w:rsidRDefault="00AE66D5" w:rsidP="00AE66D5">
      <w:pPr>
        <w:autoSpaceDE w:val="0"/>
        <w:autoSpaceDN w:val="0"/>
        <w:adjustRightInd w:val="0"/>
        <w:rPr>
          <w:color w:val="000000"/>
        </w:rPr>
      </w:pPr>
    </w:p>
    <w:p w:rsidR="000E2929" w:rsidRDefault="000E2929">
      <w:pPr>
        <w:spacing w:after="0" w:line="240" w:lineRule="auto"/>
        <w:jc w:val="left"/>
        <w:rPr>
          <w:color w:val="000000"/>
        </w:rPr>
      </w:pPr>
      <w:r>
        <w:rPr>
          <w:color w:val="000000"/>
        </w:rPr>
        <w:br w:type="page"/>
      </w:r>
    </w:p>
    <w:p w:rsidR="00AE66D5" w:rsidRDefault="00AE66D5" w:rsidP="00AE66D5">
      <w:pPr>
        <w:pStyle w:val="Default"/>
        <w:numPr>
          <w:ilvl w:val="0"/>
          <w:numId w:val="18"/>
        </w:numPr>
        <w:ind w:left="0" w:firstLine="0"/>
        <w:jc w:val="center"/>
        <w:rPr>
          <w:b/>
          <w:bCs/>
          <w:color w:val="auto"/>
          <w:sz w:val="28"/>
        </w:rPr>
      </w:pPr>
      <w:r w:rsidRPr="008F51A9">
        <w:rPr>
          <w:b/>
          <w:bCs/>
          <w:color w:val="auto"/>
          <w:sz w:val="28"/>
        </w:rPr>
        <w:lastRenderedPageBreak/>
        <w:t>КОНТРОЛЬ И ОЦЕНКА РЕЗУЛЬТАТОВ ОСВОЕНИЯ УЧЕБНОЙ ДИСЦИПЛИНЫ</w:t>
      </w:r>
    </w:p>
    <w:p w:rsidR="00AE66D5" w:rsidRPr="008F51A9" w:rsidRDefault="00AE66D5" w:rsidP="00AE66D5">
      <w:pPr>
        <w:pStyle w:val="Default"/>
        <w:ind w:left="360" w:firstLine="567"/>
        <w:jc w:val="both"/>
        <w:rPr>
          <w:b/>
          <w:bCs/>
          <w:color w:val="auto"/>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71"/>
        <w:gridCol w:w="2534"/>
        <w:gridCol w:w="2940"/>
      </w:tblGrid>
      <w:tr w:rsidR="00AE66D5" w:rsidTr="000E2929">
        <w:trPr>
          <w:trHeight w:val="70"/>
        </w:trPr>
        <w:tc>
          <w:tcPr>
            <w:tcW w:w="3871" w:type="dxa"/>
          </w:tcPr>
          <w:p w:rsidR="00AE66D5" w:rsidRDefault="00AE66D5" w:rsidP="0078165B">
            <w:pPr>
              <w:spacing w:after="0"/>
              <w:jc w:val="center"/>
            </w:pPr>
            <w:r>
              <w:t>Результаты обучения</w:t>
            </w:r>
          </w:p>
        </w:tc>
        <w:tc>
          <w:tcPr>
            <w:tcW w:w="2534" w:type="dxa"/>
          </w:tcPr>
          <w:p w:rsidR="00AE66D5" w:rsidRDefault="00AE66D5" w:rsidP="0078165B">
            <w:pPr>
              <w:spacing w:after="0"/>
              <w:jc w:val="center"/>
            </w:pPr>
            <w:r>
              <w:t>Критерии оценки</w:t>
            </w:r>
          </w:p>
        </w:tc>
        <w:tc>
          <w:tcPr>
            <w:tcW w:w="2940" w:type="dxa"/>
          </w:tcPr>
          <w:p w:rsidR="00AE66D5" w:rsidRDefault="00AE66D5" w:rsidP="0078165B">
            <w:pPr>
              <w:spacing w:after="0"/>
              <w:jc w:val="center"/>
            </w:pPr>
            <w:r>
              <w:t>Методы оценки</w:t>
            </w:r>
          </w:p>
        </w:tc>
      </w:tr>
      <w:tr w:rsidR="00AE66D5" w:rsidRPr="005D4909" w:rsidTr="0078165B">
        <w:trPr>
          <w:trHeight w:val="70"/>
        </w:trPr>
        <w:tc>
          <w:tcPr>
            <w:tcW w:w="3871" w:type="dxa"/>
          </w:tcPr>
          <w:p w:rsidR="00AE66D5" w:rsidRPr="005D4909" w:rsidRDefault="00AE66D5" w:rsidP="0078165B">
            <w:pPr>
              <w:spacing w:after="0"/>
              <w:jc w:val="center"/>
              <w:rPr>
                <w:i/>
                <w:sz w:val="16"/>
                <w:szCs w:val="16"/>
              </w:rPr>
            </w:pPr>
            <w:r w:rsidRPr="005D4909">
              <w:rPr>
                <w:i/>
                <w:sz w:val="16"/>
                <w:szCs w:val="16"/>
              </w:rPr>
              <w:t>1</w:t>
            </w:r>
          </w:p>
        </w:tc>
        <w:tc>
          <w:tcPr>
            <w:tcW w:w="2534" w:type="dxa"/>
          </w:tcPr>
          <w:p w:rsidR="00AE66D5" w:rsidRPr="005D4909" w:rsidRDefault="00AE66D5" w:rsidP="0078165B">
            <w:pPr>
              <w:spacing w:after="0"/>
              <w:jc w:val="center"/>
              <w:rPr>
                <w:i/>
                <w:sz w:val="16"/>
                <w:szCs w:val="16"/>
              </w:rPr>
            </w:pPr>
            <w:r w:rsidRPr="005D4909">
              <w:rPr>
                <w:i/>
                <w:sz w:val="16"/>
                <w:szCs w:val="16"/>
              </w:rPr>
              <w:t>2</w:t>
            </w:r>
          </w:p>
        </w:tc>
        <w:tc>
          <w:tcPr>
            <w:tcW w:w="2940" w:type="dxa"/>
          </w:tcPr>
          <w:p w:rsidR="00AE66D5" w:rsidRPr="005D4909" w:rsidRDefault="00AE66D5" w:rsidP="0078165B">
            <w:pPr>
              <w:spacing w:after="0"/>
              <w:jc w:val="center"/>
              <w:rPr>
                <w:i/>
                <w:sz w:val="16"/>
                <w:szCs w:val="16"/>
              </w:rPr>
            </w:pPr>
            <w:r w:rsidRPr="005D4909">
              <w:rPr>
                <w:i/>
                <w:sz w:val="16"/>
                <w:szCs w:val="16"/>
              </w:rPr>
              <w:t>3</w:t>
            </w:r>
          </w:p>
        </w:tc>
      </w:tr>
      <w:tr w:rsidR="00AE66D5" w:rsidTr="00087C47">
        <w:tc>
          <w:tcPr>
            <w:tcW w:w="3871" w:type="dxa"/>
          </w:tcPr>
          <w:p w:rsidR="00AE66D5" w:rsidRDefault="00AE66D5" w:rsidP="0078165B">
            <w:pPr>
              <w:spacing w:after="0"/>
              <w:jc w:val="center"/>
            </w:pPr>
            <w:r>
              <w:t>Знать/уметь</w:t>
            </w:r>
          </w:p>
        </w:tc>
        <w:tc>
          <w:tcPr>
            <w:tcW w:w="2534" w:type="dxa"/>
          </w:tcPr>
          <w:p w:rsidR="00AE66D5" w:rsidRDefault="00AE66D5" w:rsidP="0078165B">
            <w:pPr>
              <w:spacing w:after="0"/>
              <w:jc w:val="center"/>
            </w:pPr>
          </w:p>
        </w:tc>
        <w:tc>
          <w:tcPr>
            <w:tcW w:w="2940" w:type="dxa"/>
          </w:tcPr>
          <w:p w:rsidR="00AE66D5" w:rsidRDefault="00AE66D5" w:rsidP="0078165B">
            <w:pPr>
              <w:spacing w:after="0"/>
              <w:jc w:val="center"/>
            </w:pPr>
          </w:p>
        </w:tc>
      </w:tr>
      <w:tr w:rsidR="00AE66D5" w:rsidTr="00087C47">
        <w:trPr>
          <w:trHeight w:val="2824"/>
        </w:trPr>
        <w:tc>
          <w:tcPr>
            <w:tcW w:w="3871" w:type="dxa"/>
          </w:tcPr>
          <w:p w:rsidR="00AE66D5" w:rsidRDefault="00AE66D5" w:rsidP="0078165B">
            <w:pPr>
              <w:pStyle w:val="ae"/>
              <w:numPr>
                <w:ilvl w:val="0"/>
                <w:numId w:val="19"/>
              </w:numPr>
              <w:spacing w:before="0" w:after="0"/>
              <w:ind w:left="284" w:hanging="284"/>
              <w:contextualSpacing/>
            </w:pPr>
            <w:r>
              <w:t>знать о роли физической культуры в общекультурном, профессиональном развитии человека</w:t>
            </w:r>
            <w:r w:rsidRPr="00321227">
              <w:t>;</w:t>
            </w:r>
          </w:p>
          <w:p w:rsidR="00AE66D5" w:rsidRDefault="00AE66D5" w:rsidP="0078165B">
            <w:pPr>
              <w:pStyle w:val="ae"/>
              <w:numPr>
                <w:ilvl w:val="0"/>
                <w:numId w:val="19"/>
              </w:numPr>
              <w:spacing w:before="0" w:after="0"/>
              <w:ind w:left="284" w:hanging="284"/>
              <w:contextualSpacing/>
            </w:pPr>
            <w:r>
              <w:t xml:space="preserve">знать основы здорового образа </w:t>
            </w:r>
          </w:p>
          <w:p w:rsidR="00AE66D5" w:rsidRDefault="00AE66D5" w:rsidP="0078165B">
            <w:pPr>
              <w:pStyle w:val="ae"/>
              <w:numPr>
                <w:ilvl w:val="0"/>
                <w:numId w:val="19"/>
              </w:numPr>
              <w:spacing w:before="0" w:after="0"/>
              <w:ind w:left="284" w:hanging="284"/>
              <w:contextualSpacing/>
            </w:pPr>
            <w:r>
              <w:t xml:space="preserve">жизни </w:t>
            </w:r>
          </w:p>
          <w:p w:rsidR="00AE66D5" w:rsidRPr="005D4909" w:rsidRDefault="00AE66D5" w:rsidP="0078165B">
            <w:pPr>
              <w:pStyle w:val="ae"/>
              <w:numPr>
                <w:ilvl w:val="0"/>
                <w:numId w:val="19"/>
              </w:numPr>
              <w:spacing w:before="0" w:after="0"/>
              <w:ind w:left="284" w:hanging="284"/>
              <w:contextualSpacing/>
              <w:rPr>
                <w:bCs/>
                <w:iCs/>
              </w:rPr>
            </w:pPr>
            <w:r w:rsidRPr="005D4909">
              <w:rPr>
                <w:bCs/>
                <w:iCs/>
              </w:rPr>
              <w:t xml:space="preserve">знать сущность гражданско-патриотической позиции, общечеловеческих ценностей; </w:t>
            </w:r>
          </w:p>
          <w:p w:rsidR="00AE66D5" w:rsidRDefault="00AE66D5" w:rsidP="0078165B">
            <w:pPr>
              <w:pStyle w:val="ae"/>
              <w:numPr>
                <w:ilvl w:val="0"/>
                <w:numId w:val="19"/>
              </w:numPr>
              <w:spacing w:before="0" w:after="0"/>
              <w:ind w:left="284" w:hanging="284"/>
              <w:contextualSpacing/>
            </w:pPr>
            <w:r w:rsidRPr="005D4909">
              <w:rPr>
                <w:bCs/>
                <w:iCs/>
              </w:rPr>
              <w:t>знатьзначимость профессиональной деятельности по специальности;</w:t>
            </w:r>
          </w:p>
          <w:p w:rsidR="00AE66D5" w:rsidRDefault="00AE66D5" w:rsidP="0078165B">
            <w:pPr>
              <w:spacing w:after="0"/>
              <w:ind w:left="284" w:hanging="284"/>
            </w:pPr>
          </w:p>
          <w:p w:rsidR="00AE66D5" w:rsidRDefault="00AE66D5" w:rsidP="0078165B">
            <w:pPr>
              <w:spacing w:after="0"/>
            </w:pPr>
          </w:p>
          <w:p w:rsidR="00AE66D5" w:rsidRDefault="00AE66D5" w:rsidP="0078165B">
            <w:pPr>
              <w:spacing w:after="0"/>
            </w:pPr>
          </w:p>
          <w:p w:rsidR="00AE66D5" w:rsidRDefault="00AE66D5" w:rsidP="0078165B">
            <w:pPr>
              <w:spacing w:after="0"/>
            </w:pPr>
          </w:p>
          <w:p w:rsidR="00AE66D5" w:rsidRPr="00321227" w:rsidRDefault="00AE66D5" w:rsidP="0078165B">
            <w:pPr>
              <w:spacing w:after="0"/>
            </w:pPr>
            <w:r>
              <w:t>уметь использовать физкультурно–оздоровительную деятельность для укрепления здоровья, достижения жизненных и профессиональных целей</w:t>
            </w:r>
          </w:p>
          <w:p w:rsidR="00AE66D5" w:rsidRDefault="00AE66D5" w:rsidP="0078165B">
            <w:pPr>
              <w:spacing w:after="0"/>
            </w:pPr>
          </w:p>
          <w:p w:rsidR="00AE66D5" w:rsidRDefault="00AE66D5" w:rsidP="0078165B">
            <w:pPr>
              <w:spacing w:after="0"/>
            </w:pPr>
          </w:p>
        </w:tc>
        <w:tc>
          <w:tcPr>
            <w:tcW w:w="2534" w:type="dxa"/>
          </w:tcPr>
          <w:p w:rsidR="00AE66D5" w:rsidRPr="0030258E" w:rsidRDefault="00AE66D5" w:rsidP="0078165B">
            <w:pPr>
              <w:shd w:val="clear" w:color="auto" w:fill="FFFFFF"/>
              <w:spacing w:after="0" w:line="210" w:lineRule="atLeast"/>
              <w:rPr>
                <w:color w:val="181818"/>
              </w:rPr>
            </w:pPr>
            <w:r w:rsidRPr="0030258E">
              <w:rPr>
                <w:color w:val="181818"/>
              </w:rPr>
              <w:t>Качественные критерии успеваемости характеризуют степень овладения программным материалом: знаниями, двигательными умениями и навыками, способами физкультурн</w:t>
            </w:r>
            <w:r>
              <w:rPr>
                <w:color w:val="181818"/>
              </w:rPr>
              <w:t>о-оздоровительной деятельности.</w:t>
            </w:r>
          </w:p>
          <w:p w:rsidR="00AE66D5" w:rsidRDefault="00AE66D5" w:rsidP="0078165B">
            <w:pPr>
              <w:shd w:val="clear" w:color="auto" w:fill="FFFFFF"/>
              <w:spacing w:after="0" w:line="210" w:lineRule="atLeast"/>
            </w:pPr>
            <w:r w:rsidRPr="0030258E">
              <w:rPr>
                <w:color w:val="181818"/>
              </w:rPr>
              <w:t>Коли</w:t>
            </w:r>
            <w:r>
              <w:rPr>
                <w:color w:val="181818"/>
              </w:rPr>
              <w:t xml:space="preserve">чественные критерии </w:t>
            </w:r>
            <w:r w:rsidRPr="0030258E">
              <w:rPr>
                <w:color w:val="181818"/>
              </w:rPr>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w:t>
            </w:r>
            <w:r>
              <w:rPr>
                <w:color w:val="181818"/>
              </w:rPr>
              <w:t>и т.д.</w:t>
            </w:r>
          </w:p>
        </w:tc>
        <w:tc>
          <w:tcPr>
            <w:tcW w:w="2940" w:type="dxa"/>
          </w:tcPr>
          <w:p w:rsidR="00AE66D5" w:rsidRDefault="00AE66D5" w:rsidP="0078165B">
            <w:pPr>
              <w:spacing w:after="0"/>
            </w:pPr>
            <w:r>
              <w:t>Оценка выполнения практических упражнений на  занятиях физической культуры</w:t>
            </w:r>
          </w:p>
          <w:p w:rsidR="00AE66D5" w:rsidRDefault="00AE66D5" w:rsidP="0078165B">
            <w:pPr>
              <w:spacing w:after="0"/>
            </w:pPr>
            <w:r>
              <w:t>Самоконтроль физической подготовленности,</w:t>
            </w:r>
          </w:p>
          <w:p w:rsidR="00AE66D5" w:rsidRDefault="00AE66D5" w:rsidP="0078165B">
            <w:pPr>
              <w:spacing w:after="0"/>
            </w:pPr>
            <w:r>
              <w:t xml:space="preserve"> оценка выполнения норматива</w:t>
            </w:r>
          </w:p>
          <w:p w:rsidR="00AE66D5" w:rsidRDefault="00AE66D5" w:rsidP="0078165B">
            <w:pPr>
              <w:spacing w:after="0"/>
            </w:pPr>
            <w:r>
              <w:t>Оценка выполнения индивидуального задания,</w:t>
            </w:r>
          </w:p>
          <w:p w:rsidR="00AE66D5" w:rsidRDefault="00AE66D5" w:rsidP="0078165B">
            <w:pPr>
              <w:spacing w:after="0"/>
            </w:pPr>
            <w:r>
              <w:t>Оценка выполнения теоретического задания</w:t>
            </w:r>
          </w:p>
        </w:tc>
      </w:tr>
    </w:tbl>
    <w:p w:rsidR="00AE66D5" w:rsidRDefault="00AE66D5" w:rsidP="0078165B">
      <w:pPr>
        <w:widowControl w:val="0"/>
        <w:shd w:val="clear" w:color="auto" w:fill="FFFFFF"/>
        <w:autoSpaceDE w:val="0"/>
        <w:ind w:right="29"/>
        <w:rPr>
          <w:spacing w:val="-1"/>
          <w:sz w:val="28"/>
          <w:szCs w:val="20"/>
          <w:lang w:eastAsia="ar-SA"/>
        </w:rPr>
      </w:pPr>
    </w:p>
    <w:p w:rsidR="00AE66D5" w:rsidRPr="00111AE9" w:rsidRDefault="00AE66D5" w:rsidP="00AE66D5">
      <w:pPr>
        <w:widowControl w:val="0"/>
        <w:shd w:val="clear" w:color="auto" w:fill="FFFFFF"/>
        <w:autoSpaceDE w:val="0"/>
        <w:ind w:right="29" w:firstLine="567"/>
        <w:rPr>
          <w:spacing w:val="-1"/>
          <w:lang w:eastAsia="ar-SA"/>
        </w:rPr>
      </w:pPr>
      <w:r w:rsidRPr="00111AE9">
        <w:rPr>
          <w:bCs/>
          <w:spacing w:val="-1"/>
          <w:lang w:eastAsia="ar-SA"/>
        </w:rPr>
        <w:t>Студенты специальной медицинской группы и временно освобожденные от практических занятий в конце каждого семестра представляют тематические рефераты по разделам программы.</w:t>
      </w:r>
    </w:p>
    <w:p w:rsidR="00AE66D5" w:rsidRPr="0078165B" w:rsidRDefault="00AE66D5" w:rsidP="0078165B">
      <w:pPr>
        <w:widowControl w:val="0"/>
        <w:shd w:val="clear" w:color="auto" w:fill="FFFFFF"/>
        <w:autoSpaceDE w:val="0"/>
        <w:ind w:right="29" w:firstLine="567"/>
        <w:rPr>
          <w:spacing w:val="-1"/>
          <w:lang w:eastAsia="ar-SA"/>
        </w:rPr>
      </w:pPr>
      <w:r w:rsidRPr="00111AE9">
        <w:rPr>
          <w:spacing w:val="-1"/>
          <w:lang w:eastAsia="ar-SA"/>
        </w:rPr>
        <w:t>Оценка индивидуальных образовательных достижений по результатам текущего контроля производится в соответствии с универсальной шкалой (таблица).</w:t>
      </w:r>
    </w:p>
    <w:tbl>
      <w:tblPr>
        <w:tblW w:w="9366"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tblPr>
      <w:tblGrid>
        <w:gridCol w:w="3516"/>
        <w:gridCol w:w="2318"/>
        <w:gridCol w:w="3532"/>
      </w:tblGrid>
      <w:tr w:rsidR="00AE66D5" w:rsidRPr="00145A21" w:rsidTr="00087C47">
        <w:trPr>
          <w:trHeight w:val="20"/>
          <w:jc w:val="center"/>
        </w:trPr>
        <w:tc>
          <w:tcPr>
            <w:tcW w:w="3516" w:type="dxa"/>
            <w:vMerge w:val="restart"/>
            <w:tcBorders>
              <w:top w:val="single" w:sz="8" w:space="0" w:color="auto"/>
              <w:bottom w:val="single" w:sz="6" w:space="0" w:color="auto"/>
              <w:right w:val="single" w:sz="6" w:space="0" w:color="auto"/>
            </w:tcBorders>
            <w:shd w:val="clear" w:color="auto" w:fill="auto"/>
            <w:noWrap/>
            <w:vAlign w:val="center"/>
          </w:tcPr>
          <w:p w:rsidR="00AE66D5" w:rsidRPr="00145A21" w:rsidRDefault="00AE66D5" w:rsidP="0078165B">
            <w:pPr>
              <w:widowControl w:val="0"/>
              <w:shd w:val="clear" w:color="auto" w:fill="FFFFFF"/>
              <w:autoSpaceDE w:val="0"/>
              <w:spacing w:after="0" w:line="240" w:lineRule="auto"/>
              <w:ind w:right="29" w:firstLine="567"/>
              <w:rPr>
                <w:b/>
                <w:spacing w:val="-1"/>
                <w:lang w:eastAsia="ar-SA"/>
              </w:rPr>
            </w:pPr>
            <w:r w:rsidRPr="00145A21">
              <w:rPr>
                <w:b/>
                <w:spacing w:val="-1"/>
                <w:lang w:eastAsia="ar-SA"/>
              </w:rPr>
              <w:t>Процент результативности (правильных ответов)</w:t>
            </w:r>
          </w:p>
        </w:tc>
        <w:tc>
          <w:tcPr>
            <w:tcW w:w="5850" w:type="dxa"/>
            <w:gridSpan w:val="2"/>
            <w:tcBorders>
              <w:top w:val="single" w:sz="8" w:space="0" w:color="auto"/>
              <w:left w:val="single" w:sz="6" w:space="0" w:color="auto"/>
              <w:bottom w:val="single" w:sz="6" w:space="0" w:color="auto"/>
            </w:tcBorders>
            <w:vAlign w:val="center"/>
          </w:tcPr>
          <w:p w:rsidR="00AE66D5" w:rsidRPr="00145A21" w:rsidRDefault="00AE66D5" w:rsidP="0078165B">
            <w:pPr>
              <w:widowControl w:val="0"/>
              <w:shd w:val="clear" w:color="auto" w:fill="FFFFFF"/>
              <w:autoSpaceDE w:val="0"/>
              <w:spacing w:after="0" w:line="240" w:lineRule="auto"/>
              <w:ind w:right="29" w:firstLine="567"/>
              <w:rPr>
                <w:b/>
                <w:spacing w:val="-1"/>
                <w:lang w:eastAsia="ar-SA"/>
              </w:rPr>
            </w:pPr>
            <w:r w:rsidRPr="00145A21">
              <w:rPr>
                <w:b/>
                <w:spacing w:val="-1"/>
                <w:lang w:eastAsia="ar-SA"/>
              </w:rPr>
              <w:t>Качественная оценка индивидуальных образовательных достижений</w:t>
            </w:r>
          </w:p>
        </w:tc>
      </w:tr>
      <w:tr w:rsidR="00AE66D5" w:rsidRPr="00145A21" w:rsidTr="00087C47">
        <w:trPr>
          <w:trHeight w:val="20"/>
          <w:jc w:val="center"/>
        </w:trPr>
        <w:tc>
          <w:tcPr>
            <w:tcW w:w="3516" w:type="dxa"/>
            <w:vMerge/>
            <w:tcBorders>
              <w:top w:val="single" w:sz="6" w:space="0" w:color="auto"/>
              <w:bottom w:val="single" w:sz="8" w:space="0" w:color="auto"/>
              <w:right w:val="single" w:sz="6" w:space="0" w:color="auto"/>
            </w:tcBorders>
            <w:shd w:val="clear" w:color="auto" w:fill="auto"/>
            <w:noWrap/>
            <w:vAlign w:val="center"/>
          </w:tcPr>
          <w:p w:rsidR="00AE66D5" w:rsidRPr="00145A21" w:rsidRDefault="00AE66D5" w:rsidP="0078165B">
            <w:pPr>
              <w:widowControl w:val="0"/>
              <w:shd w:val="clear" w:color="auto" w:fill="FFFFFF"/>
              <w:autoSpaceDE w:val="0"/>
              <w:spacing w:after="0" w:line="240" w:lineRule="auto"/>
              <w:ind w:right="29" w:firstLine="567"/>
              <w:rPr>
                <w:b/>
                <w:spacing w:val="-1"/>
                <w:lang w:eastAsia="ar-SA"/>
              </w:rPr>
            </w:pPr>
          </w:p>
        </w:tc>
        <w:tc>
          <w:tcPr>
            <w:tcW w:w="2318" w:type="dxa"/>
            <w:tcBorders>
              <w:top w:val="single" w:sz="6" w:space="0" w:color="auto"/>
              <w:left w:val="single" w:sz="6" w:space="0" w:color="auto"/>
              <w:bottom w:val="single" w:sz="8" w:space="0" w:color="auto"/>
              <w:right w:val="single" w:sz="6" w:space="0" w:color="auto"/>
            </w:tcBorders>
            <w:vAlign w:val="center"/>
          </w:tcPr>
          <w:p w:rsidR="00AE66D5" w:rsidRPr="00145A21" w:rsidRDefault="00AE66D5" w:rsidP="0078165B">
            <w:pPr>
              <w:widowControl w:val="0"/>
              <w:shd w:val="clear" w:color="auto" w:fill="FFFFFF"/>
              <w:autoSpaceDE w:val="0"/>
              <w:spacing w:after="0" w:line="240" w:lineRule="auto"/>
              <w:ind w:right="29" w:firstLine="567"/>
              <w:jc w:val="center"/>
              <w:rPr>
                <w:b/>
                <w:spacing w:val="-1"/>
                <w:lang w:eastAsia="ar-SA"/>
              </w:rPr>
            </w:pPr>
            <w:r w:rsidRPr="00145A21">
              <w:rPr>
                <w:b/>
                <w:spacing w:val="-1"/>
                <w:lang w:eastAsia="ar-SA"/>
              </w:rPr>
              <w:t>балл (отметка)</w:t>
            </w:r>
          </w:p>
        </w:tc>
        <w:tc>
          <w:tcPr>
            <w:tcW w:w="3532" w:type="dxa"/>
            <w:tcBorders>
              <w:top w:val="single" w:sz="6" w:space="0" w:color="auto"/>
              <w:left w:val="single" w:sz="6" w:space="0" w:color="auto"/>
              <w:bottom w:val="single" w:sz="8" w:space="0" w:color="auto"/>
            </w:tcBorders>
            <w:vAlign w:val="center"/>
          </w:tcPr>
          <w:p w:rsidR="00AE66D5" w:rsidRPr="00145A21" w:rsidRDefault="00AE66D5" w:rsidP="0078165B">
            <w:pPr>
              <w:widowControl w:val="0"/>
              <w:shd w:val="clear" w:color="auto" w:fill="FFFFFF"/>
              <w:autoSpaceDE w:val="0"/>
              <w:spacing w:after="0" w:line="240" w:lineRule="auto"/>
              <w:ind w:right="29" w:firstLine="567"/>
              <w:jc w:val="center"/>
              <w:rPr>
                <w:b/>
                <w:spacing w:val="-1"/>
                <w:lang w:eastAsia="ar-SA"/>
              </w:rPr>
            </w:pPr>
            <w:r w:rsidRPr="00145A21">
              <w:rPr>
                <w:b/>
                <w:spacing w:val="-1"/>
                <w:lang w:eastAsia="ar-SA"/>
              </w:rPr>
              <w:t>вербальный аналог</w:t>
            </w:r>
          </w:p>
        </w:tc>
      </w:tr>
      <w:tr w:rsidR="00AE66D5" w:rsidRPr="00145A21" w:rsidTr="00087C47">
        <w:trPr>
          <w:trHeight w:val="20"/>
          <w:jc w:val="center"/>
        </w:trPr>
        <w:tc>
          <w:tcPr>
            <w:tcW w:w="3516" w:type="dxa"/>
            <w:tcBorders>
              <w:top w:val="single" w:sz="8" w:space="0" w:color="auto"/>
            </w:tcBorders>
            <w:shd w:val="clear" w:color="auto" w:fill="auto"/>
            <w:noWrap/>
            <w:vAlign w:val="center"/>
          </w:tcPr>
          <w:p w:rsidR="00AE66D5" w:rsidRPr="00145A21" w:rsidRDefault="00AE66D5" w:rsidP="0078165B">
            <w:pPr>
              <w:widowControl w:val="0"/>
              <w:shd w:val="clear" w:color="auto" w:fill="FFFFFF"/>
              <w:autoSpaceDE w:val="0"/>
              <w:spacing w:after="0" w:line="240" w:lineRule="auto"/>
              <w:ind w:right="29" w:firstLine="567"/>
              <w:rPr>
                <w:spacing w:val="-1"/>
                <w:lang w:eastAsia="ar-SA"/>
              </w:rPr>
            </w:pPr>
            <w:r w:rsidRPr="00145A21">
              <w:rPr>
                <w:spacing w:val="-1"/>
                <w:lang w:eastAsia="ar-SA"/>
              </w:rPr>
              <w:t>90 ÷ 100</w:t>
            </w:r>
          </w:p>
        </w:tc>
        <w:tc>
          <w:tcPr>
            <w:tcW w:w="2318" w:type="dxa"/>
            <w:tcBorders>
              <w:top w:val="single" w:sz="8" w:space="0" w:color="auto"/>
            </w:tcBorders>
            <w:vAlign w:val="center"/>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5</w:t>
            </w:r>
          </w:p>
        </w:tc>
        <w:tc>
          <w:tcPr>
            <w:tcW w:w="3532" w:type="dxa"/>
            <w:tcBorders>
              <w:top w:val="single" w:sz="8" w:space="0" w:color="auto"/>
            </w:tcBorders>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отлично</w:t>
            </w:r>
          </w:p>
        </w:tc>
      </w:tr>
      <w:tr w:rsidR="00AE66D5" w:rsidRPr="00145A21" w:rsidTr="00087C47">
        <w:trPr>
          <w:trHeight w:val="20"/>
          <w:jc w:val="center"/>
        </w:trPr>
        <w:tc>
          <w:tcPr>
            <w:tcW w:w="3516" w:type="dxa"/>
            <w:shd w:val="clear" w:color="auto" w:fill="auto"/>
            <w:noWrap/>
            <w:vAlign w:val="center"/>
          </w:tcPr>
          <w:p w:rsidR="00AE66D5" w:rsidRPr="00145A21" w:rsidRDefault="00AE66D5" w:rsidP="0078165B">
            <w:pPr>
              <w:widowControl w:val="0"/>
              <w:shd w:val="clear" w:color="auto" w:fill="FFFFFF"/>
              <w:autoSpaceDE w:val="0"/>
              <w:spacing w:after="0" w:line="240" w:lineRule="auto"/>
              <w:ind w:right="29" w:firstLine="567"/>
              <w:rPr>
                <w:spacing w:val="-1"/>
                <w:lang w:eastAsia="ar-SA"/>
              </w:rPr>
            </w:pPr>
            <w:r w:rsidRPr="00145A21">
              <w:rPr>
                <w:spacing w:val="-1"/>
                <w:lang w:eastAsia="ar-SA"/>
              </w:rPr>
              <w:t>80 ÷ 89</w:t>
            </w:r>
          </w:p>
        </w:tc>
        <w:tc>
          <w:tcPr>
            <w:tcW w:w="2318" w:type="dxa"/>
            <w:vAlign w:val="center"/>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4</w:t>
            </w:r>
          </w:p>
        </w:tc>
        <w:tc>
          <w:tcPr>
            <w:tcW w:w="3532" w:type="dxa"/>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хорошо</w:t>
            </w:r>
          </w:p>
        </w:tc>
      </w:tr>
      <w:tr w:rsidR="00AE66D5" w:rsidRPr="00145A21" w:rsidTr="00087C47">
        <w:trPr>
          <w:trHeight w:val="20"/>
          <w:jc w:val="center"/>
        </w:trPr>
        <w:tc>
          <w:tcPr>
            <w:tcW w:w="3516" w:type="dxa"/>
            <w:shd w:val="clear" w:color="auto" w:fill="auto"/>
            <w:noWrap/>
            <w:vAlign w:val="center"/>
          </w:tcPr>
          <w:p w:rsidR="00AE66D5" w:rsidRPr="00145A21" w:rsidRDefault="00AE66D5" w:rsidP="0078165B">
            <w:pPr>
              <w:widowControl w:val="0"/>
              <w:shd w:val="clear" w:color="auto" w:fill="FFFFFF"/>
              <w:autoSpaceDE w:val="0"/>
              <w:spacing w:after="0" w:line="240" w:lineRule="auto"/>
              <w:ind w:right="29" w:firstLine="567"/>
              <w:rPr>
                <w:spacing w:val="-1"/>
                <w:lang w:eastAsia="ar-SA"/>
              </w:rPr>
            </w:pPr>
            <w:r w:rsidRPr="00145A21">
              <w:rPr>
                <w:spacing w:val="-1"/>
                <w:lang w:eastAsia="ar-SA"/>
              </w:rPr>
              <w:t>70 ÷ 79</w:t>
            </w:r>
          </w:p>
        </w:tc>
        <w:tc>
          <w:tcPr>
            <w:tcW w:w="2318" w:type="dxa"/>
            <w:vAlign w:val="center"/>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3</w:t>
            </w:r>
          </w:p>
        </w:tc>
        <w:tc>
          <w:tcPr>
            <w:tcW w:w="3532" w:type="dxa"/>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удовлетворительно</w:t>
            </w:r>
          </w:p>
        </w:tc>
      </w:tr>
      <w:tr w:rsidR="00AE66D5" w:rsidRPr="00145A21" w:rsidTr="00087C47">
        <w:trPr>
          <w:trHeight w:val="20"/>
          <w:jc w:val="center"/>
        </w:trPr>
        <w:tc>
          <w:tcPr>
            <w:tcW w:w="3516" w:type="dxa"/>
            <w:shd w:val="clear" w:color="auto" w:fill="auto"/>
            <w:noWrap/>
            <w:vAlign w:val="center"/>
          </w:tcPr>
          <w:p w:rsidR="00AE66D5" w:rsidRPr="00145A21" w:rsidRDefault="00AE66D5" w:rsidP="0078165B">
            <w:pPr>
              <w:widowControl w:val="0"/>
              <w:shd w:val="clear" w:color="auto" w:fill="FFFFFF"/>
              <w:autoSpaceDE w:val="0"/>
              <w:spacing w:after="0" w:line="240" w:lineRule="auto"/>
              <w:ind w:right="29" w:firstLine="567"/>
              <w:rPr>
                <w:spacing w:val="-1"/>
                <w:lang w:eastAsia="ar-SA"/>
              </w:rPr>
            </w:pPr>
            <w:r w:rsidRPr="00145A21">
              <w:rPr>
                <w:spacing w:val="-1"/>
                <w:lang w:eastAsia="ar-SA"/>
              </w:rPr>
              <w:t>менее 70</w:t>
            </w:r>
          </w:p>
        </w:tc>
        <w:tc>
          <w:tcPr>
            <w:tcW w:w="2318" w:type="dxa"/>
            <w:vAlign w:val="center"/>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2</w:t>
            </w:r>
          </w:p>
        </w:tc>
        <w:tc>
          <w:tcPr>
            <w:tcW w:w="3532" w:type="dxa"/>
          </w:tcPr>
          <w:p w:rsidR="00AE66D5" w:rsidRPr="00145A21" w:rsidRDefault="00AE66D5" w:rsidP="0078165B">
            <w:pPr>
              <w:widowControl w:val="0"/>
              <w:shd w:val="clear" w:color="auto" w:fill="FFFFFF"/>
              <w:autoSpaceDE w:val="0"/>
              <w:spacing w:after="0" w:line="240" w:lineRule="auto"/>
              <w:ind w:right="29" w:firstLine="567"/>
              <w:jc w:val="center"/>
              <w:rPr>
                <w:spacing w:val="-1"/>
                <w:lang w:eastAsia="ar-SA"/>
              </w:rPr>
            </w:pPr>
            <w:r w:rsidRPr="00145A21">
              <w:rPr>
                <w:spacing w:val="-1"/>
                <w:lang w:eastAsia="ar-SA"/>
              </w:rPr>
              <w:t>не удовлетворительно</w:t>
            </w:r>
          </w:p>
        </w:tc>
      </w:tr>
    </w:tbl>
    <w:p w:rsidR="00AE66D5" w:rsidRDefault="00AE66D5" w:rsidP="00656D3B">
      <w:pPr>
        <w:spacing w:after="0" w:line="240" w:lineRule="auto"/>
        <w:jc w:val="left"/>
      </w:pPr>
    </w:p>
    <w:sectPr w:rsidR="00AE66D5" w:rsidSect="00764A68">
      <w:footerReference w:type="even" r:id="rId12"/>
      <w:footerReference w:type="default" r:id="rId1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61D" w:rsidRDefault="000C461D" w:rsidP="0018331B">
      <w:pPr>
        <w:spacing w:after="0" w:line="240" w:lineRule="auto"/>
      </w:pPr>
      <w:r>
        <w:separator/>
      </w:r>
    </w:p>
  </w:endnote>
  <w:endnote w:type="continuationSeparator" w:id="1">
    <w:p w:rsidR="000C461D" w:rsidRDefault="000C461D"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6D5" w:rsidRDefault="006B4432">
    <w:pPr>
      <w:pStyle w:val="a5"/>
      <w:jc w:val="right"/>
    </w:pPr>
    <w:r>
      <w:fldChar w:fldCharType="begin"/>
    </w:r>
    <w:r w:rsidR="00AE66D5">
      <w:instrText>PAGE   \* MERGEFORMAT</w:instrText>
    </w:r>
    <w:r>
      <w:fldChar w:fldCharType="separate"/>
    </w:r>
    <w:r w:rsidR="00525533">
      <w:rPr>
        <w:noProof/>
      </w:rPr>
      <w:t>2</w:t>
    </w:r>
    <w:r>
      <w:fldChar w:fldCharType="end"/>
    </w:r>
  </w:p>
  <w:p w:rsidR="00AE66D5" w:rsidRDefault="00AE66D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168674"/>
      <w:docPartObj>
        <w:docPartGallery w:val="Page Numbers (Bottom of Page)"/>
        <w:docPartUnique/>
      </w:docPartObj>
    </w:sdtPr>
    <w:sdtContent>
      <w:p w:rsidR="00AE66D5" w:rsidRDefault="006B4432">
        <w:pPr>
          <w:pStyle w:val="a5"/>
          <w:jc w:val="right"/>
        </w:pPr>
        <w:r>
          <w:fldChar w:fldCharType="begin"/>
        </w:r>
        <w:r w:rsidR="00AE66D5">
          <w:instrText>PAGE   \* MERGEFORMAT</w:instrText>
        </w:r>
        <w:r>
          <w:fldChar w:fldCharType="separate"/>
        </w:r>
        <w:r w:rsidR="00525533">
          <w:rPr>
            <w:noProof/>
          </w:rPr>
          <w:t>10</w:t>
        </w:r>
        <w:r>
          <w:fldChar w:fldCharType="end"/>
        </w:r>
      </w:p>
    </w:sdtContent>
  </w:sdt>
  <w:p w:rsidR="00AE66D5" w:rsidRDefault="00AE66D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6B4432" w:rsidP="00733AEF">
    <w:pPr>
      <w:pStyle w:val="a5"/>
      <w:framePr w:wrap="around" w:vAnchor="text" w:hAnchor="margin" w:xAlign="right" w:y="1"/>
      <w:rPr>
        <w:rStyle w:val="a7"/>
      </w:rPr>
    </w:pPr>
    <w:r>
      <w:rPr>
        <w:rStyle w:val="a7"/>
      </w:rPr>
      <w:fldChar w:fldCharType="begin"/>
    </w:r>
    <w:r w:rsidR="00933B8C">
      <w:rPr>
        <w:rStyle w:val="a7"/>
      </w:rPr>
      <w:instrText xml:space="preserve">PAGE  </w:instrText>
    </w:r>
    <w:r>
      <w:rPr>
        <w:rStyle w:val="a7"/>
      </w:rPr>
      <w:fldChar w:fldCharType="end"/>
    </w:r>
  </w:p>
  <w:p w:rsidR="00933B8C" w:rsidRDefault="00933B8C"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6B4432" w:rsidP="00285FE4">
    <w:pPr>
      <w:pStyle w:val="a5"/>
      <w:jc w:val="right"/>
    </w:pPr>
    <w:r>
      <w:fldChar w:fldCharType="begin"/>
    </w:r>
    <w:r w:rsidR="00D82F09">
      <w:instrText>PAGE   \* MERGEFORMAT</w:instrText>
    </w:r>
    <w:r>
      <w:fldChar w:fldCharType="separate"/>
    </w:r>
    <w:r w:rsidR="00525533">
      <w:rPr>
        <w:noProof/>
      </w:rPr>
      <w:t>13</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61D" w:rsidRDefault="000C461D" w:rsidP="0018331B">
      <w:pPr>
        <w:spacing w:after="0" w:line="240" w:lineRule="auto"/>
      </w:pPr>
      <w:r>
        <w:separator/>
      </w:r>
    </w:p>
  </w:footnote>
  <w:footnote w:type="continuationSeparator" w:id="1">
    <w:p w:rsidR="000C461D" w:rsidRDefault="000C461D"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1E2725"/>
    <w:multiLevelType w:val="hybridMultilevel"/>
    <w:tmpl w:val="F344FE28"/>
    <w:lvl w:ilvl="0" w:tplc="EBC81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29E2E3E"/>
    <w:multiLevelType w:val="hybridMultilevel"/>
    <w:tmpl w:val="73260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
    <w:nsid w:val="56B05807"/>
    <w:multiLevelType w:val="hybridMultilevel"/>
    <w:tmpl w:val="EB7CA994"/>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583E19B1"/>
    <w:multiLevelType w:val="hybridMultilevel"/>
    <w:tmpl w:val="D5164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9"/>
  </w:num>
  <w:num w:numId="3">
    <w:abstractNumId w:val="17"/>
  </w:num>
  <w:num w:numId="4">
    <w:abstractNumId w:val="9"/>
  </w:num>
  <w:num w:numId="5">
    <w:abstractNumId w:val="7"/>
  </w:num>
  <w:num w:numId="6">
    <w:abstractNumId w:val="1"/>
  </w:num>
  <w:num w:numId="7">
    <w:abstractNumId w:val="10"/>
  </w:num>
  <w:num w:numId="8">
    <w:abstractNumId w:val="5"/>
  </w:num>
  <w:num w:numId="9">
    <w:abstractNumId w:val="11"/>
  </w:num>
  <w:num w:numId="10">
    <w:abstractNumId w:val="4"/>
  </w:num>
  <w:num w:numId="11">
    <w:abstractNumId w:val="12"/>
  </w:num>
  <w:num w:numId="12">
    <w:abstractNumId w:val="6"/>
  </w:num>
  <w:num w:numId="13">
    <w:abstractNumId w:val="18"/>
  </w:num>
  <w:num w:numId="14">
    <w:abstractNumId w:val="15"/>
  </w:num>
  <w:num w:numId="15">
    <w:abstractNumId w:val="13"/>
  </w:num>
  <w:num w:numId="16">
    <w:abstractNumId w:val="0"/>
  </w:num>
  <w:num w:numId="17">
    <w:abstractNumId w:val="16"/>
  </w:num>
  <w:num w:numId="18">
    <w:abstractNumId w:val="14"/>
  </w:num>
  <w:num w:numId="19">
    <w:abstractNumId w:val="2"/>
  </w:num>
  <w:num w:numId="20">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ECE"/>
    <w:rsid w:val="00035FA5"/>
    <w:rsid w:val="00036E20"/>
    <w:rsid w:val="00036F00"/>
    <w:rsid w:val="00036FB4"/>
    <w:rsid w:val="000374D8"/>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461D"/>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929"/>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52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D5266"/>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498"/>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2D82"/>
    <w:rsid w:val="003963BB"/>
    <w:rsid w:val="003A0F7D"/>
    <w:rsid w:val="003A501D"/>
    <w:rsid w:val="003A5F40"/>
    <w:rsid w:val="003A6BD3"/>
    <w:rsid w:val="003A6FFA"/>
    <w:rsid w:val="003B2DB8"/>
    <w:rsid w:val="003B4967"/>
    <w:rsid w:val="003C02EE"/>
    <w:rsid w:val="003C3435"/>
    <w:rsid w:val="003C3570"/>
    <w:rsid w:val="003C37BE"/>
    <w:rsid w:val="003C4B82"/>
    <w:rsid w:val="003C4F84"/>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52F"/>
    <w:rsid w:val="00473AFE"/>
    <w:rsid w:val="00474012"/>
    <w:rsid w:val="00474588"/>
    <w:rsid w:val="00474A04"/>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760C"/>
    <w:rsid w:val="00521218"/>
    <w:rsid w:val="00522152"/>
    <w:rsid w:val="00522425"/>
    <w:rsid w:val="0052518E"/>
    <w:rsid w:val="00525533"/>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3A"/>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C0"/>
    <w:rsid w:val="005C3EED"/>
    <w:rsid w:val="005C640C"/>
    <w:rsid w:val="005C66C2"/>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56D3B"/>
    <w:rsid w:val="00661783"/>
    <w:rsid w:val="00662CE0"/>
    <w:rsid w:val="00662EA7"/>
    <w:rsid w:val="006644DF"/>
    <w:rsid w:val="00664E4E"/>
    <w:rsid w:val="006656A7"/>
    <w:rsid w:val="00665BCF"/>
    <w:rsid w:val="00665DC6"/>
    <w:rsid w:val="0066645E"/>
    <w:rsid w:val="00667E8C"/>
    <w:rsid w:val="00672AF2"/>
    <w:rsid w:val="00673645"/>
    <w:rsid w:val="00674F10"/>
    <w:rsid w:val="0068133F"/>
    <w:rsid w:val="0068190B"/>
    <w:rsid w:val="00681CA3"/>
    <w:rsid w:val="00682ECA"/>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432"/>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65B"/>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4A85"/>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520F"/>
    <w:rsid w:val="00936B18"/>
    <w:rsid w:val="0094052B"/>
    <w:rsid w:val="009408C9"/>
    <w:rsid w:val="00940C8D"/>
    <w:rsid w:val="0094185A"/>
    <w:rsid w:val="00941FCB"/>
    <w:rsid w:val="00943A0E"/>
    <w:rsid w:val="00945166"/>
    <w:rsid w:val="00945602"/>
    <w:rsid w:val="00945D7E"/>
    <w:rsid w:val="00945E64"/>
    <w:rsid w:val="009460E9"/>
    <w:rsid w:val="009463A8"/>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2049"/>
    <w:rsid w:val="009E3323"/>
    <w:rsid w:val="009E3AF8"/>
    <w:rsid w:val="009E3B3F"/>
    <w:rsid w:val="009E4EC3"/>
    <w:rsid w:val="009E5922"/>
    <w:rsid w:val="009E64FA"/>
    <w:rsid w:val="009E691C"/>
    <w:rsid w:val="009E6952"/>
    <w:rsid w:val="009E777B"/>
    <w:rsid w:val="009F0C98"/>
    <w:rsid w:val="009F14EF"/>
    <w:rsid w:val="009F2650"/>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6D5"/>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BA2"/>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1BE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40A1"/>
    <w:rsid w:val="00C10067"/>
    <w:rsid w:val="00C101BC"/>
    <w:rsid w:val="00C13329"/>
    <w:rsid w:val="00C16032"/>
    <w:rsid w:val="00C16485"/>
    <w:rsid w:val="00C171FF"/>
    <w:rsid w:val="00C1786C"/>
    <w:rsid w:val="00C20583"/>
    <w:rsid w:val="00C21DA5"/>
    <w:rsid w:val="00C21EA4"/>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4767"/>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2F09"/>
    <w:rsid w:val="00D8336E"/>
    <w:rsid w:val="00D838F8"/>
    <w:rsid w:val="00D8427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07F74"/>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4225"/>
    <w:rsid w:val="00F350C3"/>
    <w:rsid w:val="00F35249"/>
    <w:rsid w:val="00F356E2"/>
    <w:rsid w:val="00F367A0"/>
    <w:rsid w:val="00F36CB2"/>
    <w:rsid w:val="00F36DE6"/>
    <w:rsid w:val="00F37606"/>
    <w:rsid w:val="00F44DC8"/>
    <w:rsid w:val="00F503C9"/>
    <w:rsid w:val="00F55F30"/>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3DF7"/>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D5"/>
    <w:pPr>
      <w:spacing w:after="200" w:line="360" w:lineRule="auto"/>
      <w:jc w:val="both"/>
    </w:pPr>
    <w:rPr>
      <w:rFonts w:ascii="Times New Roman" w:hAnsi="Times New Roman"/>
      <w:sz w:val="22"/>
      <w:szCs w:val="22"/>
    </w:rPr>
  </w:style>
  <w:style w:type="paragraph" w:styleId="1">
    <w:name w:val="heading 1"/>
    <w:basedOn w:val="a"/>
    <w:next w:val="a"/>
    <w:link w:val="10"/>
    <w:qFormat/>
    <w:rsid w:val="00A80077"/>
    <w:pPr>
      <w:keepNext/>
      <w:spacing w:before="240" w:after="120" w:line="240" w:lineRule="auto"/>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Знак1"/>
    <w:basedOn w:val="a"/>
    <w:link w:val="a6"/>
    <w:rsid w:val="0018331B"/>
    <w:pPr>
      <w:tabs>
        <w:tab w:val="center" w:pos="4677"/>
        <w:tab w:val="right" w:pos="9355"/>
      </w:tabs>
      <w:spacing w:before="120" w:after="120" w:line="240" w:lineRule="auto"/>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Знак1 Знак"/>
    <w:link w:val="a5"/>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cs="Calibri"/>
      <w:i/>
      <w:iCs/>
      <w:noProof/>
      <w:sz w:val="20"/>
      <w:szCs w:val="20"/>
    </w:rPr>
  </w:style>
  <w:style w:type="paragraph" w:styleId="31">
    <w:name w:val="toc 3"/>
    <w:basedOn w:val="a"/>
    <w:next w:val="a"/>
    <w:autoRedefine/>
    <w:uiPriority w:val="39"/>
    <w:rsid w:val="00D072F2"/>
    <w:pPr>
      <w:spacing w:after="0" w:line="240" w:lineRule="auto"/>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pPr>
    <w:rPr>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iCs/>
      <w:sz w:val="24"/>
      <w:szCs w:val="28"/>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ater.dn.ua/index/2105.ht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leater.dn.ua/index/2108.htm" TargetMode="External"/><Relationship Id="rId4" Type="http://schemas.openxmlformats.org/officeDocument/2006/relationships/webSettings" Target="webSettings.xml"/><Relationship Id="rId9" Type="http://schemas.openxmlformats.org/officeDocument/2006/relationships/hyperlink" Target="http://leater.dn.ua/index/259.ht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2905</Words>
  <Characters>16559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2</cp:revision>
  <cp:lastPrinted>2021-06-09T12:35:00Z</cp:lastPrinted>
  <dcterms:created xsi:type="dcterms:W3CDTF">2022-08-30T12:03:00Z</dcterms:created>
  <dcterms:modified xsi:type="dcterms:W3CDTF">2022-08-30T12:03:00Z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