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C1" w:rsidRPr="002A5044" w:rsidRDefault="004B31C1" w:rsidP="004B31C1">
      <w:pPr>
        <w:jc w:val="center"/>
        <w:rPr>
          <w:sz w:val="28"/>
          <w:szCs w:val="28"/>
        </w:rPr>
      </w:pPr>
      <w:r w:rsidRPr="002A5044">
        <w:rPr>
          <w:sz w:val="28"/>
          <w:szCs w:val="28"/>
        </w:rPr>
        <w:t>Министерство образования и науки Челябинской области</w:t>
      </w:r>
    </w:p>
    <w:p w:rsidR="004B31C1" w:rsidRPr="002A5044" w:rsidRDefault="004B31C1" w:rsidP="004B31C1">
      <w:pPr>
        <w:jc w:val="center"/>
        <w:rPr>
          <w:sz w:val="28"/>
          <w:szCs w:val="28"/>
        </w:rPr>
      </w:pPr>
      <w:r w:rsidRPr="002A5044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B31C1" w:rsidRPr="002A5044" w:rsidRDefault="004B31C1" w:rsidP="004B31C1">
      <w:pPr>
        <w:jc w:val="center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«Южно-Уральский государственный технический колледж»</w:t>
      </w: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B63B83" w:rsidRPr="002A5044" w:rsidRDefault="00B63B83" w:rsidP="004B31C1">
      <w:pPr>
        <w:rPr>
          <w:sz w:val="28"/>
          <w:szCs w:val="28"/>
        </w:rPr>
      </w:pPr>
    </w:p>
    <w:p w:rsidR="004B31C1" w:rsidRPr="002A5044" w:rsidRDefault="004B31C1" w:rsidP="004B31C1">
      <w:pPr>
        <w:rPr>
          <w:sz w:val="28"/>
          <w:szCs w:val="28"/>
        </w:rPr>
      </w:pPr>
    </w:p>
    <w:p w:rsidR="00B87B14" w:rsidRPr="002A5044" w:rsidRDefault="004B31C1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 xml:space="preserve"> </w:t>
      </w:r>
    </w:p>
    <w:p w:rsidR="009F3ED0" w:rsidRPr="002A5044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2A5044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2A5044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УЧЕБНОЙ ДИСЦИПЛИНЫ</w:t>
      </w:r>
    </w:p>
    <w:p w:rsidR="009F3ED0" w:rsidRPr="002A5044" w:rsidRDefault="009F3ED0" w:rsidP="009F3ED0">
      <w:pPr>
        <w:spacing w:line="276" w:lineRule="auto"/>
        <w:rPr>
          <w:sz w:val="28"/>
          <w:szCs w:val="28"/>
        </w:rPr>
      </w:pPr>
    </w:p>
    <w:p w:rsidR="009F3ED0" w:rsidRPr="002A5044" w:rsidRDefault="009F3ED0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5044">
        <w:rPr>
          <w:rFonts w:ascii="Times New Roman" w:eastAsia="Times New Roman" w:hAnsi="Times New Roman" w:cs="Times New Roman"/>
          <w:color w:val="auto"/>
          <w:sz w:val="28"/>
          <w:szCs w:val="28"/>
        </w:rPr>
        <w:t>ОУДП.11 «ИНФОРМАТИКА</w:t>
      </w:r>
      <w:r w:rsidR="00B92028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2A50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63B83" w:rsidRPr="002A50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Индивидуальный </w:t>
      </w:r>
      <w:r w:rsidRPr="002A5044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проект»</w:t>
      </w:r>
    </w:p>
    <w:p w:rsidR="000A4F94" w:rsidRPr="002A5044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</w:p>
    <w:p w:rsidR="00215DC2" w:rsidRPr="002A5044" w:rsidRDefault="00215DC2" w:rsidP="00215DC2">
      <w:pPr>
        <w:jc w:val="center"/>
        <w:rPr>
          <w:sz w:val="28"/>
          <w:szCs w:val="28"/>
        </w:rPr>
      </w:pPr>
      <w:r w:rsidRPr="002A5044">
        <w:rPr>
          <w:sz w:val="28"/>
          <w:szCs w:val="28"/>
        </w:rPr>
        <w:t>для специальности технологического  профиля</w:t>
      </w:r>
    </w:p>
    <w:p w:rsidR="00215DC2" w:rsidRPr="002A5044" w:rsidRDefault="00215DC2" w:rsidP="00777260">
      <w:pPr>
        <w:spacing w:line="276" w:lineRule="auto"/>
        <w:ind w:left="720"/>
        <w:jc w:val="center"/>
        <w:rPr>
          <w:sz w:val="28"/>
          <w:szCs w:val="28"/>
        </w:rPr>
      </w:pPr>
    </w:p>
    <w:p w:rsidR="00B92028" w:rsidRDefault="00824DC4" w:rsidP="00777260">
      <w:pPr>
        <w:spacing w:line="276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11.02.15 Инфокоммуникационные сети и системы связи</w:t>
      </w:r>
    </w:p>
    <w:p w:rsidR="004B31C1" w:rsidRDefault="004B31C1" w:rsidP="004B31C1">
      <w:pPr>
        <w:spacing w:line="276" w:lineRule="auto"/>
        <w:jc w:val="center"/>
        <w:rPr>
          <w:sz w:val="28"/>
          <w:szCs w:val="28"/>
        </w:rPr>
      </w:pPr>
    </w:p>
    <w:p w:rsidR="00871E87" w:rsidRPr="002A5044" w:rsidRDefault="00871E87" w:rsidP="004B31C1">
      <w:pPr>
        <w:spacing w:line="276" w:lineRule="auto"/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</w:p>
    <w:p w:rsidR="001802E6" w:rsidRPr="002A5044" w:rsidRDefault="001802E6" w:rsidP="004B31C1">
      <w:pPr>
        <w:jc w:val="center"/>
        <w:rPr>
          <w:sz w:val="28"/>
          <w:szCs w:val="28"/>
        </w:rPr>
      </w:pPr>
    </w:p>
    <w:p w:rsidR="00B63B83" w:rsidRDefault="00B63B83" w:rsidP="00AB0ECC">
      <w:pPr>
        <w:rPr>
          <w:sz w:val="28"/>
          <w:szCs w:val="28"/>
        </w:rPr>
      </w:pPr>
    </w:p>
    <w:p w:rsidR="00824DC4" w:rsidRPr="002A5044" w:rsidRDefault="00824DC4" w:rsidP="00AB0ECC">
      <w:pPr>
        <w:rPr>
          <w:sz w:val="28"/>
          <w:szCs w:val="28"/>
        </w:rPr>
      </w:pPr>
    </w:p>
    <w:p w:rsidR="00B63B83" w:rsidRPr="002A5044" w:rsidRDefault="00B63B83" w:rsidP="004B31C1">
      <w:pPr>
        <w:jc w:val="center"/>
        <w:rPr>
          <w:sz w:val="28"/>
          <w:szCs w:val="28"/>
        </w:rPr>
      </w:pPr>
    </w:p>
    <w:p w:rsidR="004B31C1" w:rsidRPr="002A5044" w:rsidRDefault="004B31C1" w:rsidP="004B31C1">
      <w:pPr>
        <w:jc w:val="center"/>
        <w:rPr>
          <w:sz w:val="28"/>
          <w:szCs w:val="28"/>
        </w:rPr>
      </w:pPr>
      <w:r w:rsidRPr="002A5044">
        <w:rPr>
          <w:sz w:val="28"/>
          <w:szCs w:val="28"/>
        </w:rPr>
        <w:t>Челябинск, 20</w:t>
      </w:r>
      <w:r w:rsidR="009F3ED0" w:rsidRPr="002A5044">
        <w:rPr>
          <w:sz w:val="28"/>
          <w:szCs w:val="28"/>
        </w:rPr>
        <w:t>21</w:t>
      </w:r>
    </w:p>
    <w:tbl>
      <w:tblPr>
        <w:tblW w:w="9775" w:type="dxa"/>
        <w:tblInd w:w="114" w:type="dxa"/>
        <w:tblLayout w:type="fixed"/>
        <w:tblLook w:val="0000"/>
      </w:tblPr>
      <w:tblGrid>
        <w:gridCol w:w="3525"/>
        <w:gridCol w:w="3132"/>
        <w:gridCol w:w="3118"/>
      </w:tblGrid>
      <w:tr w:rsidR="00B965C7" w:rsidRPr="002A5044" w:rsidTr="002A5044">
        <w:tc>
          <w:tcPr>
            <w:tcW w:w="3525" w:type="dxa"/>
          </w:tcPr>
          <w:p w:rsidR="00B965C7" w:rsidRPr="002A5044" w:rsidRDefault="00B965C7" w:rsidP="00F95263">
            <w:pPr>
              <w:rPr>
                <w:sz w:val="28"/>
              </w:rPr>
            </w:pPr>
            <w:r w:rsidRPr="002A5044">
              <w:rPr>
                <w:sz w:val="28"/>
              </w:rPr>
              <w:lastRenderedPageBreak/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B965C7" w:rsidRPr="002A5044" w:rsidRDefault="00B965C7" w:rsidP="00F95263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3132" w:type="dxa"/>
          </w:tcPr>
          <w:p w:rsidR="00B965C7" w:rsidRPr="002A5044" w:rsidRDefault="00B965C7" w:rsidP="00F95263">
            <w:pPr>
              <w:rPr>
                <w:sz w:val="28"/>
              </w:rPr>
            </w:pPr>
            <w:r w:rsidRPr="002A5044">
              <w:rPr>
                <w:sz w:val="28"/>
              </w:rPr>
              <w:t>ОДОБРЕНО</w:t>
            </w:r>
            <w:r w:rsidRPr="002A5044">
              <w:rPr>
                <w:sz w:val="28"/>
              </w:rPr>
              <w:tab/>
            </w:r>
          </w:p>
          <w:p w:rsidR="00B965C7" w:rsidRPr="002A5044" w:rsidRDefault="00B965C7" w:rsidP="00F95263">
            <w:pPr>
              <w:rPr>
                <w:sz w:val="28"/>
              </w:rPr>
            </w:pPr>
            <w:r w:rsidRPr="002A5044">
              <w:rPr>
                <w:sz w:val="28"/>
              </w:rPr>
              <w:t xml:space="preserve">Предметной (цикловой) комиссией </w:t>
            </w:r>
          </w:p>
          <w:p w:rsidR="00B965C7" w:rsidRPr="002A5044" w:rsidRDefault="00B965C7" w:rsidP="00F95263">
            <w:pPr>
              <w:rPr>
                <w:sz w:val="28"/>
              </w:rPr>
            </w:pPr>
          </w:p>
          <w:p w:rsidR="00B965C7" w:rsidRPr="002A5044" w:rsidRDefault="00B965C7" w:rsidP="00F95263">
            <w:pPr>
              <w:rPr>
                <w:sz w:val="28"/>
              </w:rPr>
            </w:pPr>
            <w:r w:rsidRPr="002A5044">
              <w:rPr>
                <w:sz w:val="28"/>
              </w:rPr>
              <w:t xml:space="preserve">Протокол № </w:t>
            </w:r>
            <w:r w:rsidR="00714432">
              <w:rPr>
                <w:sz w:val="28"/>
              </w:rPr>
              <w:t>4</w:t>
            </w:r>
          </w:p>
          <w:p w:rsidR="00B965C7" w:rsidRPr="002A5044" w:rsidRDefault="00B965C7" w:rsidP="00F95263">
            <w:pPr>
              <w:rPr>
                <w:sz w:val="28"/>
              </w:rPr>
            </w:pPr>
            <w:r w:rsidRPr="002A5044">
              <w:rPr>
                <w:sz w:val="28"/>
              </w:rPr>
              <w:t xml:space="preserve">от </w:t>
            </w:r>
            <w:r w:rsidR="00714432">
              <w:rPr>
                <w:sz w:val="28"/>
              </w:rPr>
              <w:t>2 декабря</w:t>
            </w:r>
            <w:r w:rsidRPr="002A5044">
              <w:rPr>
                <w:sz w:val="28"/>
              </w:rPr>
              <w:t xml:space="preserve"> 2021 г.</w:t>
            </w:r>
          </w:p>
          <w:p w:rsidR="00B965C7" w:rsidRPr="002A5044" w:rsidRDefault="00B965C7" w:rsidP="00F95263">
            <w:pPr>
              <w:rPr>
                <w:sz w:val="28"/>
              </w:rPr>
            </w:pPr>
          </w:p>
          <w:p w:rsidR="00B965C7" w:rsidRPr="002A5044" w:rsidRDefault="00B965C7" w:rsidP="00F95263">
            <w:pPr>
              <w:rPr>
                <w:sz w:val="28"/>
              </w:rPr>
            </w:pPr>
            <w:r w:rsidRPr="002A5044">
              <w:rPr>
                <w:sz w:val="28"/>
              </w:rPr>
              <w:t>Председатель ПЦК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  <w:r w:rsidRPr="002A5044">
              <w:rPr>
                <w:sz w:val="28"/>
              </w:rPr>
              <w:t>________ Т.</w:t>
            </w:r>
            <w:r w:rsidR="00AB0ECC">
              <w:rPr>
                <w:sz w:val="28"/>
              </w:rPr>
              <w:t xml:space="preserve"> </w:t>
            </w:r>
            <w:r w:rsidRPr="002A5044">
              <w:rPr>
                <w:sz w:val="28"/>
              </w:rPr>
              <w:t>Н. Орлова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</w:p>
        </w:tc>
        <w:tc>
          <w:tcPr>
            <w:tcW w:w="3118" w:type="dxa"/>
          </w:tcPr>
          <w:p w:rsidR="00B965C7" w:rsidRPr="002A5044" w:rsidRDefault="00B965C7" w:rsidP="00F95263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5044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  <w:r w:rsidRPr="002A5044">
              <w:rPr>
                <w:sz w:val="28"/>
              </w:rPr>
              <w:t xml:space="preserve">Заместитель директора 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  <w:r w:rsidRPr="002A5044">
              <w:rPr>
                <w:sz w:val="28"/>
              </w:rPr>
              <w:t>по УМР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  <w:r w:rsidRPr="002A5044">
              <w:rPr>
                <w:sz w:val="28"/>
              </w:rPr>
              <w:t>_____Т.</w:t>
            </w:r>
            <w:r w:rsidR="00AB0ECC">
              <w:rPr>
                <w:sz w:val="28"/>
              </w:rPr>
              <w:t xml:space="preserve"> </w:t>
            </w:r>
            <w:r w:rsidRPr="002A5044">
              <w:rPr>
                <w:sz w:val="28"/>
              </w:rPr>
              <w:t>Ю. Крашакова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  <w:r w:rsidRPr="002A5044">
              <w:rPr>
                <w:sz w:val="28"/>
              </w:rPr>
              <w:t xml:space="preserve"> </w:t>
            </w:r>
          </w:p>
          <w:p w:rsidR="00B965C7" w:rsidRPr="002A5044" w:rsidRDefault="00B965C7" w:rsidP="00F95263">
            <w:pPr>
              <w:jc w:val="both"/>
              <w:rPr>
                <w:sz w:val="28"/>
              </w:rPr>
            </w:pPr>
            <w:r w:rsidRPr="002A5044">
              <w:rPr>
                <w:sz w:val="28"/>
              </w:rPr>
              <w:t>«___»_______2021г.</w:t>
            </w:r>
          </w:p>
        </w:tc>
      </w:tr>
    </w:tbl>
    <w:p w:rsidR="004B31C1" w:rsidRPr="002A5044" w:rsidRDefault="004B31C1" w:rsidP="004B31C1">
      <w:pPr>
        <w:pStyle w:val="a9"/>
        <w:ind w:right="-426"/>
      </w:pPr>
    </w:p>
    <w:p w:rsidR="004B31C1" w:rsidRPr="002A5044" w:rsidRDefault="004B31C1" w:rsidP="004B31C1">
      <w:pPr>
        <w:pStyle w:val="a9"/>
        <w:ind w:right="-426"/>
      </w:pPr>
    </w:p>
    <w:p w:rsidR="004B31C1" w:rsidRPr="002A5044" w:rsidRDefault="004B31C1" w:rsidP="004B31C1">
      <w:pPr>
        <w:pStyle w:val="a9"/>
        <w:ind w:right="-426"/>
      </w:pPr>
    </w:p>
    <w:p w:rsidR="004B31C1" w:rsidRPr="002A5044" w:rsidRDefault="004B31C1" w:rsidP="004B31C1">
      <w:pPr>
        <w:pStyle w:val="a9"/>
        <w:ind w:right="-426"/>
      </w:pPr>
    </w:p>
    <w:p w:rsidR="004B31C1" w:rsidRPr="002A5044" w:rsidRDefault="004B31C1" w:rsidP="004B31C1"/>
    <w:p w:rsidR="004B31C1" w:rsidRPr="002A5044" w:rsidRDefault="004B31C1" w:rsidP="004B31C1"/>
    <w:p w:rsidR="004B31C1" w:rsidRPr="002A5044" w:rsidRDefault="004B31C1" w:rsidP="004B31C1"/>
    <w:p w:rsidR="00714432" w:rsidRPr="002A5044" w:rsidRDefault="004B31C1" w:rsidP="00714432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</w:rPr>
      </w:pPr>
      <w:r w:rsidRPr="002A5044">
        <w:rPr>
          <w:rFonts w:ascii="Times New Roman" w:hAnsi="Times New Roman"/>
          <w:i w:val="0"/>
          <w:iCs w:val="0"/>
        </w:rPr>
        <w:t>Составител</w:t>
      </w:r>
      <w:r w:rsidR="00622AAA" w:rsidRPr="002A5044">
        <w:rPr>
          <w:rFonts w:ascii="Times New Roman" w:hAnsi="Times New Roman"/>
          <w:i w:val="0"/>
          <w:iCs w:val="0"/>
        </w:rPr>
        <w:t>и</w:t>
      </w:r>
      <w:r w:rsidRPr="002A5044">
        <w:rPr>
          <w:rFonts w:ascii="Times New Roman" w:hAnsi="Times New Roman"/>
          <w:b w:val="0"/>
          <w:i w:val="0"/>
          <w:iCs w:val="0"/>
        </w:rPr>
        <w:t>:</w:t>
      </w:r>
      <w:r w:rsidR="00B87B14" w:rsidRPr="002A5044">
        <w:rPr>
          <w:rFonts w:ascii="Times New Roman" w:hAnsi="Times New Roman"/>
          <w:b w:val="0"/>
          <w:i w:val="0"/>
          <w:iCs w:val="0"/>
        </w:rPr>
        <w:t xml:space="preserve"> </w:t>
      </w:r>
      <w:r w:rsidR="00714432" w:rsidRPr="00FB0A92">
        <w:rPr>
          <w:rFonts w:ascii="Times New Roman" w:hAnsi="Times New Roman"/>
          <w:b w:val="0"/>
          <w:i w:val="0"/>
          <w:iCs w:val="0"/>
        </w:rPr>
        <w:t>Орлова Т. Н.</w:t>
      </w:r>
      <w:r w:rsidR="00714432" w:rsidRPr="002A5044">
        <w:rPr>
          <w:rFonts w:ascii="Times New Roman" w:hAnsi="Times New Roman"/>
          <w:b w:val="0"/>
          <w:i w:val="0"/>
          <w:iCs w:val="0"/>
        </w:rPr>
        <w:t xml:space="preserve">, </w:t>
      </w:r>
      <w:r w:rsidR="00714432">
        <w:rPr>
          <w:rFonts w:ascii="Times New Roman" w:hAnsi="Times New Roman"/>
          <w:b w:val="0"/>
          <w:i w:val="0"/>
          <w:iCs w:val="0"/>
        </w:rPr>
        <w:t xml:space="preserve">Рученькина Л.А., Садохина Л.А., Максимова Т. </w:t>
      </w:r>
      <w:r w:rsidR="00714432" w:rsidRPr="002A5044">
        <w:rPr>
          <w:rFonts w:ascii="Times New Roman" w:hAnsi="Times New Roman"/>
          <w:b w:val="0"/>
          <w:i w:val="0"/>
          <w:iCs w:val="0"/>
        </w:rPr>
        <w:t xml:space="preserve">А. </w:t>
      </w:r>
      <w:r w:rsidR="00714432">
        <w:rPr>
          <w:rFonts w:ascii="Times New Roman" w:hAnsi="Times New Roman"/>
          <w:b w:val="0"/>
          <w:i w:val="0"/>
          <w:iCs w:val="0"/>
        </w:rPr>
        <w:t xml:space="preserve">– </w:t>
      </w:r>
      <w:r w:rsidR="00714432" w:rsidRPr="002A5044">
        <w:rPr>
          <w:rFonts w:ascii="Times New Roman" w:hAnsi="Times New Roman"/>
          <w:b w:val="0"/>
          <w:i w:val="0"/>
          <w:iCs w:val="0"/>
        </w:rPr>
        <w:t>преподаватели ГБПОУ «ЮУрГТК»</w:t>
      </w:r>
    </w:p>
    <w:p w:rsidR="004B31C1" w:rsidRPr="002A5044" w:rsidRDefault="004B31C1" w:rsidP="00714432">
      <w:pPr>
        <w:pStyle w:val="2"/>
        <w:tabs>
          <w:tab w:val="left" w:pos="-142"/>
        </w:tabs>
        <w:ind w:left="1701" w:hanging="1701"/>
        <w:jc w:val="both"/>
      </w:pPr>
    </w:p>
    <w:p w:rsidR="004B31C1" w:rsidRPr="002A5044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  <w:r w:rsidRPr="002A5044">
        <w:br w:type="page"/>
      </w:r>
    </w:p>
    <w:p w:rsidR="004B31C1" w:rsidRPr="002A5044" w:rsidRDefault="004B31C1" w:rsidP="004B31C1">
      <w:pPr>
        <w:spacing w:line="360" w:lineRule="auto"/>
        <w:jc w:val="center"/>
        <w:rPr>
          <w:b/>
          <w:sz w:val="26"/>
          <w:szCs w:val="26"/>
        </w:rPr>
      </w:pPr>
      <w:r w:rsidRPr="002A5044">
        <w:rPr>
          <w:b/>
          <w:sz w:val="26"/>
          <w:szCs w:val="26"/>
        </w:rPr>
        <w:lastRenderedPageBreak/>
        <w:t>СОДЕРЖАНИЕ</w:t>
      </w:r>
    </w:p>
    <w:p w:rsidR="004B31C1" w:rsidRPr="002A5044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B965C7" w:rsidRPr="002A5044" w:rsidTr="009759B4">
        <w:tc>
          <w:tcPr>
            <w:tcW w:w="8188" w:type="dxa"/>
          </w:tcPr>
          <w:p w:rsidR="00B965C7" w:rsidRPr="002A5044" w:rsidRDefault="00B965C7" w:rsidP="00F95263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1383" w:type="dxa"/>
          </w:tcPr>
          <w:p w:rsidR="00B965C7" w:rsidRPr="002A5044" w:rsidRDefault="00B965C7" w:rsidP="00F95263">
            <w:pPr>
              <w:snapToGrid w:val="0"/>
              <w:jc w:val="center"/>
              <w:rPr>
                <w:sz w:val="26"/>
                <w:szCs w:val="26"/>
              </w:rPr>
            </w:pPr>
            <w:r w:rsidRPr="002A5044">
              <w:rPr>
                <w:sz w:val="26"/>
                <w:szCs w:val="26"/>
              </w:rPr>
              <w:t>стр.</w:t>
            </w:r>
          </w:p>
        </w:tc>
      </w:tr>
      <w:tr w:rsidR="00B965C7" w:rsidRPr="002A5044" w:rsidTr="009759B4">
        <w:tc>
          <w:tcPr>
            <w:tcW w:w="8188" w:type="dxa"/>
          </w:tcPr>
          <w:p w:rsidR="00B965C7" w:rsidRPr="002A5044" w:rsidRDefault="00B965C7" w:rsidP="00B965C7">
            <w:pPr>
              <w:pStyle w:val="1"/>
              <w:numPr>
                <w:ilvl w:val="0"/>
                <w:numId w:val="6"/>
              </w:numPr>
              <w:autoSpaceDN/>
              <w:rPr>
                <w:b/>
                <w:caps/>
                <w:sz w:val="26"/>
                <w:szCs w:val="26"/>
              </w:rPr>
            </w:pPr>
            <w:r w:rsidRPr="002A5044">
              <w:rPr>
                <w:b/>
                <w:caps/>
                <w:sz w:val="26"/>
                <w:szCs w:val="26"/>
              </w:rPr>
              <w:t>ПАСПОРТ РАБОЧЕЙ ПРОГРАММЫ ОБЩЕОБРАЗОВАТЕЛЬНОЙ УЧЕБНОЙ ДИСЦИПЛИНЫ</w:t>
            </w:r>
          </w:p>
          <w:p w:rsidR="00B965C7" w:rsidRPr="002A5044" w:rsidRDefault="00B965C7" w:rsidP="00F95263">
            <w:pPr>
              <w:rPr>
                <w:sz w:val="26"/>
                <w:szCs w:val="26"/>
              </w:rPr>
            </w:pPr>
          </w:p>
        </w:tc>
        <w:tc>
          <w:tcPr>
            <w:tcW w:w="1383" w:type="dxa"/>
          </w:tcPr>
          <w:p w:rsidR="00B965C7" w:rsidRPr="002A5044" w:rsidRDefault="00B965C7" w:rsidP="00F95263">
            <w:pPr>
              <w:jc w:val="center"/>
              <w:rPr>
                <w:sz w:val="26"/>
                <w:szCs w:val="26"/>
              </w:rPr>
            </w:pPr>
            <w:r w:rsidRPr="002A5044">
              <w:rPr>
                <w:sz w:val="26"/>
                <w:szCs w:val="26"/>
              </w:rPr>
              <w:t>4</w:t>
            </w:r>
          </w:p>
        </w:tc>
      </w:tr>
      <w:tr w:rsidR="00B965C7" w:rsidRPr="002A5044" w:rsidTr="009759B4">
        <w:tc>
          <w:tcPr>
            <w:tcW w:w="8188" w:type="dxa"/>
          </w:tcPr>
          <w:p w:rsidR="00B965C7" w:rsidRPr="002A5044" w:rsidRDefault="00B965C7" w:rsidP="00B965C7">
            <w:pPr>
              <w:pStyle w:val="1"/>
              <w:numPr>
                <w:ilvl w:val="0"/>
                <w:numId w:val="5"/>
              </w:numPr>
              <w:autoSpaceDN/>
              <w:snapToGrid w:val="0"/>
              <w:rPr>
                <w:b/>
                <w:caps/>
                <w:sz w:val="26"/>
                <w:szCs w:val="26"/>
              </w:rPr>
            </w:pPr>
            <w:r w:rsidRPr="002A5044">
              <w:rPr>
                <w:b/>
                <w:caps/>
                <w:sz w:val="26"/>
                <w:szCs w:val="26"/>
              </w:rPr>
              <w:t>СТРУКТУРА и содержание РАБОЧЕЙ ПРОГРАММЫ общеобразовательной УЧЕБНОЙ ДИСЦИПЛИНЫ</w:t>
            </w:r>
          </w:p>
          <w:p w:rsidR="00B965C7" w:rsidRPr="002A5044" w:rsidRDefault="00B965C7" w:rsidP="00F95263">
            <w:pPr>
              <w:pStyle w:val="1"/>
              <w:ind w:left="284" w:firstLine="0"/>
              <w:jc w:val="both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1383" w:type="dxa"/>
          </w:tcPr>
          <w:p w:rsidR="00B965C7" w:rsidRPr="002A5044" w:rsidRDefault="00B965C7" w:rsidP="00F95263">
            <w:pPr>
              <w:snapToGrid w:val="0"/>
              <w:jc w:val="center"/>
              <w:rPr>
                <w:sz w:val="26"/>
                <w:szCs w:val="26"/>
              </w:rPr>
            </w:pPr>
            <w:r w:rsidRPr="002A5044">
              <w:rPr>
                <w:sz w:val="26"/>
                <w:szCs w:val="26"/>
              </w:rPr>
              <w:t>9</w:t>
            </w:r>
          </w:p>
        </w:tc>
      </w:tr>
      <w:tr w:rsidR="00B965C7" w:rsidRPr="002A5044" w:rsidTr="009759B4">
        <w:trPr>
          <w:trHeight w:val="670"/>
        </w:trPr>
        <w:tc>
          <w:tcPr>
            <w:tcW w:w="8188" w:type="dxa"/>
          </w:tcPr>
          <w:p w:rsidR="00B965C7" w:rsidRPr="002A5044" w:rsidRDefault="00B965C7" w:rsidP="00B965C7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  <w:sz w:val="26"/>
                <w:szCs w:val="26"/>
              </w:rPr>
            </w:pPr>
            <w:r w:rsidRPr="002A5044">
              <w:rPr>
                <w:b/>
                <w:caps/>
                <w:sz w:val="26"/>
                <w:szCs w:val="26"/>
              </w:rPr>
              <w:t>условия реализации РАБОЧЕЙ ПРОГРАММЫ ОБЩЕОБРАЗОВАТЕЛЬНОЙ учебной дисциплины</w:t>
            </w:r>
          </w:p>
          <w:p w:rsidR="00B965C7" w:rsidRPr="002A5044" w:rsidRDefault="00B965C7" w:rsidP="00F95263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1383" w:type="dxa"/>
          </w:tcPr>
          <w:p w:rsidR="00B965C7" w:rsidRPr="002A5044" w:rsidRDefault="00070E45" w:rsidP="00F9526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624E5">
              <w:rPr>
                <w:sz w:val="26"/>
                <w:szCs w:val="26"/>
              </w:rPr>
              <w:t>2</w:t>
            </w:r>
          </w:p>
        </w:tc>
      </w:tr>
      <w:tr w:rsidR="00B965C7" w:rsidRPr="002A5044" w:rsidTr="009759B4">
        <w:tc>
          <w:tcPr>
            <w:tcW w:w="8188" w:type="dxa"/>
          </w:tcPr>
          <w:p w:rsidR="00B965C7" w:rsidRPr="002A5044" w:rsidRDefault="00B965C7" w:rsidP="00B965C7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  <w:sz w:val="26"/>
                <w:szCs w:val="26"/>
              </w:rPr>
            </w:pPr>
            <w:r w:rsidRPr="002A5044">
              <w:rPr>
                <w:b/>
                <w:caps/>
                <w:sz w:val="26"/>
                <w:szCs w:val="26"/>
              </w:rPr>
              <w:t>Контроль и оценка результатов Освоения ОБЩЕОБРАЗОВАТЕЛЬНОЙ учебной дисциплины</w:t>
            </w:r>
          </w:p>
          <w:p w:rsidR="00B965C7" w:rsidRPr="002A5044" w:rsidRDefault="00B965C7" w:rsidP="00F95263">
            <w:pPr>
              <w:pStyle w:val="1"/>
              <w:ind w:left="284" w:firstLine="0"/>
              <w:jc w:val="both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1383" w:type="dxa"/>
          </w:tcPr>
          <w:p w:rsidR="00B965C7" w:rsidRPr="002A5044" w:rsidRDefault="00070E45" w:rsidP="00F9526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F6DA4">
              <w:rPr>
                <w:sz w:val="26"/>
                <w:szCs w:val="26"/>
              </w:rPr>
              <w:t>3</w:t>
            </w:r>
          </w:p>
        </w:tc>
      </w:tr>
      <w:tr w:rsidR="00B965C7" w:rsidRPr="002A5044" w:rsidTr="009759B4">
        <w:tc>
          <w:tcPr>
            <w:tcW w:w="8188" w:type="dxa"/>
          </w:tcPr>
          <w:p w:rsidR="00B965C7" w:rsidRPr="002A5044" w:rsidRDefault="00B965C7" w:rsidP="00B965C7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  <w:sz w:val="26"/>
                <w:szCs w:val="26"/>
              </w:rPr>
            </w:pPr>
            <w:r w:rsidRPr="002A5044">
              <w:rPr>
                <w:b/>
                <w:caps/>
                <w:sz w:val="26"/>
                <w:szCs w:val="26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B965C7" w:rsidRPr="002A5044" w:rsidRDefault="00B965C7" w:rsidP="00F95263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1383" w:type="dxa"/>
          </w:tcPr>
          <w:p w:rsidR="00B965C7" w:rsidRPr="002A5044" w:rsidRDefault="00564E24" w:rsidP="006F6DA4">
            <w:pPr>
              <w:snapToGrid w:val="0"/>
              <w:jc w:val="center"/>
              <w:rPr>
                <w:sz w:val="26"/>
                <w:szCs w:val="26"/>
              </w:rPr>
            </w:pPr>
            <w:r w:rsidRPr="002A5044">
              <w:rPr>
                <w:sz w:val="26"/>
                <w:szCs w:val="26"/>
              </w:rPr>
              <w:t>3</w:t>
            </w:r>
            <w:r w:rsidR="006F6DA4">
              <w:rPr>
                <w:sz w:val="26"/>
                <w:szCs w:val="26"/>
              </w:rPr>
              <w:t>7</w:t>
            </w:r>
          </w:p>
        </w:tc>
      </w:tr>
      <w:tr w:rsidR="00B965C7" w:rsidRPr="002A5044" w:rsidTr="009759B4">
        <w:tc>
          <w:tcPr>
            <w:tcW w:w="8188" w:type="dxa"/>
          </w:tcPr>
          <w:p w:rsidR="00B965C7" w:rsidRPr="002A5044" w:rsidRDefault="00B965C7" w:rsidP="00B965C7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  <w:sz w:val="26"/>
                <w:szCs w:val="26"/>
              </w:rPr>
            </w:pPr>
            <w:r w:rsidRPr="002A5044">
              <w:rPr>
                <w:b/>
                <w:caps/>
                <w:sz w:val="26"/>
                <w:szCs w:val="26"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383" w:type="dxa"/>
          </w:tcPr>
          <w:p w:rsidR="00B965C7" w:rsidRPr="002A5044" w:rsidRDefault="00564E24" w:rsidP="006F6DA4">
            <w:pPr>
              <w:snapToGrid w:val="0"/>
              <w:jc w:val="center"/>
              <w:rPr>
                <w:sz w:val="26"/>
                <w:szCs w:val="26"/>
              </w:rPr>
            </w:pPr>
            <w:r w:rsidRPr="002A5044">
              <w:rPr>
                <w:sz w:val="26"/>
                <w:szCs w:val="26"/>
              </w:rPr>
              <w:t>3</w:t>
            </w:r>
            <w:r w:rsidR="006F6DA4">
              <w:rPr>
                <w:sz w:val="26"/>
                <w:szCs w:val="26"/>
              </w:rPr>
              <w:t>9</w:t>
            </w:r>
          </w:p>
        </w:tc>
      </w:tr>
    </w:tbl>
    <w:p w:rsidR="004B31C1" w:rsidRPr="002A5044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2A5044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2A5044" w:rsidRDefault="009F3ED0" w:rsidP="00215DC2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 w:rsidRPr="002A5044">
        <w:rPr>
          <w:b/>
          <w:caps/>
          <w:sz w:val="28"/>
          <w:szCs w:val="28"/>
        </w:rPr>
        <w:lastRenderedPageBreak/>
        <w:t>1. паспорт РАБОЧЕЙ ПРОГРАММЫ ОБЩЕОБРАЗОВАТЕЛЬНОЙ УЧЕБНОЙ ДИСЦИПЛИНЫ «</w:t>
      </w:r>
      <w:r w:rsidR="00215DC2" w:rsidRPr="002A5044">
        <w:rPr>
          <w:b/>
          <w:sz w:val="28"/>
          <w:szCs w:val="28"/>
        </w:rPr>
        <w:t>Информатика</w:t>
      </w:r>
      <w:r w:rsidR="00215DC2" w:rsidRPr="002A5044">
        <w:rPr>
          <w:b/>
          <w:caps/>
          <w:sz w:val="28"/>
          <w:szCs w:val="28"/>
        </w:rPr>
        <w:t>.</w:t>
      </w:r>
      <w:r w:rsidRPr="002A5044">
        <w:rPr>
          <w:b/>
          <w:caps/>
          <w:sz w:val="28"/>
          <w:szCs w:val="28"/>
        </w:rPr>
        <w:t xml:space="preserve"> </w:t>
      </w:r>
      <w:r w:rsidR="00703323" w:rsidRPr="002A5044">
        <w:rPr>
          <w:b/>
          <w:sz w:val="28"/>
          <w:szCs w:val="28"/>
        </w:rPr>
        <w:t xml:space="preserve">Индивидуальный </w:t>
      </w:r>
      <w:r w:rsidRPr="002A5044">
        <w:rPr>
          <w:b/>
          <w:sz w:val="28"/>
          <w:szCs w:val="28"/>
        </w:rPr>
        <w:t>проект»</w:t>
      </w:r>
    </w:p>
    <w:p w:rsidR="002A5044" w:rsidRPr="002A5044" w:rsidRDefault="002A5044" w:rsidP="00215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965C7" w:rsidRPr="002A5044" w:rsidRDefault="00B965C7" w:rsidP="00215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1.1. Область применения программы</w:t>
      </w:r>
    </w:p>
    <w:p w:rsidR="00B965C7" w:rsidRPr="002A5044" w:rsidRDefault="00B965C7" w:rsidP="00215DC2">
      <w:pPr>
        <w:ind w:firstLine="709"/>
        <w:jc w:val="both"/>
        <w:rPr>
          <w:sz w:val="28"/>
          <w:szCs w:val="28"/>
        </w:rPr>
      </w:pPr>
      <w:r w:rsidRPr="002A5044">
        <w:rPr>
          <w:sz w:val="28"/>
          <w:szCs w:val="28"/>
        </w:rPr>
        <w:t>Рабочая программа общеобразовательной учебной дисциплины «Информатика. Индивидуальный проект»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B965C7" w:rsidRPr="002A5044" w:rsidRDefault="00B965C7" w:rsidP="00215DC2">
      <w:pPr>
        <w:pStyle w:val="a3"/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2A5044">
        <w:rPr>
          <w:iCs/>
          <w:sz w:val="28"/>
          <w:szCs w:val="28"/>
        </w:rPr>
        <w:t>Общеобразовательная учебная дисциплина (общая) профильная.</w:t>
      </w:r>
    </w:p>
    <w:p w:rsidR="00B965C7" w:rsidRPr="002A5044" w:rsidRDefault="00B965C7" w:rsidP="00215DC2">
      <w:pPr>
        <w:pStyle w:val="a3"/>
        <w:spacing w:before="0" w:beforeAutospacing="0" w:after="0" w:afterAutospacing="0"/>
        <w:ind w:right="120"/>
        <w:jc w:val="both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B965C7" w:rsidRPr="002A5044" w:rsidRDefault="00B965C7" w:rsidP="00215DC2">
      <w:pPr>
        <w:pStyle w:val="a3"/>
        <w:tabs>
          <w:tab w:val="left" w:pos="135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5044">
        <w:rPr>
          <w:sz w:val="28"/>
          <w:szCs w:val="28"/>
        </w:rPr>
        <w:t xml:space="preserve">Содержание программы «Информатика. Индивидуальный проект» направлено на достижение следующих целей: </w:t>
      </w:r>
      <w:r w:rsidRPr="002A5044">
        <w:rPr>
          <w:iCs/>
          <w:sz w:val="28"/>
          <w:szCs w:val="28"/>
        </w:rPr>
        <w:t>о</w:t>
      </w:r>
      <w:r w:rsidRPr="002A5044">
        <w:rPr>
          <w:sz w:val="28"/>
          <w:szCs w:val="28"/>
        </w:rPr>
        <w:t xml:space="preserve">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 </w:t>
      </w:r>
    </w:p>
    <w:p w:rsidR="00B965C7" w:rsidRPr="002A5044" w:rsidRDefault="00B965C7" w:rsidP="00215D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A5044">
        <w:rPr>
          <w:rFonts w:eastAsia="Calibri"/>
          <w:sz w:val="28"/>
          <w:szCs w:val="28"/>
          <w:lang w:eastAsia="en-US"/>
        </w:rPr>
        <w:t>Освоение содержания учебной дисциплины «</w:t>
      </w:r>
      <w:r w:rsidRPr="002A5044">
        <w:rPr>
          <w:sz w:val="28"/>
          <w:szCs w:val="28"/>
        </w:rPr>
        <w:t>Информатика. Индивидуальный проект</w:t>
      </w:r>
      <w:r w:rsidRPr="002A5044">
        <w:rPr>
          <w:rFonts w:eastAsia="Calibri"/>
          <w:sz w:val="28"/>
          <w:szCs w:val="28"/>
          <w:lang w:eastAsia="en-US"/>
        </w:rPr>
        <w:t>» обеспечивает достижение студентами следующих результатов</w:t>
      </w:r>
      <w:r w:rsidRPr="002A5044">
        <w:rPr>
          <w:rFonts w:eastAsia="Calibri"/>
          <w:b/>
          <w:bCs/>
          <w:sz w:val="28"/>
          <w:szCs w:val="28"/>
          <w:lang w:eastAsia="en-US"/>
        </w:rPr>
        <w:t>:</w:t>
      </w:r>
    </w:p>
    <w:p w:rsidR="00B965C7" w:rsidRPr="002A5044" w:rsidRDefault="00B965C7" w:rsidP="00215DC2">
      <w:pPr>
        <w:pStyle w:val="af8"/>
        <w:numPr>
          <w:ilvl w:val="0"/>
          <w:numId w:val="24"/>
        </w:numPr>
        <w:tabs>
          <w:tab w:val="left" w:pos="655"/>
          <w:tab w:val="left" w:pos="862"/>
          <w:tab w:val="left" w:pos="1080"/>
        </w:tabs>
        <w:jc w:val="both"/>
        <w:rPr>
          <w:b/>
          <w:bCs/>
          <w:spacing w:val="-6"/>
          <w:sz w:val="28"/>
          <w:szCs w:val="28"/>
        </w:rPr>
      </w:pPr>
      <w:r w:rsidRPr="002A5044">
        <w:rPr>
          <w:b/>
          <w:bCs/>
          <w:i/>
          <w:iCs/>
          <w:spacing w:val="-6"/>
          <w:sz w:val="28"/>
          <w:szCs w:val="28"/>
        </w:rPr>
        <w:t>личностных</w:t>
      </w:r>
      <w:r w:rsidRPr="002A5044">
        <w:rPr>
          <w:b/>
          <w:bCs/>
          <w:spacing w:val="-6"/>
          <w:sz w:val="28"/>
          <w:szCs w:val="28"/>
        </w:rPr>
        <w:t>: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готовность к служению Отечеству, его защите;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lastRenderedPageBreak/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нравственное сознание и поведение на основе усвоения общечеловеческих ценностей;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965C7" w:rsidRPr="002A5044" w:rsidRDefault="00B965C7" w:rsidP="00215DC2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ответственное отношение к созданию семьи на основе осознанного принятия ценностей семейной жизни.</w:t>
      </w:r>
    </w:p>
    <w:p w:rsidR="00B965C7" w:rsidRPr="002A5044" w:rsidRDefault="00B965C7" w:rsidP="00215DC2">
      <w:pPr>
        <w:pStyle w:val="af8"/>
        <w:numPr>
          <w:ilvl w:val="0"/>
          <w:numId w:val="24"/>
        </w:numPr>
        <w:tabs>
          <w:tab w:val="left" w:pos="655"/>
          <w:tab w:val="left" w:pos="862"/>
          <w:tab w:val="left" w:pos="1080"/>
        </w:tabs>
        <w:jc w:val="both"/>
        <w:rPr>
          <w:b/>
          <w:bCs/>
          <w:spacing w:val="-6"/>
          <w:sz w:val="28"/>
          <w:szCs w:val="28"/>
        </w:rPr>
      </w:pPr>
      <w:r w:rsidRPr="002A5044">
        <w:rPr>
          <w:b/>
          <w:bCs/>
          <w:i/>
          <w:iCs/>
          <w:spacing w:val="-6"/>
          <w:sz w:val="28"/>
          <w:szCs w:val="28"/>
        </w:rPr>
        <w:t>метапредметных</w:t>
      </w:r>
      <w:r w:rsidRPr="002A5044">
        <w:rPr>
          <w:b/>
          <w:bCs/>
          <w:spacing w:val="-6"/>
          <w:sz w:val="28"/>
          <w:szCs w:val="28"/>
        </w:rPr>
        <w:t>: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</w:t>
      </w:r>
      <w:r w:rsidRPr="002A5044">
        <w:rPr>
          <w:iCs/>
          <w:sz w:val="28"/>
          <w:szCs w:val="28"/>
        </w:rPr>
        <w:lastRenderedPageBreak/>
        <w:t>готовность к самостоятельному поиску методов решения практических задач, применению различных методов познания;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умение определять назначение и функции различных социальных институтов;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B965C7" w:rsidRPr="002A5044" w:rsidRDefault="00B965C7" w:rsidP="00215DC2">
      <w:pPr>
        <w:pStyle w:val="a3"/>
        <w:numPr>
          <w:ilvl w:val="0"/>
          <w:numId w:val="15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B965C7" w:rsidRPr="002A5044" w:rsidRDefault="00B965C7" w:rsidP="00215DC2">
      <w:pPr>
        <w:pStyle w:val="af8"/>
        <w:numPr>
          <w:ilvl w:val="0"/>
          <w:numId w:val="24"/>
        </w:numPr>
        <w:tabs>
          <w:tab w:val="left" w:pos="655"/>
          <w:tab w:val="left" w:pos="862"/>
          <w:tab w:val="left" w:pos="1080"/>
        </w:tabs>
        <w:jc w:val="both"/>
        <w:rPr>
          <w:b/>
          <w:bCs/>
          <w:spacing w:val="-6"/>
          <w:sz w:val="28"/>
          <w:szCs w:val="28"/>
        </w:rPr>
      </w:pPr>
      <w:r w:rsidRPr="002A5044">
        <w:rPr>
          <w:b/>
          <w:bCs/>
          <w:i/>
          <w:iCs/>
          <w:spacing w:val="-6"/>
          <w:sz w:val="28"/>
          <w:szCs w:val="28"/>
        </w:rPr>
        <w:t>предметных</w:t>
      </w:r>
      <w:r w:rsidRPr="002A5044">
        <w:rPr>
          <w:b/>
          <w:bCs/>
          <w:spacing w:val="-6"/>
          <w:sz w:val="28"/>
          <w:szCs w:val="28"/>
        </w:rPr>
        <w:t>: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представлений о роли информации и связанных с ней процессов в окружающем мире;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владение навыками алгоритмического мышления и понимание необходимости формального описания алгоритмов;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владение компьютерными средствами представления и анализа данных;</w:t>
      </w:r>
    </w:p>
    <w:p w:rsidR="00B965C7" w:rsidRPr="002A5044" w:rsidRDefault="00B965C7" w:rsidP="00215DC2">
      <w:pPr>
        <w:pStyle w:val="a3"/>
        <w:numPr>
          <w:ilvl w:val="0"/>
          <w:numId w:val="21"/>
        </w:numPr>
        <w:spacing w:before="0" w:beforeAutospacing="0" w:after="0" w:afterAutospacing="0"/>
        <w:ind w:right="120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1F280E" w:rsidRPr="002A5044" w:rsidRDefault="00B965C7" w:rsidP="00DD4426">
      <w:pPr>
        <w:tabs>
          <w:tab w:val="left" w:pos="655"/>
          <w:tab w:val="left" w:pos="862"/>
          <w:tab w:val="left" w:pos="1080"/>
        </w:tabs>
        <w:ind w:firstLine="567"/>
        <w:jc w:val="both"/>
        <w:rPr>
          <w:bCs/>
          <w:spacing w:val="-6"/>
          <w:sz w:val="28"/>
          <w:szCs w:val="28"/>
        </w:rPr>
      </w:pPr>
      <w:r w:rsidRPr="002A5044">
        <w:rPr>
          <w:b/>
          <w:bCs/>
          <w:iCs/>
          <w:sz w:val="28"/>
          <w:szCs w:val="28"/>
        </w:rPr>
        <w:lastRenderedPageBreak/>
        <w:t xml:space="preserve">Индивидуальный проект </w:t>
      </w:r>
      <w:r w:rsidRPr="002A5044">
        <w:rPr>
          <w:iCs/>
          <w:sz w:val="28"/>
          <w:szCs w:val="28"/>
        </w:rPr>
        <w:t>представляет собой особую форму орган</w:t>
      </w:r>
      <w:r w:rsidR="00DD4426">
        <w:rPr>
          <w:iCs/>
          <w:sz w:val="28"/>
          <w:szCs w:val="28"/>
        </w:rPr>
        <w:t xml:space="preserve">изации деятельности обучающихся </w:t>
      </w:r>
      <w:r w:rsidRPr="002A5044">
        <w:rPr>
          <w:iCs/>
          <w:sz w:val="28"/>
          <w:szCs w:val="28"/>
        </w:rPr>
        <w:t>(учебный проект).</w:t>
      </w:r>
      <w:r w:rsidR="001F280E" w:rsidRPr="002A5044">
        <w:rPr>
          <w:iCs/>
          <w:sz w:val="28"/>
          <w:szCs w:val="28"/>
        </w:rPr>
        <w:t xml:space="preserve"> </w:t>
      </w:r>
      <w:r w:rsidR="001F280E" w:rsidRPr="002A5044">
        <w:rPr>
          <w:bCs/>
          <w:spacing w:val="-6"/>
          <w:sz w:val="28"/>
          <w:szCs w:val="28"/>
        </w:rPr>
        <w:t>Индивидуальный проект предполагает создание электронного портфолио обучающего с использованием прикладного программного обеспечения.</w:t>
      </w:r>
    </w:p>
    <w:p w:rsidR="00B965C7" w:rsidRPr="002A5044" w:rsidRDefault="00B965C7" w:rsidP="00DD4426">
      <w:pPr>
        <w:tabs>
          <w:tab w:val="left" w:pos="655"/>
          <w:tab w:val="left" w:pos="862"/>
          <w:tab w:val="left" w:pos="1080"/>
        </w:tabs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ab/>
        <w:t>Результаты выполнения индивидуального проекта должны отражать:</w:t>
      </w:r>
    </w:p>
    <w:p w:rsidR="00B965C7" w:rsidRPr="002A5044" w:rsidRDefault="00B965C7" w:rsidP="00DD4426">
      <w:pPr>
        <w:pStyle w:val="af8"/>
        <w:numPr>
          <w:ilvl w:val="0"/>
          <w:numId w:val="29"/>
        </w:numPr>
        <w:tabs>
          <w:tab w:val="left" w:pos="655"/>
          <w:tab w:val="left" w:pos="1080"/>
        </w:tabs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B965C7" w:rsidRPr="002A5044" w:rsidRDefault="00B965C7" w:rsidP="00DD4426">
      <w:pPr>
        <w:pStyle w:val="af8"/>
        <w:numPr>
          <w:ilvl w:val="0"/>
          <w:numId w:val="29"/>
        </w:numPr>
        <w:tabs>
          <w:tab w:val="left" w:pos="655"/>
          <w:tab w:val="left" w:pos="1080"/>
        </w:tabs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B965C7" w:rsidRPr="002A5044" w:rsidRDefault="00B965C7" w:rsidP="00DD4426">
      <w:pPr>
        <w:pStyle w:val="af8"/>
        <w:numPr>
          <w:ilvl w:val="0"/>
          <w:numId w:val="29"/>
        </w:numPr>
        <w:tabs>
          <w:tab w:val="left" w:pos="655"/>
          <w:tab w:val="left" w:pos="1080"/>
        </w:tabs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 и другие.</w:t>
      </w:r>
    </w:p>
    <w:p w:rsidR="00B965C7" w:rsidRPr="002A5044" w:rsidRDefault="00B965C7" w:rsidP="00215DC2">
      <w:pPr>
        <w:tabs>
          <w:tab w:val="left" w:pos="655"/>
          <w:tab w:val="left" w:pos="862"/>
          <w:tab w:val="left" w:pos="1080"/>
        </w:tabs>
        <w:ind w:firstLine="567"/>
        <w:jc w:val="both"/>
        <w:rPr>
          <w:iCs/>
          <w:sz w:val="28"/>
          <w:szCs w:val="28"/>
        </w:rPr>
      </w:pPr>
      <w:r w:rsidRPr="002A5044">
        <w:rPr>
          <w:iCs/>
          <w:sz w:val="28"/>
          <w:szCs w:val="28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824DC4" w:rsidRDefault="00824DC4" w:rsidP="00215DC2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D1149B" w:rsidRPr="002A5044" w:rsidRDefault="00D1149B" w:rsidP="00215DC2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8"/>
          <w:szCs w:val="28"/>
          <w:lang w:val="en-US" w:eastAsia="en-US"/>
        </w:rPr>
      </w:pPr>
      <w:r w:rsidRPr="002A5044">
        <w:rPr>
          <w:rFonts w:eastAsia="Calibri"/>
          <w:b/>
          <w:sz w:val="28"/>
          <w:szCs w:val="28"/>
          <w:lang w:eastAsia="en-US"/>
        </w:rPr>
        <w:t>Формируемые универсальные учебные действия:</w:t>
      </w:r>
    </w:p>
    <w:p w:rsidR="00D1149B" w:rsidRPr="002A5044" w:rsidRDefault="00D1149B" w:rsidP="00215DC2">
      <w:pPr>
        <w:pStyle w:val="af8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2A5044">
        <w:rPr>
          <w:rFonts w:eastAsia="Calibri"/>
          <w:b/>
          <w:sz w:val="28"/>
          <w:szCs w:val="28"/>
          <w:lang w:eastAsia="en-US"/>
        </w:rPr>
        <w:t>Регулятивные: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2A5044">
        <w:rPr>
          <w:rFonts w:eastAsia="Calibri"/>
          <w:kern w:val="2"/>
          <w:sz w:val="28"/>
          <w:szCs w:val="28"/>
        </w:rPr>
        <w:t xml:space="preserve">образовательных </w:t>
      </w:r>
      <w:r w:rsidRPr="002A5044">
        <w:rPr>
          <w:rFonts w:eastAsia="Calibri"/>
          <w:kern w:val="2"/>
          <w:sz w:val="28"/>
          <w:szCs w:val="28"/>
        </w:rPr>
        <w:t>задач;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2A5044" w:rsidRDefault="00D1149B" w:rsidP="00215DC2">
      <w:pPr>
        <w:pStyle w:val="af8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2A5044">
        <w:rPr>
          <w:rFonts w:eastAsia="Calibri"/>
          <w:b/>
          <w:sz w:val="28"/>
          <w:szCs w:val="28"/>
          <w:lang w:eastAsia="en-US"/>
        </w:rPr>
        <w:t>Познавательные: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искать и находить обобщенные способы решения задач, осуществлять развернутый информационный поиск</w:t>
      </w:r>
      <w:r w:rsidR="00DD4426">
        <w:rPr>
          <w:rFonts w:eastAsia="Calibri"/>
          <w:kern w:val="2"/>
          <w:sz w:val="28"/>
          <w:szCs w:val="28"/>
        </w:rPr>
        <w:t>,</w:t>
      </w:r>
      <w:r w:rsidRPr="002A5044">
        <w:rPr>
          <w:rFonts w:eastAsia="Calibri"/>
          <w:kern w:val="2"/>
          <w:sz w:val="28"/>
          <w:szCs w:val="28"/>
        </w:rPr>
        <w:t xml:space="preserve"> ставить новые  задачи;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 xml:space="preserve">выходить за рамки </w:t>
      </w:r>
      <w:r w:rsidR="00874B0E" w:rsidRPr="002A5044">
        <w:rPr>
          <w:rFonts w:eastAsia="Calibri"/>
          <w:kern w:val="2"/>
          <w:sz w:val="28"/>
          <w:szCs w:val="28"/>
        </w:rPr>
        <w:t>информатики</w:t>
      </w:r>
      <w:r w:rsidRPr="002A5044">
        <w:rPr>
          <w:rFonts w:eastAsia="Calibri"/>
          <w:kern w:val="2"/>
          <w:sz w:val="28"/>
          <w:szCs w:val="28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менять и удерживать разные позиции в познавательной деятельности.</w:t>
      </w:r>
    </w:p>
    <w:p w:rsidR="00D1149B" w:rsidRPr="002A5044" w:rsidRDefault="00D1149B" w:rsidP="00215DC2">
      <w:pPr>
        <w:pStyle w:val="af8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2A5044">
        <w:rPr>
          <w:rFonts w:eastAsia="Calibri"/>
          <w:b/>
          <w:sz w:val="28"/>
          <w:szCs w:val="28"/>
          <w:lang w:eastAsia="en-US"/>
        </w:rPr>
        <w:t>Коммуникативные: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2A5044" w:rsidRDefault="00D1149B" w:rsidP="00215DC2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2A5044">
        <w:rPr>
          <w:rFonts w:eastAsia="Calibri"/>
          <w:kern w:val="2"/>
          <w:sz w:val="28"/>
          <w:szCs w:val="28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321E2" w:rsidRPr="002A5044" w:rsidRDefault="00D1149B" w:rsidP="00215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A5044">
        <w:rPr>
          <w:sz w:val="28"/>
          <w:szCs w:val="28"/>
        </w:rPr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2A5044">
        <w:rPr>
          <w:sz w:val="28"/>
          <w:szCs w:val="28"/>
        </w:rPr>
        <w:t xml:space="preserve">традиционные технологии, </w:t>
      </w:r>
      <w:r w:rsidRPr="002A5044">
        <w:rPr>
          <w:sz w:val="28"/>
          <w:szCs w:val="28"/>
        </w:rPr>
        <w:t>технологии сотрудничества; проектные технологии</w:t>
      </w:r>
      <w:r w:rsidR="006321E2" w:rsidRPr="002A5044">
        <w:rPr>
          <w:sz w:val="28"/>
          <w:szCs w:val="28"/>
        </w:rPr>
        <w:t xml:space="preserve"> и </w:t>
      </w:r>
      <w:r w:rsidRPr="002A5044">
        <w:rPr>
          <w:sz w:val="28"/>
          <w:szCs w:val="28"/>
        </w:rPr>
        <w:t>технологии проблемного и личностно-ориентированного обучения; технологии развивающего обучения</w:t>
      </w:r>
      <w:r w:rsidR="006321E2" w:rsidRPr="002A5044">
        <w:rPr>
          <w:sz w:val="28"/>
          <w:szCs w:val="28"/>
        </w:rPr>
        <w:t xml:space="preserve"> и </w:t>
      </w:r>
      <w:r w:rsidRPr="002A5044">
        <w:rPr>
          <w:sz w:val="28"/>
          <w:szCs w:val="28"/>
        </w:rPr>
        <w:t xml:space="preserve"> </w:t>
      </w:r>
      <w:r w:rsidR="006321E2" w:rsidRPr="002A5044">
        <w:rPr>
          <w:sz w:val="28"/>
          <w:szCs w:val="28"/>
        </w:rPr>
        <w:t>здоровьесберегающие технологии; игровые технологии и технологии дистанционного обучения.</w:t>
      </w:r>
    </w:p>
    <w:p w:rsidR="003B03F7" w:rsidRDefault="00B965C7" w:rsidP="00824DC4">
      <w:pPr>
        <w:spacing w:line="276" w:lineRule="auto"/>
        <w:ind w:firstLine="567"/>
        <w:jc w:val="both"/>
        <w:rPr>
          <w:sz w:val="28"/>
          <w:szCs w:val="28"/>
        </w:rPr>
      </w:pPr>
      <w:r w:rsidRPr="002A5044">
        <w:rPr>
          <w:sz w:val="28"/>
          <w:szCs w:val="28"/>
        </w:rPr>
        <w:t>В ходе изучения общеобразовательной учебной дисциплины создаются условия для формирования общих компетенций в соответствии с ФГОС СПО по специальности</w:t>
      </w:r>
      <w:r w:rsidR="001F280E" w:rsidRPr="002A5044">
        <w:rPr>
          <w:sz w:val="28"/>
          <w:szCs w:val="28"/>
        </w:rPr>
        <w:t xml:space="preserve"> </w:t>
      </w:r>
      <w:r w:rsidR="00824DC4">
        <w:rPr>
          <w:sz w:val="28"/>
          <w:szCs w:val="28"/>
        </w:rPr>
        <w:t>11.02.15 Инфокоммуникационные сети и системы связи</w:t>
      </w:r>
      <w:r w:rsidR="003B03F7" w:rsidRPr="002A5044">
        <w:rPr>
          <w:sz w:val="28"/>
          <w:szCs w:val="28"/>
        </w:rPr>
        <w:t>: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03. Планировать и реализовывать собственное профессиональное и личностное развитие;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lastRenderedPageBreak/>
        <w:t>ОК 04. Работать в коллективе и команде, эффективно взаимодействовать с коллегами, руководством, клиентами;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06. Проявлять гражданско-патриотическую позицию, демонстрировать осознанное поведение на основе традиционных общечеловеческих ценностей;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OK 09. Использовать информационные технологии в профессиональной деятельности;</w:t>
      </w:r>
    </w:p>
    <w:p w:rsidR="006E6D07" w:rsidRPr="006E6D07" w:rsidRDefault="006E6D07" w:rsidP="006E6D07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</w:rPr>
      </w:pPr>
      <w:r w:rsidRPr="006E6D07">
        <w:rPr>
          <w:rFonts w:eastAsia="Calibri"/>
          <w:kern w:val="2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0F7E7D" w:rsidRPr="000F7E7D" w:rsidRDefault="006E6D07" w:rsidP="006D0BC9">
      <w:pPr>
        <w:pStyle w:val="af8"/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7E7D">
        <w:rPr>
          <w:rFonts w:eastAsia="Calibri"/>
          <w:kern w:val="2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F7E7D" w:rsidRDefault="000F7E7D" w:rsidP="000F7E7D">
      <w:pPr>
        <w:pStyle w:val="af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rFonts w:eastAsia="Calibri"/>
          <w:kern w:val="2"/>
          <w:sz w:val="28"/>
          <w:szCs w:val="28"/>
        </w:rPr>
      </w:pPr>
    </w:p>
    <w:p w:rsidR="00B965C7" w:rsidRPr="000F7E7D" w:rsidRDefault="00B965C7" w:rsidP="000F7E7D">
      <w:pPr>
        <w:pStyle w:val="af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  <w:r w:rsidRPr="000F7E7D">
        <w:rPr>
          <w:b/>
          <w:sz w:val="28"/>
          <w:szCs w:val="28"/>
        </w:rPr>
        <w:t>1.4. Количество часов на освоение рабочей программы дисциплины:</w:t>
      </w:r>
    </w:p>
    <w:p w:rsidR="00B965C7" w:rsidRPr="002A5044" w:rsidRDefault="00B965C7" w:rsidP="006D0BC9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2A5044">
        <w:t xml:space="preserve">объем </w:t>
      </w:r>
      <w:r w:rsidR="0000295F">
        <w:t>образовательной нагрузки всего –</w:t>
      </w:r>
      <w:r w:rsidRPr="002A5044">
        <w:t xml:space="preserve"> </w:t>
      </w:r>
      <w:r w:rsidR="00177C70">
        <w:t>159</w:t>
      </w:r>
      <w:r w:rsidRPr="002A5044">
        <w:t xml:space="preserve"> час</w:t>
      </w:r>
      <w:r w:rsidR="00177C70">
        <w:t>ов</w:t>
      </w:r>
      <w:r w:rsidRPr="002A5044">
        <w:t>, в том числе:</w:t>
      </w:r>
    </w:p>
    <w:p w:rsidR="00B965C7" w:rsidRPr="002A5044" w:rsidRDefault="00B965C7" w:rsidP="006D0BC9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A5044">
        <w:rPr>
          <w:sz w:val="28"/>
          <w:szCs w:val="28"/>
        </w:rPr>
        <w:t>учебная нагрузка обучающегося во взаимодействии с преподавателем -   1</w:t>
      </w:r>
      <w:r w:rsidR="00177C70">
        <w:rPr>
          <w:sz w:val="28"/>
          <w:szCs w:val="28"/>
        </w:rPr>
        <w:t xml:space="preserve">59 </w:t>
      </w:r>
      <w:r w:rsidRPr="002A5044">
        <w:rPr>
          <w:sz w:val="28"/>
          <w:szCs w:val="28"/>
        </w:rPr>
        <w:t>час</w:t>
      </w:r>
      <w:r w:rsidR="00177C70">
        <w:rPr>
          <w:sz w:val="28"/>
          <w:szCs w:val="28"/>
        </w:rPr>
        <w:t>ов</w:t>
      </w:r>
      <w:r w:rsidRPr="002A5044">
        <w:rPr>
          <w:sz w:val="28"/>
          <w:szCs w:val="28"/>
        </w:rPr>
        <w:t>;</w:t>
      </w:r>
    </w:p>
    <w:p w:rsidR="00B965C7" w:rsidRPr="002A5044" w:rsidRDefault="00B965C7" w:rsidP="006D0BC9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A5044">
        <w:rPr>
          <w:sz w:val="28"/>
          <w:szCs w:val="28"/>
        </w:rPr>
        <w:t xml:space="preserve">практической подготовки </w:t>
      </w:r>
      <w:r w:rsidR="0000295F">
        <w:rPr>
          <w:sz w:val="28"/>
          <w:szCs w:val="28"/>
        </w:rPr>
        <w:t>–</w:t>
      </w:r>
      <w:r w:rsidRPr="002A5044">
        <w:rPr>
          <w:sz w:val="28"/>
          <w:szCs w:val="28"/>
        </w:rPr>
        <w:t xml:space="preserve"> 56 час;</w:t>
      </w:r>
    </w:p>
    <w:p w:rsidR="009F3ED0" w:rsidRPr="002A5044" w:rsidRDefault="00B965C7" w:rsidP="006D0BC9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A5044">
        <w:rPr>
          <w:sz w:val="28"/>
          <w:szCs w:val="28"/>
        </w:rPr>
        <w:t xml:space="preserve">самостоятельная учебная работа обучающегося </w:t>
      </w:r>
      <w:r w:rsidR="0000295F">
        <w:rPr>
          <w:sz w:val="28"/>
          <w:szCs w:val="28"/>
        </w:rPr>
        <w:t>–</w:t>
      </w:r>
      <w:r w:rsidRPr="002A5044">
        <w:rPr>
          <w:sz w:val="28"/>
          <w:szCs w:val="28"/>
        </w:rPr>
        <w:t xml:space="preserve"> 0 час (не предусмотрена). </w:t>
      </w:r>
    </w:p>
    <w:p w:rsidR="00932989" w:rsidRDefault="00932989" w:rsidP="00932989">
      <w:pPr>
        <w:pStyle w:val="af8"/>
        <w:spacing w:line="276" w:lineRule="auto"/>
        <w:jc w:val="center"/>
        <w:rPr>
          <w:b/>
          <w:sz w:val="28"/>
          <w:szCs w:val="28"/>
        </w:rPr>
      </w:pPr>
    </w:p>
    <w:p w:rsidR="00871E87" w:rsidRDefault="00871E8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32989" w:rsidRPr="002A5044" w:rsidRDefault="00932989" w:rsidP="00932989">
      <w:pPr>
        <w:pStyle w:val="af8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932989" w:rsidRPr="00932989" w:rsidRDefault="00932989" w:rsidP="00932989">
      <w:pPr>
        <w:ind w:left="360"/>
        <w:jc w:val="center"/>
        <w:rPr>
          <w:b/>
          <w:bCs/>
          <w:sz w:val="28"/>
          <w:szCs w:val="28"/>
        </w:rPr>
      </w:pPr>
      <w:r w:rsidRPr="002A5044">
        <w:rPr>
          <w:b/>
          <w:caps/>
          <w:sz w:val="28"/>
          <w:szCs w:val="28"/>
        </w:rPr>
        <w:t>«</w:t>
      </w:r>
      <w:r w:rsidRPr="002A5044">
        <w:rPr>
          <w:b/>
          <w:bCs/>
          <w:sz w:val="28"/>
          <w:szCs w:val="28"/>
        </w:rPr>
        <w:t>Информатика. Индивидуальный проект</w:t>
      </w:r>
      <w:r w:rsidRPr="002A5044">
        <w:rPr>
          <w:b/>
          <w:sz w:val="28"/>
          <w:szCs w:val="28"/>
        </w:rPr>
        <w:t>»</w:t>
      </w:r>
    </w:p>
    <w:p w:rsidR="00871E87" w:rsidRDefault="00871E87" w:rsidP="00932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932989" w:rsidRPr="002A5044" w:rsidRDefault="00932989" w:rsidP="00932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2A5044">
        <w:rPr>
          <w:b/>
          <w:sz w:val="28"/>
          <w:szCs w:val="28"/>
        </w:rPr>
        <w:t>2.1. Объем учебной дисциплины и виды учебной работы</w:t>
      </w:r>
    </w:p>
    <w:p w:rsidR="00932989" w:rsidRPr="002A5044" w:rsidRDefault="00932989" w:rsidP="00932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932989" w:rsidRPr="002A5044" w:rsidTr="00DD4426">
        <w:trPr>
          <w:trHeight w:val="359"/>
        </w:trPr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DD4426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Информатика</w:t>
            </w:r>
          </w:p>
        </w:tc>
      </w:tr>
      <w:tr w:rsidR="00932989" w:rsidRPr="002A5044" w:rsidTr="00DD4426">
        <w:trPr>
          <w:trHeight w:val="266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DD442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32989" w:rsidRPr="002A5044" w:rsidTr="00932989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124</w:t>
            </w: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124</w:t>
            </w: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ind w:left="284"/>
              <w:jc w:val="both"/>
              <w:rPr>
                <w:i/>
                <w:sz w:val="28"/>
                <w:szCs w:val="28"/>
              </w:rPr>
            </w:pPr>
            <w:r w:rsidRPr="002A5044">
              <w:rPr>
                <w:i/>
                <w:sz w:val="28"/>
                <w:szCs w:val="28"/>
              </w:rPr>
              <w:t xml:space="preserve">практической подготовки*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46</w:t>
            </w: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ind w:left="284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практические занятия Информатика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70</w:t>
            </w: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ind w:left="284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932989" w:rsidRPr="002A5044" w:rsidTr="0093298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932989" w:rsidRPr="002A5044" w:rsidTr="00932989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989" w:rsidRPr="002A5044" w:rsidRDefault="00932989" w:rsidP="00932989">
            <w:pPr>
              <w:snapToGrid w:val="0"/>
              <w:rPr>
                <w:i/>
                <w:iCs/>
                <w:sz w:val="28"/>
                <w:szCs w:val="28"/>
              </w:rPr>
            </w:pPr>
            <w:r w:rsidRPr="002A5044">
              <w:rPr>
                <w:i/>
                <w:iCs/>
                <w:sz w:val="28"/>
                <w:szCs w:val="28"/>
              </w:rPr>
              <w:t>Итоговая аттестация в форме: зачет</w:t>
            </w:r>
          </w:p>
        </w:tc>
      </w:tr>
    </w:tbl>
    <w:p w:rsidR="00871E87" w:rsidRDefault="00871E87" w:rsidP="00DD4426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871E87" w:rsidRPr="002A5044" w:rsidTr="00871E87">
        <w:trPr>
          <w:trHeight w:val="174"/>
        </w:trPr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E87" w:rsidRPr="00871E87" w:rsidRDefault="00871E87" w:rsidP="00871E8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Индивидуальный проект</w:t>
            </w:r>
          </w:p>
        </w:tc>
      </w:tr>
      <w:tr w:rsidR="008C2E8B" w:rsidRPr="002A5044" w:rsidTr="00DD4426">
        <w:trPr>
          <w:trHeight w:val="174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2E8B" w:rsidRPr="00DD4426" w:rsidRDefault="008C2E8B" w:rsidP="00932989">
            <w:pPr>
              <w:snapToGrid w:val="0"/>
              <w:jc w:val="center"/>
              <w:rPr>
                <w:sz w:val="28"/>
                <w:szCs w:val="28"/>
              </w:rPr>
            </w:pPr>
            <w:r w:rsidRPr="00DD4426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8B" w:rsidRPr="002A5044" w:rsidRDefault="008C2E8B" w:rsidP="003958C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C2E8B" w:rsidRPr="002A5044" w:rsidTr="003958C9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2E8B" w:rsidRPr="002A5044" w:rsidRDefault="008C2E8B" w:rsidP="00932989">
            <w:pPr>
              <w:snapToGrid w:val="0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8B" w:rsidRPr="002A5044" w:rsidRDefault="008C2E8B" w:rsidP="003958C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35</w:t>
            </w:r>
          </w:p>
        </w:tc>
      </w:tr>
      <w:tr w:rsidR="008C2E8B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2E8B" w:rsidRPr="00DD4426" w:rsidRDefault="008C2E8B" w:rsidP="00932989">
            <w:pPr>
              <w:snapToGrid w:val="0"/>
              <w:jc w:val="both"/>
              <w:rPr>
                <w:sz w:val="28"/>
                <w:szCs w:val="28"/>
              </w:rPr>
            </w:pPr>
            <w:r w:rsidRPr="00DD4426">
              <w:rPr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8B" w:rsidRPr="002A5044" w:rsidRDefault="008C2E8B" w:rsidP="003958C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35</w:t>
            </w:r>
          </w:p>
        </w:tc>
      </w:tr>
      <w:tr w:rsidR="008C2E8B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2E8B" w:rsidRPr="002A5044" w:rsidRDefault="008C2E8B" w:rsidP="00932989">
            <w:pPr>
              <w:snapToGrid w:val="0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8B" w:rsidRPr="002A5044" w:rsidRDefault="008C2E8B" w:rsidP="003958C9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F280E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2A5044" w:rsidRDefault="001F280E" w:rsidP="00932989">
            <w:pPr>
              <w:ind w:left="284"/>
              <w:jc w:val="both"/>
              <w:rPr>
                <w:i/>
                <w:sz w:val="28"/>
                <w:szCs w:val="28"/>
              </w:rPr>
            </w:pPr>
            <w:r w:rsidRPr="002A5044">
              <w:rPr>
                <w:i/>
                <w:sz w:val="28"/>
                <w:szCs w:val="28"/>
              </w:rPr>
              <w:t xml:space="preserve">практической подготовки*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2A5044" w:rsidRDefault="001F280E" w:rsidP="00F95263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</w:tr>
      <w:tr w:rsidR="001F280E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2A5044" w:rsidRDefault="001F280E" w:rsidP="00932989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2A5044" w:rsidRDefault="0000295F" w:rsidP="003958C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1F280E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2A5044" w:rsidRDefault="001F280E" w:rsidP="00932989">
            <w:pPr>
              <w:ind w:left="284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практические занятия Индивидуальный проект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2A5044" w:rsidRDefault="001F280E" w:rsidP="003958C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30</w:t>
            </w:r>
          </w:p>
        </w:tc>
      </w:tr>
      <w:tr w:rsidR="001F280E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2A5044" w:rsidRDefault="001F280E" w:rsidP="00932989">
            <w:pPr>
              <w:ind w:left="284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2A5044" w:rsidRDefault="001F280E" w:rsidP="003958C9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A5044"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1F280E" w:rsidRPr="002A5044" w:rsidTr="003958C9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2A5044" w:rsidRDefault="001F280E" w:rsidP="00932989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2A5044"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2A5044" w:rsidRDefault="001F280E" w:rsidP="003958C9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A5044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</w:tbl>
    <w:p w:rsidR="008C2E8B" w:rsidRPr="002A5044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2A5044" w:rsidSect="00B87B14">
          <w:footerReference w:type="even" r:id="rId8"/>
          <w:footerReference w:type="default" r:id="rId9"/>
          <w:footerReference w:type="first" r:id="rId10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1B79F1" w:rsidRPr="002A5044" w:rsidRDefault="00171BC1" w:rsidP="001B79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 «</w:t>
      </w:r>
      <w:r w:rsidR="006D0BC9" w:rsidRPr="002A5044">
        <w:rPr>
          <w:b/>
          <w:bCs/>
          <w:sz w:val="28"/>
          <w:szCs w:val="28"/>
        </w:rPr>
        <w:t>Информатика. Индивидуальный проект</w:t>
      </w:r>
      <w:r w:rsidRPr="002A5044">
        <w:rPr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0"/>
        <w:gridCol w:w="4948"/>
        <w:gridCol w:w="1245"/>
        <w:gridCol w:w="961"/>
        <w:gridCol w:w="4854"/>
      </w:tblGrid>
      <w:tr w:rsidR="007F6D08" w:rsidRPr="002A5044" w:rsidTr="00AD4116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E74B31" w:rsidRPr="002A5044" w:rsidRDefault="00E74B3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74B31" w:rsidRPr="002A5044" w:rsidRDefault="00E74B3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E74B31" w:rsidRPr="002A5044" w:rsidRDefault="00E74B31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74B31" w:rsidRPr="002A5044" w:rsidRDefault="00E74B3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E74B31" w:rsidRPr="002A5044" w:rsidRDefault="00E74B3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Достигаемые</w:t>
            </w:r>
            <w:r w:rsidR="00453D59" w:rsidRPr="002A5044">
              <w:rPr>
                <w:b/>
                <w:bCs/>
                <w:i/>
              </w:rPr>
              <w:t xml:space="preserve"> </w:t>
            </w:r>
            <w:r w:rsidRPr="002A5044">
              <w:rPr>
                <w:b/>
                <w:bCs/>
                <w:i/>
              </w:rPr>
              <w:t>результаты обучения</w:t>
            </w: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171BC1" w:rsidRPr="002A5044" w:rsidRDefault="00171BC1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>Раздел 0. Введение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1BC1" w:rsidRPr="002A5044" w:rsidRDefault="000146D9" w:rsidP="001B79F1">
            <w:pPr>
              <w:jc w:val="center"/>
              <w:rPr>
                <w:b/>
                <w:bCs/>
              </w:rPr>
            </w:pPr>
            <w:r w:rsidRPr="002A5044">
              <w:rPr>
                <w:b/>
                <w:bCs/>
              </w:rPr>
              <w:t>4</w:t>
            </w:r>
          </w:p>
        </w:tc>
        <w:tc>
          <w:tcPr>
            <w:tcW w:w="0" w:type="auto"/>
          </w:tcPr>
          <w:p w:rsidR="00171BC1" w:rsidRPr="002A5044" w:rsidRDefault="00171BC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AE5860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AD4116" w:rsidRPr="002A5044" w:rsidRDefault="00AD4116" w:rsidP="001B79F1">
            <w:pPr>
              <w:rPr>
                <w:b/>
              </w:rPr>
            </w:pPr>
            <w:r w:rsidRPr="002A5044">
              <w:rPr>
                <w:b/>
              </w:rPr>
              <w:t xml:space="preserve">Введение. </w:t>
            </w:r>
            <w:r w:rsidRPr="002A5044">
              <w:t>Информация и информационные процессы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4116" w:rsidRPr="002A5044" w:rsidRDefault="00AD411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4116" w:rsidRPr="002A5044" w:rsidRDefault="00AD411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D4116" w:rsidRPr="002A5044" w:rsidRDefault="00AD411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165BD3" w:rsidRPr="002A5044" w:rsidRDefault="00165BD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165BD3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165BD3" w:rsidRPr="002A5044">
              <w:rPr>
                <w:i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958C9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958C9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D4116" w:rsidRPr="002A5044" w:rsidRDefault="00165BD3" w:rsidP="007B360F">
            <w:pPr>
              <w:tabs>
                <w:tab w:val="left" w:pos="174"/>
              </w:tabs>
              <w:ind w:left="32"/>
              <w:jc w:val="both"/>
              <w:rPr>
                <w:iCs/>
              </w:rPr>
            </w:pPr>
            <w:r w:rsidRPr="002A5044">
              <w:rPr>
                <w:i/>
              </w:rPr>
              <w:t>П</w:t>
            </w:r>
            <w:r w:rsidR="00AD4116" w:rsidRPr="002A5044">
              <w:rPr>
                <w:i/>
              </w:rPr>
              <w:t>редметные:</w:t>
            </w:r>
            <w:r w:rsidR="007B360F">
              <w:rPr>
                <w:i/>
              </w:rPr>
              <w:t xml:space="preserve"> </w:t>
            </w:r>
            <w:r w:rsidR="00605ED8" w:rsidRPr="002A5044">
              <w:rPr>
                <w:iCs/>
              </w:rPr>
              <w:t>сформированность представлений о роли информации и связанных с ней процессов в окружающем мире;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1, ЛР</w:t>
            </w:r>
            <w:r w:rsidR="0000295F">
              <w:rPr>
                <w:i/>
              </w:rPr>
              <w:t xml:space="preserve"> </w:t>
            </w:r>
            <w:r w:rsidRPr="002A5044">
              <w:rPr>
                <w:i/>
              </w:rPr>
              <w:t>4</w:t>
            </w:r>
          </w:p>
          <w:p w:rsidR="00F95263" w:rsidRPr="002A5044" w:rsidRDefault="00F95263" w:rsidP="001B79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="00326A1B" w:rsidRPr="002A5044">
              <w:rPr>
                <w:rFonts w:eastAsia="Calibri"/>
                <w:kern w:val="2"/>
              </w:rPr>
              <w:t xml:space="preserve"> критически оценивать и интерпретировать информацию с разных позиций, распознавать и фиксировать </w:t>
            </w:r>
            <w:r w:rsidR="00326A1B" w:rsidRPr="002A5044">
              <w:rPr>
                <w:rFonts w:eastAsia="Calibri"/>
                <w:kern w:val="2"/>
              </w:rPr>
              <w:lastRenderedPageBreak/>
              <w:t>противоречия в информационных источниках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D4116" w:rsidRPr="002A5044" w:rsidRDefault="00AD4116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24341" w:rsidRPr="002A5044" w:rsidRDefault="00F24341" w:rsidP="001B79F1">
            <w:r w:rsidRPr="002A5044">
      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</w:t>
            </w:r>
          </w:p>
          <w:p w:rsidR="00AD4116" w:rsidRPr="002A5044" w:rsidRDefault="00AD4116" w:rsidP="001B79F1">
            <w:pPr>
              <w:rPr>
                <w:b/>
                <w:bCs/>
                <w:i/>
              </w:rPr>
            </w:pPr>
            <w:r w:rsidRPr="002A5044">
              <w:t xml:space="preserve">Информация и информационные процессы. Свойства информации. Классификация информации. </w:t>
            </w:r>
            <w:r w:rsidR="007F6D08" w:rsidRPr="002A5044">
              <w:t>По</w:t>
            </w:r>
            <w:r w:rsidR="00F24341" w:rsidRPr="002A5044">
              <w:t>д</w:t>
            </w:r>
            <w:r w:rsidR="007F6D08" w:rsidRPr="002A5044">
              <w:t>ходы к измерению информации</w:t>
            </w:r>
            <w:r w:rsidR="001B4247" w:rsidRPr="002A5044">
              <w:t>. Универсальность дискретного представления информации.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4116" w:rsidRPr="002A5044" w:rsidRDefault="00AD4116" w:rsidP="001B79F1">
            <w:pPr>
              <w:jc w:val="center"/>
              <w:rPr>
                <w:b/>
                <w:bCs/>
              </w:rPr>
            </w:pPr>
            <w:r w:rsidRPr="002A5044">
              <w:rPr>
                <w:b/>
                <w:bCs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4116" w:rsidRPr="002A5044" w:rsidRDefault="00AD4116" w:rsidP="001B79F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AD4116" w:rsidRPr="002A5044" w:rsidRDefault="00AD4116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7F6D08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F6D08" w:rsidRPr="002A5044" w:rsidRDefault="007F6D08" w:rsidP="001B79F1">
            <w:pPr>
              <w:rPr>
                <w:b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F6D08" w:rsidRPr="002A5044" w:rsidRDefault="007F6D08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F6D08" w:rsidRPr="002A5044" w:rsidRDefault="007F6D08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</w:tcPr>
          <w:p w:rsidR="007F6D08" w:rsidRPr="002A5044" w:rsidRDefault="007F6D08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F6D08" w:rsidRPr="002A5044" w:rsidRDefault="007F6D08" w:rsidP="001B79F1">
            <w:pPr>
              <w:rPr>
                <w:b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  <w:r w:rsidRPr="002A5044">
              <w:t>Практическое занятие № 1. Измерение информации</w:t>
            </w:r>
          </w:p>
        </w:tc>
        <w:tc>
          <w:tcPr>
            <w:tcW w:w="0" w:type="auto"/>
            <w:vMerge/>
            <w:shd w:val="clear" w:color="auto" w:fill="auto"/>
          </w:tcPr>
          <w:p w:rsidR="007F6D08" w:rsidRPr="002A5044" w:rsidRDefault="007F6D08" w:rsidP="001B79F1">
            <w:pPr>
              <w:jc w:val="center"/>
              <w:rPr>
                <w:b/>
                <w:i/>
              </w:rPr>
            </w:pPr>
          </w:p>
        </w:tc>
        <w:tc>
          <w:tcPr>
            <w:tcW w:w="0" w:type="auto"/>
            <w:vMerge/>
          </w:tcPr>
          <w:p w:rsidR="007F6D08" w:rsidRPr="002A5044" w:rsidRDefault="007F6D08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53B11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0</w:t>
            </w: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053B11" w:rsidRPr="002A5044" w:rsidRDefault="00053B11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053B11" w:rsidRPr="002A5044" w:rsidRDefault="00053B11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(0)</w:t>
            </w: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</w:tcPr>
          <w:p w:rsidR="00171BC1" w:rsidRPr="002A5044" w:rsidRDefault="00171BC1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A5044">
              <w:rPr>
                <w:b/>
              </w:rPr>
              <w:lastRenderedPageBreak/>
              <w:t>Раздел 1. Математические основы информатики</w:t>
            </w:r>
          </w:p>
        </w:tc>
        <w:tc>
          <w:tcPr>
            <w:tcW w:w="0" w:type="auto"/>
            <w:shd w:val="clear" w:color="auto" w:fill="auto"/>
          </w:tcPr>
          <w:p w:rsidR="00171BC1" w:rsidRPr="002A5044" w:rsidRDefault="003471E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5044">
              <w:rPr>
                <w:b/>
                <w:bCs/>
              </w:rPr>
              <w:t>18</w:t>
            </w:r>
          </w:p>
        </w:tc>
        <w:tc>
          <w:tcPr>
            <w:tcW w:w="0" w:type="auto"/>
          </w:tcPr>
          <w:p w:rsidR="00171BC1" w:rsidRPr="002A5044" w:rsidRDefault="00171BC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1E4C4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AD4116" w:rsidRPr="002A5044" w:rsidRDefault="00AD411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t xml:space="preserve">Тема 1. 1 </w:t>
            </w:r>
            <w:r w:rsidRPr="002A5044">
              <w:t>Тексты и кодирование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4116" w:rsidRPr="002A5044" w:rsidRDefault="00AD411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4116" w:rsidRPr="002A5044" w:rsidRDefault="00AD411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D4116" w:rsidRPr="002A5044" w:rsidRDefault="001A592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AD4116" w:rsidRPr="002A5044" w:rsidRDefault="00AD4116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D4116" w:rsidRPr="002A5044" w:rsidRDefault="00AD4116" w:rsidP="001B79F1">
            <w:pPr>
              <w:tabs>
                <w:tab w:val="left" w:pos="174"/>
              </w:tabs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AD4116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605ED8" w:rsidRPr="002A5044">
              <w:rPr>
                <w:iCs/>
              </w:rPr>
              <w:t>владение навыками алгоритмического мышления и понимание необходимости формального описания алгоритмов;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9</w:t>
            </w:r>
          </w:p>
          <w:p w:rsidR="00F95263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="001B79F1" w:rsidRPr="002A5044">
              <w:rPr>
                <w:rFonts w:eastAsia="Calibri"/>
                <w:kern w:val="2"/>
              </w:rPr>
              <w:t xml:space="preserve"> 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A7773" w:rsidRPr="002A5044" w:rsidRDefault="002A777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2A7773" w:rsidRPr="002A5044" w:rsidRDefault="002A7773" w:rsidP="001B79F1">
            <w:pPr>
              <w:jc w:val="both"/>
            </w:pPr>
            <w:r w:rsidRPr="002A5044">
              <w:t xml:space="preserve">Тексты и кодирование. Равномерные и неравномерные коды. </w:t>
            </w:r>
          </w:p>
        </w:tc>
        <w:tc>
          <w:tcPr>
            <w:tcW w:w="0" w:type="auto"/>
            <w:vAlign w:val="center"/>
          </w:tcPr>
          <w:p w:rsidR="002A7773" w:rsidRPr="002A5044" w:rsidRDefault="002A7773" w:rsidP="001B79F1">
            <w:pPr>
              <w:jc w:val="center"/>
              <w:rPr>
                <w:b/>
                <w:bCs/>
                <w:i/>
                <w:lang w:val="en-US"/>
              </w:rPr>
            </w:pPr>
            <w:r w:rsidRPr="002A5044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A7773" w:rsidRPr="002A5044" w:rsidRDefault="002A777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A7773" w:rsidRPr="002A5044" w:rsidRDefault="002A7773" w:rsidP="001B79F1">
            <w:pPr>
              <w:rPr>
                <w:b/>
                <w:i/>
              </w:rPr>
            </w:pPr>
          </w:p>
        </w:tc>
      </w:tr>
      <w:tr w:rsidR="00AD4116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D4116" w:rsidRPr="002A5044" w:rsidRDefault="00AD411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D4116" w:rsidRPr="002A5044" w:rsidRDefault="00AD4116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D4116" w:rsidRPr="002A5044" w:rsidRDefault="007F6D08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</w:tcPr>
          <w:p w:rsidR="00AD4116" w:rsidRPr="002A5044" w:rsidRDefault="00AD4116" w:rsidP="001B79F1">
            <w:pPr>
              <w:rPr>
                <w:b/>
                <w:i/>
              </w:rPr>
            </w:pPr>
          </w:p>
        </w:tc>
      </w:tr>
      <w:tr w:rsidR="00AD4116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D4116" w:rsidRPr="002A5044" w:rsidRDefault="00AD411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D4116" w:rsidRPr="002A5044" w:rsidRDefault="00AD4116" w:rsidP="001B79F1">
            <w:r w:rsidRPr="002A5044">
              <w:t>Практическое занятие № 2. Кодирование информации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4116" w:rsidRPr="002A5044" w:rsidRDefault="00AD4116" w:rsidP="001B79F1">
            <w:pPr>
              <w:jc w:val="center"/>
              <w:rPr>
                <w:i/>
              </w:rPr>
            </w:pPr>
          </w:p>
        </w:tc>
        <w:tc>
          <w:tcPr>
            <w:tcW w:w="0" w:type="auto"/>
            <w:vMerge/>
          </w:tcPr>
          <w:p w:rsidR="00AD4116" w:rsidRPr="002A5044" w:rsidRDefault="00AD4116" w:rsidP="001B79F1">
            <w:pPr>
              <w:rPr>
                <w:b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375935" w:rsidRPr="002A5044" w:rsidRDefault="00375935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75935" w:rsidRPr="002A5044" w:rsidRDefault="00375935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0</w:t>
            </w:r>
          </w:p>
        </w:tc>
        <w:tc>
          <w:tcPr>
            <w:tcW w:w="0" w:type="auto"/>
            <w:vMerge/>
          </w:tcPr>
          <w:p w:rsidR="00375935" w:rsidRPr="002A5044" w:rsidRDefault="00375935" w:rsidP="001B79F1">
            <w:pPr>
              <w:rPr>
                <w:b/>
                <w:i/>
              </w:rPr>
            </w:pPr>
          </w:p>
        </w:tc>
      </w:tr>
      <w:tr w:rsidR="009559E1" w:rsidRPr="002A5044" w:rsidTr="007B360F">
        <w:trPr>
          <w:trHeight w:val="5839"/>
        </w:trPr>
        <w:tc>
          <w:tcPr>
            <w:tcW w:w="0" w:type="auto"/>
            <w:vMerge/>
            <w:shd w:val="clear" w:color="auto" w:fill="auto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375935" w:rsidRPr="002A5044" w:rsidRDefault="00375935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375935" w:rsidRPr="002A5044" w:rsidRDefault="00375935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(0)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375935" w:rsidRPr="002A5044" w:rsidRDefault="00375935" w:rsidP="001B79F1">
            <w:pPr>
              <w:rPr>
                <w:b/>
                <w:i/>
              </w:rPr>
            </w:pPr>
          </w:p>
        </w:tc>
      </w:tr>
      <w:tr w:rsidR="00D66D83" w:rsidRPr="002A5044" w:rsidTr="00B46F0F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lastRenderedPageBreak/>
              <w:t>Тема 1.2.</w:t>
            </w:r>
            <w:r w:rsidRPr="002A5044">
              <w:rPr>
                <w:b/>
              </w:rPr>
              <w:t xml:space="preserve"> </w:t>
            </w:r>
            <w:r w:rsidRPr="002A5044">
              <w:rPr>
                <w:bCs/>
              </w:rPr>
              <w:t>Системы счисления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Align w:val="center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75935" w:rsidRPr="002A5044" w:rsidRDefault="00375935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</w:tcPr>
          <w:p w:rsidR="002D6F14" w:rsidRPr="002A5044" w:rsidRDefault="002D6F14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2D6F14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D6F14" w:rsidRPr="002A5044">
              <w:rPr>
                <w:i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2D6F14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D6F14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D6F14" w:rsidRPr="002A5044" w:rsidRDefault="002D6F14" w:rsidP="001B79F1">
            <w:pPr>
              <w:tabs>
                <w:tab w:val="left" w:pos="174"/>
              </w:tabs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375935" w:rsidRPr="002A5044" w:rsidRDefault="00605ED8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 w:rsidRPr="002A5044">
              <w:rPr>
                <w:iCs/>
              </w:rPr>
              <w:t>владение навыками алгоритмического мышления и понимание необходимости формального описания алгоритмов;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9</w:t>
            </w:r>
          </w:p>
          <w:p w:rsidR="00326A1B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="001B79F1" w:rsidRPr="002A5044">
              <w:rPr>
                <w:rFonts w:eastAsia="Calibri"/>
                <w:kern w:val="2"/>
              </w:rPr>
              <w:t xml:space="preserve"> 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</w:t>
            </w:r>
          </w:p>
        </w:tc>
      </w:tr>
      <w:tr w:rsidR="00D66D83" w:rsidRPr="002A5044" w:rsidTr="00B46F0F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45BEF" w:rsidRPr="002A5044" w:rsidRDefault="00375935" w:rsidP="001B79F1">
            <w:pPr>
              <w:jc w:val="both"/>
            </w:pPr>
            <w:r w:rsidRPr="002A5044">
              <w:t xml:space="preserve">Система счисления. Понятие, виды. </w:t>
            </w:r>
            <w:r w:rsidR="00A45BEF" w:rsidRPr="002A5044">
              <w:t xml:space="preserve">Свойства позиционной записи числа: количество цифр в записи, признак делимости числа на основание системы счисления. </w:t>
            </w:r>
          </w:p>
          <w:p w:rsidR="00A45BEF" w:rsidRPr="002A5044" w:rsidRDefault="00375935" w:rsidP="001B79F1">
            <w:pPr>
              <w:jc w:val="both"/>
            </w:pPr>
            <w:r w:rsidRPr="002A5044">
              <w:t xml:space="preserve">Алгоритм перевода десятичной записи числа в запись в позиционной системе с заданным основанием. </w:t>
            </w:r>
            <w:r w:rsidR="00A45BEF" w:rsidRPr="002A5044">
              <w:t>Алгоритмы построения записи числа в позиционной системе счисления с заданным основанием и вычисления числа по строке, содержащей запись этого числа в позиционной системе счисления с заданным основанием. Арифметические действия в позиционных системах счисления.</w:t>
            </w:r>
          </w:p>
          <w:p w:rsidR="00A45BEF" w:rsidRPr="002A5044" w:rsidRDefault="00375935" w:rsidP="001B79F1">
            <w:pPr>
              <w:jc w:val="both"/>
            </w:pPr>
            <w:r w:rsidRPr="002A5044">
              <w:t xml:space="preserve">Сравнение чисел, записанных в двоичной, восьмеричной и шестнадцатеричной системах счисления. </w:t>
            </w:r>
          </w:p>
          <w:p w:rsidR="00375935" w:rsidRPr="002A5044" w:rsidRDefault="00375935" w:rsidP="001B79F1">
            <w:pPr>
              <w:jc w:val="both"/>
            </w:pPr>
            <w:r w:rsidRPr="002A5044">
              <w:t>Сложение и вычитание чисел, записанных в этих системах счисления.</w:t>
            </w:r>
          </w:p>
        </w:tc>
        <w:tc>
          <w:tcPr>
            <w:tcW w:w="0" w:type="auto"/>
            <w:vAlign w:val="center"/>
          </w:tcPr>
          <w:p w:rsidR="00375935" w:rsidRPr="002A5044" w:rsidRDefault="00375935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</w:tr>
      <w:tr w:rsidR="001E4C46" w:rsidRPr="002A5044" w:rsidTr="00B46F0F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E4C46" w:rsidRPr="002A5044" w:rsidRDefault="001E4C4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E4C46" w:rsidRPr="002A5044" w:rsidRDefault="001E4C46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E4C46" w:rsidRPr="002A5044" w:rsidRDefault="001E4C4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1E4C46" w:rsidRPr="002A5044" w:rsidRDefault="001E4C46" w:rsidP="001B79F1">
            <w:pPr>
              <w:rPr>
                <w:b/>
                <w:bCs/>
                <w:i/>
              </w:rPr>
            </w:pPr>
          </w:p>
        </w:tc>
      </w:tr>
      <w:tr w:rsidR="001E4C46" w:rsidRPr="002A5044" w:rsidTr="00B46F0F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E4C46" w:rsidRPr="002A5044" w:rsidRDefault="001E4C4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E4C46" w:rsidRPr="002A5044" w:rsidRDefault="001E4C46" w:rsidP="001B79F1">
            <w:pPr>
              <w:jc w:val="both"/>
            </w:pPr>
            <w:r w:rsidRPr="002A5044">
              <w:t xml:space="preserve">Практическое занятие № 3. </w:t>
            </w:r>
            <w:r w:rsidRPr="002A5044">
              <w:rPr>
                <w:bCs/>
              </w:rPr>
              <w:t>Работа в системах счисления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E4C46" w:rsidRPr="002A5044" w:rsidRDefault="001E4C46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1E4C46" w:rsidRPr="002A5044" w:rsidRDefault="001E4C46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46F0F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75935" w:rsidRPr="002A5044" w:rsidRDefault="00375935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375935" w:rsidRPr="002A5044" w:rsidRDefault="00375935" w:rsidP="001B79F1">
            <w:pPr>
              <w:rPr>
                <w:b/>
                <w:bCs/>
                <w:i/>
              </w:rPr>
            </w:pPr>
          </w:p>
        </w:tc>
      </w:tr>
      <w:tr w:rsidR="00D66D83" w:rsidRPr="002A5044" w:rsidTr="00B46F0F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t>Тема 1.3.</w:t>
            </w:r>
            <w:r w:rsidRPr="002A5044">
              <w:rPr>
                <w:b/>
              </w:rPr>
              <w:t xml:space="preserve"> </w:t>
            </w:r>
            <w:r w:rsidRPr="002A5044">
              <w:t>Элементы комбинаторики, теории множеств и математической логики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0" w:type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0DAB" w:rsidRPr="002A5044" w:rsidRDefault="00CA1D81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</w:t>
            </w:r>
            <w:r w:rsidR="00A867CA" w:rsidRPr="002A5044">
              <w:rPr>
                <w:bCs/>
                <w:spacing w:val="-6"/>
              </w:rPr>
              <w:t>исследовательской</w:t>
            </w:r>
            <w:r w:rsidR="00A867CA" w:rsidRPr="002A5044">
              <w:rPr>
                <w:iCs/>
              </w:rPr>
              <w:t xml:space="preserve"> и проектной деятельности, навыками разрешения </w:t>
            </w:r>
            <w:r w:rsidR="00A867CA" w:rsidRPr="002A5044">
              <w:rPr>
                <w:iCs/>
              </w:rPr>
              <w:lastRenderedPageBreak/>
              <w:t>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240DAB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>
              <w:rPr>
                <w:iCs/>
              </w:rPr>
              <w:t xml:space="preserve"> </w:t>
            </w:r>
            <w:r w:rsidR="00605ED8" w:rsidRPr="002A5044">
              <w:rPr>
                <w:iCs/>
              </w:rPr>
              <w:t>владение навыками алгоритмического мышления и понимание необходимости формального описания алгоритмов;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9</w:t>
            </w:r>
          </w:p>
          <w:p w:rsidR="00F95263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5623C8" w:rsidP="001B79F1">
            <w:pPr>
              <w:jc w:val="both"/>
            </w:pPr>
            <w:r w:rsidRPr="002A5044">
              <w:t xml:space="preserve">Операции «импликация», «эквивалентность». Примеры законов алгебры логики. Эквивалентные преобразования логических </w:t>
            </w:r>
            <w:r w:rsidRPr="002A5044">
              <w:lastRenderedPageBreak/>
              <w:t>выражений. Построение логического выражения с данной таблицей истинности. Решение простейших логических уравнений.</w:t>
            </w:r>
          </w:p>
        </w:tc>
        <w:tc>
          <w:tcPr>
            <w:tcW w:w="0" w:type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lastRenderedPageBreak/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</w:tr>
      <w:tr w:rsidR="0047617F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47617F" w:rsidRPr="002A5044" w:rsidRDefault="0047617F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7617F" w:rsidRPr="002A5044" w:rsidRDefault="0047617F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7617F" w:rsidRPr="002A5044" w:rsidRDefault="007F6D08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47617F" w:rsidRPr="002A5044" w:rsidRDefault="0047617F" w:rsidP="001B79F1">
            <w:pPr>
              <w:rPr>
                <w:b/>
                <w:bCs/>
                <w:i/>
              </w:rPr>
            </w:pPr>
          </w:p>
        </w:tc>
      </w:tr>
      <w:tr w:rsidR="0047617F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47617F" w:rsidRPr="002A5044" w:rsidRDefault="0047617F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7617F" w:rsidRPr="002A5044" w:rsidRDefault="0047617F" w:rsidP="001B79F1">
            <w:pPr>
              <w:jc w:val="both"/>
            </w:pPr>
            <w:r w:rsidRPr="002A5044">
              <w:t xml:space="preserve">Практическое занятие № 4. </w:t>
            </w:r>
            <w:r w:rsidR="007F6D08" w:rsidRPr="002A5044">
              <w:t>Решение логических уравнений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7617F" w:rsidRPr="002A5044" w:rsidRDefault="0047617F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47617F" w:rsidRPr="002A5044" w:rsidRDefault="0047617F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40DAB" w:rsidRPr="002A5044" w:rsidRDefault="00240DAB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240DAB" w:rsidRPr="002A5044" w:rsidRDefault="00240DAB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(0)</w:t>
            </w: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t>Тема 1.4.</w:t>
            </w:r>
            <w:r w:rsidRPr="002A5044">
              <w:t xml:space="preserve"> Дискретные объекты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</w:t>
            </w:r>
            <w:r w:rsidR="00A867CA" w:rsidRPr="002A5044">
              <w:rPr>
                <w:bCs/>
                <w:spacing w:val="-6"/>
              </w:rPr>
              <w:t>способность</w:t>
            </w:r>
            <w:r w:rsidR="00A867CA" w:rsidRPr="002A5044">
              <w:rPr>
                <w:iCs/>
              </w:rPr>
              <w:t xml:space="preserve">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Предметные:</w:t>
            </w:r>
          </w:p>
          <w:p w:rsidR="00240DAB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>
              <w:rPr>
                <w:iCs/>
              </w:rPr>
              <w:t xml:space="preserve"> </w:t>
            </w:r>
            <w:r w:rsidR="000F2A79" w:rsidRPr="002A5044">
              <w:rPr>
                <w:iCs/>
              </w:rPr>
              <w:t>владение навыками алгоритмического мышления и понимание необходимости формального описания алгоритмов;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9</w:t>
            </w:r>
          </w:p>
          <w:p w:rsidR="00F95263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EC53C4" w:rsidP="001B79F1">
            <w:pPr>
              <w:jc w:val="both"/>
            </w:pPr>
            <w:r w:rsidRPr="002A5044">
              <w:t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</w:t>
            </w:r>
          </w:p>
        </w:tc>
        <w:tc>
          <w:tcPr>
            <w:tcW w:w="0" w:type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53B11" w:rsidP="001B79F1">
            <w:pPr>
              <w:rPr>
                <w:bCs/>
                <w:i/>
              </w:rPr>
            </w:pPr>
            <w:r w:rsidRPr="002A5044">
              <w:t xml:space="preserve">Практическое занятие № </w:t>
            </w:r>
            <w:r w:rsidR="007F6D08" w:rsidRPr="002A5044">
              <w:t>5</w:t>
            </w:r>
            <w:r w:rsidRPr="002A5044">
              <w:t>. Решение задач на графы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/>
                <w:i/>
              </w:rPr>
            </w:pP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</w:tcPr>
          <w:p w:rsidR="00240DAB" w:rsidRPr="002A5044" w:rsidRDefault="00240DAB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/>
                <w:bCs/>
              </w:rPr>
              <w:lastRenderedPageBreak/>
              <w:t xml:space="preserve">Раздел 2. </w:t>
            </w:r>
            <w:r w:rsidRPr="002A5044">
              <w:rPr>
                <w:b/>
              </w:rPr>
              <w:t>Алгоритмы и элементы программирования</w:t>
            </w:r>
          </w:p>
        </w:tc>
        <w:tc>
          <w:tcPr>
            <w:tcW w:w="0" w:type="auto"/>
            <w:shd w:val="clear" w:color="auto" w:fill="auto"/>
          </w:tcPr>
          <w:p w:rsidR="00240DAB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5044">
              <w:rPr>
                <w:b/>
                <w:bCs/>
              </w:rPr>
              <w:t>3</w:t>
            </w:r>
            <w:r w:rsidR="000146D9" w:rsidRPr="002A5044">
              <w:rPr>
                <w:b/>
                <w:bCs/>
              </w:rPr>
              <w:t>4</w:t>
            </w:r>
          </w:p>
        </w:tc>
        <w:tc>
          <w:tcPr>
            <w:tcW w:w="0" w:type="auto"/>
          </w:tcPr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t xml:space="preserve">Тема 2.1. </w:t>
            </w:r>
            <w:r w:rsidRPr="002A5044">
              <w:t>Алгоритмические конструкции</w:t>
            </w:r>
          </w:p>
        </w:tc>
        <w:tc>
          <w:tcPr>
            <w:tcW w:w="0" w:type="auto"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40DAB" w:rsidRPr="002A5044" w:rsidRDefault="00240DA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9559E1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>
              <w:rPr>
                <w:iCs/>
              </w:rPr>
              <w:t xml:space="preserve"> </w:t>
            </w:r>
            <w:r w:rsidR="000F2A79" w:rsidRPr="002A5044">
              <w:rPr>
                <w:iCs/>
              </w:rPr>
              <w:t>владение навыками алгоритмического мышления и понимание необходимости формального описания алгоритмов;</w:t>
            </w:r>
            <w:r w:rsidR="009559E1" w:rsidRPr="002A5044">
              <w:rPr>
                <w:i/>
              </w:rPr>
              <w:t xml:space="preserve"> 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14</w:t>
            </w:r>
          </w:p>
          <w:p w:rsidR="00F95263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C53C4" w:rsidRPr="002A5044" w:rsidRDefault="00240DAB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A5044">
              <w:t>Понятие алгоритма. Свойства и виды алгоритма. Способы записи алгоритма. Подпрограммы.</w:t>
            </w:r>
            <w:r w:rsidR="0047617F" w:rsidRPr="002A5044">
              <w:t xml:space="preserve"> </w:t>
            </w:r>
            <w:r w:rsidR="00EC53C4" w:rsidRPr="002A5044">
              <w:t xml:space="preserve">Рекурсивные алгоритмы. </w:t>
            </w:r>
            <w:r w:rsidRPr="002A5044">
              <w:t>Табличные величины (массивы). Запись алгоритмических конструкций в выбранном языке программирования.</w:t>
            </w:r>
          </w:p>
        </w:tc>
        <w:tc>
          <w:tcPr>
            <w:tcW w:w="0" w:type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53B11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53B11" w:rsidP="001B79F1">
            <w:pPr>
              <w:jc w:val="both"/>
            </w:pPr>
            <w:r w:rsidRPr="002A5044">
              <w:t xml:space="preserve">Практическое занятие № </w:t>
            </w:r>
            <w:r w:rsidR="007F6D08" w:rsidRPr="002A5044">
              <w:t>6</w:t>
            </w:r>
            <w:r w:rsidRPr="002A5044">
              <w:t>. Составление алгоритмов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240DAB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40DAB" w:rsidRPr="002A5044" w:rsidRDefault="00240DAB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0DAB" w:rsidRPr="002A5044" w:rsidRDefault="00240DAB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(0)</w:t>
            </w:r>
          </w:p>
        </w:tc>
        <w:tc>
          <w:tcPr>
            <w:tcW w:w="0" w:type="auto"/>
            <w:vMerge/>
          </w:tcPr>
          <w:p w:rsidR="00240DAB" w:rsidRPr="002A5044" w:rsidRDefault="00240DAB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B328BC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2.2 </w:t>
            </w:r>
            <w:r w:rsidRPr="002A5044">
              <w:t>Составление алгоритмов и их программная реализация</w:t>
            </w:r>
          </w:p>
        </w:tc>
        <w:tc>
          <w:tcPr>
            <w:tcW w:w="0" w:type="auto"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A4B9D" w:rsidRPr="002A5044" w:rsidRDefault="005623C8" w:rsidP="001B79F1">
            <w:pPr>
              <w:jc w:val="center"/>
              <w:rPr>
                <w:b/>
                <w:bCs/>
                <w:i/>
                <w:lang w:val="en-US"/>
              </w:rPr>
            </w:pPr>
            <w:r w:rsidRPr="002A5044">
              <w:rPr>
                <w:b/>
                <w:bCs/>
                <w:i/>
                <w:lang w:val="en-US"/>
              </w:rPr>
              <w:t>10</w:t>
            </w:r>
          </w:p>
        </w:tc>
        <w:tc>
          <w:tcPr>
            <w:tcW w:w="0" w:type="auto"/>
            <w:vMerge w:val="restart"/>
          </w:tcPr>
          <w:p w:rsidR="007A4B9D" w:rsidRPr="002A5044" w:rsidRDefault="007A4B9D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5201D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5201D" w:rsidRPr="002A5044">
              <w:rPr>
                <w:iCs/>
              </w:rPr>
              <w:t xml:space="preserve">готовность и способность к самостоятельной информационно-познавательной деятельности, владение </w:t>
            </w:r>
            <w:r w:rsidR="0035201D" w:rsidRPr="002A5044">
              <w:rPr>
                <w:iCs/>
              </w:rPr>
              <w:lastRenderedPageBreak/>
              <w:t>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BA025B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BA025B" w:rsidRPr="002A5044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7A4B9D" w:rsidRPr="002A5044" w:rsidRDefault="007A4B9D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0F2A79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0F2A79" w:rsidRPr="002A5044">
              <w:rPr>
                <w:iCs/>
              </w:rPr>
      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      </w:r>
          </w:p>
          <w:p w:rsidR="009559E1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0F2A79" w:rsidRPr="002A5044">
              <w:rPr>
                <w:iCs/>
              </w:rPr>
      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5</w:t>
            </w:r>
          </w:p>
          <w:p w:rsidR="00326A1B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</w:t>
            </w:r>
          </w:p>
          <w:p w:rsidR="00326A1B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26A1B" w:rsidRPr="002A5044">
              <w:rPr>
                <w:iCs/>
              </w:rPr>
              <w:t xml:space="preserve">самостоятельно определять цели, задавать входные параметры и критерии, по которым </w:t>
            </w:r>
            <w:r w:rsidR="00326A1B" w:rsidRPr="002A5044">
              <w:rPr>
                <w:iCs/>
              </w:rPr>
              <w:lastRenderedPageBreak/>
              <w:t>можно определить, что цель достигнута;</w:t>
            </w:r>
          </w:p>
          <w:p w:rsidR="00326A1B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26A1B" w:rsidRPr="002A5044">
              <w:rPr>
                <w:iCs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326A1B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 xml:space="preserve"> </w:t>
            </w:r>
            <w:r w:rsidR="00326A1B" w:rsidRPr="002A5044">
              <w:rPr>
                <w:rFonts w:eastAsia="Calibri"/>
                <w:kern w:val="2"/>
              </w:rPr>
              <w:t xml:space="preserve">искать и </w:t>
            </w:r>
            <w:r w:rsidR="00326A1B" w:rsidRPr="002A5044">
              <w:rPr>
                <w:iCs/>
              </w:rPr>
              <w:t>находить</w:t>
            </w:r>
            <w:r w:rsidR="00326A1B" w:rsidRPr="002A5044">
              <w:rPr>
                <w:rFonts w:eastAsia="Calibri"/>
                <w:kern w:val="2"/>
              </w:rPr>
              <w:t xml:space="preserve"> обобщенные способы решен</w:t>
            </w:r>
            <w:r w:rsidR="00326A1B" w:rsidRPr="002A5044">
              <w:rPr>
                <w:iCs/>
              </w:rPr>
              <w:t>и</w:t>
            </w:r>
            <w:r w:rsidR="00326A1B" w:rsidRPr="002A5044">
              <w:rPr>
                <w:rFonts w:eastAsia="Calibri"/>
                <w:kern w:val="2"/>
              </w:rPr>
              <w:t>я задач, в том числе, осуществлять развернутый информационный поиск и ставить на его основе новые (учебные и познавательные) задачи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5623C8" w:rsidRPr="002A5044" w:rsidRDefault="005623C8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5623C8" w:rsidRPr="002A5044" w:rsidRDefault="00EC53C4" w:rsidP="001B79F1">
            <w:pPr>
              <w:jc w:val="both"/>
            </w:pPr>
            <w:r w:rsidRPr="002A5044">
              <w:t xml:space="preserve">Этапы решения задач на компьютере. 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Интегрированная среда разработки программ на выбранном языке программирования. Интерфейс выбранной среды. Составление алгоритмов и </w:t>
            </w:r>
            <w:r w:rsidRPr="002A5044">
              <w:lastRenderedPageBreak/>
              <w:t xml:space="preserve">программ в выбранной среде программирования. Приемы отладки программ. Проверка работоспособности программ с использованием трассировочных таблиц.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  <w:lang w:val="en-US"/>
              </w:rPr>
            </w:pPr>
            <w:r w:rsidRPr="002A5044">
              <w:rPr>
                <w:b/>
                <w:bCs/>
                <w:i/>
                <w:lang w:val="en-US"/>
              </w:rPr>
              <w:lastRenderedPageBreak/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5623C8" w:rsidRPr="002A5044" w:rsidRDefault="005623C8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5623C8" w:rsidRPr="002A5044" w:rsidRDefault="005623C8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5623C8" w:rsidRPr="002A5044" w:rsidRDefault="005623C8" w:rsidP="001B79F1">
            <w:r w:rsidRPr="002A5044">
              <w:t>Составление разветвляющихся алгоритмов и программ в выбранной среде программирования.</w:t>
            </w:r>
            <w:r w:rsidR="00EC53C4" w:rsidRPr="002A5044">
              <w:t xml:space="preserve"> Постановка задачи сортировки. Разработка и программная реализация алгоритмов решения типовых задач базового уровня из различных предметных областей.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5623C8" w:rsidRPr="002A5044" w:rsidRDefault="005623C8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5623C8" w:rsidRPr="002A5044" w:rsidRDefault="005623C8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5623C8" w:rsidRPr="002A5044" w:rsidRDefault="005623C8" w:rsidP="001B79F1">
            <w:r w:rsidRPr="002A5044">
              <w:t xml:space="preserve">Составление циклических алгоритмов и программ в среде программирования. </w:t>
            </w:r>
            <w:r w:rsidR="00EC53C4" w:rsidRPr="002A5044">
              <w:t>Разработка и программная реализация алгоритмов решения типовых задач базового уровня из различных предметных областей.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5623C8" w:rsidRPr="002A5044" w:rsidRDefault="005623C8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5623C8" w:rsidRPr="002A5044" w:rsidRDefault="005623C8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5623C8" w:rsidRPr="002A5044" w:rsidRDefault="005623C8" w:rsidP="001B79F1">
            <w:r w:rsidRPr="002A5044">
              <w:t>Работа со строковыми переменными</w:t>
            </w:r>
            <w:r w:rsidR="00EC53C4" w:rsidRPr="002A5044">
              <w:t xml:space="preserve"> в среде программирования. Разработка и программная реализация алгоритмов решения типовых задач базового уровня из различных предметных областей.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5623C8" w:rsidRPr="002A5044" w:rsidRDefault="005623C8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5623C8" w:rsidRPr="002A5044" w:rsidRDefault="005623C8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5623C8" w:rsidRPr="002A5044" w:rsidRDefault="005623C8" w:rsidP="001B79F1">
            <w:r w:rsidRPr="002A5044">
              <w:t>Программирование одномерных массивов</w:t>
            </w:r>
            <w:r w:rsidR="00EC53C4" w:rsidRPr="002A5044">
              <w:t xml:space="preserve"> в среде программирования.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623C8" w:rsidRPr="002A5044" w:rsidRDefault="005623C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5623C8" w:rsidRPr="002A5044" w:rsidRDefault="005623C8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7A4B9D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A4B9D" w:rsidRPr="002A5044" w:rsidRDefault="007F6D08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1</w:t>
            </w:r>
            <w:r w:rsidR="001E4C46"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F6D08" w:rsidRPr="002A5044" w:rsidRDefault="007F6D08" w:rsidP="001B79F1">
            <w:pPr>
              <w:jc w:val="both"/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7. </w:t>
            </w:r>
            <w:r w:rsidRPr="002A5044">
              <w:rPr>
                <w:i/>
              </w:rPr>
              <w:t>Знакомство со средой программирования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F6D08" w:rsidRPr="002A5044" w:rsidRDefault="007F6D08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EA6BCB" w:rsidP="001B79F1">
            <w:pPr>
              <w:jc w:val="both"/>
            </w:pPr>
            <w:r w:rsidRPr="002A5044">
              <w:t>Практическое занятие №</w:t>
            </w:r>
            <w:r w:rsidR="008C5967">
              <w:t xml:space="preserve"> </w:t>
            </w:r>
            <w:r w:rsidR="007F6D08" w:rsidRPr="002A5044">
              <w:t>8</w:t>
            </w:r>
            <w:r w:rsidRPr="002A5044">
              <w:t xml:space="preserve">. </w:t>
            </w:r>
            <w:r w:rsidRPr="002A5044">
              <w:rPr>
                <w:i/>
              </w:rPr>
              <w:t>Программирование линейных алгоритмов*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524011">
        <w:trPr>
          <w:trHeight w:val="624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8C5967" w:rsidP="001B79F1">
            <w:pPr>
              <w:jc w:val="both"/>
              <w:rPr>
                <w:i/>
              </w:rPr>
            </w:pPr>
            <w:r>
              <w:t xml:space="preserve">Практическое </w:t>
            </w:r>
            <w:r w:rsidR="009E5ECE" w:rsidRPr="002A5044">
              <w:t>занятие №</w:t>
            </w:r>
            <w:r>
              <w:t xml:space="preserve"> </w:t>
            </w:r>
            <w:r w:rsidR="00EA6BCB" w:rsidRPr="002A5044">
              <w:t>9</w:t>
            </w:r>
            <w:r w:rsidR="009E5ECE" w:rsidRPr="002A5044">
              <w:t xml:space="preserve">. </w:t>
            </w:r>
            <w:r w:rsidR="007A4B9D" w:rsidRPr="002A5044">
              <w:rPr>
                <w:i/>
              </w:rPr>
              <w:t>Программирование разветвляющихся алгоритмов*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9E5ECE" w:rsidP="001B79F1">
            <w:pPr>
              <w:jc w:val="both"/>
              <w:rPr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>1</w:t>
            </w:r>
            <w:r w:rsidR="00EA6BCB" w:rsidRPr="002A5044">
              <w:t>0</w:t>
            </w:r>
            <w:r w:rsidRPr="002A5044">
              <w:t xml:space="preserve">. </w:t>
            </w:r>
            <w:r w:rsidR="007A4B9D" w:rsidRPr="002A5044">
              <w:rPr>
                <w:i/>
              </w:rPr>
              <w:t>Программирование циклических алгоритмов*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9E5ECE" w:rsidP="001B79F1">
            <w:pPr>
              <w:jc w:val="both"/>
              <w:rPr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>1</w:t>
            </w:r>
            <w:r w:rsidR="00EA6BCB" w:rsidRPr="002A5044">
              <w:t>1</w:t>
            </w:r>
            <w:r w:rsidRPr="002A5044">
              <w:t xml:space="preserve">. </w:t>
            </w:r>
            <w:r w:rsidR="005623C8" w:rsidRPr="002A5044">
              <w:rPr>
                <w:i/>
              </w:rPr>
              <w:t>Программирование с использованием строковых переменных*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9E5ECE" w:rsidP="001B79F1">
            <w:pPr>
              <w:jc w:val="both"/>
              <w:rPr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>1</w:t>
            </w:r>
            <w:r w:rsidR="00EA6BCB" w:rsidRPr="002A5044">
              <w:t>2</w:t>
            </w:r>
            <w:r w:rsidRPr="002A5044">
              <w:t xml:space="preserve">. </w:t>
            </w:r>
            <w:r w:rsidR="005623C8" w:rsidRPr="002A5044">
              <w:rPr>
                <w:i/>
              </w:rPr>
              <w:t>Программирование одномерных массивов*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A4B9D" w:rsidRPr="002A5044" w:rsidRDefault="007A4B9D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7A4B9D" w:rsidRPr="002A5044" w:rsidRDefault="007A4B9D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(10)</w:t>
            </w: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2.3 </w:t>
            </w:r>
            <w:r w:rsidRPr="002A5044">
              <w:t>Анализ алгоритмов</w:t>
            </w:r>
          </w:p>
        </w:tc>
        <w:tc>
          <w:tcPr>
            <w:tcW w:w="0" w:type="auto"/>
            <w:shd w:val="clear" w:color="auto" w:fill="auto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F6D08" w:rsidRPr="002A5044" w:rsidRDefault="007F6D08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7F6D08" w:rsidRPr="002A5044" w:rsidRDefault="007F6D08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7F6D08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7F6D08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F6D08" w:rsidRPr="002A5044" w:rsidRDefault="007F6D08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7F6D08" w:rsidRPr="002A5044" w:rsidRDefault="000F2A79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/>
                <w:bCs/>
              </w:rPr>
            </w:pPr>
            <w:r w:rsidRPr="002A5044">
              <w:rPr>
                <w:iCs/>
              </w:rPr>
      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      </w:r>
          </w:p>
          <w:p w:rsidR="001B79F1" w:rsidRPr="002A5044" w:rsidRDefault="001B79F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10</w:t>
            </w:r>
          </w:p>
          <w:p w:rsidR="001B79F1" w:rsidRPr="002A5044" w:rsidRDefault="001B79F1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 xml:space="preserve">УУД: </w:t>
            </w:r>
            <w:r w:rsidRPr="002A5044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  <w:r w:rsidRPr="002A5044">
              <w:t>Анализ алгоритмов. 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6D08" w:rsidRPr="002A5044" w:rsidRDefault="007F6D08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F6D08" w:rsidRPr="002A5044" w:rsidRDefault="007F6D08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F6D08" w:rsidRPr="002A5044" w:rsidRDefault="007F6D08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9E5ECE" w:rsidP="001B79F1">
            <w:pPr>
              <w:rPr>
                <w:b/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 xml:space="preserve">13. </w:t>
            </w:r>
            <w:r w:rsidR="007A4B9D" w:rsidRPr="002A5044">
              <w:t>Анализ алгоритма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A4B9D" w:rsidRPr="002A5044" w:rsidRDefault="007A4B9D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A4B9D" w:rsidRPr="002A5044" w:rsidRDefault="007A4B9D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7A4B9D" w:rsidRPr="002A5044" w:rsidRDefault="007A4B9D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(0)</w:t>
            </w:r>
          </w:p>
        </w:tc>
        <w:tc>
          <w:tcPr>
            <w:tcW w:w="0" w:type="auto"/>
            <w:vMerge/>
          </w:tcPr>
          <w:p w:rsidR="007A4B9D" w:rsidRPr="002A5044" w:rsidRDefault="007A4B9D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B328BC" w:rsidRPr="002A5044" w:rsidRDefault="00B328B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lastRenderedPageBreak/>
              <w:t xml:space="preserve">Тема 2.4 </w:t>
            </w:r>
            <w:r w:rsidRPr="002A5044">
              <w:t>Математическое моделирование</w:t>
            </w:r>
          </w:p>
        </w:tc>
        <w:tc>
          <w:tcPr>
            <w:tcW w:w="0" w:type="auto"/>
            <w:shd w:val="clear" w:color="auto" w:fill="auto"/>
          </w:tcPr>
          <w:p w:rsidR="00B328BC" w:rsidRPr="002A5044" w:rsidRDefault="00B328B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B328BC" w:rsidRPr="002A5044" w:rsidRDefault="00B328B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328BC" w:rsidRPr="002A5044" w:rsidRDefault="00B328BC" w:rsidP="001B79F1">
            <w:pPr>
              <w:jc w:val="center"/>
              <w:rPr>
                <w:b/>
                <w:bCs/>
                <w:i/>
                <w:lang w:val="en-US"/>
              </w:rPr>
            </w:pPr>
            <w:r w:rsidRPr="002A5044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0" w:type="auto"/>
            <w:vMerge w:val="restart"/>
          </w:tcPr>
          <w:p w:rsidR="00B328BC" w:rsidRPr="002A5044" w:rsidRDefault="00B328BC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328BC" w:rsidRPr="002A5044" w:rsidRDefault="00B328BC" w:rsidP="001B79F1">
            <w:pPr>
              <w:tabs>
                <w:tab w:val="left" w:pos="174"/>
              </w:tabs>
              <w:ind w:left="34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4C3989" w:rsidRPr="002A5044" w:rsidRDefault="004C3989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 w:rsidRPr="002A5044">
              <w:rPr>
                <w:i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B328BC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4C3989" w:rsidRPr="002A5044">
              <w:rPr>
                <w:iCs/>
              </w:rPr>
              <w:t>владение компьютерными средствами представления и анализа данных;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10</w:t>
            </w:r>
          </w:p>
          <w:p w:rsidR="00F95263" w:rsidRPr="002A5044" w:rsidRDefault="00326A1B" w:rsidP="0052401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B328BC" w:rsidRPr="002A5044" w:rsidRDefault="00B328BC" w:rsidP="001B79F1">
            <w:pPr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328BC" w:rsidRPr="002A5044" w:rsidRDefault="00B328BC" w:rsidP="001B79F1">
            <w:pPr>
              <w:jc w:val="both"/>
              <w:rPr>
                <w:i/>
              </w:rPr>
            </w:pPr>
            <w:r w:rsidRPr="002A5044">
              <w:t>Математическое моделирование. Представление результатов моделирования в виде, удобном для восприятия человеком. Графическое представление данных (схемы, таблицы, графики). Практическая работа с компьютерной моделью по выбранной теме. Анализ достоверности (правдоподобия) результатов экспериментов.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28BC" w:rsidRPr="002A5044" w:rsidRDefault="00B328B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328BC" w:rsidRPr="002A5044" w:rsidRDefault="00B328BC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B328BC" w:rsidRPr="002A5044" w:rsidRDefault="00B328BC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524011">
            <w:pPr>
              <w:jc w:val="both"/>
            </w:pPr>
            <w:r w:rsidRPr="002A5044">
              <w:t xml:space="preserve">Практическое занятие № 14. </w:t>
            </w:r>
            <w:r w:rsidRPr="002A5044">
              <w:rPr>
                <w:i/>
              </w:rPr>
              <w:t xml:space="preserve">Создание </w:t>
            </w:r>
            <w:r w:rsidR="00524011" w:rsidRPr="002A5044">
              <w:rPr>
                <w:i/>
              </w:rPr>
              <w:t xml:space="preserve">и анализ информационных </w:t>
            </w:r>
            <w:r w:rsidRPr="002A5044">
              <w:rPr>
                <w:i/>
              </w:rPr>
              <w:t xml:space="preserve"> модел</w:t>
            </w:r>
            <w:r w:rsidR="00524011" w:rsidRPr="002A5044">
              <w:rPr>
                <w:i/>
              </w:rPr>
              <w:t>ей</w:t>
            </w:r>
            <w:r w:rsidRPr="002A5044">
              <w:t>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22A3C" w:rsidRPr="002A5044" w:rsidRDefault="00222A3C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(2)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</w:tcPr>
          <w:p w:rsidR="00222A3C" w:rsidRPr="002A5044" w:rsidRDefault="00222A3C" w:rsidP="001B79F1">
            <w:pPr>
              <w:jc w:val="both"/>
              <w:rPr>
                <w:b/>
              </w:rPr>
            </w:pPr>
            <w:r w:rsidRPr="002A5044">
              <w:rPr>
                <w:b/>
              </w:rPr>
              <w:t>Раздел 3. Использование программных систем и сервисов</w:t>
            </w:r>
          </w:p>
        </w:tc>
        <w:tc>
          <w:tcPr>
            <w:tcW w:w="0" w:type="auto"/>
            <w:shd w:val="clear" w:color="auto" w:fill="auto"/>
          </w:tcPr>
          <w:p w:rsidR="00222A3C" w:rsidRPr="002A5044" w:rsidRDefault="000146D9" w:rsidP="001B79F1">
            <w:pPr>
              <w:jc w:val="center"/>
              <w:rPr>
                <w:b/>
              </w:rPr>
            </w:pPr>
            <w:r w:rsidRPr="002A5044">
              <w:rPr>
                <w:b/>
              </w:rPr>
              <w:t>4</w:t>
            </w:r>
            <w:r w:rsidR="00CA1D81" w:rsidRPr="002A5044">
              <w:rPr>
                <w:b/>
              </w:rPr>
              <w:t>6</w:t>
            </w:r>
          </w:p>
        </w:tc>
        <w:tc>
          <w:tcPr>
            <w:tcW w:w="0" w:type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3.1. </w:t>
            </w:r>
            <w:r w:rsidRPr="002A5044">
              <w:t>Компьютер – универсальное устройство обработки данных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458FE" w:rsidRPr="002A5044" w:rsidRDefault="003561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6</w:t>
            </w:r>
          </w:p>
        </w:tc>
        <w:tc>
          <w:tcPr>
            <w:tcW w:w="0" w:type="auto"/>
            <w:vMerge w:val="restart"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A867CA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 w:rsidRPr="002A5044">
              <w:rPr>
                <w:iCs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2A5044">
              <w:rPr>
                <w:iCs/>
              </w:rPr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:rsidR="0035201D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5201D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B46F0F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B46F0F" w:rsidRPr="002A5044">
              <w:rPr>
                <w:i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0458FE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4C3989" w:rsidRPr="002A5044">
              <w:rPr>
                <w:iCs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3</w:t>
            </w:r>
          </w:p>
          <w:p w:rsidR="00F95263" w:rsidRPr="002A5044" w:rsidRDefault="00326A1B" w:rsidP="001B79F1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lastRenderedPageBreak/>
              <w:t>УУД:</w:t>
            </w:r>
            <w:r w:rsidR="001B79F1" w:rsidRPr="002A5044">
              <w:rPr>
                <w:i/>
              </w:rPr>
              <w:t xml:space="preserve"> </w:t>
            </w:r>
            <w:r w:rsidR="001B79F1" w:rsidRPr="002A5044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4011" w:rsidRPr="002A5044" w:rsidRDefault="00EC53C4" w:rsidP="001B79F1">
            <w:pPr>
              <w:jc w:val="both"/>
            </w:pPr>
            <w:r w:rsidRPr="002A5044">
              <w:t>Программная и аппаратная организация компьютеров и компьютерных систем. Архитектура современных компьютеров. Персональный компьютер.</w:t>
            </w:r>
          </w:p>
          <w:p w:rsidR="000458FE" w:rsidRPr="002A5044" w:rsidRDefault="00EC53C4" w:rsidP="001B79F1">
            <w:pPr>
              <w:jc w:val="both"/>
            </w:pPr>
            <w:r w:rsidRPr="002A5044">
              <w:lastRenderedPageBreak/>
              <w:t>Многопроцессорные системы. Мобильные цифровые устройства и их роль в коммуникациях. Выбор конфигурации компьютера в зависимости от решаемой задачи. Тенденции развития аппаратного обеспечения компьютеров.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lastRenderedPageBreak/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EC53C4" w:rsidP="001B79F1">
            <w:pPr>
              <w:jc w:val="both"/>
            </w:pPr>
            <w:r w:rsidRPr="002A5044">
      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Понятие «</w:t>
            </w:r>
            <w:r w:rsidRPr="002A5044">
              <w:rPr>
                <w:iCs/>
              </w:rPr>
              <w:t>операционная система» и основные функции операционных систем</w:t>
            </w:r>
            <w:r w:rsidR="00951A2D" w:rsidRPr="002A5044">
              <w:rPr>
                <w:iCs/>
              </w:rPr>
              <w:t xml:space="preserve">. </w:t>
            </w:r>
            <w:r w:rsidR="00951A2D" w:rsidRPr="002A5044">
              <w:t>Многообразие операционных систем, их функции. Законодательство Российской Федерации в области программного обеспечения.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EC53C4" w:rsidP="001B79F1">
            <w:pPr>
              <w:jc w:val="both"/>
            </w:pPr>
            <w:r w:rsidRPr="002A5044">
              <w:t>Организация хранения и обработки данных, в том числе с использованием интернет-сервисов, облачных технологий и мобильных устройств. Способы и средства обеспечения надежного функционирования средств ИКТ. Безопасность, гигиена, эргономика, ресурсосбережение, технологические требования при эксплуатации компьютерного рабочего места.</w:t>
            </w:r>
            <w:r w:rsidR="00951A2D" w:rsidRPr="002A5044">
              <w:t xml:space="preserve"> Применение специализированных программ для обеспечения стабильной работы средств ИКТ. Технология проведения профилактических работ над средствами ИКТ: диагностика неисправностей.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jc w:val="both"/>
            </w:pPr>
            <w:r w:rsidRPr="002A5044">
              <w:t>Практическое занятие № 15. Работа в сети учебного заведения</w:t>
            </w:r>
            <w:r w:rsidRPr="002A5044">
              <w:rPr>
                <w:i/>
              </w:rPr>
              <w:t xml:space="preserve">. Участие во внутриколледжной олимпиаде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22A3C" w:rsidRPr="002A5044" w:rsidRDefault="00222A3C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(0)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3.2. </w:t>
            </w:r>
            <w:r w:rsidRPr="002A5044">
              <w:t>Подготовка текстов и демонстрационных материалов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458FE" w:rsidRPr="002A5044" w:rsidRDefault="00CA1D8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 w:val="restart"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266B23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66B23" w:rsidRPr="002A5044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35201D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5201D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4810C8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4810C8" w:rsidRPr="002A5044">
              <w:rPr>
                <w:i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0A2CEC" w:rsidRPr="002A5044" w:rsidRDefault="004F5CC1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/>
                <w:bCs/>
              </w:rPr>
            </w:pPr>
            <w:r>
              <w:rPr>
                <w:iCs/>
              </w:rPr>
              <w:t xml:space="preserve"> </w:t>
            </w:r>
            <w:r w:rsidR="000A2CEC" w:rsidRPr="002A5044">
              <w:rPr>
                <w:iCs/>
              </w:rPr>
              <w:t>владение компьютерными средствами представления и анализа данных;</w:t>
            </w:r>
          </w:p>
          <w:p w:rsidR="00F95263" w:rsidRPr="002A5044" w:rsidRDefault="00E55EC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lastRenderedPageBreak/>
              <w:t>ЛР</w:t>
            </w:r>
            <w:r w:rsidR="0000295F">
              <w:rPr>
                <w:i/>
              </w:rPr>
              <w:t xml:space="preserve"> </w:t>
            </w:r>
            <w:r w:rsidRPr="002A5044">
              <w:rPr>
                <w:i/>
              </w:rPr>
              <w:t>1, ЛР</w:t>
            </w:r>
            <w:r w:rsidR="0000295F">
              <w:rPr>
                <w:i/>
              </w:rPr>
              <w:t xml:space="preserve"> </w:t>
            </w:r>
            <w:r w:rsidRPr="002A5044">
              <w:rPr>
                <w:i/>
              </w:rPr>
              <w:t>2, ЛР</w:t>
            </w:r>
            <w:r w:rsidR="0000295F">
              <w:rPr>
                <w:i/>
              </w:rPr>
              <w:t xml:space="preserve"> </w:t>
            </w:r>
            <w:r w:rsidRPr="002A5044">
              <w:rPr>
                <w:i/>
              </w:rPr>
              <w:t>3, ЛР10, ЛР 11, ЛР13, ЛР14</w:t>
            </w:r>
          </w:p>
          <w:p w:rsidR="00326A1B" w:rsidRPr="002A5044" w:rsidRDefault="00326A1B" w:rsidP="005240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оценивать ресурсы, в том числе время и другие нематериальные ресурсы, информационные ресурсы, необходимые для достижения поставленной цели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51A2D" w:rsidRPr="002A5044" w:rsidRDefault="00EC53C4" w:rsidP="001B79F1">
            <w:pPr>
              <w:jc w:val="both"/>
            </w:pPr>
            <w:r w:rsidRPr="002A5044">
              <w:t xml:space="preserve"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</w:t>
            </w:r>
            <w:r w:rsidR="00951A2D" w:rsidRPr="002A5044">
              <w:t xml:space="preserve">Разработка гипертекстового документа: определение структуры документа, автоматическое формирование списка иллюстраций, сносок и цитат, списка используемой литературы и таблиц. </w:t>
            </w:r>
          </w:p>
          <w:p w:rsidR="000458FE" w:rsidRPr="002A5044" w:rsidRDefault="00EC53C4" w:rsidP="001B79F1">
            <w:pPr>
              <w:jc w:val="both"/>
              <w:rPr>
                <w:b/>
                <w:bCs/>
                <w:i/>
              </w:rPr>
            </w:pPr>
            <w:r w:rsidRPr="002A5044">
              <w:t>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12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="000458FE" w:rsidRPr="002A5044">
              <w:t>16.</w:t>
            </w:r>
            <w:r w:rsidRPr="002A5044">
              <w:t xml:space="preserve"> </w:t>
            </w:r>
            <w:r w:rsidRPr="002A5044">
              <w:rPr>
                <w:bCs/>
                <w:i/>
              </w:rPr>
              <w:t>Работа в текстовом процессоре Word*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="000458FE" w:rsidRPr="002A5044">
              <w:t>17.</w:t>
            </w:r>
            <w:r w:rsidRPr="002A5044">
              <w:t xml:space="preserve"> </w:t>
            </w:r>
            <w:r w:rsidRPr="002A5044">
              <w:rPr>
                <w:bCs/>
                <w:i/>
              </w:rPr>
              <w:t>Создание списков, формул, таблиц в Word*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="000458FE" w:rsidRPr="002A5044">
              <w:t>18.</w:t>
            </w:r>
            <w:r w:rsidR="00951A2D" w:rsidRPr="002A5044">
              <w:t xml:space="preserve"> </w:t>
            </w:r>
            <w:r w:rsidRPr="002A5044">
              <w:rPr>
                <w:bCs/>
                <w:i/>
              </w:rPr>
              <w:t>Работа с графическими объектами в Word*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="000458FE" w:rsidRPr="002A5044">
              <w:t>19.</w:t>
            </w:r>
            <w:r w:rsidRPr="002A5044">
              <w:t xml:space="preserve"> </w:t>
            </w:r>
            <w:r w:rsidRPr="002A5044">
              <w:rPr>
                <w:bCs/>
                <w:i/>
              </w:rPr>
              <w:t>Форматирование комплексного документа в Word*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="000458FE" w:rsidRPr="002A5044">
              <w:t>20.</w:t>
            </w:r>
            <w:r w:rsidRPr="002A5044">
              <w:t xml:space="preserve"> </w:t>
            </w:r>
            <w:r w:rsidRPr="002A5044">
              <w:rPr>
                <w:bCs/>
                <w:i/>
              </w:rPr>
              <w:t>Создание гипертекстового документа*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="000458FE" w:rsidRPr="002A5044">
              <w:t>21.</w:t>
            </w:r>
            <w:r w:rsidRPr="002A5044">
              <w:t xml:space="preserve"> </w:t>
            </w:r>
            <w:r w:rsidRPr="002A5044">
              <w:rPr>
                <w:bCs/>
                <w:i/>
              </w:rPr>
              <w:t>Оформление списка литературы*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22A3C" w:rsidRPr="002A5044" w:rsidRDefault="00222A3C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</w:t>
            </w:r>
            <w:r w:rsidR="00053B11" w:rsidRPr="002A5044">
              <w:rPr>
                <w:bCs/>
              </w:rPr>
              <w:t>12</w:t>
            </w:r>
            <w:r w:rsidRPr="002A5044">
              <w:rPr>
                <w:bCs/>
              </w:rPr>
              <w:t>)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3.3. </w:t>
            </w:r>
            <w:r w:rsidRPr="002A5044">
              <w:t>Работа с аудиовизуальными данными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66B2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66B23" w:rsidRPr="002A5044">
              <w:rPr>
                <w:iCs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0A2CEC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/>
                <w:bCs/>
              </w:rPr>
            </w:pPr>
            <w:r>
              <w:rPr>
                <w:iCs/>
              </w:rPr>
              <w:t xml:space="preserve"> </w:t>
            </w:r>
            <w:r w:rsidR="000A2CEC" w:rsidRPr="002A5044">
              <w:rPr>
                <w:iCs/>
              </w:rPr>
              <w:t>владение компьютерными средствами представления и анализа данных;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12, ЛР 15</w:t>
            </w:r>
            <w:r w:rsidR="00E41A3B" w:rsidRPr="002A5044">
              <w:rPr>
                <w:i/>
              </w:rPr>
              <w:t>, ЛР13</w:t>
            </w:r>
          </w:p>
          <w:p w:rsidR="00326A1B" w:rsidRPr="002A5044" w:rsidRDefault="00326A1B" w:rsidP="001B79F1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</w:t>
            </w:r>
            <w:r w:rsidRPr="002A5044">
              <w:rPr>
                <w:rFonts w:eastAsia="Calibri"/>
                <w:kern w:val="2"/>
              </w:rPr>
              <w:t>: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</w:t>
            </w:r>
            <w:r w:rsidR="00423AD9">
              <w:rPr>
                <w:rFonts w:eastAsia="Calibri"/>
                <w:kern w:val="2"/>
              </w:rPr>
              <w:t>-</w:t>
            </w:r>
            <w:r w:rsidRPr="002A5044">
              <w:rPr>
                <w:rFonts w:eastAsia="Calibri"/>
                <w:kern w:val="2"/>
              </w:rPr>
              <w:t>лайн сервисах;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B7B10" w:rsidRPr="002A5044" w:rsidRDefault="00951A2D" w:rsidP="001B79F1">
            <w:pPr>
              <w:jc w:val="both"/>
            </w:pPr>
            <w:r w:rsidRPr="002A5044">
              <w:t>Технические средства ввода графических изображений. Кадрирование изображений. Цветовые модели. Коррекция изображений. Работа с многослойными изображениями. Работа с векторными графическими объектами. Группировка и трансформация объектов. Технологии ввода и обработки звуковой и видеоинформации.</w:t>
            </w:r>
          </w:p>
          <w:p w:rsidR="000458FE" w:rsidRPr="002A5044" w:rsidRDefault="00A45BEF" w:rsidP="001B79F1">
            <w:pPr>
              <w:jc w:val="both"/>
              <w:rPr>
                <w:b/>
                <w:bCs/>
                <w:i/>
              </w:rPr>
            </w:pPr>
            <w:r w:rsidRPr="002A5044">
      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6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0458FE" w:rsidP="001B79F1">
            <w:pPr>
              <w:jc w:val="both"/>
              <w:rPr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 xml:space="preserve">22. </w:t>
            </w:r>
            <w:r w:rsidR="00222A3C" w:rsidRPr="002A5044">
              <w:rPr>
                <w:bCs/>
                <w:i/>
              </w:rPr>
              <w:t>Обработка графических объектов*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 xml:space="preserve">23. </w:t>
            </w:r>
            <w:r w:rsidR="00222A3C" w:rsidRPr="002A5044">
              <w:rPr>
                <w:bCs/>
                <w:i/>
              </w:rPr>
              <w:t>С</w:t>
            </w:r>
            <w:r w:rsidR="001E4C46" w:rsidRPr="002A5044">
              <w:rPr>
                <w:bCs/>
                <w:i/>
              </w:rPr>
              <w:t>оздание мультимедийных объектов</w:t>
            </w:r>
            <w:r w:rsidR="00222A3C" w:rsidRPr="002A5044">
              <w:rPr>
                <w:bCs/>
                <w:i/>
              </w:rPr>
              <w:t>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0458FE" w:rsidP="00423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00295F">
              <w:t xml:space="preserve"> </w:t>
            </w:r>
            <w:r w:rsidRPr="002A5044">
              <w:t xml:space="preserve">24. </w:t>
            </w:r>
            <w:r w:rsidR="00222A3C" w:rsidRPr="002A5044">
              <w:rPr>
                <w:bCs/>
                <w:i/>
              </w:rPr>
              <w:t xml:space="preserve">Создание презентации с использованием </w:t>
            </w:r>
            <w:r w:rsidR="00BB7376" w:rsidRPr="00BB7376">
              <w:rPr>
                <w:bCs/>
                <w:i/>
              </w:rPr>
              <w:t>о</w:t>
            </w:r>
            <w:r w:rsidR="00BB7376" w:rsidRPr="002A5044">
              <w:rPr>
                <w:bCs/>
                <w:i/>
              </w:rPr>
              <w:t>н-лайн</w:t>
            </w:r>
            <w:r w:rsidR="00222A3C" w:rsidRPr="002A5044">
              <w:rPr>
                <w:bCs/>
                <w:i/>
              </w:rPr>
              <w:t xml:space="preserve"> сервиса*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524011">
        <w:trPr>
          <w:trHeight w:val="454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2A3C" w:rsidRPr="002A5044" w:rsidRDefault="00222A3C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524011">
        <w:trPr>
          <w:trHeight w:val="454"/>
        </w:trPr>
        <w:tc>
          <w:tcPr>
            <w:tcW w:w="0" w:type="auto"/>
            <w:vMerge/>
            <w:shd w:val="clear" w:color="auto" w:fill="auto"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22A3C" w:rsidRPr="002A5044" w:rsidRDefault="00222A3C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2A3C" w:rsidRPr="002A5044" w:rsidRDefault="00222A3C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A5044">
              <w:rPr>
                <w:bCs/>
              </w:rPr>
              <w:t>(6)</w:t>
            </w:r>
          </w:p>
        </w:tc>
        <w:tc>
          <w:tcPr>
            <w:tcW w:w="0" w:type="auto"/>
            <w:vMerge/>
          </w:tcPr>
          <w:p w:rsidR="00222A3C" w:rsidRPr="002A5044" w:rsidRDefault="00222A3C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lastRenderedPageBreak/>
              <w:t xml:space="preserve">Тема 3.4. </w:t>
            </w:r>
            <w:r w:rsidRPr="002A5044">
              <w:t>Электронные (динамические) таблицы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5201D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5201D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4810C8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4810C8" w:rsidRPr="002A5044">
              <w:rPr>
                <w:i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0458FE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/>
                <w:bCs/>
                <w:i/>
              </w:rPr>
            </w:pPr>
            <w:r>
              <w:rPr>
                <w:iCs/>
              </w:rPr>
              <w:t xml:space="preserve"> </w:t>
            </w:r>
            <w:r w:rsidR="000A2CEC" w:rsidRPr="002A5044">
              <w:rPr>
                <w:iCs/>
              </w:rPr>
              <w:t>владение компьютерными средствами представления и анализа данных;</w:t>
            </w:r>
          </w:p>
          <w:p w:rsidR="00F95263" w:rsidRPr="002A5044" w:rsidRDefault="00F9526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1</w:t>
            </w:r>
            <w:r w:rsidR="00E41A3B" w:rsidRPr="002A5044">
              <w:rPr>
                <w:i/>
              </w:rPr>
              <w:t>1</w:t>
            </w:r>
          </w:p>
          <w:p w:rsidR="00F95263" w:rsidRPr="002A5044" w:rsidRDefault="00326A1B" w:rsidP="001B79F1">
            <w:pPr>
              <w:tabs>
                <w:tab w:val="left" w:pos="174"/>
              </w:tabs>
              <w:ind w:left="32"/>
              <w:jc w:val="both"/>
              <w:rPr>
                <w:iCs/>
              </w:rPr>
            </w:pPr>
            <w:r w:rsidRPr="002A5044">
              <w:rPr>
                <w:i/>
              </w:rPr>
              <w:t>УУД:</w:t>
            </w:r>
            <w:r w:rsidR="001B79F1" w:rsidRPr="002A5044">
              <w:rPr>
                <w:i/>
              </w:rPr>
              <w:t xml:space="preserve"> </w:t>
            </w:r>
            <w:r w:rsidR="001B79F1" w:rsidRPr="002A5044">
              <w:rPr>
                <w:iCs/>
              </w:rPr>
              <w:t xml:space="preserve">ставить и формулировать собственные задачи в образовательной деятельности и </w:t>
            </w:r>
            <w:r w:rsidR="001B79F1" w:rsidRPr="002A5044">
              <w:rPr>
                <w:iCs/>
              </w:rPr>
              <w:lastRenderedPageBreak/>
              <w:t>жизненных ситуациях; уметь выполнять математическую постановку образовательных задач;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6B7B10" w:rsidP="001B79F1">
            <w:pPr>
              <w:jc w:val="both"/>
              <w:rPr>
                <w:b/>
                <w:bCs/>
                <w:i/>
              </w:rPr>
            </w:pPr>
            <w:r w:rsidRPr="002A5044">
              <w:t>Технология обработки числовой информации. Ввод и редактирование данных. Автозаполнение. Форматирование ячеек. Стандартные функции. Виды ссылок в формулах. Фильтрация и сортировка данных в диапазоне или таблице. Коллективная работа с данными. Подключение к внешним данным и их импорт. Решение вычислительных задач из различных предметных областей. Компьютерные средства представления и анализа данных. Визуализация данных.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8</w:t>
            </w: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B600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25. </w:t>
            </w:r>
            <w:r w:rsidR="00AB6002" w:rsidRPr="002A5044">
              <w:rPr>
                <w:bCs/>
                <w:i/>
              </w:rPr>
              <w:t>Работа в электронных таблицах Excel*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B600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26. </w:t>
            </w:r>
            <w:r w:rsidR="00AB6002" w:rsidRPr="002A5044">
              <w:rPr>
                <w:bCs/>
                <w:i/>
              </w:rPr>
              <w:t>Выполнение расчетов с использованием адресации в Excel*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B600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27. </w:t>
            </w:r>
            <w:r w:rsidR="00AB6002" w:rsidRPr="002A5044">
              <w:rPr>
                <w:bCs/>
                <w:i/>
              </w:rPr>
              <w:t>Работа с мастером функций в Excel*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B600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28. </w:t>
            </w:r>
            <w:r w:rsidR="00AB6002" w:rsidRPr="002A5044">
              <w:rPr>
                <w:bCs/>
                <w:i/>
              </w:rPr>
              <w:t>Построение графиков и диаграмм в Excel*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B6002" w:rsidRPr="002A5044" w:rsidRDefault="00AB6002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6002" w:rsidRPr="002A5044" w:rsidRDefault="00AB600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(8)</w:t>
            </w:r>
          </w:p>
        </w:tc>
        <w:tc>
          <w:tcPr>
            <w:tcW w:w="0" w:type="auto"/>
            <w:vMerge/>
          </w:tcPr>
          <w:p w:rsidR="00AB6002" w:rsidRPr="002A5044" w:rsidRDefault="00AB6002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lastRenderedPageBreak/>
              <w:t xml:space="preserve">Тема 3.5. </w:t>
            </w:r>
            <w:r w:rsidRPr="002A5044">
              <w:t>Базы данных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458FE" w:rsidRPr="002A5044" w:rsidRDefault="000458FE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6C4395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6C4395" w:rsidRPr="002A5044">
              <w:rPr>
                <w:iCs/>
              </w:rPr>
      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 </w:t>
            </w:r>
          </w:p>
          <w:p w:rsidR="006C4395" w:rsidRPr="002A5044" w:rsidRDefault="006C4395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 w:rsidRPr="002A5044">
              <w:rPr>
                <w:i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0458FE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6C4395" w:rsidRPr="002A5044">
              <w:rPr>
                <w:iCs/>
              </w:rPr>
              <w:t>владение компьютерными средствами представления и анализа данных;</w:t>
            </w:r>
          </w:p>
          <w:p w:rsidR="00E41A3B" w:rsidRPr="002A5044" w:rsidRDefault="00E41A3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7</w:t>
            </w:r>
          </w:p>
          <w:p w:rsidR="00E41A3B" w:rsidRPr="002A5044" w:rsidRDefault="00326A1B" w:rsidP="001B79F1">
            <w:pPr>
              <w:tabs>
                <w:tab w:val="left" w:pos="174"/>
              </w:tabs>
              <w:jc w:val="both"/>
              <w:rPr>
                <w:iCs/>
              </w:rPr>
            </w:pPr>
            <w:r w:rsidRPr="002A5044">
              <w:rPr>
                <w:i/>
              </w:rPr>
              <w:t>УУД:</w:t>
            </w:r>
            <w:r w:rsidR="00524011" w:rsidRPr="002A5044">
              <w:rPr>
                <w:iCs/>
              </w:rPr>
              <w:t xml:space="preserve"> ставить и формулировать собственные задачи в образовательной деятельности и </w:t>
            </w:r>
            <w:r w:rsidR="00524011" w:rsidRPr="002A5044">
              <w:rPr>
                <w:iCs/>
              </w:rPr>
              <w:lastRenderedPageBreak/>
              <w:t>жизненных ситуациях; уметь выполнять математическую постановку образовательных задач;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6B7B10" w:rsidRPr="002A5044" w:rsidRDefault="00A45BEF" w:rsidP="001B79F1">
            <w:pPr>
              <w:jc w:val="both"/>
            </w:pPr>
            <w:r w:rsidRPr="002A5044">
              <w:t xml:space="preserve">Реляционные (табличные) базы данных. Таблица – представление сведений об однотипных объектах. Поле, запись. Ключевые поля таблицы. </w:t>
            </w:r>
            <w:r w:rsidR="006B7B10" w:rsidRPr="002A5044">
              <w:t xml:space="preserve">Типы данных. </w:t>
            </w:r>
            <w:r w:rsidRPr="002A5044">
              <w:t xml:space="preserve">Связи между таблицами. Схема данных. Поиск и выбор в базах данных. Сортировка данных. </w:t>
            </w:r>
            <w:r w:rsidR="006B7B10" w:rsidRPr="002A5044">
              <w:t xml:space="preserve">Запрос. Типы запросов. Формы. Отчеты. </w:t>
            </w:r>
          </w:p>
          <w:p w:rsidR="000458FE" w:rsidRPr="002A5044" w:rsidRDefault="00A45BEF" w:rsidP="001B79F1">
            <w:pPr>
              <w:jc w:val="both"/>
              <w:rPr>
                <w:b/>
                <w:i/>
              </w:rPr>
            </w:pPr>
            <w:r w:rsidRPr="002A5044">
              <w:t>Создание, ведение и использование баз данных при решении учебных и практических задач.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458FE" w:rsidRPr="002A5044" w:rsidRDefault="000458FE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458FE" w:rsidRPr="002A5044" w:rsidRDefault="000458FE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D1392" w:rsidRPr="002A5044" w:rsidRDefault="002D139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6</w:t>
            </w:r>
          </w:p>
        </w:tc>
        <w:tc>
          <w:tcPr>
            <w:tcW w:w="0" w:type="auto"/>
            <w:vMerge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D139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29. </w:t>
            </w:r>
            <w:r w:rsidR="002D1392" w:rsidRPr="002A5044">
              <w:rPr>
                <w:bCs/>
                <w:i/>
              </w:rPr>
              <w:t>Создание базы данных в СУБД Access*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D1392" w:rsidRPr="002A5044" w:rsidRDefault="002D139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D139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30. </w:t>
            </w:r>
            <w:r w:rsidR="002D1392" w:rsidRPr="002A5044">
              <w:rPr>
                <w:bCs/>
                <w:i/>
              </w:rPr>
              <w:t>Создание запросов в СУБД Access*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D1392" w:rsidRPr="002A5044" w:rsidRDefault="002D139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D1392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31. </w:t>
            </w:r>
            <w:r w:rsidR="002D1392" w:rsidRPr="002A5044">
              <w:rPr>
                <w:bCs/>
                <w:i/>
              </w:rPr>
              <w:t>Создание отчетов в СУБД Access*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D1392" w:rsidRPr="002A5044" w:rsidRDefault="002D1392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D1392" w:rsidRPr="002A5044" w:rsidRDefault="002D139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524011">
        <w:trPr>
          <w:trHeight w:val="737"/>
        </w:trPr>
        <w:tc>
          <w:tcPr>
            <w:tcW w:w="0" w:type="auto"/>
            <w:vMerge/>
            <w:shd w:val="clear" w:color="auto" w:fill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2D1392" w:rsidRPr="002A5044" w:rsidRDefault="002D1392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D1392" w:rsidRPr="002A5044" w:rsidRDefault="002D1392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(6)</w:t>
            </w:r>
          </w:p>
        </w:tc>
        <w:tc>
          <w:tcPr>
            <w:tcW w:w="0" w:type="auto"/>
            <w:vMerge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</w:tcPr>
          <w:p w:rsidR="002D1392" w:rsidRPr="002A5044" w:rsidRDefault="002D1392" w:rsidP="001B79F1">
            <w:pPr>
              <w:jc w:val="both"/>
              <w:rPr>
                <w:b/>
              </w:rPr>
            </w:pPr>
            <w:r w:rsidRPr="002A5044">
              <w:rPr>
                <w:b/>
              </w:rPr>
              <w:lastRenderedPageBreak/>
              <w:t>Раздел 4. Информационно-коммуникационные технологии. Работа в информационном пространстве</w:t>
            </w:r>
          </w:p>
        </w:tc>
        <w:tc>
          <w:tcPr>
            <w:tcW w:w="0" w:type="auto"/>
            <w:shd w:val="clear" w:color="auto" w:fill="auto"/>
          </w:tcPr>
          <w:p w:rsidR="002D1392" w:rsidRPr="002A5044" w:rsidRDefault="000B5433" w:rsidP="001B79F1">
            <w:pPr>
              <w:jc w:val="center"/>
              <w:rPr>
                <w:b/>
              </w:rPr>
            </w:pPr>
            <w:r w:rsidRPr="002A5044">
              <w:rPr>
                <w:b/>
              </w:rPr>
              <w:t>20</w:t>
            </w:r>
          </w:p>
        </w:tc>
        <w:tc>
          <w:tcPr>
            <w:tcW w:w="0" w:type="auto"/>
          </w:tcPr>
          <w:p w:rsidR="002D1392" w:rsidRPr="002A5044" w:rsidRDefault="002D1392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4.1 </w:t>
            </w:r>
            <w:r w:rsidRPr="002A5044">
              <w:t>Компьютерные сети</w:t>
            </w:r>
          </w:p>
        </w:tc>
        <w:tc>
          <w:tcPr>
            <w:tcW w:w="0" w:type="auto"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67FB6" w:rsidRPr="002A5044" w:rsidRDefault="001B4247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4</w:t>
            </w:r>
          </w:p>
        </w:tc>
        <w:tc>
          <w:tcPr>
            <w:tcW w:w="0" w:type="auto"/>
            <w:vMerge w:val="restart"/>
          </w:tcPr>
          <w:p w:rsidR="00167FB6" w:rsidRPr="002A5044" w:rsidRDefault="00167FB6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A867CA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867CA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A867CA" w:rsidRPr="002A5044">
              <w:rPr>
                <w:i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A2CEC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0A2CEC" w:rsidRPr="002A5044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167FB6" w:rsidRPr="002A5044" w:rsidRDefault="00167FB6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167FB6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/>
                <w:bCs/>
                <w:i/>
              </w:rPr>
            </w:pPr>
            <w:r>
              <w:rPr>
                <w:iCs/>
              </w:rPr>
              <w:t xml:space="preserve"> </w:t>
            </w:r>
            <w:r w:rsidR="006C4395" w:rsidRPr="002A5044">
              <w:rPr>
                <w:iCs/>
              </w:rPr>
              <w:t xml:space="preserve">сформированность базовых навыков и умений по соблюдению требований техники </w:t>
            </w:r>
            <w:r w:rsidR="006C4395" w:rsidRPr="002A5044">
              <w:rPr>
                <w:iCs/>
              </w:rPr>
              <w:lastRenderedPageBreak/>
              <w:t>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      </w:r>
          </w:p>
          <w:p w:rsidR="00E55EC1" w:rsidRPr="002A5044" w:rsidRDefault="00E55EC1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A5044">
              <w:rPr>
                <w:i/>
              </w:rPr>
              <w:t>ЛР1, ЛР2, ЛР3,ЛР 7</w:t>
            </w:r>
          </w:p>
          <w:p w:rsidR="00326A1B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67FB6" w:rsidRPr="002A5044" w:rsidRDefault="00A45BEF" w:rsidP="001B79F1">
            <w:pPr>
              <w:jc w:val="both"/>
            </w:pPr>
            <w:r w:rsidRPr="002A5044">
              <w:t>Принципы построения компьютерных сетей. Сетевые протоколы. Интернет. Адресация в сети Интернет. Система доменных имен. Браузеры. Аппаратные компоненты компьютерных сетей. Пропускная способность и помехозащищенность канала связи. Кодирование сообщений в современных средствах передачи данных.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7FB6" w:rsidRPr="002A5044" w:rsidRDefault="00167FB6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67FB6" w:rsidRPr="002A5044" w:rsidRDefault="00167FB6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</w:tr>
      <w:tr w:rsidR="003561D3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561D3" w:rsidRPr="002A5044" w:rsidRDefault="00A45BEF" w:rsidP="001B79F1">
            <w:pPr>
              <w:jc w:val="both"/>
            </w:pPr>
            <w:r w:rsidRPr="002A5044">
              <w:t>Веб-сайт. Страница. Взаимодействие веб-страницы с сервером. Динамические страницы. Разработка интернет-приложений (сайты). Сетевое хранение данных. Облачные сервисы.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</w:p>
        </w:tc>
      </w:tr>
      <w:tr w:rsidR="00167FB6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67FB6" w:rsidRPr="002A5044" w:rsidRDefault="00167FB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</w:tr>
      <w:tr w:rsidR="00167FB6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67FB6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32. </w:t>
            </w:r>
            <w:r w:rsidR="00167FB6" w:rsidRPr="002A5044">
              <w:rPr>
                <w:bCs/>
              </w:rPr>
              <w:t>Передача информации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67FB6" w:rsidRPr="002A5044" w:rsidRDefault="00167FB6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</w:tr>
      <w:tr w:rsidR="00167FB6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7FB6" w:rsidRPr="002A5044" w:rsidRDefault="00167FB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</w:tr>
      <w:tr w:rsidR="00167FB6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167FB6" w:rsidRPr="002A5044" w:rsidRDefault="00167FB6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7FB6" w:rsidRPr="002A5044" w:rsidRDefault="00167FB6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(0)</w:t>
            </w:r>
          </w:p>
        </w:tc>
        <w:tc>
          <w:tcPr>
            <w:tcW w:w="0" w:type="auto"/>
            <w:vMerge/>
          </w:tcPr>
          <w:p w:rsidR="00167FB6" w:rsidRPr="002A5044" w:rsidRDefault="00167FB6" w:rsidP="001B79F1">
            <w:pPr>
              <w:rPr>
                <w:b/>
                <w:bCs/>
                <w:i/>
              </w:rPr>
            </w:pPr>
          </w:p>
        </w:tc>
      </w:tr>
      <w:tr w:rsidR="003561D3" w:rsidRPr="002A5044" w:rsidTr="001E4C4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3561D3" w:rsidRPr="002A5044" w:rsidRDefault="003561D3" w:rsidP="00CA2EEE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</w:rPr>
              <w:lastRenderedPageBreak/>
              <w:t>Тема 4.2</w:t>
            </w:r>
            <w:r w:rsidR="00CA2EEE" w:rsidRPr="002A5044">
              <w:rPr>
                <w:b/>
                <w:bCs/>
              </w:rPr>
              <w:t xml:space="preserve"> </w:t>
            </w:r>
            <w:r w:rsidRPr="002A5044">
              <w:rPr>
                <w:bCs/>
              </w:rPr>
              <w:t>Деятельность в сети Интернет</w:t>
            </w:r>
          </w:p>
        </w:tc>
        <w:tc>
          <w:tcPr>
            <w:tcW w:w="0" w:type="auto"/>
            <w:shd w:val="clear" w:color="auto" w:fill="auto"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4</w:t>
            </w:r>
          </w:p>
        </w:tc>
        <w:tc>
          <w:tcPr>
            <w:tcW w:w="0" w:type="auto"/>
            <w:vMerge w:val="restart"/>
          </w:tcPr>
          <w:p w:rsidR="003561D3" w:rsidRPr="002A5044" w:rsidRDefault="003561D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3561D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561D3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BD315C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BD315C" w:rsidRPr="002A5044">
              <w:rPr>
                <w:i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A2CEC" w:rsidRPr="002A5044" w:rsidRDefault="000A2CEC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 w:rsidRPr="002A5044">
              <w:rPr>
                <w:iCs/>
              </w:rPr>
              <w:t xml:space="preserve">владение языковыми средствами - умение ясно, логично и точно излагать свою точку </w:t>
            </w:r>
            <w:r w:rsidRPr="002A5044">
              <w:rPr>
                <w:iCs/>
              </w:rPr>
              <w:lastRenderedPageBreak/>
              <w:t>зрения, использовать адекватные языковые средства;</w:t>
            </w:r>
          </w:p>
          <w:p w:rsidR="003561D3" w:rsidRPr="002A5044" w:rsidRDefault="003561D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3561D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>
              <w:rPr>
                <w:iCs/>
              </w:rPr>
              <w:t xml:space="preserve"> </w:t>
            </w:r>
            <w:r w:rsidR="006C4395" w:rsidRPr="002A5044">
              <w:rPr>
                <w:iCs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      </w:r>
          </w:p>
          <w:p w:rsidR="00E41A3B" w:rsidRPr="002A5044" w:rsidRDefault="00E41A3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2, ЛР 6</w:t>
            </w:r>
          </w:p>
          <w:p w:rsidR="00E41A3B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организовывать эффективный поиск информационных ресурсов, необходимых для достижения поставленной цели;</w:t>
            </w:r>
          </w:p>
        </w:tc>
      </w:tr>
      <w:tr w:rsidR="003561D3" w:rsidRPr="002A5044" w:rsidTr="001E4C4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561D3" w:rsidRPr="002A5044" w:rsidRDefault="00A45BEF" w:rsidP="001B79F1">
            <w:pPr>
              <w:jc w:val="both"/>
            </w:pPr>
            <w:r w:rsidRPr="002A5044">
              <w:t xml:space="preserve">Расширенный поиск информации в сети Интернет. Использование языков построения запросов.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</w:pPr>
            <w:r w:rsidRPr="002A5044"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</w:p>
        </w:tc>
      </w:tr>
      <w:tr w:rsidR="003561D3" w:rsidRPr="002A5044" w:rsidTr="001E4C4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561D3" w:rsidRPr="002A5044" w:rsidRDefault="00A45BEF" w:rsidP="001B79F1">
            <w:pPr>
              <w:jc w:val="both"/>
            </w:pPr>
            <w:r w:rsidRPr="002A5044">
              <w:t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</w:t>
            </w:r>
            <w:r w:rsidR="006B7B10" w:rsidRPr="002A5044">
              <w:t xml:space="preserve"> Новые возможности и перспективы развития Интернета: мобильность, облачные технологии, виртуализация, социальные сервисы, доступность.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</w:pPr>
            <w:r w:rsidRPr="002A5044"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561D3" w:rsidRPr="002A5044" w:rsidRDefault="003561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3561D3" w:rsidRPr="002A5044" w:rsidRDefault="003561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1E4C4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3B11" w:rsidRPr="002A5044" w:rsidRDefault="000458FE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33. </w:t>
            </w:r>
            <w:r w:rsidR="00053B11" w:rsidRPr="002A5044">
              <w:rPr>
                <w:bCs/>
                <w:i/>
              </w:rPr>
              <w:t>Поиск информации в сети Интернет*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53B11" w:rsidRPr="002A5044" w:rsidRDefault="00053B11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53B11" w:rsidRPr="002A5044" w:rsidRDefault="00053B11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FA69D3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(2)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D549D9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D549D9" w:rsidRPr="002A5044" w:rsidRDefault="00D549D9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/>
                <w:bCs/>
              </w:rPr>
              <w:lastRenderedPageBreak/>
              <w:t xml:space="preserve">Тема 4.3. </w:t>
            </w:r>
            <w:r w:rsidRPr="002A5044">
              <w:rPr>
                <w:bCs/>
              </w:rPr>
              <w:t>Социальная информатика</w:t>
            </w:r>
          </w:p>
        </w:tc>
        <w:tc>
          <w:tcPr>
            <w:tcW w:w="0" w:type="auto"/>
            <w:shd w:val="clear" w:color="auto" w:fill="auto"/>
          </w:tcPr>
          <w:p w:rsidR="00D549D9" w:rsidRPr="002A5044" w:rsidRDefault="00D549D9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D549D9" w:rsidRPr="002A5044" w:rsidRDefault="00D549D9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549D9" w:rsidRPr="002A5044" w:rsidRDefault="00D549D9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D549D9" w:rsidRPr="002A5044" w:rsidRDefault="00D549D9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D549D9" w:rsidRPr="002A5044" w:rsidRDefault="00D549D9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 w:rsidRPr="002A5044">
              <w:rPr>
                <w:iCs/>
              </w:rPr>
              <w:t>умение определять назначение и функции различных социальных институтов;</w:t>
            </w:r>
          </w:p>
          <w:p w:rsidR="00D549D9" w:rsidRPr="002A5044" w:rsidRDefault="00D549D9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166889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166889" w:rsidRPr="002A5044">
              <w:rPr>
                <w:i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D549D9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/>
                <w:bCs/>
                <w:i/>
              </w:rPr>
            </w:pPr>
            <w:r>
              <w:rPr>
                <w:iCs/>
              </w:rPr>
              <w:t xml:space="preserve"> </w:t>
            </w:r>
            <w:r w:rsidR="006C4395" w:rsidRPr="002A5044">
              <w:rPr>
                <w:iCs/>
              </w:rPr>
      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</w:t>
            </w:r>
            <w:r w:rsidR="006C4395" w:rsidRPr="002A5044">
              <w:rPr>
                <w:iCs/>
              </w:rPr>
              <w:lastRenderedPageBreak/>
              <w:t>работы в Интернете.</w:t>
            </w:r>
          </w:p>
          <w:p w:rsidR="00E41A3B" w:rsidRPr="002A5044" w:rsidRDefault="00E41A3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8</w:t>
            </w:r>
          </w:p>
          <w:p w:rsidR="00326A1B" w:rsidRPr="002A5044" w:rsidRDefault="00326A1B" w:rsidP="001B79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Pr="002A5044">
              <w:rPr>
                <w:rFonts w:eastAsia="Calibri"/>
                <w:kern w:val="2"/>
              </w:rPr>
              <w:t xml:space="preserve"> 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</w:tc>
      </w:tr>
      <w:tr w:rsidR="00D549D9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49D9" w:rsidRPr="002A5044" w:rsidRDefault="00D549D9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D549D9" w:rsidRPr="002A5044" w:rsidRDefault="00A45BEF" w:rsidP="001B79F1">
            <w:pPr>
              <w:jc w:val="both"/>
              <w:rPr>
                <w:b/>
                <w:i/>
              </w:rPr>
            </w:pPr>
            <w:r w:rsidRPr="002A5044">
              <w:t>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Информационная культура. Государственные электронные сервисы и услуги. Мобильные приложения. Открытые образовательные ресурсы.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49D9" w:rsidRPr="002A5044" w:rsidRDefault="00D549D9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49D9" w:rsidRPr="002A5044" w:rsidRDefault="00D549D9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D549D9" w:rsidRPr="002A5044" w:rsidRDefault="00D549D9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0458FE" w:rsidP="001B79F1">
            <w:pPr>
              <w:jc w:val="both"/>
              <w:rPr>
                <w:b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34. </w:t>
            </w:r>
            <w:r w:rsidR="00FA69D3" w:rsidRPr="002A5044">
              <w:rPr>
                <w:bCs/>
              </w:rPr>
              <w:t>Работа с основными службами Интернет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FA69D3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(0)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0B5433" w:rsidRPr="002A5044" w:rsidRDefault="000B543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/>
                <w:bCs/>
              </w:rPr>
              <w:lastRenderedPageBreak/>
              <w:t xml:space="preserve">Тема 4.4. </w:t>
            </w:r>
            <w:r w:rsidRPr="002A5044">
              <w:rPr>
                <w:bCs/>
              </w:rPr>
              <w:t>Информационная безопасность</w:t>
            </w:r>
          </w:p>
        </w:tc>
        <w:tc>
          <w:tcPr>
            <w:tcW w:w="0" w:type="auto"/>
            <w:shd w:val="clear" w:color="auto" w:fill="auto"/>
          </w:tcPr>
          <w:p w:rsidR="000B5433" w:rsidRPr="002A5044" w:rsidRDefault="000B543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0B5433" w:rsidRPr="002A5044" w:rsidRDefault="000B543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B5433" w:rsidRPr="002A5044" w:rsidRDefault="000B543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 w:val="restart"/>
          </w:tcPr>
          <w:p w:rsidR="000B5433" w:rsidRPr="002A5044" w:rsidRDefault="000B543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Метапредметные:</w:t>
            </w:r>
          </w:p>
          <w:p w:rsidR="00B46F0F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B46F0F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B5433" w:rsidRPr="002A5044" w:rsidRDefault="000B5433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 xml:space="preserve">Предметные: </w:t>
            </w:r>
          </w:p>
          <w:p w:rsidR="000B5433" w:rsidRPr="002A5044" w:rsidRDefault="006C4395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 w:rsidRPr="002A5044">
              <w:rPr>
                <w:iCs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      </w:r>
          </w:p>
          <w:p w:rsidR="00E41A3B" w:rsidRPr="002A5044" w:rsidRDefault="00E41A3B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 2</w:t>
            </w:r>
          </w:p>
          <w:p w:rsidR="00326A1B" w:rsidRPr="002A5044" w:rsidRDefault="00326A1B" w:rsidP="00CA2EEE">
            <w:pPr>
              <w:tabs>
                <w:tab w:val="left" w:pos="174"/>
              </w:tabs>
              <w:ind w:left="32"/>
              <w:rPr>
                <w:rFonts w:eastAsia="Calibri"/>
                <w:kern w:val="2"/>
              </w:rPr>
            </w:pPr>
            <w:r w:rsidRPr="002A5044">
              <w:rPr>
                <w:i/>
              </w:rPr>
              <w:t>УУД:</w:t>
            </w:r>
            <w:r w:rsidR="001B79F1" w:rsidRPr="002A5044">
              <w:rPr>
                <w:rFonts w:eastAsia="Calibri"/>
                <w:kern w:val="2"/>
              </w:rPr>
              <w:t xml:space="preserve">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</w:t>
            </w:r>
            <w:r w:rsidR="001B79F1" w:rsidRPr="002A5044">
              <w:rPr>
                <w:rFonts w:eastAsia="Calibri"/>
                <w:kern w:val="2"/>
              </w:rPr>
              <w:lastRenderedPageBreak/>
              <w:t>взаимодействия, а не личных симпатий;</w:t>
            </w:r>
          </w:p>
        </w:tc>
      </w:tr>
      <w:tr w:rsidR="007F6D08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0B5433" w:rsidRPr="002A5044" w:rsidRDefault="000B543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0B5433" w:rsidRPr="002A5044" w:rsidRDefault="000B5433" w:rsidP="001B79F1">
            <w:r w:rsidRPr="002A5044">
      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      </w:r>
          </w:p>
          <w:p w:rsidR="000B5433" w:rsidRPr="002A5044" w:rsidRDefault="000B5433" w:rsidP="001B79F1">
            <w:r w:rsidRPr="002A5044">
              <w:t>Электронная подпись, сертифицированные сайты и документы. Техногенные и экономические угрозы, связанные с использованием ИКТ. Правовое обеспечение информационной безопасности.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B5433" w:rsidRPr="002A5044" w:rsidRDefault="000B5433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B5433" w:rsidRPr="002A5044" w:rsidRDefault="000B543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0B5433" w:rsidRPr="002A5044" w:rsidRDefault="000B543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0458FE" w:rsidP="001B79F1">
            <w:pPr>
              <w:jc w:val="both"/>
              <w:rPr>
                <w:b/>
                <w:i/>
              </w:rPr>
            </w:pPr>
            <w:r w:rsidRPr="002A5044">
              <w:t>Практическое занятие №</w:t>
            </w:r>
            <w:r w:rsidR="008C5967">
              <w:t xml:space="preserve"> </w:t>
            </w:r>
            <w:r w:rsidRPr="002A5044">
              <w:t xml:space="preserve">35. </w:t>
            </w:r>
            <w:r w:rsidR="00FA69D3" w:rsidRPr="002A5044">
              <w:t>Тестирование в сети образовательного учреждения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FA69D3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(0)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A5044">
              <w:rPr>
                <w:b/>
                <w:bCs/>
              </w:rPr>
              <w:lastRenderedPageBreak/>
              <w:t>Раздел 5. Индивидуальный проект</w:t>
            </w:r>
          </w:p>
        </w:tc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5044">
              <w:rPr>
                <w:b/>
                <w:bCs/>
              </w:rPr>
              <w:t>35</w:t>
            </w:r>
          </w:p>
        </w:tc>
        <w:tc>
          <w:tcPr>
            <w:tcW w:w="0" w:type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B328BC">
        <w:trPr>
          <w:trHeight w:val="57"/>
        </w:trPr>
        <w:tc>
          <w:tcPr>
            <w:tcW w:w="0" w:type="auto"/>
            <w:vMerge w:val="restart"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</w:rPr>
              <w:t xml:space="preserve">Тема 5.1. </w:t>
            </w:r>
            <w:r w:rsidRPr="002A5044">
              <w:t>Подготовка и выполнение исследовательского проекта</w:t>
            </w:r>
          </w:p>
        </w:tc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5</w:t>
            </w:r>
          </w:p>
        </w:tc>
        <w:tc>
          <w:tcPr>
            <w:tcW w:w="0" w:type="auto"/>
            <w:vMerge w:val="restart"/>
          </w:tcPr>
          <w:p w:rsidR="00FA69D3" w:rsidRPr="002A5044" w:rsidRDefault="00FA69D3" w:rsidP="001B79F1">
            <w:p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2A5044">
              <w:rPr>
                <w:bCs/>
                <w:i/>
                <w:spacing w:val="-6"/>
              </w:rPr>
              <w:t>Метапредметные</w:t>
            </w:r>
            <w:r w:rsidRPr="002A5044">
              <w:rPr>
                <w:bCs/>
                <w:spacing w:val="-6"/>
              </w:rPr>
              <w:t>:</w:t>
            </w:r>
          </w:p>
          <w:p w:rsidR="00165BD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165BD3" w:rsidRPr="002A5044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65BD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165BD3" w:rsidRPr="002A5044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165BD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165BD3" w:rsidRPr="002A5044">
              <w:rPr>
                <w:i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66D8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D66D83" w:rsidRPr="002A5044">
              <w:rPr>
                <w:iCs/>
              </w:rPr>
              <w:t xml:space="preserve">умение продуктивно общаться и взаимодействовать в процессе совместной </w:t>
            </w:r>
            <w:r w:rsidR="00D66D83" w:rsidRPr="002A5044">
              <w:rPr>
                <w:iCs/>
              </w:rPr>
              <w:lastRenderedPageBreak/>
              <w:t>деятельности, учитывать позиции других участников деятельности, эффективно разрешать конфликты;</w:t>
            </w:r>
          </w:p>
          <w:p w:rsidR="00266B2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66B23" w:rsidRPr="002A5044">
              <w:rPr>
                <w:iCs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266B2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66B23" w:rsidRPr="002A5044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266B23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266B23" w:rsidRPr="002A5044">
              <w:rPr>
                <w:i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FA69D3" w:rsidRPr="002A5044" w:rsidRDefault="00FA69D3" w:rsidP="001B79F1">
            <w:p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2A5044">
              <w:rPr>
                <w:bCs/>
                <w:i/>
                <w:spacing w:val="-6"/>
              </w:rPr>
              <w:t>Предметные</w:t>
            </w:r>
            <w:r w:rsidRPr="002A5044">
              <w:rPr>
                <w:bCs/>
                <w:spacing w:val="-6"/>
              </w:rPr>
              <w:t xml:space="preserve">: </w:t>
            </w:r>
          </w:p>
          <w:p w:rsidR="007B69C9" w:rsidRPr="002A5044" w:rsidRDefault="007B69C9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 w:rsidRPr="002A5044">
              <w:rPr>
                <w:iCs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7B69C9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>
              <w:rPr>
                <w:iCs/>
              </w:rPr>
              <w:t xml:space="preserve"> </w:t>
            </w:r>
            <w:r w:rsidR="007B69C9" w:rsidRPr="002A5044">
              <w:rPr>
                <w:iCs/>
              </w:rPr>
              <w:t>владение компьютерными средствами представления и анализа данных;</w:t>
            </w:r>
          </w:p>
          <w:p w:rsidR="00B46F0F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bCs/>
                <w:spacing w:val="-6"/>
              </w:rPr>
            </w:pPr>
            <w:r>
              <w:rPr>
                <w:iCs/>
              </w:rPr>
              <w:t xml:space="preserve"> </w:t>
            </w:r>
            <w:r w:rsidR="006C4395" w:rsidRPr="002A5044">
              <w:rPr>
                <w:iCs/>
              </w:rPr>
              <w:t xml:space="preserve">сформированность базовых навыков и умений по соблюдению требований техники безопасности, гигиены и ресурсосбережения </w:t>
            </w:r>
            <w:r w:rsidR="006C4395" w:rsidRPr="002A5044">
              <w:rPr>
                <w:iCs/>
              </w:rPr>
              <w:lastRenderedPageBreak/>
              <w:t>при работе со средствами информатизации; понимания основ правовых аспектов использования компьютерных программ и работы в Интернете.</w:t>
            </w:r>
          </w:p>
          <w:p w:rsidR="00E41A3B" w:rsidRPr="002A5044" w:rsidRDefault="00E55EC1" w:rsidP="001B79F1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2A5044">
              <w:rPr>
                <w:i/>
              </w:rPr>
              <w:t>ЛР</w:t>
            </w:r>
            <w:r w:rsidR="00A00F80">
              <w:rPr>
                <w:i/>
              </w:rPr>
              <w:t xml:space="preserve"> </w:t>
            </w:r>
            <w:r w:rsidRPr="002A5044">
              <w:rPr>
                <w:i/>
              </w:rPr>
              <w:t xml:space="preserve">4, </w:t>
            </w:r>
            <w:r w:rsidR="00E41A3B" w:rsidRPr="002A5044">
              <w:rPr>
                <w:i/>
              </w:rPr>
              <w:t>ЛР 5, ЛР9, ЛР10</w:t>
            </w:r>
          </w:p>
          <w:p w:rsidR="00E41A3B" w:rsidRPr="002A5044" w:rsidRDefault="00326A1B" w:rsidP="001B79F1">
            <w:pPr>
              <w:tabs>
                <w:tab w:val="left" w:pos="174"/>
              </w:tabs>
              <w:jc w:val="both"/>
              <w:rPr>
                <w:i/>
              </w:rPr>
            </w:pPr>
            <w:r w:rsidRPr="002A5044">
              <w:rPr>
                <w:i/>
              </w:rPr>
              <w:t>УУД:</w:t>
            </w:r>
          </w:p>
          <w:p w:rsidR="00326A1B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26A1B" w:rsidRPr="002A5044">
              <w:rPr>
                <w:iCs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326A1B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26A1B" w:rsidRPr="002A5044">
              <w:rPr>
                <w:iCs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326A1B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326A1B" w:rsidRPr="002A5044">
              <w:rPr>
                <w:iCs/>
              </w:rPr>
              <w:t>менять и удерживать разные позиции в познавательной деятельности.</w:t>
            </w:r>
          </w:p>
          <w:p w:rsidR="001B79F1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 xml:space="preserve"> </w:t>
            </w:r>
            <w:r w:rsidR="001B79F1" w:rsidRPr="002A5044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1B79F1" w:rsidRPr="002A5044" w:rsidRDefault="008C5967" w:rsidP="00CA2EEE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 xml:space="preserve"> </w:t>
            </w:r>
            <w:r w:rsidR="001B79F1" w:rsidRPr="002A5044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1B79F1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 xml:space="preserve"> </w:t>
            </w:r>
            <w:r w:rsidR="001B79F1" w:rsidRPr="002A5044">
              <w:rPr>
                <w:rFonts w:eastAsia="Calibri"/>
                <w:kern w:val="2"/>
              </w:rPr>
              <w:t xml:space="preserve">при осуществлении групповой работы </w:t>
            </w:r>
            <w:r w:rsidR="001B79F1" w:rsidRPr="002A5044">
              <w:rPr>
                <w:rFonts w:eastAsia="Calibri"/>
                <w:kern w:val="2"/>
              </w:rPr>
              <w:lastRenderedPageBreak/>
              <w:t>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1B79F1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 xml:space="preserve"> </w:t>
            </w:r>
            <w:r w:rsidR="001B79F1" w:rsidRPr="002A5044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B79F1" w:rsidRPr="002A5044" w:rsidRDefault="008C5967" w:rsidP="001B79F1">
            <w:pPr>
              <w:pStyle w:val="af8"/>
              <w:numPr>
                <w:ilvl w:val="0"/>
                <w:numId w:val="9"/>
              </w:numPr>
              <w:tabs>
                <w:tab w:val="left" w:pos="174"/>
              </w:tabs>
              <w:ind w:left="34" w:firstLine="0"/>
              <w:jc w:val="both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 xml:space="preserve"> </w:t>
            </w:r>
            <w:r w:rsidR="001B79F1" w:rsidRPr="002A5044">
              <w:rPr>
                <w:rFonts w:eastAsia="Calibri"/>
                <w:kern w:val="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  <w:tr w:rsidR="007F6D08" w:rsidRPr="002A5044" w:rsidTr="004F08A0">
        <w:trPr>
          <w:trHeight w:val="57"/>
        </w:trPr>
        <w:tc>
          <w:tcPr>
            <w:tcW w:w="0" w:type="auto"/>
            <w:vMerge/>
            <w:shd w:val="clear" w:color="auto" w:fill="auto"/>
          </w:tcPr>
          <w:p w:rsidR="001D2079" w:rsidRPr="002A5044" w:rsidRDefault="001D2079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2079" w:rsidRPr="002A5044" w:rsidRDefault="001D2079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A5044">
              <w:t>Технология выполнения исследовательского проекта: постановка задачи, выбор методов исследования, составление проекта и плана работ, подготовка исходных данных, проведение исследования, формулировка выводов, подготовка отчета.</w:t>
            </w:r>
            <w:r w:rsidR="00885311" w:rsidRPr="002A5044">
              <w:t xml:space="preserve"> Верификация (проверка надежности и согласованности) исходных данных и валидация (проверка достоверности) результатов исследования. Статистическая обработка данных.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2079" w:rsidRPr="002A5044" w:rsidRDefault="00D549D9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1D2079" w:rsidRPr="002A5044" w:rsidRDefault="001D2079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1D2079" w:rsidRPr="002A5044" w:rsidRDefault="001D2079" w:rsidP="001B79F1">
            <w:pPr>
              <w:rPr>
                <w:b/>
                <w:bCs/>
                <w:i/>
              </w:rPr>
            </w:pPr>
          </w:p>
        </w:tc>
      </w:tr>
      <w:tr w:rsidR="007F6D08" w:rsidRPr="002A5044" w:rsidTr="001D2079">
        <w:trPr>
          <w:trHeight w:val="51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A5044">
              <w:t>Основные приемы работы с конструктом сайтов</w:t>
            </w:r>
            <w:r w:rsidR="00D549D9" w:rsidRPr="002A5044">
              <w:t>. Обработка результатов эксперимента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i/>
              </w:rPr>
            </w:pPr>
            <w:r w:rsidRPr="002A5044">
              <w:rPr>
                <w:b/>
                <w:i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FA69D3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bCs/>
                <w:i/>
              </w:rPr>
              <w:t>Тематика практических занятий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30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Создание структуры портфолио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Изучение приемов работы</w:t>
            </w:r>
            <w:r w:rsidR="00D549D9" w:rsidRPr="002A5044">
              <w:rPr>
                <w:bCs/>
              </w:rPr>
              <w:t xml:space="preserve"> в конструкторе сайтов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Работа со страницей Главная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Работа со страницей Резюме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Работа со страницей Успеваемость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rPr>
                <w:bCs/>
                <w:i/>
              </w:rPr>
              <w:t>Работа со страницей Участие в олимпиадах и конкурсах*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rPr>
                <w:bCs/>
                <w:i/>
              </w:rPr>
              <w:t>Работа со страницей Спортивные достижения*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rPr>
                <w:bCs/>
                <w:i/>
              </w:rPr>
              <w:t>Работа со страницей Участие в конференциях*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rPr>
                <w:bCs/>
                <w:i/>
              </w:rPr>
              <w:t>Работа со страницей Научно-исследовательская работа*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5044">
              <w:rPr>
                <w:bCs/>
                <w:i/>
              </w:rPr>
              <w:t>Работа со страницей Дополнительное образование*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t>Предзащита проекта Портфолио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Подготовка презентации индивидуального проекта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 xml:space="preserve">Подготовка индивидуального проекта к защите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B328BC">
        <w:trPr>
          <w:trHeight w:val="283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5044">
              <w:rPr>
                <w:bCs/>
              </w:rPr>
              <w:t>Защита проекта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4F08A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FA69D3" w:rsidP="001B79F1">
            <w:pPr>
              <w:jc w:val="both"/>
              <w:rPr>
                <w:b/>
                <w:i/>
              </w:rPr>
            </w:pPr>
            <w:r w:rsidRPr="002A5044">
              <w:rPr>
                <w:b/>
                <w:i/>
              </w:rPr>
              <w:t xml:space="preserve">Практическая подготовка* </w:t>
            </w:r>
          </w:p>
        </w:tc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(10)</w:t>
            </w:r>
          </w:p>
        </w:tc>
        <w:tc>
          <w:tcPr>
            <w:tcW w:w="0" w:type="auto"/>
            <w:vMerge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A69D3" w:rsidRPr="002A5044" w:rsidRDefault="0017272B" w:rsidP="001B7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2A5044">
              <w:rPr>
                <w:b/>
                <w:bCs/>
              </w:rPr>
              <w:t>З</w:t>
            </w:r>
            <w:r w:rsidR="00FA69D3" w:rsidRPr="002A5044">
              <w:rPr>
                <w:b/>
                <w:bCs/>
              </w:rPr>
              <w:t>ачет</w:t>
            </w:r>
          </w:p>
        </w:tc>
        <w:tc>
          <w:tcPr>
            <w:tcW w:w="0" w:type="auto"/>
            <w:shd w:val="clear" w:color="auto" w:fill="auto"/>
          </w:tcPr>
          <w:p w:rsidR="00FA69D3" w:rsidRPr="002A5044" w:rsidRDefault="00FA69D3" w:rsidP="001B79F1">
            <w:pPr>
              <w:tabs>
                <w:tab w:val="left" w:pos="0"/>
                <w:tab w:val="left" w:pos="3664"/>
                <w:tab w:val="left" w:pos="375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5044">
              <w:rPr>
                <w:b/>
                <w:bCs/>
              </w:rPr>
              <w:t>2</w:t>
            </w:r>
          </w:p>
        </w:tc>
        <w:tc>
          <w:tcPr>
            <w:tcW w:w="0" w:type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  <w:tr w:rsidR="009559E1" w:rsidRPr="002A5044" w:rsidTr="00AD4116">
        <w:trPr>
          <w:trHeight w:val="20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Всего: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9D3" w:rsidRPr="002A5044" w:rsidRDefault="00FA69D3" w:rsidP="001B79F1">
            <w:pPr>
              <w:jc w:val="center"/>
              <w:rPr>
                <w:b/>
                <w:bCs/>
                <w:i/>
              </w:rPr>
            </w:pPr>
            <w:r w:rsidRPr="002A5044">
              <w:rPr>
                <w:b/>
                <w:bCs/>
                <w:i/>
              </w:rPr>
              <w:t>159</w:t>
            </w:r>
          </w:p>
        </w:tc>
        <w:tc>
          <w:tcPr>
            <w:tcW w:w="0" w:type="auto"/>
          </w:tcPr>
          <w:p w:rsidR="00FA69D3" w:rsidRPr="002A5044" w:rsidRDefault="00FA69D3" w:rsidP="001B79F1">
            <w:pPr>
              <w:rPr>
                <w:b/>
                <w:bCs/>
                <w:i/>
              </w:rPr>
            </w:pPr>
          </w:p>
        </w:tc>
      </w:tr>
    </w:tbl>
    <w:p w:rsidR="00150ABE" w:rsidRPr="002A5044" w:rsidRDefault="00150ABE" w:rsidP="00ED79C1">
      <w:pPr>
        <w:rPr>
          <w:sz w:val="28"/>
          <w:szCs w:val="28"/>
        </w:rPr>
      </w:pPr>
    </w:p>
    <w:p w:rsidR="00725D1A" w:rsidRPr="002A5044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725D1A" w:rsidRPr="002A5044" w:rsidSect="00BC31C8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2B774F" w:rsidRPr="002A5044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  <w:sz w:val="28"/>
          <w:szCs w:val="28"/>
        </w:rPr>
      </w:pPr>
      <w:r w:rsidRPr="002A5044">
        <w:rPr>
          <w:b/>
          <w:sz w:val="28"/>
          <w:szCs w:val="28"/>
        </w:rPr>
        <w:lastRenderedPageBreak/>
        <w:t xml:space="preserve">3.УСЛОВИЯ РЕАЛИЗАЦИИ </w:t>
      </w:r>
      <w:r w:rsidRPr="002A5044">
        <w:rPr>
          <w:b/>
          <w:bCs/>
          <w:caps/>
          <w:sz w:val="28"/>
          <w:szCs w:val="28"/>
        </w:rPr>
        <w:t xml:space="preserve">общеобразовательной </w:t>
      </w:r>
      <w:r w:rsidRPr="002A5044">
        <w:rPr>
          <w:b/>
          <w:sz w:val="28"/>
          <w:szCs w:val="28"/>
        </w:rPr>
        <w:t>УЧЕБНОЙ ДИСЦИПЛИНЫ</w:t>
      </w:r>
    </w:p>
    <w:p w:rsidR="002B774F" w:rsidRPr="002A5044" w:rsidRDefault="002B774F" w:rsidP="00CA2EEE">
      <w:pPr>
        <w:tabs>
          <w:tab w:val="left" w:pos="0"/>
          <w:tab w:val="left" w:pos="851"/>
        </w:tabs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3.1. Материально-техническое обеспечение</w:t>
      </w:r>
    </w:p>
    <w:p w:rsidR="002B774F" w:rsidRPr="002A5044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Для освоения рабочей программы учебной дисциплины «Информатика Индивидуальный проект» колледж располагает учебным кабинетом информатики. </w:t>
      </w:r>
    </w:p>
    <w:p w:rsidR="002B774F" w:rsidRPr="002A5044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Помещение кабинета удовлетворяет  требованиям Санитарно-эпидемиологических правил и нормативов (СанПиН 2.4.2  № 178-02) и оснащено типовым оборудованием.</w:t>
      </w:r>
    </w:p>
    <w:p w:rsidR="002B774F" w:rsidRPr="002A5044" w:rsidRDefault="002B774F" w:rsidP="00CA2EEE">
      <w:pPr>
        <w:shd w:val="clear" w:color="auto" w:fill="FFFFFF"/>
        <w:tabs>
          <w:tab w:val="left" w:pos="7135"/>
        </w:tabs>
        <w:ind w:firstLine="523"/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Оборудование учебного кабинета:</w:t>
      </w:r>
    </w:p>
    <w:p w:rsidR="002B774F" w:rsidRPr="002A5044" w:rsidRDefault="002B774F" w:rsidP="00CA2EE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2B774F" w:rsidRPr="002A5044" w:rsidRDefault="002B774F" w:rsidP="00CA2EE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наглядные пособия: презентации к урокам, комплект электронных портретов выдающихся исторических деятелей;</w:t>
      </w:r>
    </w:p>
    <w:p w:rsidR="002B774F" w:rsidRPr="002A5044" w:rsidRDefault="002B774F" w:rsidP="00CA2EE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2B774F" w:rsidRPr="002A5044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Технические средства обучения: </w:t>
      </w:r>
    </w:p>
    <w:p w:rsidR="002B774F" w:rsidRPr="002A5044" w:rsidRDefault="002B774F" w:rsidP="00CA2EE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мультимедийное оборудование (мобильное).</w:t>
      </w:r>
    </w:p>
    <w:p w:rsidR="002B774F" w:rsidRPr="002A5044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B774F" w:rsidRPr="002A5044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 xml:space="preserve">3.2. Учебно-методическое и информационное обеспечение: </w:t>
      </w:r>
    </w:p>
    <w:p w:rsidR="002B774F" w:rsidRPr="002A5044" w:rsidRDefault="002B774F" w:rsidP="00CA2EEE">
      <w:pPr>
        <w:tabs>
          <w:tab w:val="left" w:pos="0"/>
          <w:tab w:val="left" w:pos="851"/>
        </w:tabs>
        <w:jc w:val="both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Перечень учебных изданий, Интернет ресурсов, дополнительной литературы:</w:t>
      </w:r>
    </w:p>
    <w:p w:rsidR="002B774F" w:rsidRPr="002A5044" w:rsidRDefault="002B774F" w:rsidP="00CA2EEE">
      <w:pPr>
        <w:tabs>
          <w:tab w:val="left" w:pos="180"/>
          <w:tab w:val="left" w:pos="851"/>
        </w:tabs>
        <w:jc w:val="both"/>
        <w:rPr>
          <w:b/>
          <w:i/>
          <w:sz w:val="28"/>
          <w:szCs w:val="28"/>
        </w:rPr>
      </w:pPr>
      <w:r w:rsidRPr="002A5044">
        <w:rPr>
          <w:b/>
          <w:i/>
          <w:sz w:val="28"/>
          <w:szCs w:val="28"/>
        </w:rPr>
        <w:t>Обязательные источники: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Семакин И. Г. Информатика. 10 класс. Базовый уровень : учебник / И. Г. Семакин, Е. К. Хеннер, Т. Ю. Шеина.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М. : БИНОМ. Лаборатория знаний, 2018.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264 с. : ил. 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Семакин И. Г., Шеина Т. Ю., Шестакова Л. В. Информатика. Углубленный уровень: учебник для 10 класса.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М.: БИНОМ. Лаборатория знаний, 2018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Семакин И. Г., Хеннер Е. К., Шестакова Л. В. Информатика. Углубленный уровень: учебник для 11 класса.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М.: БИНОМ. Лаборатория знаний, 2018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Семакин И. Г., Шеина Т. Ю., Шестакова Л. В. Информатика. Углубленный уровень: практикум для 10</w:t>
      </w:r>
      <w:r w:rsidR="008C5967">
        <w:rPr>
          <w:bCs/>
          <w:sz w:val="28"/>
          <w:szCs w:val="28"/>
        </w:rPr>
        <w:t>-</w:t>
      </w:r>
      <w:r w:rsidRPr="002A5044">
        <w:rPr>
          <w:bCs/>
          <w:sz w:val="28"/>
          <w:szCs w:val="28"/>
        </w:rPr>
        <w:t>11 классов: в 2 ч.</w:t>
      </w:r>
      <w:r w:rsidR="008C5967" w:rsidRPr="008C5967">
        <w:rPr>
          <w:b/>
          <w:bCs/>
          <w:i/>
          <w:iCs/>
          <w:sz w:val="28"/>
          <w:szCs w:val="28"/>
        </w:rPr>
        <w:t xml:space="preserve">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="008C5967">
        <w:rPr>
          <w:b/>
          <w:bCs/>
          <w:i/>
          <w:iCs/>
          <w:sz w:val="28"/>
          <w:szCs w:val="28"/>
        </w:rPr>
        <w:t xml:space="preserve"> </w:t>
      </w:r>
      <w:r w:rsidRPr="002A5044">
        <w:rPr>
          <w:bCs/>
          <w:sz w:val="28"/>
          <w:szCs w:val="28"/>
        </w:rPr>
        <w:t>М.: БИНОМ. Лаборатория знаний, 2018</w:t>
      </w:r>
    </w:p>
    <w:p w:rsidR="002B774F" w:rsidRPr="002A5044" w:rsidRDefault="002B774F" w:rsidP="00CA2EEE">
      <w:pPr>
        <w:tabs>
          <w:tab w:val="left" w:pos="180"/>
          <w:tab w:val="left" w:pos="851"/>
        </w:tabs>
        <w:jc w:val="both"/>
        <w:rPr>
          <w:b/>
          <w:i/>
          <w:sz w:val="28"/>
          <w:szCs w:val="28"/>
        </w:rPr>
      </w:pPr>
      <w:r w:rsidRPr="002A5044">
        <w:rPr>
          <w:b/>
          <w:i/>
          <w:sz w:val="28"/>
          <w:szCs w:val="28"/>
        </w:rPr>
        <w:t>Дополнительные источники: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Макарова Н. В. Информатика (базовый уровень) (в 2 частях). 10–11классы. Ч. 1:учебник/подред.Н. В. Макаровой.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М. : БИНОМ. Лаборатория знаний, 2019.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384 с. : ил. 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Босова, Л. Л. Ин</w:t>
      </w:r>
      <w:r w:rsidR="008C5967">
        <w:rPr>
          <w:bCs/>
          <w:sz w:val="28"/>
          <w:szCs w:val="28"/>
        </w:rPr>
        <w:t>форматика. Базовый уровень. 10-</w:t>
      </w:r>
      <w:r w:rsidRPr="002A5044">
        <w:rPr>
          <w:bCs/>
          <w:sz w:val="28"/>
          <w:szCs w:val="28"/>
        </w:rPr>
        <w:t xml:space="preserve">11 классы. Компьютерный практикум / Л. Л. Босова, А. Ю. Босова, И. Д. Куклина и др.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М. : БИНОМ. Лаборатория знаний, 2021.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="008C5967">
        <w:rPr>
          <w:b/>
          <w:bCs/>
          <w:i/>
          <w:iCs/>
          <w:sz w:val="28"/>
          <w:szCs w:val="28"/>
        </w:rPr>
        <w:t xml:space="preserve"> </w:t>
      </w:r>
      <w:r w:rsidRPr="002A5044">
        <w:rPr>
          <w:bCs/>
          <w:sz w:val="28"/>
          <w:szCs w:val="28"/>
        </w:rPr>
        <w:t xml:space="preserve">144 с. : ил. </w:t>
      </w:r>
    </w:p>
    <w:p w:rsidR="002B774F" w:rsidRPr="002A5044" w:rsidRDefault="002B774F" w:rsidP="00816CDC">
      <w:pPr>
        <w:tabs>
          <w:tab w:val="left" w:pos="180"/>
          <w:tab w:val="left" w:pos="851"/>
        </w:tabs>
        <w:jc w:val="both"/>
        <w:rPr>
          <w:b/>
          <w:i/>
          <w:sz w:val="28"/>
          <w:szCs w:val="28"/>
        </w:rPr>
      </w:pPr>
      <w:r w:rsidRPr="002A5044">
        <w:rPr>
          <w:b/>
          <w:i/>
          <w:sz w:val="28"/>
          <w:szCs w:val="28"/>
        </w:rPr>
        <w:t>Базы данных, информационно-справочные и поисковые системы: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sz w:val="28"/>
          <w:szCs w:val="28"/>
        </w:rPr>
        <w:t xml:space="preserve">Единая Коллекция цифровых образовательных ресурсов [Электронный </w:t>
      </w:r>
      <w:r w:rsidRPr="002A5044">
        <w:rPr>
          <w:bCs/>
          <w:sz w:val="28"/>
          <w:szCs w:val="28"/>
        </w:rPr>
        <w:t>ресурс]: портал. – Режим доступа </w:t>
      </w:r>
      <w:hyperlink r:id="rId11" w:history="1">
        <w:r w:rsidRPr="002A5044">
          <w:rPr>
            <w:bCs/>
            <w:sz w:val="28"/>
            <w:szCs w:val="28"/>
          </w:rPr>
          <w:t>http://school-collection.edu.ru</w:t>
        </w:r>
      </w:hyperlink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>Единое окно доступа к образовательным ресурсам Российской Федерации [Электронный ресурс]: портал. – Режим доступа www.window.edu.ru.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lastRenderedPageBreak/>
        <w:t>Федеральный центр информационно-образовательных ресурсов [Электронный ресурс]: портал. – Режим доступа http://fcior.edu.ru/</w:t>
      </w:r>
    </w:p>
    <w:p w:rsidR="002B774F" w:rsidRPr="002A5044" w:rsidRDefault="002B774F" w:rsidP="00CA2EEE">
      <w:pPr>
        <w:pStyle w:val="af8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A5044">
        <w:rPr>
          <w:bCs/>
          <w:sz w:val="28"/>
          <w:szCs w:val="28"/>
        </w:rPr>
        <w:t xml:space="preserve">Издательство «БИНОМ. Лаборатория знаний»  </w:t>
      </w:r>
      <w:r w:rsidR="008C5967" w:rsidRPr="002A5044">
        <w:rPr>
          <w:b/>
          <w:bCs/>
          <w:i/>
          <w:iCs/>
          <w:sz w:val="28"/>
          <w:szCs w:val="28"/>
        </w:rPr>
        <w:t>–</w:t>
      </w:r>
      <w:r w:rsidRPr="002A5044">
        <w:rPr>
          <w:bCs/>
          <w:sz w:val="28"/>
          <w:szCs w:val="28"/>
        </w:rPr>
        <w:t xml:space="preserve"> [Электронный ресурс]: портал. – Режим доступа https://lbz.ru/books/697/</w:t>
      </w:r>
    </w:p>
    <w:p w:rsidR="002B774F" w:rsidRPr="002A5044" w:rsidRDefault="002B774F" w:rsidP="00CA2EEE">
      <w:pPr>
        <w:ind w:left="66"/>
        <w:jc w:val="both"/>
        <w:rPr>
          <w:b/>
          <w:sz w:val="28"/>
          <w:szCs w:val="28"/>
        </w:rPr>
      </w:pPr>
    </w:p>
    <w:p w:rsidR="002B774F" w:rsidRPr="002A5044" w:rsidRDefault="002B774F" w:rsidP="00CA2EEE">
      <w:pPr>
        <w:ind w:firstLine="567"/>
        <w:jc w:val="both"/>
        <w:rPr>
          <w:b/>
          <w:sz w:val="28"/>
          <w:szCs w:val="28"/>
        </w:rPr>
      </w:pPr>
      <w:r w:rsidRPr="002A5044">
        <w:rPr>
          <w:b/>
          <w:sz w:val="28"/>
          <w:szCs w:val="28"/>
        </w:rPr>
        <w:t>3.3. Организация образовательного процесса</w:t>
      </w:r>
    </w:p>
    <w:p w:rsidR="002B774F" w:rsidRPr="002A5044" w:rsidRDefault="002B774F" w:rsidP="00CA2EEE">
      <w:pPr>
        <w:ind w:firstLine="567"/>
        <w:jc w:val="both"/>
        <w:rPr>
          <w:sz w:val="28"/>
          <w:szCs w:val="28"/>
        </w:rPr>
      </w:pPr>
      <w:r w:rsidRPr="002A5044">
        <w:rPr>
          <w:sz w:val="28"/>
          <w:szCs w:val="28"/>
        </w:rPr>
        <w:t>Изучение общеобразовательной учебной дисциплины проводится на первом курсе на протяжении 1 и 2 семестра и завершается зачетом (с оценкой).</w:t>
      </w:r>
      <w:r w:rsidR="00F9243F" w:rsidRPr="002A5044">
        <w:rPr>
          <w:sz w:val="28"/>
          <w:szCs w:val="28"/>
        </w:rPr>
        <w:t xml:space="preserve"> </w:t>
      </w:r>
      <w:r w:rsidRPr="002A5044">
        <w:rPr>
          <w:sz w:val="28"/>
          <w:szCs w:val="28"/>
        </w:rPr>
        <w:t xml:space="preserve">Во втором полугодии 1 курса предусматривается подготовка и защита </w:t>
      </w:r>
      <w:r w:rsidR="00F9243F" w:rsidRPr="002A5044">
        <w:rPr>
          <w:sz w:val="28"/>
          <w:szCs w:val="28"/>
        </w:rPr>
        <w:t>индивидуального</w:t>
      </w:r>
      <w:r w:rsidRPr="002A5044">
        <w:rPr>
          <w:sz w:val="28"/>
          <w:szCs w:val="28"/>
        </w:rPr>
        <w:t xml:space="preserve"> проект</w:t>
      </w:r>
      <w:r w:rsidR="00F9243F" w:rsidRPr="002A5044">
        <w:rPr>
          <w:sz w:val="28"/>
          <w:szCs w:val="28"/>
        </w:rPr>
        <w:t>а</w:t>
      </w:r>
      <w:r w:rsidRPr="002A5044">
        <w:rPr>
          <w:sz w:val="28"/>
          <w:szCs w:val="28"/>
        </w:rPr>
        <w:t>.</w:t>
      </w:r>
    </w:p>
    <w:p w:rsidR="002B774F" w:rsidRPr="002A5044" w:rsidRDefault="002B774F" w:rsidP="00416F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725D1A" w:rsidRPr="002A5044" w:rsidRDefault="005121DB" w:rsidP="00816CDC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</w:rPr>
      </w:pPr>
      <w:r w:rsidRPr="002A5044">
        <w:rPr>
          <w:b/>
          <w:bCs/>
          <w:caps/>
          <w:sz w:val="28"/>
          <w:szCs w:val="28"/>
        </w:rPr>
        <w:t>Контроль и оценка результатов освоения общеобразовательной учебной дисциплины</w:t>
      </w:r>
    </w:p>
    <w:p w:rsidR="00816CDC" w:rsidRPr="002A5044" w:rsidRDefault="00816CDC" w:rsidP="00816CDC">
      <w:pPr>
        <w:ind w:left="28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3367"/>
      </w:tblGrid>
      <w:tr w:rsidR="00D16E37" w:rsidRPr="002A5044" w:rsidTr="004A4D8A">
        <w:trPr>
          <w:trHeight w:val="20"/>
          <w:tblHeader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2A5044" w:rsidRDefault="00D16E37" w:rsidP="004A4D8A">
            <w:pPr>
              <w:snapToGrid w:val="0"/>
              <w:jc w:val="center"/>
              <w:rPr>
                <w:b/>
              </w:rPr>
            </w:pPr>
            <w:r w:rsidRPr="002A5044">
              <w:rPr>
                <w:b/>
              </w:rPr>
              <w:t xml:space="preserve">Результаты обучения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2A5044" w:rsidRDefault="00D16E37" w:rsidP="004A4D8A">
            <w:pPr>
              <w:snapToGrid w:val="0"/>
              <w:jc w:val="center"/>
              <w:rPr>
                <w:b/>
              </w:rPr>
            </w:pPr>
            <w:r w:rsidRPr="002A5044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427F9" w:rsidRPr="002A5044" w:rsidTr="00741D84">
        <w:trPr>
          <w:trHeight w:val="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2A5044" w:rsidRDefault="004427F9" w:rsidP="003D1A3B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2A5044">
              <w:rPr>
                <w:b/>
                <w:i/>
                <w:sz w:val="28"/>
                <w:szCs w:val="28"/>
              </w:rPr>
              <w:t xml:space="preserve">Метапредметные: 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2A5044" w:rsidRDefault="004427F9" w:rsidP="003D1A3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427F9" w:rsidRPr="002A5044" w:rsidTr="0043793E">
        <w:trPr>
          <w:trHeight w:val="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</w:t>
            </w:r>
            <w:r w:rsidR="00C02AF8" w:rsidRPr="002A5044">
              <w:rPr>
                <w:iCs/>
                <w:sz w:val="28"/>
                <w:szCs w:val="28"/>
              </w:rPr>
              <w:t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</w:t>
            </w:r>
            <w:r w:rsidR="00C02AF8" w:rsidRPr="002A5044">
              <w:rPr>
                <w:iCs/>
                <w:sz w:val="28"/>
                <w:szCs w:val="28"/>
              </w:rPr>
              <w:t>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C02AF8" w:rsidRPr="002A5044">
              <w:rPr>
                <w:iCs/>
                <w:sz w:val="28"/>
                <w:szCs w:val="28"/>
              </w:rPr>
      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</w:t>
            </w:r>
            <w:r w:rsidR="00C02AF8" w:rsidRPr="002A5044">
              <w:rPr>
                <w:iCs/>
                <w:sz w:val="28"/>
                <w:szCs w:val="28"/>
              </w:rPr>
              <w:t>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У</w:t>
            </w:r>
            <w:r w:rsidR="00C02AF8" w:rsidRPr="002A5044">
              <w:rPr>
                <w:iCs/>
                <w:sz w:val="28"/>
                <w:szCs w:val="28"/>
              </w:rPr>
              <w:t>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</w:t>
            </w:r>
            <w:r w:rsidR="00C02AF8" w:rsidRPr="002A5044">
              <w:rPr>
                <w:iCs/>
                <w:sz w:val="28"/>
                <w:szCs w:val="28"/>
              </w:rPr>
              <w:t>мение определять назначение и функции различных социальных институтов;</w:t>
            </w:r>
          </w:p>
          <w:p w:rsidR="00C02AF8" w:rsidRPr="002A5044" w:rsidRDefault="00C02AF8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 w:rsidRPr="002A5044">
              <w:rPr>
                <w:iCs/>
                <w:sz w:val="28"/>
                <w:szCs w:val="28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C02AF8" w:rsidRPr="002A5044" w:rsidRDefault="008C5967" w:rsidP="003D1A3B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C02AF8" w:rsidRPr="002A5044">
              <w:rPr>
                <w:iCs/>
                <w:sz w:val="28"/>
                <w:szCs w:val="28"/>
              </w:rPr>
              <w:t>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4427F9" w:rsidRPr="002A5044" w:rsidRDefault="008C5967" w:rsidP="00077592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C02AF8" w:rsidRPr="002A5044">
              <w:rPr>
                <w:iCs/>
                <w:sz w:val="28"/>
                <w:szCs w:val="28"/>
              </w:rPr>
              <w:t>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2A5044" w:rsidRDefault="00462477" w:rsidP="000F7E7D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lastRenderedPageBreak/>
              <w:t>Т</w:t>
            </w:r>
            <w:r w:rsidR="004427F9" w:rsidRPr="002A5044">
              <w:rPr>
                <w:sz w:val="28"/>
                <w:szCs w:val="28"/>
              </w:rPr>
              <w:t>естирование, технический диктант,</w:t>
            </w:r>
            <w:r w:rsidR="006F62F0" w:rsidRPr="002A5044">
              <w:rPr>
                <w:sz w:val="28"/>
                <w:szCs w:val="28"/>
              </w:rPr>
              <w:t xml:space="preserve"> расчетно-графически</w:t>
            </w:r>
            <w:r w:rsidR="00614665" w:rsidRPr="002A5044">
              <w:rPr>
                <w:sz w:val="28"/>
                <w:szCs w:val="28"/>
              </w:rPr>
              <w:t>е</w:t>
            </w:r>
            <w:r w:rsidR="006F62F0" w:rsidRPr="002A5044">
              <w:rPr>
                <w:sz w:val="28"/>
                <w:szCs w:val="28"/>
              </w:rPr>
              <w:t xml:space="preserve"> работы,</w:t>
            </w:r>
            <w:r w:rsidR="004427F9" w:rsidRPr="002A5044">
              <w:rPr>
                <w:sz w:val="28"/>
                <w:szCs w:val="28"/>
              </w:rPr>
              <w:t xml:space="preserve"> оценивание отчетов по практическим работам, зачет</w:t>
            </w:r>
          </w:p>
        </w:tc>
      </w:tr>
      <w:tr w:rsidR="00D16E37" w:rsidRPr="00555F3E" w:rsidTr="00741D84">
        <w:trPr>
          <w:trHeight w:val="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2A5044" w:rsidRDefault="00D16E37" w:rsidP="00555F3E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555F3E">
              <w:rPr>
                <w:b/>
                <w:i/>
                <w:sz w:val="28"/>
                <w:szCs w:val="28"/>
              </w:rPr>
              <w:lastRenderedPageBreak/>
              <w:t>Универсальные учебные действия: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555F3E" w:rsidRDefault="00D16E37" w:rsidP="00555F3E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</w:p>
        </w:tc>
      </w:tr>
      <w:tr w:rsidR="00D16E37" w:rsidRPr="002A5044" w:rsidTr="00741D84">
        <w:trPr>
          <w:trHeight w:val="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2E6" w:rsidRPr="000F7E7D" w:rsidRDefault="005C02E6" w:rsidP="005C02E6">
            <w:pPr>
              <w:pStyle w:val="af8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7E7D">
              <w:rPr>
                <w:rFonts w:eastAsia="Calibri"/>
                <w:b/>
                <w:sz w:val="28"/>
                <w:szCs w:val="28"/>
                <w:lang w:eastAsia="en-US"/>
              </w:rPr>
              <w:t>Регулятивные: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 xml:space="preserve">выбирать путь достижения цели, планировать </w:t>
            </w: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lastRenderedPageBreak/>
              <w:t>решение поставленных задач, оптимизируя материальные и нематериальные затраты;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5C02E6" w:rsidRPr="000F7E7D" w:rsidRDefault="005C02E6" w:rsidP="005C02E6">
            <w:pPr>
              <w:pStyle w:val="af8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7E7D">
              <w:rPr>
                <w:rFonts w:eastAsia="Calibri"/>
                <w:b/>
                <w:sz w:val="28"/>
                <w:szCs w:val="28"/>
                <w:lang w:eastAsia="en-US"/>
              </w:rPr>
              <w:t>Познавательные: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менять и удерживать разные позиции в познавательной деятельности.</w:t>
            </w:r>
          </w:p>
          <w:p w:rsidR="005C02E6" w:rsidRPr="000F7E7D" w:rsidRDefault="005C02E6" w:rsidP="005C02E6">
            <w:pPr>
              <w:pStyle w:val="af8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7E7D">
              <w:rPr>
                <w:rFonts w:eastAsia="Calibri"/>
                <w:b/>
                <w:sz w:val="28"/>
                <w:szCs w:val="28"/>
                <w:lang w:eastAsia="en-US"/>
              </w:rPr>
              <w:t>Коммуникативные: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 xml:space="preserve">осуществлять деловую коммуникацию как со сверстниками, так и со взрослыми (как внутри </w:t>
            </w: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lastRenderedPageBreak/>
              <w:t>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5C02E6" w:rsidRPr="00201768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2A5044" w:rsidRDefault="005C02E6" w:rsidP="005C02E6">
            <w:pPr>
              <w:pStyle w:val="af8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201768">
              <w:rPr>
                <w:rFonts w:eastAsia="Calibri"/>
                <w:color w:val="000000"/>
                <w:kern w:val="2"/>
                <w:sz w:val="28"/>
                <w:szCs w:val="28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2A5044" w:rsidRDefault="00054F84" w:rsidP="000F7E7D">
            <w:pPr>
              <w:jc w:val="center"/>
              <w:rPr>
                <w:bCs/>
                <w:sz w:val="28"/>
                <w:szCs w:val="28"/>
              </w:rPr>
            </w:pPr>
            <w:r w:rsidRPr="002A5044">
              <w:rPr>
                <w:bCs/>
                <w:sz w:val="28"/>
                <w:szCs w:val="28"/>
              </w:rPr>
              <w:lastRenderedPageBreak/>
              <w:t xml:space="preserve">Педагогическое наблюдение, </w:t>
            </w:r>
            <w:r w:rsidR="00090800">
              <w:rPr>
                <w:bCs/>
                <w:sz w:val="28"/>
                <w:szCs w:val="28"/>
              </w:rPr>
              <w:t>индивидуальный проект</w:t>
            </w:r>
          </w:p>
        </w:tc>
      </w:tr>
      <w:tr w:rsidR="004427F9" w:rsidRPr="002A5044" w:rsidTr="00741D84">
        <w:trPr>
          <w:trHeight w:val="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2A5044" w:rsidRDefault="004427F9" w:rsidP="003D1A3B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2A5044">
              <w:rPr>
                <w:b/>
                <w:i/>
                <w:sz w:val="28"/>
                <w:szCs w:val="28"/>
              </w:rPr>
              <w:lastRenderedPageBreak/>
              <w:t xml:space="preserve">Предметные: 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2A5044" w:rsidRDefault="004427F9" w:rsidP="003D1A3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427F9" w:rsidRPr="002A5044" w:rsidTr="00741D84">
        <w:trPr>
          <w:trHeight w:val="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CB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DC74CB" w:rsidRPr="002A5044">
              <w:rPr>
                <w:iCs/>
                <w:sz w:val="28"/>
                <w:szCs w:val="28"/>
              </w:rPr>
              <w:t>формированность представлений о роли информации и связанных с ней процессов в окружающем мире;</w:t>
            </w:r>
          </w:p>
          <w:p w:rsidR="00DC74CB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DC74CB" w:rsidRPr="002A5044">
              <w:rPr>
                <w:iCs/>
                <w:sz w:val="28"/>
                <w:szCs w:val="28"/>
              </w:rPr>
              <w:t>ладение навыками алгоритмического мышления и понимание необходимости формального описания алгоритмов;</w:t>
            </w:r>
          </w:p>
          <w:p w:rsidR="00DC74CB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DC74CB" w:rsidRPr="002A5044">
              <w:rPr>
                <w:iCs/>
                <w:sz w:val="28"/>
                <w:szCs w:val="28"/>
              </w:rPr>
              <w:t>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      </w:r>
          </w:p>
          <w:p w:rsidR="00DC74CB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DC74CB" w:rsidRPr="002A5044">
              <w:rPr>
                <w:iCs/>
                <w:sz w:val="28"/>
                <w:szCs w:val="28"/>
              </w:rPr>
              <w:t xml:space="preserve">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</w:t>
            </w:r>
            <w:r w:rsidR="00DC74CB" w:rsidRPr="002A5044">
              <w:rPr>
                <w:iCs/>
                <w:sz w:val="28"/>
                <w:szCs w:val="28"/>
              </w:rPr>
              <w:lastRenderedPageBreak/>
              <w:t>по выбранной специализации;</w:t>
            </w:r>
          </w:p>
          <w:p w:rsidR="00DC74CB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DC74CB" w:rsidRPr="002A5044">
              <w:rPr>
                <w:iCs/>
                <w:sz w:val="28"/>
                <w:szCs w:val="28"/>
              </w:rPr>
              <w:t>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      </w:r>
          </w:p>
          <w:p w:rsidR="00DC74CB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</w:t>
            </w:r>
            <w:r w:rsidR="00DC74CB" w:rsidRPr="002A5044">
              <w:rPr>
                <w:iCs/>
                <w:sz w:val="28"/>
                <w:szCs w:val="28"/>
              </w:rPr>
              <w:t>ладение компьютерными средствами представления и анализа данных;</w:t>
            </w:r>
          </w:p>
          <w:p w:rsidR="004427F9" w:rsidRPr="002A5044" w:rsidRDefault="008C5967" w:rsidP="00DC74CB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right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</w:t>
            </w:r>
            <w:r w:rsidR="00DC74CB" w:rsidRPr="002A5044">
              <w:rPr>
                <w:iCs/>
                <w:sz w:val="28"/>
                <w:szCs w:val="28"/>
              </w:rPr>
              <w:t>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2A5044" w:rsidRDefault="008C0A68" w:rsidP="003D1A3B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lastRenderedPageBreak/>
              <w:t>Т</w:t>
            </w:r>
            <w:r w:rsidR="004427F9" w:rsidRPr="002A5044">
              <w:rPr>
                <w:sz w:val="28"/>
                <w:szCs w:val="28"/>
              </w:rPr>
              <w:t xml:space="preserve">естирование, </w:t>
            </w:r>
          </w:p>
          <w:p w:rsidR="006F62F0" w:rsidRPr="002A5044" w:rsidRDefault="004427F9" w:rsidP="003D1A3B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 xml:space="preserve">технический диктант, </w:t>
            </w:r>
          </w:p>
          <w:p w:rsidR="00614665" w:rsidRPr="002A5044" w:rsidRDefault="006F62F0" w:rsidP="0061466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расчетно-графически</w:t>
            </w:r>
            <w:r w:rsidR="00614665" w:rsidRPr="002A5044">
              <w:rPr>
                <w:sz w:val="28"/>
                <w:szCs w:val="28"/>
              </w:rPr>
              <w:t>е</w:t>
            </w:r>
            <w:r w:rsidRPr="002A5044">
              <w:rPr>
                <w:sz w:val="28"/>
                <w:szCs w:val="28"/>
              </w:rPr>
              <w:t xml:space="preserve"> работ</w:t>
            </w:r>
            <w:r w:rsidR="00614665" w:rsidRPr="002A5044">
              <w:rPr>
                <w:sz w:val="28"/>
                <w:szCs w:val="28"/>
              </w:rPr>
              <w:t xml:space="preserve">ы, </w:t>
            </w:r>
          </w:p>
          <w:p w:rsidR="004427F9" w:rsidRPr="002A5044" w:rsidRDefault="004427F9" w:rsidP="000F7E7D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>практические работы, зачет</w:t>
            </w:r>
          </w:p>
        </w:tc>
      </w:tr>
    </w:tbl>
    <w:p w:rsidR="00054F84" w:rsidRPr="002A5044" w:rsidRDefault="00054F84" w:rsidP="00DE0873">
      <w:pPr>
        <w:ind w:firstLine="708"/>
        <w:jc w:val="center"/>
        <w:rPr>
          <w:b/>
          <w:bCs/>
          <w:sz w:val="28"/>
        </w:rPr>
      </w:pPr>
    </w:p>
    <w:p w:rsidR="00CA2EEE" w:rsidRDefault="00DE0873" w:rsidP="00816CDC">
      <w:pPr>
        <w:pStyle w:val="af8"/>
        <w:numPr>
          <w:ilvl w:val="0"/>
          <w:numId w:val="31"/>
        </w:numPr>
        <w:ind w:left="0" w:firstLine="0"/>
        <w:jc w:val="center"/>
        <w:rPr>
          <w:b/>
          <w:bCs/>
          <w:sz w:val="28"/>
          <w:szCs w:val="28"/>
        </w:rPr>
      </w:pPr>
      <w:r w:rsidRPr="002A5044">
        <w:rPr>
          <w:b/>
          <w:sz w:val="28"/>
          <w:szCs w:val="28"/>
        </w:rPr>
        <w:t>КОНТРОЛЬ И ОЦЕНКА</w:t>
      </w:r>
      <w:r w:rsidRPr="002A5044">
        <w:rPr>
          <w:b/>
          <w:bCs/>
          <w:sz w:val="28"/>
          <w:szCs w:val="28"/>
        </w:rPr>
        <w:t xml:space="preserve"> РЕЗУЛЬТАТОВ ОСВОЕНИЯ ОБУЧАЮЩИМИСЯ </w:t>
      </w:r>
      <w:r w:rsidRPr="002A5044">
        <w:rPr>
          <w:b/>
          <w:sz w:val="28"/>
          <w:szCs w:val="28"/>
        </w:rPr>
        <w:t>УЧЕБНОЙ ДИСЦИПЛИНЫ</w:t>
      </w:r>
      <w:r w:rsidRPr="002A5044">
        <w:rPr>
          <w:b/>
          <w:bCs/>
          <w:sz w:val="28"/>
          <w:szCs w:val="28"/>
        </w:rPr>
        <w:t xml:space="preserve"> В ЧАСТИ ДОСТИЖЕНИЯ ЛИЧНОСТНЫХ РЕЗУЛЬТАТОВ</w:t>
      </w:r>
    </w:p>
    <w:p w:rsidR="00743275" w:rsidRDefault="00743275" w:rsidP="00743275">
      <w:pPr>
        <w:pStyle w:val="af8"/>
        <w:ind w:left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7"/>
        <w:gridCol w:w="1827"/>
      </w:tblGrid>
      <w:tr w:rsidR="001A5163" w:rsidRPr="00743275" w:rsidTr="001A5163">
        <w:trPr>
          <w:tblHeader/>
        </w:trPr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Pr="00743275" w:rsidRDefault="001A5163">
            <w:pPr>
              <w:ind w:firstLine="33"/>
              <w:jc w:val="center"/>
              <w:rPr>
                <w:b/>
                <w:bCs/>
                <w:i/>
                <w:sz w:val="28"/>
                <w:szCs w:val="26"/>
              </w:rPr>
            </w:pPr>
            <w:r w:rsidRPr="00743275">
              <w:rPr>
                <w:b/>
                <w:bCs/>
                <w:i/>
                <w:sz w:val="28"/>
                <w:szCs w:val="26"/>
              </w:rPr>
              <w:t xml:space="preserve">Личностные результаты </w:t>
            </w:r>
          </w:p>
          <w:p w:rsidR="001A5163" w:rsidRPr="00743275" w:rsidRDefault="001A5163">
            <w:pPr>
              <w:ind w:firstLine="33"/>
              <w:jc w:val="center"/>
              <w:rPr>
                <w:b/>
                <w:bCs/>
                <w:i/>
                <w:sz w:val="28"/>
                <w:szCs w:val="26"/>
              </w:rPr>
            </w:pPr>
            <w:r w:rsidRPr="00743275">
              <w:rPr>
                <w:b/>
                <w:bCs/>
                <w:i/>
                <w:sz w:val="28"/>
                <w:szCs w:val="26"/>
              </w:rPr>
              <w:t xml:space="preserve">реализации программы воспитания </w:t>
            </w:r>
          </w:p>
          <w:p w:rsidR="001A5163" w:rsidRPr="00743275" w:rsidRDefault="001A5163">
            <w:pPr>
              <w:ind w:firstLine="33"/>
              <w:jc w:val="center"/>
              <w:rPr>
                <w:b/>
                <w:bCs/>
                <w:i/>
                <w:sz w:val="28"/>
                <w:szCs w:val="26"/>
              </w:rPr>
            </w:pPr>
            <w:r w:rsidRPr="00743275">
              <w:rPr>
                <w:b/>
                <w:bCs/>
                <w:i/>
                <w:sz w:val="28"/>
                <w:szCs w:val="26"/>
              </w:rPr>
              <w:t>(дескрипторы)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Pr="00743275" w:rsidRDefault="001A5163">
            <w:pPr>
              <w:ind w:firstLine="33"/>
              <w:jc w:val="center"/>
              <w:rPr>
                <w:b/>
                <w:bCs/>
                <w:i/>
                <w:sz w:val="28"/>
                <w:szCs w:val="26"/>
              </w:rPr>
            </w:pPr>
            <w:r w:rsidRPr="00743275">
              <w:rPr>
                <w:b/>
                <w:bCs/>
                <w:i/>
                <w:sz w:val="28"/>
                <w:szCs w:val="26"/>
              </w:rPr>
              <w:t xml:space="preserve">Код личностных результатов </w:t>
            </w:r>
            <w:r w:rsidRPr="00743275">
              <w:rPr>
                <w:b/>
                <w:bCs/>
                <w:i/>
                <w:sz w:val="28"/>
                <w:szCs w:val="26"/>
              </w:rPr>
              <w:br/>
              <w:t xml:space="preserve">реализации </w:t>
            </w:r>
            <w:r w:rsidRPr="00743275">
              <w:rPr>
                <w:b/>
                <w:bCs/>
                <w:i/>
                <w:sz w:val="28"/>
                <w:szCs w:val="26"/>
              </w:rPr>
              <w:br/>
              <w:t xml:space="preserve">программы </w:t>
            </w:r>
            <w:r w:rsidRPr="00743275">
              <w:rPr>
                <w:b/>
                <w:bCs/>
                <w:i/>
                <w:sz w:val="28"/>
                <w:szCs w:val="26"/>
              </w:rPr>
              <w:br/>
              <w:t>воспитания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1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 w:rsidR="00B92028">
              <w:rPr>
                <w:bCs/>
                <w:sz w:val="28"/>
                <w:szCs w:val="26"/>
              </w:rPr>
              <w:t>;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2</w:t>
            </w:r>
          </w:p>
        </w:tc>
      </w:tr>
      <w:tr w:rsidR="001A5163" w:rsidTr="00743275">
        <w:trPr>
          <w:trHeight w:val="170"/>
        </w:trPr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Демонстрирует готовность к служению Отечеству, его защите</w:t>
            </w:r>
            <w:r w:rsidR="00B92028">
              <w:rPr>
                <w:bCs/>
                <w:sz w:val="28"/>
                <w:szCs w:val="26"/>
              </w:rPr>
              <w:t>;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3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Демонстрирует сформированность мировоззрения, </w:t>
            </w:r>
            <w:r>
              <w:rPr>
                <w:bCs/>
                <w:sz w:val="28"/>
                <w:szCs w:val="26"/>
              </w:rPr>
              <w:lastRenderedPageBreak/>
              <w:t>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lastRenderedPageBreak/>
              <w:t>ЛР 4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lastRenderedPageBreak/>
              <w:t>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5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6</w:t>
            </w:r>
          </w:p>
        </w:tc>
      </w:tr>
      <w:tr w:rsidR="001A5163" w:rsidTr="001A5163">
        <w:trPr>
          <w:trHeight w:val="268"/>
        </w:trPr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7</w:t>
            </w:r>
          </w:p>
        </w:tc>
      </w:tr>
      <w:tr w:rsidR="001A5163" w:rsidTr="00743275">
        <w:trPr>
          <w:trHeight w:val="737"/>
        </w:trPr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 w:rsidP="00743275">
            <w:pPr>
              <w:ind w:firstLine="33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8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9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10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11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Проявляет  ответственное и компетентное отношение к физическому и психологическому здоровью, как собственному, </w:t>
            </w:r>
            <w:r>
              <w:rPr>
                <w:bCs/>
                <w:sz w:val="28"/>
                <w:szCs w:val="26"/>
              </w:rPr>
              <w:lastRenderedPageBreak/>
              <w:t>так и других людей, умение оказывать первую помощь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lastRenderedPageBreak/>
              <w:t>ЛР 12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lastRenderedPageBreak/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13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14</w:t>
            </w:r>
          </w:p>
        </w:tc>
      </w:tr>
      <w:tr w:rsidR="001A5163" w:rsidTr="001A5163"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63" w:rsidRDefault="001A5163">
            <w:pPr>
              <w:ind w:firstLine="33"/>
              <w:jc w:val="both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Проявляет ответственное отношение к созданию семьи на основе осознанного принятия ценностей семейной жизни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63" w:rsidRDefault="001A5163">
            <w:pPr>
              <w:ind w:firstLine="33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ЛР 15</w:t>
            </w:r>
          </w:p>
        </w:tc>
      </w:tr>
    </w:tbl>
    <w:p w:rsidR="00DE0873" w:rsidRPr="002A5044" w:rsidRDefault="00DE0873" w:rsidP="006D3282">
      <w:pPr>
        <w:jc w:val="right"/>
        <w:rPr>
          <w:b/>
          <w:sz w:val="28"/>
          <w:szCs w:val="28"/>
        </w:rPr>
      </w:pPr>
    </w:p>
    <w:p w:rsidR="00DE0873" w:rsidRDefault="00DE0873" w:rsidP="00DE0873">
      <w:pPr>
        <w:jc w:val="center"/>
        <w:rPr>
          <w:b/>
          <w:sz w:val="28"/>
          <w:szCs w:val="28"/>
        </w:rPr>
      </w:pPr>
      <w:bookmarkStart w:id="0" w:name="_Hlk73028808"/>
      <w:r w:rsidRPr="002A5044">
        <w:rPr>
          <w:b/>
          <w:sz w:val="28"/>
          <w:szCs w:val="28"/>
        </w:rPr>
        <w:t xml:space="preserve">6. МЕРОПРИЯТИЯ, ЗАПЛАНИРОВАННЫЕ НА ПЕРИОД </w:t>
      </w:r>
      <w:r w:rsidR="00B92028">
        <w:rPr>
          <w:b/>
          <w:sz w:val="28"/>
          <w:szCs w:val="28"/>
        </w:rPr>
        <w:t xml:space="preserve"> </w:t>
      </w:r>
      <w:r w:rsidRPr="002A5044">
        <w:rPr>
          <w:b/>
          <w:sz w:val="28"/>
          <w:szCs w:val="28"/>
        </w:rPr>
        <w:t xml:space="preserve">РЕАЛИЗАЦИИ УЧЕБНОЙ ДИСЦИПЛИНЫ СОГЛАСНО КАЛЕНДАРНОМУ ПЛАНУ ВОСПИТАТЕЛЬНОЙ РАБОТЫ </w:t>
      </w:r>
    </w:p>
    <w:p w:rsidR="00785DD9" w:rsidRPr="002A5044" w:rsidRDefault="00785DD9" w:rsidP="00DE087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3"/>
        <w:gridCol w:w="2451"/>
        <w:gridCol w:w="1342"/>
        <w:gridCol w:w="2167"/>
        <w:gridCol w:w="1865"/>
        <w:gridCol w:w="726"/>
      </w:tblGrid>
      <w:tr w:rsidR="00871E87" w:rsidRPr="00CC3790" w:rsidTr="0017331D">
        <w:trPr>
          <w:tblHeader/>
        </w:trPr>
        <w:tc>
          <w:tcPr>
            <w:tcW w:w="1303" w:type="dxa"/>
            <w:shd w:val="clear" w:color="auto" w:fill="auto"/>
            <w:vAlign w:val="center"/>
          </w:tcPr>
          <w:bookmarkEnd w:id="0"/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b/>
                <w:i/>
                <w:kern w:val="2"/>
                <w:sz w:val="22"/>
                <w:szCs w:val="22"/>
                <w:lang w:eastAsia="ko-KR"/>
              </w:rPr>
            </w:pP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t>Дата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2"/>
                <w:szCs w:val="22"/>
                <w:lang w:eastAsia="ko-KR"/>
              </w:rPr>
            </w:pP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t xml:space="preserve">Содержание и формы </w:t>
            </w: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br/>
              <w:t>деятельности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b/>
                <w:i/>
                <w:kern w:val="2"/>
                <w:sz w:val="22"/>
                <w:szCs w:val="22"/>
                <w:lang w:eastAsia="ko-KR"/>
              </w:rPr>
            </w:pP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t>Участники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b/>
                <w:i/>
                <w:kern w:val="2"/>
                <w:sz w:val="22"/>
                <w:szCs w:val="22"/>
                <w:lang w:eastAsia="ko-KR"/>
              </w:rPr>
            </w:pP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t xml:space="preserve">Место </w:t>
            </w: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br/>
              <w:t>проведения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b/>
                <w:i/>
                <w:kern w:val="2"/>
                <w:sz w:val="22"/>
                <w:szCs w:val="22"/>
                <w:lang w:eastAsia="ko-KR"/>
              </w:rPr>
            </w:pP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t>Ответственные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b/>
                <w:i/>
                <w:kern w:val="2"/>
                <w:sz w:val="22"/>
                <w:szCs w:val="22"/>
                <w:lang w:eastAsia="ko-KR"/>
              </w:rPr>
            </w:pPr>
            <w:r w:rsidRPr="00CC3790">
              <w:rPr>
                <w:b/>
                <w:i/>
                <w:kern w:val="2"/>
                <w:sz w:val="22"/>
                <w:szCs w:val="22"/>
                <w:lang w:eastAsia="ko-KR"/>
              </w:rPr>
              <w:t>Коды ЛР</w:t>
            </w:r>
          </w:p>
        </w:tc>
      </w:tr>
      <w:tr w:rsidR="00871E87" w:rsidRPr="00CC3790" w:rsidTr="0017331D">
        <w:tc>
          <w:tcPr>
            <w:tcW w:w="1303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Октябрь -декабрь (ежегодно)</w:t>
            </w:r>
          </w:p>
        </w:tc>
        <w:tc>
          <w:tcPr>
            <w:tcW w:w="2451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 xml:space="preserve">Подготовка и проведение ежегодной колледжной олимпиады по общеобразовательным учебным дисциплинам      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 xml:space="preserve">в 2 тура: 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1 тур – отборочный заочный, 2 тур – финальный, 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1 курс</w:t>
            </w:r>
          </w:p>
        </w:tc>
        <w:tc>
          <w:tcPr>
            <w:tcW w:w="0" w:type="auto"/>
          </w:tcPr>
          <w:p w:rsidR="00871E87" w:rsidRPr="00FB0A92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</w:p>
          <w:p w:rsidR="00871E87" w:rsidRPr="00FB0A92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</w:p>
          <w:p w:rsidR="00871E87" w:rsidRPr="00FB0A92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CC3790">
              <w:rPr>
                <w:sz w:val="22"/>
                <w:szCs w:val="22"/>
                <w:lang w:val="en-US"/>
              </w:rPr>
              <w:t xml:space="preserve">1 </w:t>
            </w:r>
            <w:r w:rsidRPr="00CC3790">
              <w:rPr>
                <w:sz w:val="22"/>
                <w:szCs w:val="22"/>
              </w:rPr>
              <w:t>тур</w:t>
            </w:r>
            <w:r w:rsidRPr="00CC3790">
              <w:rPr>
                <w:sz w:val="22"/>
                <w:szCs w:val="22"/>
                <w:lang w:val="en-US"/>
              </w:rPr>
              <w:t>: https://dom.sustec.ru/ course/view.php?id=8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2 тур: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ЮУрГТК</w:t>
            </w:r>
          </w:p>
        </w:tc>
        <w:tc>
          <w:tcPr>
            <w:tcW w:w="0" w:type="auto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Зам. УМР,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зав.</w:t>
            </w:r>
            <w:r w:rsidRPr="00CC3790">
              <w:rPr>
                <w:sz w:val="22"/>
                <w:szCs w:val="22"/>
              </w:rPr>
              <w:br/>
              <w:t>УМЦ,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председатель ПЦК ИТ,  преподаватель учебной дисциплины</w:t>
            </w:r>
          </w:p>
        </w:tc>
        <w:tc>
          <w:tcPr>
            <w:tcW w:w="0" w:type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4</w:t>
            </w:r>
          </w:p>
        </w:tc>
      </w:tr>
      <w:tr w:rsidR="00871E87" w:rsidRPr="00CC3790" w:rsidTr="0017331D">
        <w:tc>
          <w:tcPr>
            <w:tcW w:w="1303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Ноябрь (ежегодно)</w:t>
            </w:r>
          </w:p>
        </w:tc>
        <w:tc>
          <w:tcPr>
            <w:tcW w:w="2451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Неделя специальностей отделения Электромонтажного отделения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1 курс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ЮУрГТК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Зав. ЭМО,</w:t>
            </w:r>
          </w:p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 xml:space="preserve">Рук.спец. </w:t>
            </w:r>
            <w:r w:rsidR="0017331D" w:rsidRPr="0017331D">
              <w:rPr>
                <w:sz w:val="22"/>
                <w:szCs w:val="22"/>
              </w:rPr>
              <w:t>13.02.11</w:t>
            </w:r>
            <w:r w:rsidRPr="00CC3790">
              <w:rPr>
                <w:sz w:val="22"/>
                <w:szCs w:val="22"/>
              </w:rPr>
              <w:t>,  преподаватель учебной дисциплины</w:t>
            </w:r>
          </w:p>
        </w:tc>
        <w:tc>
          <w:tcPr>
            <w:tcW w:w="0" w:type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11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12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13</w:t>
            </w:r>
          </w:p>
        </w:tc>
      </w:tr>
      <w:tr w:rsidR="00871E87" w:rsidRPr="00CC3790" w:rsidTr="0017331D">
        <w:tc>
          <w:tcPr>
            <w:tcW w:w="1303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Декабрь (ежегодно)</w:t>
            </w:r>
          </w:p>
        </w:tc>
        <w:tc>
          <w:tcPr>
            <w:tcW w:w="2451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Неделя информатики и 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1 курс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ЮУрГТК</w:t>
            </w:r>
          </w:p>
        </w:tc>
        <w:tc>
          <w:tcPr>
            <w:tcW w:w="0" w:type="auto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Председатель ПЦК ИТ,  преподаватель учебной дисциплины</w:t>
            </w:r>
          </w:p>
        </w:tc>
        <w:tc>
          <w:tcPr>
            <w:tcW w:w="0" w:type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1-</w:t>
            </w:r>
          </w:p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15</w:t>
            </w:r>
          </w:p>
        </w:tc>
      </w:tr>
      <w:tr w:rsidR="00871E87" w:rsidRPr="00CC3790" w:rsidTr="0017331D">
        <w:tc>
          <w:tcPr>
            <w:tcW w:w="1303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Февраль-Май (ежегодно)</w:t>
            </w:r>
          </w:p>
        </w:tc>
        <w:tc>
          <w:tcPr>
            <w:tcW w:w="2451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Организация выполнения</w:t>
            </w:r>
            <w:r w:rsidRPr="00CC3790">
              <w:rPr>
                <w:sz w:val="22"/>
                <w:szCs w:val="22"/>
              </w:rPr>
              <w:br/>
              <w:t>студентами</w:t>
            </w:r>
            <w:r w:rsidRPr="00CC3790">
              <w:rPr>
                <w:sz w:val="22"/>
                <w:szCs w:val="22"/>
              </w:rPr>
              <w:br/>
              <w:t xml:space="preserve">индивидуального </w:t>
            </w:r>
            <w:r w:rsidRPr="00CC3790">
              <w:rPr>
                <w:sz w:val="22"/>
                <w:szCs w:val="22"/>
              </w:rPr>
              <w:lastRenderedPageBreak/>
              <w:t>проекта по</w:t>
            </w:r>
            <w:r w:rsidRPr="00CC3790">
              <w:rPr>
                <w:sz w:val="22"/>
                <w:szCs w:val="22"/>
              </w:rPr>
              <w:br/>
              <w:t>созданию электронного</w:t>
            </w:r>
            <w:r w:rsidRPr="00CC3790">
              <w:rPr>
                <w:sz w:val="22"/>
                <w:szCs w:val="22"/>
              </w:rPr>
              <w:br/>
              <w:t>портфолио карьерного</w:t>
            </w:r>
            <w:r w:rsidRPr="00CC3790">
              <w:rPr>
                <w:sz w:val="22"/>
                <w:szCs w:val="22"/>
              </w:rPr>
              <w:br/>
              <w:t>продвижения студентов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lastRenderedPageBreak/>
              <w:t>1 курс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ЮУрГТК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преподаватель учебной дисциплины</w:t>
            </w:r>
          </w:p>
        </w:tc>
        <w:tc>
          <w:tcPr>
            <w:tcW w:w="0" w:type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1-ЛР 15</w:t>
            </w:r>
          </w:p>
        </w:tc>
      </w:tr>
      <w:tr w:rsidR="00871E87" w:rsidRPr="00CC3790" w:rsidTr="0017331D">
        <w:tc>
          <w:tcPr>
            <w:tcW w:w="1303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lastRenderedPageBreak/>
              <w:t>Май-Июнь (ежегодно)</w:t>
            </w:r>
          </w:p>
        </w:tc>
        <w:tc>
          <w:tcPr>
            <w:tcW w:w="2451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Публичная защита Индивидуальных проектов «Студенческое портфолио»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1 курс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ЮУрГТК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преподаватель учебной дисциплины</w:t>
            </w:r>
          </w:p>
        </w:tc>
        <w:tc>
          <w:tcPr>
            <w:tcW w:w="0" w:type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1-ЛР 15</w:t>
            </w:r>
          </w:p>
        </w:tc>
      </w:tr>
      <w:tr w:rsidR="00871E87" w:rsidRPr="00CC3790" w:rsidTr="0017331D">
        <w:tc>
          <w:tcPr>
            <w:tcW w:w="1303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Июнь (ежегодно)</w:t>
            </w:r>
          </w:p>
        </w:tc>
        <w:tc>
          <w:tcPr>
            <w:tcW w:w="2451" w:type="dxa"/>
            <w:shd w:val="clear" w:color="auto" w:fill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Конкурс Индивидуальных проектов «Студенческое портфолио»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color w:val="000000"/>
                <w:sz w:val="22"/>
                <w:szCs w:val="22"/>
              </w:rPr>
              <w:t>1 курс</w:t>
            </w:r>
          </w:p>
        </w:tc>
        <w:tc>
          <w:tcPr>
            <w:tcW w:w="0" w:type="auto"/>
            <w:vAlign w:val="center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ЮУрГТК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1E87" w:rsidRPr="00CC3790" w:rsidRDefault="00871E87" w:rsidP="00871E87">
            <w:pPr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преподаватель учебной дисциплины</w:t>
            </w:r>
          </w:p>
        </w:tc>
        <w:tc>
          <w:tcPr>
            <w:tcW w:w="0" w:type="auto"/>
          </w:tcPr>
          <w:p w:rsidR="00871E87" w:rsidRPr="00CC3790" w:rsidRDefault="00871E87" w:rsidP="00871E8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C3790">
              <w:rPr>
                <w:sz w:val="22"/>
                <w:szCs w:val="22"/>
              </w:rPr>
              <w:t>ЛР 1-ЛР 15</w:t>
            </w:r>
          </w:p>
        </w:tc>
      </w:tr>
    </w:tbl>
    <w:p w:rsidR="00DE0873" w:rsidRPr="002A5044" w:rsidRDefault="00DE0873" w:rsidP="006D3282">
      <w:pPr>
        <w:jc w:val="right"/>
        <w:rPr>
          <w:b/>
          <w:sz w:val="28"/>
          <w:szCs w:val="28"/>
        </w:rPr>
      </w:pPr>
    </w:p>
    <w:sectPr w:rsidR="00DE0873" w:rsidRPr="002A5044" w:rsidSect="00EC31D0">
      <w:footerReference w:type="first" r:id="rId12"/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AFD" w:rsidRDefault="00DB0AFD" w:rsidP="00725D1A">
      <w:r>
        <w:separator/>
      </w:r>
    </w:p>
  </w:endnote>
  <w:endnote w:type="continuationSeparator" w:id="0">
    <w:p w:rsidR="00DB0AFD" w:rsidRDefault="00DB0AFD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00" w:rsidRDefault="00CA2AEA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090800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90800" w:rsidRDefault="00090800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00" w:rsidRDefault="00CA2AEA">
    <w:pPr>
      <w:pStyle w:val="af1"/>
      <w:jc w:val="center"/>
    </w:pPr>
    <w:fldSimple w:instr=" PAGE   \* MERGEFORMAT ">
      <w:r w:rsidR="00824DC4">
        <w:rPr>
          <w:noProof/>
        </w:rPr>
        <w:t>40</w:t>
      </w:r>
    </w:fldSimple>
  </w:p>
  <w:p w:rsidR="00090800" w:rsidRDefault="00090800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00" w:rsidRDefault="00090800">
    <w:pPr>
      <w:pStyle w:val="af1"/>
      <w:jc w:val="center"/>
    </w:pPr>
  </w:p>
  <w:p w:rsidR="00090800" w:rsidRDefault="00090800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00" w:rsidRPr="00FE19DF" w:rsidRDefault="00CA2AEA" w:rsidP="000565CE">
    <w:pPr>
      <w:pStyle w:val="af1"/>
      <w:jc w:val="center"/>
    </w:pPr>
    <w:fldSimple w:instr=" PAGE   \* MERGEFORMAT ">
      <w:r w:rsidR="00824DC4">
        <w:rPr>
          <w:noProof/>
        </w:rPr>
        <w:t>32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AFD" w:rsidRDefault="00DB0AFD" w:rsidP="00725D1A">
      <w:r>
        <w:separator/>
      </w:r>
    </w:p>
  </w:footnote>
  <w:footnote w:type="continuationSeparator" w:id="0">
    <w:p w:rsidR="00DB0AFD" w:rsidRDefault="00DB0AFD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1536EAF"/>
    <w:multiLevelType w:val="hybridMultilevel"/>
    <w:tmpl w:val="2410F10A"/>
    <w:lvl w:ilvl="0" w:tplc="CE645322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>
    <w:nsid w:val="040D252E"/>
    <w:multiLevelType w:val="hybridMultilevel"/>
    <w:tmpl w:val="31CE12AC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0AEB1BC0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56684"/>
    <w:multiLevelType w:val="hybridMultilevel"/>
    <w:tmpl w:val="61706EA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A678C7"/>
    <w:multiLevelType w:val="hybridMultilevel"/>
    <w:tmpl w:val="5734D0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AF6BBC"/>
    <w:multiLevelType w:val="hybridMultilevel"/>
    <w:tmpl w:val="CD2C9FA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0325A8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59263E9"/>
    <w:multiLevelType w:val="hybridMultilevel"/>
    <w:tmpl w:val="3DBC9F42"/>
    <w:lvl w:ilvl="0" w:tplc="E8C67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B0667"/>
    <w:multiLevelType w:val="hybridMultilevel"/>
    <w:tmpl w:val="8528CD9E"/>
    <w:lvl w:ilvl="0" w:tplc="7074B0EA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17">
    <w:nsid w:val="390B2717"/>
    <w:multiLevelType w:val="multilevel"/>
    <w:tmpl w:val="4EF0A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A300745"/>
    <w:multiLevelType w:val="hybridMultilevel"/>
    <w:tmpl w:val="2BB4FD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7E152D"/>
    <w:multiLevelType w:val="hybridMultilevel"/>
    <w:tmpl w:val="23640C6A"/>
    <w:lvl w:ilvl="0" w:tplc="E8C67A00">
      <w:start w:val="1"/>
      <w:numFmt w:val="bullet"/>
      <w:lvlText w:val=""/>
      <w:lvlJc w:val="left"/>
      <w:pPr>
        <w:ind w:left="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20">
    <w:nsid w:val="42AA2760"/>
    <w:multiLevelType w:val="hybridMultilevel"/>
    <w:tmpl w:val="8AC077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C22DCB"/>
    <w:multiLevelType w:val="hybridMultilevel"/>
    <w:tmpl w:val="E43EAA42"/>
    <w:lvl w:ilvl="0" w:tplc="E5E640EE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FA0527"/>
    <w:multiLevelType w:val="hybridMultilevel"/>
    <w:tmpl w:val="D76007CC"/>
    <w:lvl w:ilvl="0" w:tplc="7C86852E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CB2F9B"/>
    <w:multiLevelType w:val="hybridMultilevel"/>
    <w:tmpl w:val="27D21190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67502B"/>
    <w:multiLevelType w:val="hybridMultilevel"/>
    <w:tmpl w:val="A99C515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95C73DA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71074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6A797F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029315E"/>
    <w:multiLevelType w:val="hybridMultilevel"/>
    <w:tmpl w:val="3A542B5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7764572"/>
    <w:multiLevelType w:val="hybridMultilevel"/>
    <w:tmpl w:val="86CA6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CDD6FD6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8"/>
  </w:num>
  <w:num w:numId="5">
    <w:abstractNumId w:val="0"/>
  </w:num>
  <w:num w:numId="6">
    <w:abstractNumId w:val="25"/>
  </w:num>
  <w:num w:numId="7">
    <w:abstractNumId w:val="15"/>
  </w:num>
  <w:num w:numId="8">
    <w:abstractNumId w:val="19"/>
  </w:num>
  <w:num w:numId="9">
    <w:abstractNumId w:val="16"/>
  </w:num>
  <w:num w:numId="10">
    <w:abstractNumId w:val="28"/>
  </w:num>
  <w:num w:numId="11">
    <w:abstractNumId w:val="30"/>
  </w:num>
  <w:num w:numId="12">
    <w:abstractNumId w:val="14"/>
  </w:num>
  <w:num w:numId="13">
    <w:abstractNumId w:val="24"/>
  </w:num>
  <w:num w:numId="14">
    <w:abstractNumId w:val="12"/>
  </w:num>
  <w:num w:numId="15">
    <w:abstractNumId w:val="31"/>
  </w:num>
  <w:num w:numId="16">
    <w:abstractNumId w:val="18"/>
  </w:num>
  <w:num w:numId="17">
    <w:abstractNumId w:val="32"/>
  </w:num>
  <w:num w:numId="18">
    <w:abstractNumId w:val="10"/>
  </w:num>
  <w:num w:numId="19">
    <w:abstractNumId w:val="9"/>
  </w:num>
  <w:num w:numId="20">
    <w:abstractNumId w:val="20"/>
  </w:num>
  <w:num w:numId="21">
    <w:abstractNumId w:val="6"/>
  </w:num>
  <w:num w:numId="22">
    <w:abstractNumId w:val="27"/>
  </w:num>
  <w:num w:numId="23">
    <w:abstractNumId w:val="34"/>
  </w:num>
  <w:num w:numId="24">
    <w:abstractNumId w:val="33"/>
  </w:num>
  <w:num w:numId="25">
    <w:abstractNumId w:val="5"/>
  </w:num>
  <w:num w:numId="26">
    <w:abstractNumId w:val="11"/>
  </w:num>
  <w:num w:numId="27">
    <w:abstractNumId w:val="3"/>
  </w:num>
  <w:num w:numId="28">
    <w:abstractNumId w:val="26"/>
  </w:num>
  <w:num w:numId="29">
    <w:abstractNumId w:val="23"/>
  </w:num>
  <w:num w:numId="30">
    <w:abstractNumId w:val="13"/>
  </w:num>
  <w:num w:numId="31">
    <w:abstractNumId w:val="29"/>
  </w:num>
  <w:num w:numId="32">
    <w:abstractNumId w:val="22"/>
  </w:num>
  <w:num w:numId="33">
    <w:abstractNumId w:val="2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D1A"/>
    <w:rsid w:val="00001994"/>
    <w:rsid w:val="0000295F"/>
    <w:rsid w:val="00003F72"/>
    <w:rsid w:val="00012028"/>
    <w:rsid w:val="000146D9"/>
    <w:rsid w:val="000150C1"/>
    <w:rsid w:val="00021CB1"/>
    <w:rsid w:val="000238D3"/>
    <w:rsid w:val="00024F53"/>
    <w:rsid w:val="0002508F"/>
    <w:rsid w:val="00032DDD"/>
    <w:rsid w:val="00033EC0"/>
    <w:rsid w:val="0003679A"/>
    <w:rsid w:val="000458FE"/>
    <w:rsid w:val="00046407"/>
    <w:rsid w:val="000472C7"/>
    <w:rsid w:val="00053B11"/>
    <w:rsid w:val="00054486"/>
    <w:rsid w:val="00054F84"/>
    <w:rsid w:val="000565BA"/>
    <w:rsid w:val="000565CE"/>
    <w:rsid w:val="0005665C"/>
    <w:rsid w:val="00056FF5"/>
    <w:rsid w:val="00061FA9"/>
    <w:rsid w:val="00064F2A"/>
    <w:rsid w:val="000656EE"/>
    <w:rsid w:val="00067622"/>
    <w:rsid w:val="00070E45"/>
    <w:rsid w:val="00072F78"/>
    <w:rsid w:val="00077592"/>
    <w:rsid w:val="00077CD3"/>
    <w:rsid w:val="00080736"/>
    <w:rsid w:val="00090800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0F7E7D"/>
    <w:rsid w:val="0010279C"/>
    <w:rsid w:val="00102B7D"/>
    <w:rsid w:val="001039D8"/>
    <w:rsid w:val="0010650C"/>
    <w:rsid w:val="00120741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331D"/>
    <w:rsid w:val="00176A4A"/>
    <w:rsid w:val="001778F3"/>
    <w:rsid w:val="00177C70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163"/>
    <w:rsid w:val="001A57CD"/>
    <w:rsid w:val="001A5922"/>
    <w:rsid w:val="001A78E3"/>
    <w:rsid w:val="001B3749"/>
    <w:rsid w:val="001B40A4"/>
    <w:rsid w:val="001B4247"/>
    <w:rsid w:val="001B52C2"/>
    <w:rsid w:val="001B58D8"/>
    <w:rsid w:val="001B79F1"/>
    <w:rsid w:val="001C38D2"/>
    <w:rsid w:val="001D038E"/>
    <w:rsid w:val="001D2079"/>
    <w:rsid w:val="001D6148"/>
    <w:rsid w:val="001E1589"/>
    <w:rsid w:val="001E4C46"/>
    <w:rsid w:val="001F280E"/>
    <w:rsid w:val="001F4CC7"/>
    <w:rsid w:val="001F5221"/>
    <w:rsid w:val="001F5964"/>
    <w:rsid w:val="001F6460"/>
    <w:rsid w:val="002007AA"/>
    <w:rsid w:val="002027C1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40DAB"/>
    <w:rsid w:val="002412FC"/>
    <w:rsid w:val="00242CE9"/>
    <w:rsid w:val="00245254"/>
    <w:rsid w:val="00250A61"/>
    <w:rsid w:val="00254D34"/>
    <w:rsid w:val="00255383"/>
    <w:rsid w:val="0025653F"/>
    <w:rsid w:val="00257F03"/>
    <w:rsid w:val="002612FF"/>
    <w:rsid w:val="00262137"/>
    <w:rsid w:val="00262772"/>
    <w:rsid w:val="002630AD"/>
    <w:rsid w:val="00266689"/>
    <w:rsid w:val="00266B23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A5044"/>
    <w:rsid w:val="002A7773"/>
    <w:rsid w:val="002B774F"/>
    <w:rsid w:val="002C0A98"/>
    <w:rsid w:val="002C657D"/>
    <w:rsid w:val="002C75C0"/>
    <w:rsid w:val="002D1392"/>
    <w:rsid w:val="002D5FA0"/>
    <w:rsid w:val="002D6F14"/>
    <w:rsid w:val="002E144F"/>
    <w:rsid w:val="002E596F"/>
    <w:rsid w:val="002E799E"/>
    <w:rsid w:val="002F6260"/>
    <w:rsid w:val="00301A4B"/>
    <w:rsid w:val="0030733E"/>
    <w:rsid w:val="0031101C"/>
    <w:rsid w:val="00311B80"/>
    <w:rsid w:val="003179B0"/>
    <w:rsid w:val="00320957"/>
    <w:rsid w:val="00320D28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24E5"/>
    <w:rsid w:val="00363D24"/>
    <w:rsid w:val="00364C1D"/>
    <w:rsid w:val="00365833"/>
    <w:rsid w:val="00367672"/>
    <w:rsid w:val="00370AC4"/>
    <w:rsid w:val="00372C34"/>
    <w:rsid w:val="0037520D"/>
    <w:rsid w:val="00375935"/>
    <w:rsid w:val="00381A78"/>
    <w:rsid w:val="003857EB"/>
    <w:rsid w:val="0039575B"/>
    <w:rsid w:val="003958C9"/>
    <w:rsid w:val="00396BE0"/>
    <w:rsid w:val="00397187"/>
    <w:rsid w:val="003A0349"/>
    <w:rsid w:val="003A073F"/>
    <w:rsid w:val="003A3698"/>
    <w:rsid w:val="003A3701"/>
    <w:rsid w:val="003A7915"/>
    <w:rsid w:val="003B03F7"/>
    <w:rsid w:val="003B6C85"/>
    <w:rsid w:val="003C0251"/>
    <w:rsid w:val="003C5578"/>
    <w:rsid w:val="003D1A3B"/>
    <w:rsid w:val="003D3DE0"/>
    <w:rsid w:val="003D5BE0"/>
    <w:rsid w:val="003E1E92"/>
    <w:rsid w:val="003E358F"/>
    <w:rsid w:val="003E3706"/>
    <w:rsid w:val="003E4448"/>
    <w:rsid w:val="003F6C47"/>
    <w:rsid w:val="003F72BE"/>
    <w:rsid w:val="0040127C"/>
    <w:rsid w:val="0040184E"/>
    <w:rsid w:val="00402872"/>
    <w:rsid w:val="00404339"/>
    <w:rsid w:val="00411087"/>
    <w:rsid w:val="00416F62"/>
    <w:rsid w:val="00423AD9"/>
    <w:rsid w:val="00424804"/>
    <w:rsid w:val="004270C7"/>
    <w:rsid w:val="0043793E"/>
    <w:rsid w:val="004404FC"/>
    <w:rsid w:val="004427F9"/>
    <w:rsid w:val="0044741C"/>
    <w:rsid w:val="004501EE"/>
    <w:rsid w:val="00453D59"/>
    <w:rsid w:val="004553A8"/>
    <w:rsid w:val="004571A1"/>
    <w:rsid w:val="00457EEB"/>
    <w:rsid w:val="00462477"/>
    <w:rsid w:val="0047184E"/>
    <w:rsid w:val="00475C98"/>
    <w:rsid w:val="00475E2C"/>
    <w:rsid w:val="0047617F"/>
    <w:rsid w:val="00477B3E"/>
    <w:rsid w:val="00480AAC"/>
    <w:rsid w:val="004810C8"/>
    <w:rsid w:val="004826B8"/>
    <w:rsid w:val="004914F0"/>
    <w:rsid w:val="00493902"/>
    <w:rsid w:val="004A24DB"/>
    <w:rsid w:val="004A4D8A"/>
    <w:rsid w:val="004A6465"/>
    <w:rsid w:val="004B1745"/>
    <w:rsid w:val="004B31C1"/>
    <w:rsid w:val="004B5A3E"/>
    <w:rsid w:val="004C1691"/>
    <w:rsid w:val="004C24E6"/>
    <w:rsid w:val="004C32A6"/>
    <w:rsid w:val="004C3989"/>
    <w:rsid w:val="004C5CDA"/>
    <w:rsid w:val="004E05DC"/>
    <w:rsid w:val="004E3A60"/>
    <w:rsid w:val="004E4C79"/>
    <w:rsid w:val="004F08A0"/>
    <w:rsid w:val="004F3093"/>
    <w:rsid w:val="004F5CC1"/>
    <w:rsid w:val="00504985"/>
    <w:rsid w:val="005121DB"/>
    <w:rsid w:val="00514D5E"/>
    <w:rsid w:val="00515B85"/>
    <w:rsid w:val="00524011"/>
    <w:rsid w:val="00524F9F"/>
    <w:rsid w:val="005268E3"/>
    <w:rsid w:val="00526FED"/>
    <w:rsid w:val="00531C54"/>
    <w:rsid w:val="005363CA"/>
    <w:rsid w:val="0054473F"/>
    <w:rsid w:val="00544D52"/>
    <w:rsid w:val="00546D71"/>
    <w:rsid w:val="00551D9E"/>
    <w:rsid w:val="00555F3E"/>
    <w:rsid w:val="005623C8"/>
    <w:rsid w:val="00564733"/>
    <w:rsid w:val="00564E24"/>
    <w:rsid w:val="00573FCB"/>
    <w:rsid w:val="00574860"/>
    <w:rsid w:val="00575E4C"/>
    <w:rsid w:val="005930F1"/>
    <w:rsid w:val="00593B3E"/>
    <w:rsid w:val="005952B5"/>
    <w:rsid w:val="005A0483"/>
    <w:rsid w:val="005A5AFA"/>
    <w:rsid w:val="005C02E6"/>
    <w:rsid w:val="005C0F7E"/>
    <w:rsid w:val="005C41DB"/>
    <w:rsid w:val="005C5E8A"/>
    <w:rsid w:val="005C64D1"/>
    <w:rsid w:val="005C7236"/>
    <w:rsid w:val="005C74D3"/>
    <w:rsid w:val="005D0D1A"/>
    <w:rsid w:val="005D403C"/>
    <w:rsid w:val="005D665C"/>
    <w:rsid w:val="005D67CB"/>
    <w:rsid w:val="005E0DE0"/>
    <w:rsid w:val="005E2AF1"/>
    <w:rsid w:val="005E773E"/>
    <w:rsid w:val="005F0765"/>
    <w:rsid w:val="0060438D"/>
    <w:rsid w:val="00605ED8"/>
    <w:rsid w:val="00614350"/>
    <w:rsid w:val="00614665"/>
    <w:rsid w:val="0061705F"/>
    <w:rsid w:val="00621DFB"/>
    <w:rsid w:val="00622AAA"/>
    <w:rsid w:val="00625075"/>
    <w:rsid w:val="006321E2"/>
    <w:rsid w:val="006338D7"/>
    <w:rsid w:val="00635F5C"/>
    <w:rsid w:val="00641FDD"/>
    <w:rsid w:val="006420EB"/>
    <w:rsid w:val="00642F19"/>
    <w:rsid w:val="00652815"/>
    <w:rsid w:val="00654146"/>
    <w:rsid w:val="006546A9"/>
    <w:rsid w:val="00654969"/>
    <w:rsid w:val="00655E24"/>
    <w:rsid w:val="0066656C"/>
    <w:rsid w:val="00671F86"/>
    <w:rsid w:val="00680AA7"/>
    <w:rsid w:val="00681E71"/>
    <w:rsid w:val="00687153"/>
    <w:rsid w:val="006908E1"/>
    <w:rsid w:val="006918B0"/>
    <w:rsid w:val="0069210A"/>
    <w:rsid w:val="00692909"/>
    <w:rsid w:val="006A0170"/>
    <w:rsid w:val="006A3201"/>
    <w:rsid w:val="006A3A0A"/>
    <w:rsid w:val="006A5F70"/>
    <w:rsid w:val="006A6C4F"/>
    <w:rsid w:val="006B7178"/>
    <w:rsid w:val="006B7B10"/>
    <w:rsid w:val="006C4395"/>
    <w:rsid w:val="006D0BC9"/>
    <w:rsid w:val="006D12B6"/>
    <w:rsid w:val="006D3282"/>
    <w:rsid w:val="006D3D3D"/>
    <w:rsid w:val="006D4511"/>
    <w:rsid w:val="006E2D16"/>
    <w:rsid w:val="006E589B"/>
    <w:rsid w:val="006E6D07"/>
    <w:rsid w:val="006E71CD"/>
    <w:rsid w:val="006F5BDE"/>
    <w:rsid w:val="006F62F0"/>
    <w:rsid w:val="006F6DA4"/>
    <w:rsid w:val="00700410"/>
    <w:rsid w:val="0070099E"/>
    <w:rsid w:val="00703323"/>
    <w:rsid w:val="00707181"/>
    <w:rsid w:val="00707A02"/>
    <w:rsid w:val="00713120"/>
    <w:rsid w:val="0071328B"/>
    <w:rsid w:val="0071423B"/>
    <w:rsid w:val="00714432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3275"/>
    <w:rsid w:val="0074555D"/>
    <w:rsid w:val="00746D2F"/>
    <w:rsid w:val="00755FF5"/>
    <w:rsid w:val="007577AC"/>
    <w:rsid w:val="00760986"/>
    <w:rsid w:val="007628DD"/>
    <w:rsid w:val="0077066C"/>
    <w:rsid w:val="0077122C"/>
    <w:rsid w:val="00777260"/>
    <w:rsid w:val="00785DD9"/>
    <w:rsid w:val="00790B10"/>
    <w:rsid w:val="007959DF"/>
    <w:rsid w:val="007A4B9D"/>
    <w:rsid w:val="007A743E"/>
    <w:rsid w:val="007B158B"/>
    <w:rsid w:val="007B360F"/>
    <w:rsid w:val="007B3C94"/>
    <w:rsid w:val="007B3D1D"/>
    <w:rsid w:val="007B46E2"/>
    <w:rsid w:val="007B470F"/>
    <w:rsid w:val="007B69C9"/>
    <w:rsid w:val="007C0037"/>
    <w:rsid w:val="007D1692"/>
    <w:rsid w:val="007D67E3"/>
    <w:rsid w:val="007D7CA8"/>
    <w:rsid w:val="007E3EC2"/>
    <w:rsid w:val="007E5592"/>
    <w:rsid w:val="007F0138"/>
    <w:rsid w:val="007F3B98"/>
    <w:rsid w:val="007F40B4"/>
    <w:rsid w:val="007F4AAC"/>
    <w:rsid w:val="007F6D08"/>
    <w:rsid w:val="00800C5E"/>
    <w:rsid w:val="008022E8"/>
    <w:rsid w:val="00802DB4"/>
    <w:rsid w:val="0080412A"/>
    <w:rsid w:val="0080453B"/>
    <w:rsid w:val="008110DA"/>
    <w:rsid w:val="0081313F"/>
    <w:rsid w:val="00813AA0"/>
    <w:rsid w:val="00816CDC"/>
    <w:rsid w:val="00821824"/>
    <w:rsid w:val="0082403D"/>
    <w:rsid w:val="00824DC4"/>
    <w:rsid w:val="0083260C"/>
    <w:rsid w:val="0083456E"/>
    <w:rsid w:val="008362C4"/>
    <w:rsid w:val="0083662D"/>
    <w:rsid w:val="008424A8"/>
    <w:rsid w:val="00844C83"/>
    <w:rsid w:val="00845969"/>
    <w:rsid w:val="0085597D"/>
    <w:rsid w:val="00861AD1"/>
    <w:rsid w:val="00871E87"/>
    <w:rsid w:val="00874B0E"/>
    <w:rsid w:val="00876448"/>
    <w:rsid w:val="00877238"/>
    <w:rsid w:val="00882933"/>
    <w:rsid w:val="00882EB9"/>
    <w:rsid w:val="00884405"/>
    <w:rsid w:val="00885311"/>
    <w:rsid w:val="00887678"/>
    <w:rsid w:val="00892A24"/>
    <w:rsid w:val="00896E85"/>
    <w:rsid w:val="0089777C"/>
    <w:rsid w:val="008A7E04"/>
    <w:rsid w:val="008A7E6F"/>
    <w:rsid w:val="008B2D72"/>
    <w:rsid w:val="008B45B5"/>
    <w:rsid w:val="008B6BE4"/>
    <w:rsid w:val="008C0A68"/>
    <w:rsid w:val="008C12AF"/>
    <w:rsid w:val="008C2E8B"/>
    <w:rsid w:val="008C5967"/>
    <w:rsid w:val="008D28D2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7BE3"/>
    <w:rsid w:val="00910A63"/>
    <w:rsid w:val="00911124"/>
    <w:rsid w:val="00914714"/>
    <w:rsid w:val="00914B9E"/>
    <w:rsid w:val="0091572A"/>
    <w:rsid w:val="00915BDF"/>
    <w:rsid w:val="00916D33"/>
    <w:rsid w:val="009303B1"/>
    <w:rsid w:val="00931A81"/>
    <w:rsid w:val="00932989"/>
    <w:rsid w:val="00933B5E"/>
    <w:rsid w:val="0093470E"/>
    <w:rsid w:val="00951A2D"/>
    <w:rsid w:val="009559E1"/>
    <w:rsid w:val="009565E5"/>
    <w:rsid w:val="009567C1"/>
    <w:rsid w:val="009618DE"/>
    <w:rsid w:val="00961A38"/>
    <w:rsid w:val="009621A1"/>
    <w:rsid w:val="009701CE"/>
    <w:rsid w:val="009759B4"/>
    <w:rsid w:val="00977CD0"/>
    <w:rsid w:val="00983951"/>
    <w:rsid w:val="009868CC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0F80"/>
    <w:rsid w:val="00A01CE0"/>
    <w:rsid w:val="00A049F4"/>
    <w:rsid w:val="00A0756D"/>
    <w:rsid w:val="00A12C0D"/>
    <w:rsid w:val="00A17BC0"/>
    <w:rsid w:val="00A27726"/>
    <w:rsid w:val="00A27740"/>
    <w:rsid w:val="00A42D5D"/>
    <w:rsid w:val="00A45BEF"/>
    <w:rsid w:val="00A5161D"/>
    <w:rsid w:val="00A5350D"/>
    <w:rsid w:val="00A62A7B"/>
    <w:rsid w:val="00A654F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B0A04"/>
    <w:rsid w:val="00AB0ECC"/>
    <w:rsid w:val="00AB2599"/>
    <w:rsid w:val="00AB4EA3"/>
    <w:rsid w:val="00AB6002"/>
    <w:rsid w:val="00AC3E3C"/>
    <w:rsid w:val="00AC737C"/>
    <w:rsid w:val="00AD0304"/>
    <w:rsid w:val="00AD174A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28BC"/>
    <w:rsid w:val="00B34743"/>
    <w:rsid w:val="00B35086"/>
    <w:rsid w:val="00B454C3"/>
    <w:rsid w:val="00B46F0F"/>
    <w:rsid w:val="00B629DC"/>
    <w:rsid w:val="00B63B83"/>
    <w:rsid w:val="00B669E0"/>
    <w:rsid w:val="00B71E31"/>
    <w:rsid w:val="00B7447A"/>
    <w:rsid w:val="00B7518E"/>
    <w:rsid w:val="00B8170D"/>
    <w:rsid w:val="00B83C65"/>
    <w:rsid w:val="00B87B14"/>
    <w:rsid w:val="00B92028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B7376"/>
    <w:rsid w:val="00BC191D"/>
    <w:rsid w:val="00BC31C8"/>
    <w:rsid w:val="00BC6ABC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3CD1"/>
    <w:rsid w:val="00C84CB1"/>
    <w:rsid w:val="00C94B24"/>
    <w:rsid w:val="00C96D02"/>
    <w:rsid w:val="00CA004C"/>
    <w:rsid w:val="00CA1D81"/>
    <w:rsid w:val="00CA1E1D"/>
    <w:rsid w:val="00CA2AEA"/>
    <w:rsid w:val="00CA2EEE"/>
    <w:rsid w:val="00CA3209"/>
    <w:rsid w:val="00CB4190"/>
    <w:rsid w:val="00CC33D9"/>
    <w:rsid w:val="00CC6DA0"/>
    <w:rsid w:val="00CD2324"/>
    <w:rsid w:val="00CD2CB5"/>
    <w:rsid w:val="00CE01B9"/>
    <w:rsid w:val="00CE23B0"/>
    <w:rsid w:val="00CF33AE"/>
    <w:rsid w:val="00CF4A14"/>
    <w:rsid w:val="00CF4E25"/>
    <w:rsid w:val="00D0124A"/>
    <w:rsid w:val="00D1149B"/>
    <w:rsid w:val="00D13DFD"/>
    <w:rsid w:val="00D16E37"/>
    <w:rsid w:val="00D26C60"/>
    <w:rsid w:val="00D27264"/>
    <w:rsid w:val="00D3044C"/>
    <w:rsid w:val="00D31EC8"/>
    <w:rsid w:val="00D36C16"/>
    <w:rsid w:val="00D40B83"/>
    <w:rsid w:val="00D42571"/>
    <w:rsid w:val="00D443D0"/>
    <w:rsid w:val="00D46B93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867B2"/>
    <w:rsid w:val="00D936A1"/>
    <w:rsid w:val="00D93BF3"/>
    <w:rsid w:val="00D93DB3"/>
    <w:rsid w:val="00D94785"/>
    <w:rsid w:val="00D94B2F"/>
    <w:rsid w:val="00D978C3"/>
    <w:rsid w:val="00DA0763"/>
    <w:rsid w:val="00DA7506"/>
    <w:rsid w:val="00DB0A97"/>
    <w:rsid w:val="00DB0AFD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D4426"/>
    <w:rsid w:val="00DE0873"/>
    <w:rsid w:val="00DE56C9"/>
    <w:rsid w:val="00DE6861"/>
    <w:rsid w:val="00DE7A17"/>
    <w:rsid w:val="00DF1E7B"/>
    <w:rsid w:val="00E046B5"/>
    <w:rsid w:val="00E05C6E"/>
    <w:rsid w:val="00E208C0"/>
    <w:rsid w:val="00E21AE5"/>
    <w:rsid w:val="00E23040"/>
    <w:rsid w:val="00E32E4C"/>
    <w:rsid w:val="00E340F6"/>
    <w:rsid w:val="00E41A3B"/>
    <w:rsid w:val="00E45B50"/>
    <w:rsid w:val="00E46031"/>
    <w:rsid w:val="00E52EFF"/>
    <w:rsid w:val="00E5584A"/>
    <w:rsid w:val="00E55EC1"/>
    <w:rsid w:val="00E6697D"/>
    <w:rsid w:val="00E6745A"/>
    <w:rsid w:val="00E74B31"/>
    <w:rsid w:val="00E8292A"/>
    <w:rsid w:val="00E914AE"/>
    <w:rsid w:val="00E91657"/>
    <w:rsid w:val="00E91705"/>
    <w:rsid w:val="00E929D4"/>
    <w:rsid w:val="00E93428"/>
    <w:rsid w:val="00E93AE1"/>
    <w:rsid w:val="00E93DC4"/>
    <w:rsid w:val="00EA21C1"/>
    <w:rsid w:val="00EA47B2"/>
    <w:rsid w:val="00EA5421"/>
    <w:rsid w:val="00EA6BCB"/>
    <w:rsid w:val="00EB04BD"/>
    <w:rsid w:val="00EC2BB1"/>
    <w:rsid w:val="00EC31D0"/>
    <w:rsid w:val="00EC365E"/>
    <w:rsid w:val="00EC53C4"/>
    <w:rsid w:val="00EC7634"/>
    <w:rsid w:val="00EC79C8"/>
    <w:rsid w:val="00ED1344"/>
    <w:rsid w:val="00ED2CF4"/>
    <w:rsid w:val="00ED79C1"/>
    <w:rsid w:val="00EE3251"/>
    <w:rsid w:val="00EF6AED"/>
    <w:rsid w:val="00EF7148"/>
    <w:rsid w:val="00F153DB"/>
    <w:rsid w:val="00F20113"/>
    <w:rsid w:val="00F2212E"/>
    <w:rsid w:val="00F23D45"/>
    <w:rsid w:val="00F24341"/>
    <w:rsid w:val="00F27CE1"/>
    <w:rsid w:val="00F46740"/>
    <w:rsid w:val="00F5166B"/>
    <w:rsid w:val="00F54678"/>
    <w:rsid w:val="00F54B87"/>
    <w:rsid w:val="00F670E2"/>
    <w:rsid w:val="00F716E0"/>
    <w:rsid w:val="00F74AD5"/>
    <w:rsid w:val="00F7767C"/>
    <w:rsid w:val="00F86F23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B0E38"/>
    <w:rsid w:val="00FB324C"/>
    <w:rsid w:val="00FC33CC"/>
    <w:rsid w:val="00FD1DEA"/>
    <w:rsid w:val="00FD7057"/>
    <w:rsid w:val="00FE19DF"/>
    <w:rsid w:val="00FE310F"/>
    <w:rsid w:val="00FE6930"/>
    <w:rsid w:val="00FF0DD8"/>
    <w:rsid w:val="00FF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b/>
      <w:bCs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aliases w:val="Содержание. 2 уровень"/>
    <w:basedOn w:val="a"/>
    <w:link w:val="af9"/>
    <w:uiPriority w:val="34"/>
    <w:qFormat/>
    <w:rsid w:val="00725D1A"/>
    <w:pPr>
      <w:ind w:left="720"/>
      <w:contextualSpacing/>
    </w:pPr>
  </w:style>
  <w:style w:type="paragraph" w:styleId="afa">
    <w:name w:val="Body Text Indent"/>
    <w:basedOn w:val="a"/>
    <w:link w:val="afb"/>
    <w:uiPriority w:val="99"/>
    <w:semiHidden/>
    <w:unhideWhenUsed/>
    <w:rsid w:val="008F0BD2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8F0BD2"/>
    <w:rPr>
      <w:rFonts w:ascii="Times New Roman" w:eastAsia="Times New Roman" w:hAnsi="Times New Roman"/>
      <w:sz w:val="24"/>
      <w:szCs w:val="24"/>
    </w:rPr>
  </w:style>
  <w:style w:type="paragraph" w:styleId="afc">
    <w:name w:val="No Spacing"/>
    <w:uiPriority w:val="1"/>
    <w:qFormat/>
    <w:rsid w:val="009B645E"/>
    <w:rPr>
      <w:sz w:val="22"/>
      <w:szCs w:val="22"/>
      <w:lang w:eastAsia="en-US"/>
    </w:rPr>
  </w:style>
  <w:style w:type="table" w:styleId="afd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af9">
    <w:name w:val="Абзац списка Знак"/>
    <w:aliases w:val="Содержание. 2 уровень Знак"/>
    <w:link w:val="af8"/>
    <w:uiPriority w:val="34"/>
    <w:qFormat/>
    <w:locked/>
    <w:rsid w:val="009329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C3355-AF8B-4787-BCC7-35657912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40</Pages>
  <Words>9926</Words>
  <Characters>56582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66376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starova</cp:lastModifiedBy>
  <cp:revision>48</cp:revision>
  <cp:lastPrinted>2022-02-07T06:12:00Z</cp:lastPrinted>
  <dcterms:created xsi:type="dcterms:W3CDTF">2021-11-11T15:42:00Z</dcterms:created>
  <dcterms:modified xsi:type="dcterms:W3CDTF">2022-03-05T03:39:00Z</dcterms:modified>
</cp:coreProperties>
</file>