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16E" w:rsidRPr="00A573BC" w:rsidRDefault="0006516E" w:rsidP="0006516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73BC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06516E" w:rsidRPr="00A573BC" w:rsidRDefault="0006516E" w:rsidP="0006516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73BC">
        <w:rPr>
          <w:rFonts w:ascii="Times New Roman" w:eastAsia="Calibri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06516E" w:rsidRPr="00A573BC" w:rsidRDefault="0006516E" w:rsidP="0006516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573BC">
        <w:rPr>
          <w:rFonts w:ascii="Times New Roman" w:eastAsia="Calibri" w:hAnsi="Times New Roman" w:cs="Times New Roman"/>
          <w:sz w:val="24"/>
          <w:szCs w:val="24"/>
        </w:rPr>
        <w:t>«</w:t>
      </w:r>
      <w:r w:rsidRPr="00A573BC">
        <w:rPr>
          <w:rFonts w:ascii="Times New Roman" w:eastAsia="Calibri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A573BC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525683" w:rsidRPr="00A573BC" w:rsidRDefault="00525683" w:rsidP="0006516E">
      <w:pPr>
        <w:rPr>
          <w:rFonts w:ascii="Times New Roman" w:eastAsia="Calibri" w:hAnsi="Times New Roman" w:cs="Times New Roman"/>
          <w:b/>
          <w:i/>
        </w:rPr>
      </w:pPr>
    </w:p>
    <w:p w:rsidR="00525683" w:rsidRPr="00A573BC" w:rsidRDefault="00525683" w:rsidP="0006516E">
      <w:pPr>
        <w:rPr>
          <w:rFonts w:ascii="Times New Roman" w:eastAsia="Calibri" w:hAnsi="Times New Roman" w:cs="Times New Roman"/>
          <w:b/>
          <w:i/>
        </w:rPr>
      </w:pPr>
    </w:p>
    <w:p w:rsidR="00525683" w:rsidRPr="00A573BC" w:rsidRDefault="00525683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5E6C0B" w:rsidRPr="00A573BC" w:rsidRDefault="00DA3FA1" w:rsidP="000651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573BC">
        <w:rPr>
          <w:rFonts w:ascii="Times New Roman" w:eastAsia="Times New Roman" w:hAnsi="Times New Roman" w:cs="Times New Roman"/>
          <w:b/>
          <w:sz w:val="32"/>
          <w:szCs w:val="32"/>
        </w:rPr>
        <w:t xml:space="preserve">РАБОЧАЯ </w:t>
      </w:r>
      <w:r w:rsidR="0006516E" w:rsidRPr="00A573BC">
        <w:rPr>
          <w:rFonts w:ascii="Times New Roman" w:eastAsia="Times New Roman" w:hAnsi="Times New Roman" w:cs="Times New Roman"/>
          <w:b/>
          <w:sz w:val="32"/>
          <w:szCs w:val="32"/>
        </w:rPr>
        <w:t>ПРОГРАММА ПРОФЕССИОНАЛЬНОГО МОДУЛЯ</w:t>
      </w:r>
    </w:p>
    <w:p w:rsidR="005E6C0B" w:rsidRPr="00A573BC" w:rsidRDefault="005E6C0B" w:rsidP="005E6C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A573BC">
        <w:rPr>
          <w:rFonts w:ascii="Times New Roman" w:eastAsia="Calibri" w:hAnsi="Times New Roman" w:cs="Times New Roman"/>
          <w:b/>
          <w:sz w:val="28"/>
          <w:szCs w:val="28"/>
        </w:rPr>
        <w:t xml:space="preserve">ПМ.06 </w:t>
      </w:r>
      <w:r w:rsidRPr="00A573BC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Освоение  профессии  рабочего </w:t>
      </w:r>
    </w:p>
    <w:p w:rsidR="0006516E" w:rsidRPr="00A573BC" w:rsidRDefault="005E6C0B" w:rsidP="005E6C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73BC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14601 </w:t>
      </w:r>
      <w:r w:rsidRPr="00A573BC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CE1985" w:rsidRPr="00A573BC">
        <w:rPr>
          <w:rFonts w:ascii="Times New Roman" w:eastAsia="Calibri" w:hAnsi="Times New Roman" w:cs="Times New Roman"/>
          <w:b/>
          <w:sz w:val="28"/>
          <w:szCs w:val="28"/>
        </w:rPr>
        <w:t>онтажник оборудования связи</w:t>
      </w:r>
      <w:r w:rsidR="0006516E" w:rsidRPr="00A573B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6516E" w:rsidRPr="00A573BC" w:rsidRDefault="0006516E" w:rsidP="000651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для специальности </w:t>
      </w:r>
    </w:p>
    <w:p w:rsidR="0006516E" w:rsidRPr="00A573BC" w:rsidRDefault="0006516E" w:rsidP="000651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11.02.15 </w:t>
      </w:r>
      <w:proofErr w:type="spellStart"/>
      <w:r w:rsidRPr="00A573BC">
        <w:rPr>
          <w:rFonts w:ascii="Times New Roman" w:eastAsia="Calibri" w:hAnsi="Times New Roman" w:cs="Times New Roman"/>
          <w:sz w:val="28"/>
          <w:szCs w:val="28"/>
        </w:rPr>
        <w:t>Инфокоммуникационные</w:t>
      </w:r>
      <w:proofErr w:type="spellEnd"/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сети и системы связи</w:t>
      </w:r>
    </w:p>
    <w:p w:rsidR="0006516E" w:rsidRPr="00A573BC" w:rsidRDefault="0006516E" w:rsidP="000651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</w:rPr>
      </w:pPr>
    </w:p>
    <w:p w:rsidR="00CE1985" w:rsidRPr="00A573BC" w:rsidRDefault="00CE1985" w:rsidP="0006516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250D" w:rsidRPr="00A573BC" w:rsidRDefault="002E250D" w:rsidP="0006516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250D" w:rsidRPr="00A573BC" w:rsidRDefault="002E250D" w:rsidP="0006516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E83470" w:rsidP="0006516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>Челябинск, 202</w:t>
      </w:r>
      <w:r w:rsidR="006F4B3C" w:rsidRPr="00A573BC">
        <w:rPr>
          <w:rFonts w:ascii="Times New Roman" w:eastAsia="Calibri" w:hAnsi="Times New Roman" w:cs="Times New Roman"/>
          <w:sz w:val="28"/>
          <w:szCs w:val="28"/>
          <w:lang w:val="en-US"/>
        </w:rPr>
        <w:t>1</w:t>
      </w:r>
    </w:p>
    <w:p w:rsidR="005E6C0B" w:rsidRPr="00A573BC" w:rsidRDefault="005E6C0B" w:rsidP="0006516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06516E" w:rsidRPr="00A573BC" w:rsidTr="00407862">
        <w:tc>
          <w:tcPr>
            <w:tcW w:w="3326" w:type="dxa"/>
          </w:tcPr>
          <w:p w:rsidR="00792E6A" w:rsidRPr="00A573BC" w:rsidRDefault="0006516E" w:rsidP="00360D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</w:rPr>
              <w:lastRenderedPageBreak/>
              <w:br w:type="page"/>
            </w:r>
            <w:r w:rsidRPr="00A573BC">
              <w:rPr>
                <w:rFonts w:ascii="Times New Roman" w:eastAsia="Calibri" w:hAnsi="Times New Roman" w:cs="Times New Roman"/>
              </w:rPr>
              <w:br w:type="page"/>
              <w:t xml:space="preserve">Программа составлена на основе </w:t>
            </w:r>
            <w:r w:rsidR="00123833" w:rsidRPr="00A573BC">
              <w:rPr>
                <w:rFonts w:ascii="Times New Roman" w:eastAsia="Calibri" w:hAnsi="Times New Roman" w:cs="Times New Roman"/>
              </w:rPr>
              <w:t>Профессиональн</w:t>
            </w:r>
            <w:r w:rsidR="00F86D6B" w:rsidRPr="00A573BC">
              <w:rPr>
                <w:rFonts w:ascii="Times New Roman" w:eastAsia="Calibri" w:hAnsi="Times New Roman" w:cs="Times New Roman"/>
              </w:rPr>
              <w:t>ого стандарта</w:t>
            </w:r>
          </w:p>
          <w:p w:rsidR="0006516E" w:rsidRPr="00A573BC" w:rsidRDefault="00792E6A" w:rsidP="00360D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573BC">
              <w:rPr>
                <w:rFonts w:ascii="Times New Roman" w:eastAsia="Calibri" w:hAnsi="Times New Roman" w:cs="Times New Roman"/>
              </w:rPr>
              <w:t>№</w:t>
            </w:r>
            <w:r w:rsidR="00627A42" w:rsidRPr="00A573BC">
              <w:rPr>
                <w:rFonts w:ascii="Times New Roman" w:eastAsia="Calibri" w:hAnsi="Times New Roman" w:cs="Times New Roman"/>
              </w:rPr>
              <w:t>4</w:t>
            </w:r>
            <w:r w:rsidR="00EB7090" w:rsidRPr="00A573BC">
              <w:rPr>
                <w:rFonts w:ascii="Times New Roman" w:eastAsia="Calibri" w:hAnsi="Times New Roman" w:cs="Times New Roman"/>
              </w:rPr>
              <w:t>73н от 5.06. 2017 г Специалист по монтажу телекоммуникационного оборудования</w:t>
            </w:r>
            <w:r w:rsidR="00360DEE" w:rsidRPr="00A573B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6516E" w:rsidRPr="00A573BC" w:rsidRDefault="0006516E" w:rsidP="0006516E">
            <w:pPr>
              <w:keepNext/>
              <w:keepLines/>
              <w:spacing w:before="200" w:after="0"/>
              <w:jc w:val="both"/>
              <w:outlineLvl w:val="8"/>
              <w:rPr>
                <w:rFonts w:ascii="Times New Roman" w:eastAsiaTheme="majorEastAsia" w:hAnsi="Times New Roman" w:cs="Times New Roman"/>
                <w:i/>
                <w:iCs/>
                <w:color w:val="404040" w:themeColor="text1" w:themeTint="BF"/>
                <w:sz w:val="20"/>
                <w:szCs w:val="20"/>
              </w:rPr>
            </w:pPr>
          </w:p>
          <w:p w:rsidR="0006516E" w:rsidRPr="00A573BC" w:rsidRDefault="0006516E" w:rsidP="0006516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88" w:type="dxa"/>
          </w:tcPr>
          <w:p w:rsidR="0006516E" w:rsidRPr="00A573BC" w:rsidRDefault="0006516E" w:rsidP="000651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</w:rPr>
              <w:t>ОДОБРЕНО</w:t>
            </w:r>
          </w:p>
          <w:p w:rsidR="0006516E" w:rsidRPr="00A573BC" w:rsidRDefault="0006516E" w:rsidP="000651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</w:rPr>
              <w:t xml:space="preserve">Предметной (цикловой) </w:t>
            </w:r>
          </w:p>
          <w:p w:rsidR="0006516E" w:rsidRPr="00A573BC" w:rsidRDefault="0006516E" w:rsidP="000651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</w:rPr>
              <w:t xml:space="preserve">комиссией </w:t>
            </w:r>
          </w:p>
          <w:p w:rsidR="0006516E" w:rsidRPr="00A573BC" w:rsidRDefault="0006516E" w:rsidP="0006516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</w:rPr>
              <w:t>протокол № ______</w:t>
            </w:r>
          </w:p>
          <w:p w:rsidR="0006516E" w:rsidRPr="00A573BC" w:rsidRDefault="00E83470" w:rsidP="0006516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</w:rPr>
              <w:t>от «__»_____________202</w:t>
            </w:r>
            <w:r w:rsidR="006F4B3C" w:rsidRPr="00A573BC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="0006516E" w:rsidRPr="00A573BC">
              <w:rPr>
                <w:rFonts w:ascii="Times New Roman" w:eastAsia="Calibri" w:hAnsi="Times New Roman" w:cs="Times New Roman"/>
              </w:rPr>
              <w:t xml:space="preserve"> г.</w:t>
            </w:r>
          </w:p>
          <w:p w:rsidR="0006516E" w:rsidRPr="00A573BC" w:rsidRDefault="0006516E" w:rsidP="0006516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6516E" w:rsidRPr="00A573BC" w:rsidRDefault="0006516E" w:rsidP="0006516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</w:rPr>
              <w:t xml:space="preserve">Председатель ПЦК </w:t>
            </w:r>
          </w:p>
          <w:p w:rsidR="0006516E" w:rsidRPr="00A573BC" w:rsidRDefault="0006516E" w:rsidP="000651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</w:rPr>
              <w:t>___________ Михайленко Ю.Н.</w:t>
            </w:r>
          </w:p>
        </w:tc>
        <w:tc>
          <w:tcPr>
            <w:tcW w:w="2881" w:type="dxa"/>
          </w:tcPr>
          <w:p w:rsidR="0006516E" w:rsidRPr="00A573BC" w:rsidRDefault="0006516E" w:rsidP="0006516E">
            <w:pPr>
              <w:keepNext/>
              <w:keepLines/>
              <w:spacing w:after="0" w:line="240" w:lineRule="auto"/>
              <w:jc w:val="both"/>
              <w:outlineLvl w:val="8"/>
              <w:rPr>
                <w:rFonts w:ascii="Times New Roman" w:eastAsiaTheme="majorEastAsia" w:hAnsi="Times New Roman" w:cs="Times New Roman"/>
                <w:iCs/>
                <w:color w:val="404040" w:themeColor="text1" w:themeTint="BF"/>
                <w:sz w:val="24"/>
                <w:szCs w:val="24"/>
              </w:rPr>
            </w:pPr>
            <w:r w:rsidRPr="00A573BC">
              <w:rPr>
                <w:rFonts w:ascii="Times New Roman" w:eastAsiaTheme="majorEastAsia" w:hAnsi="Times New Roman" w:cs="Times New Roman"/>
                <w:iCs/>
                <w:color w:val="404040" w:themeColor="text1" w:themeTint="BF"/>
                <w:sz w:val="24"/>
                <w:szCs w:val="24"/>
              </w:rPr>
              <w:t>УТВЕРЖДАЮ</w:t>
            </w:r>
          </w:p>
          <w:p w:rsidR="0006516E" w:rsidRPr="00A573BC" w:rsidRDefault="0006516E" w:rsidP="000651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</w:rPr>
              <w:t xml:space="preserve">Заместитель директора  по НМР  </w:t>
            </w:r>
          </w:p>
          <w:p w:rsidR="0006516E" w:rsidRPr="00A573BC" w:rsidRDefault="0006516E" w:rsidP="000651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573BC">
              <w:rPr>
                <w:rFonts w:ascii="Times New Roman" w:eastAsia="Calibri" w:hAnsi="Times New Roman" w:cs="Times New Roman"/>
              </w:rPr>
              <w:t>__________Т.Ю.Крашакова</w:t>
            </w:r>
            <w:proofErr w:type="spellEnd"/>
          </w:p>
          <w:p w:rsidR="0006516E" w:rsidRPr="00A573BC" w:rsidRDefault="0006516E" w:rsidP="000651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</w:rPr>
              <w:t>«___»__________20___ г.</w:t>
            </w:r>
          </w:p>
        </w:tc>
      </w:tr>
    </w:tbl>
    <w:p w:rsidR="0006516E" w:rsidRPr="00A573BC" w:rsidRDefault="0006516E" w:rsidP="0006516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keepNext/>
        <w:keepLines/>
        <w:spacing w:before="40" w:after="0" w:line="259" w:lineRule="auto"/>
        <w:jc w:val="both"/>
        <w:outlineLvl w:val="1"/>
        <w:rPr>
          <w:rFonts w:ascii="Times New Roman" w:eastAsia="PMingLiU" w:hAnsi="Times New Roman" w:cs="Times New Roman"/>
          <w:i/>
          <w:color w:val="365F91"/>
          <w:sz w:val="24"/>
          <w:szCs w:val="26"/>
          <w:lang w:eastAsia="zh-TW"/>
        </w:rPr>
      </w:pPr>
    </w:p>
    <w:p w:rsidR="0006516E" w:rsidRPr="00A573BC" w:rsidRDefault="0006516E" w:rsidP="0006516E">
      <w:pPr>
        <w:keepNext/>
        <w:keepLines/>
        <w:spacing w:before="40" w:after="0" w:line="259" w:lineRule="auto"/>
        <w:jc w:val="both"/>
        <w:outlineLvl w:val="1"/>
        <w:rPr>
          <w:rFonts w:ascii="Times New Roman" w:eastAsia="PMingLiU" w:hAnsi="Times New Roman" w:cs="Times New Roman"/>
          <w:i/>
          <w:color w:val="365F91"/>
          <w:sz w:val="24"/>
          <w:szCs w:val="26"/>
          <w:lang w:eastAsia="zh-TW"/>
        </w:rPr>
      </w:pPr>
    </w:p>
    <w:p w:rsidR="0006516E" w:rsidRPr="00A573BC" w:rsidRDefault="0006516E" w:rsidP="000651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16E" w:rsidRPr="00A573BC" w:rsidRDefault="0006516E" w:rsidP="000651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>Авторы: Кривенко Нина Андреевна, Стариков Владимир Владимирович, преподаватели ГБПОУ «</w:t>
      </w:r>
      <w:proofErr w:type="spellStart"/>
      <w:r w:rsidRPr="00A573BC">
        <w:rPr>
          <w:rFonts w:ascii="Times New Roman" w:eastAsia="Calibri" w:hAnsi="Times New Roman" w:cs="Times New Roman"/>
          <w:sz w:val="28"/>
          <w:szCs w:val="28"/>
        </w:rPr>
        <w:t>ЮУрГТК</w:t>
      </w:r>
      <w:proofErr w:type="spellEnd"/>
      <w:r w:rsidRPr="00A573BC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6516E" w:rsidRPr="00A573BC" w:rsidRDefault="0006516E" w:rsidP="0006516E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</w:rPr>
      </w:pPr>
    </w:p>
    <w:p w:rsidR="00CC2102" w:rsidRPr="00A573BC" w:rsidRDefault="00CC2102" w:rsidP="0006516E">
      <w:pPr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</w:rPr>
      </w:pPr>
    </w:p>
    <w:p w:rsidR="008326E1" w:rsidRPr="00A573BC" w:rsidRDefault="008326E1" w:rsidP="0006516E">
      <w:pPr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</w:rPr>
      </w:pPr>
    </w:p>
    <w:p w:rsidR="0006516E" w:rsidRPr="00A573BC" w:rsidRDefault="0006516E" w:rsidP="0006516E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73BC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06516E" w:rsidRPr="00A573BC" w:rsidTr="00407862">
        <w:trPr>
          <w:trHeight w:val="394"/>
        </w:trPr>
        <w:tc>
          <w:tcPr>
            <w:tcW w:w="9007" w:type="dxa"/>
            <w:shd w:val="clear" w:color="auto" w:fill="auto"/>
          </w:tcPr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1. ПАСПОРТ  </w:t>
            </w:r>
            <w:r w:rsidR="00DA3FA1"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ПРОГРАММЫ ПРОФЕССИОНАЛЬНОГО МОДУЛЯ</w:t>
            </w:r>
          </w:p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06516E" w:rsidRPr="00A573BC" w:rsidRDefault="00A26BDD" w:rsidP="00A26B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3B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6516E" w:rsidRPr="00A573BC" w:rsidTr="00407862">
        <w:trPr>
          <w:trHeight w:val="720"/>
        </w:trPr>
        <w:tc>
          <w:tcPr>
            <w:tcW w:w="9007" w:type="dxa"/>
            <w:shd w:val="clear" w:color="auto" w:fill="auto"/>
          </w:tcPr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06516E" w:rsidRPr="00A573BC" w:rsidRDefault="00D427FB" w:rsidP="00A26B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3B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06516E" w:rsidRPr="00A573BC" w:rsidTr="00407862">
        <w:trPr>
          <w:trHeight w:val="594"/>
        </w:trPr>
        <w:tc>
          <w:tcPr>
            <w:tcW w:w="9007" w:type="dxa"/>
            <w:shd w:val="clear" w:color="auto" w:fill="auto"/>
          </w:tcPr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3.  УСЛОВИЯ РЕАЛИЗАЦИИ </w:t>
            </w:r>
            <w:r w:rsidR="00DA3FA1"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</w:p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06516E" w:rsidRPr="00A573BC" w:rsidRDefault="00D427FB" w:rsidP="00A26B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3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A03D6D" w:rsidRPr="00A573B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06516E" w:rsidRPr="00A573BC" w:rsidTr="00407862">
        <w:trPr>
          <w:trHeight w:val="692"/>
        </w:trPr>
        <w:tc>
          <w:tcPr>
            <w:tcW w:w="9007" w:type="dxa"/>
            <w:shd w:val="clear" w:color="auto" w:fill="auto"/>
          </w:tcPr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06516E" w:rsidRPr="00A573BC" w:rsidRDefault="00D427FB" w:rsidP="00A26B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3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A26BDD" w:rsidRPr="00A573B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</w:tbl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  <w:sz w:val="24"/>
          <w:szCs w:val="24"/>
        </w:rPr>
        <w:sectPr w:rsidR="0006516E" w:rsidRPr="00A573BC" w:rsidSect="006F4B3C">
          <w:footerReference w:type="default" r:id="rId8"/>
          <w:type w:val="nextColumn"/>
          <w:pgSz w:w="11906" w:h="16838" w:code="9"/>
          <w:pgMar w:top="1134" w:right="1134" w:bottom="1134" w:left="1134" w:header="709" w:footer="709" w:gutter="0"/>
          <w:pgNumType w:start="1"/>
          <w:cols w:space="720"/>
        </w:sect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73BC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1. ПАСПОРТ  </w:t>
      </w:r>
      <w:r w:rsidR="00DA3FA1" w:rsidRPr="00A573B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РАБОЧЕЙ </w:t>
      </w:r>
      <w:r w:rsidRPr="00A573BC">
        <w:rPr>
          <w:rFonts w:ascii="Times New Roman" w:eastAsia="Calibri" w:hAnsi="Times New Roman" w:cs="Times New Roman"/>
          <w:b/>
          <w:i/>
          <w:sz w:val="24"/>
          <w:szCs w:val="24"/>
        </w:rPr>
        <w:t>ПРОГРАММЫ  ПРОФЕССИОНАЛЬНОГО МОДУЛЯ</w:t>
      </w:r>
    </w:p>
    <w:p w:rsidR="0006516E" w:rsidRPr="00A573BC" w:rsidRDefault="0006516E" w:rsidP="0006516E">
      <w:pPr>
        <w:spacing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73BC">
        <w:rPr>
          <w:rFonts w:ascii="Times New Roman" w:eastAsia="Calibri" w:hAnsi="Times New Roman" w:cs="Times New Roman"/>
          <w:b/>
          <w:i/>
          <w:sz w:val="24"/>
          <w:szCs w:val="24"/>
        </w:rPr>
        <w:t>1.1. Область применения программы</w:t>
      </w:r>
    </w:p>
    <w:p w:rsidR="0006516E" w:rsidRPr="00A573BC" w:rsidRDefault="00057A56" w:rsidP="0006516E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A573BC">
        <w:rPr>
          <w:rFonts w:ascii="Times New Roman" w:eastAsia="Calibri" w:hAnsi="Times New Roman" w:cs="Times New Roman"/>
        </w:rPr>
        <w:t>Рабочая п</w:t>
      </w:r>
      <w:r w:rsidR="0006516E" w:rsidRPr="00A573BC">
        <w:rPr>
          <w:rFonts w:ascii="Times New Roman" w:eastAsia="Calibri" w:hAnsi="Times New Roman"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06516E" w:rsidRPr="00A573BC">
        <w:rPr>
          <w:rFonts w:ascii="Times New Roman" w:eastAsia="Calibri" w:hAnsi="Times New Roman" w:cs="Times New Roman"/>
          <w:b/>
          <w:i/>
        </w:rPr>
        <w:t xml:space="preserve">11.02.15 </w:t>
      </w:r>
      <w:proofErr w:type="spellStart"/>
      <w:r w:rsidR="0006516E" w:rsidRPr="00A573BC">
        <w:rPr>
          <w:rFonts w:ascii="Times New Roman" w:eastAsia="Calibri" w:hAnsi="Times New Roman" w:cs="Times New Roman"/>
          <w:b/>
          <w:i/>
        </w:rPr>
        <w:t>Инфокоммуникационные</w:t>
      </w:r>
      <w:proofErr w:type="spellEnd"/>
      <w:r w:rsidR="0006516E" w:rsidRPr="00A573BC">
        <w:rPr>
          <w:rFonts w:ascii="Times New Roman" w:eastAsia="Calibri" w:hAnsi="Times New Roman" w:cs="Times New Roman"/>
          <w:b/>
          <w:i/>
        </w:rPr>
        <w:t xml:space="preserve"> сети и системы связи </w:t>
      </w:r>
      <w:r w:rsidR="0006516E" w:rsidRPr="00A573BC">
        <w:rPr>
          <w:rFonts w:ascii="Times New Roman" w:eastAsia="Calibri" w:hAnsi="Times New Roman" w:cs="Times New Roman"/>
        </w:rPr>
        <w:t xml:space="preserve"> для квалификации «Специалист по обслуживанию телекоммуникаций».</w:t>
      </w:r>
    </w:p>
    <w:p w:rsidR="0006516E" w:rsidRPr="00A573BC" w:rsidRDefault="0006516E" w:rsidP="0006516E">
      <w:pPr>
        <w:spacing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73B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06516E" w:rsidRPr="00A573BC" w:rsidRDefault="0006516E" w:rsidP="0006516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C">
        <w:rPr>
          <w:rFonts w:ascii="Times New Roman" w:eastAsia="Calibri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 «Монтаж телекоммуникационного оборудования» и соответствующие ему общие и профессиональные компетенции:</w:t>
      </w:r>
    </w:p>
    <w:p w:rsidR="0006516E" w:rsidRPr="00A573BC" w:rsidRDefault="0006516E" w:rsidP="0006516E">
      <w:pPr>
        <w:spacing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73BC">
        <w:rPr>
          <w:rFonts w:ascii="Times New Roman" w:eastAsia="Calibri" w:hAnsi="Times New Roman" w:cs="Times New Roman"/>
          <w:b/>
          <w:i/>
          <w:sz w:val="24"/>
          <w:szCs w:val="24"/>
        </w:rPr>
        <w:t>Спецификация профессиональных компетенций</w:t>
      </w:r>
    </w:p>
    <w:tbl>
      <w:tblPr>
        <w:tblStyle w:val="af0"/>
        <w:tblW w:w="10330" w:type="dxa"/>
        <w:tblLayout w:type="fixed"/>
        <w:tblLook w:val="04A0"/>
      </w:tblPr>
      <w:tblGrid>
        <w:gridCol w:w="2269"/>
        <w:gridCol w:w="2693"/>
        <w:gridCol w:w="2835"/>
        <w:gridCol w:w="2533"/>
      </w:tblGrid>
      <w:tr w:rsidR="00D64686" w:rsidRPr="00A573BC" w:rsidTr="006F4B3C">
        <w:tc>
          <w:tcPr>
            <w:tcW w:w="2269" w:type="dxa"/>
          </w:tcPr>
          <w:p w:rsidR="00D64686" w:rsidRPr="00A573BC" w:rsidRDefault="00D64686" w:rsidP="005E6C0B">
            <w:pPr>
              <w:rPr>
                <w:rFonts w:ascii="Times New Roman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693" w:type="dxa"/>
          </w:tcPr>
          <w:p w:rsidR="00D64686" w:rsidRPr="00A573BC" w:rsidRDefault="00D64686" w:rsidP="005E6C0B">
            <w:pPr>
              <w:rPr>
                <w:rFonts w:ascii="Times New Roman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2835" w:type="dxa"/>
          </w:tcPr>
          <w:p w:rsidR="00D64686" w:rsidRPr="00A573BC" w:rsidRDefault="00D64686" w:rsidP="005E6C0B">
            <w:pPr>
              <w:rPr>
                <w:rFonts w:ascii="Times New Roman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2533" w:type="dxa"/>
          </w:tcPr>
          <w:p w:rsidR="00D64686" w:rsidRPr="00A573BC" w:rsidRDefault="00D64686" w:rsidP="005E6C0B">
            <w:pPr>
              <w:rPr>
                <w:rFonts w:ascii="Times New Roman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D64686" w:rsidRPr="00A573BC" w:rsidTr="006F4B3C">
        <w:tc>
          <w:tcPr>
            <w:tcW w:w="2269" w:type="dxa"/>
            <w:vMerge w:val="restart"/>
          </w:tcPr>
          <w:p w:rsidR="00D64686" w:rsidRPr="00A573BC" w:rsidRDefault="00D64686" w:rsidP="00851A19">
            <w:pPr>
              <w:ind w:left="-108" w:right="-194"/>
              <w:rPr>
                <w:rFonts w:ascii="Times New Roman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</w:rPr>
              <w:t xml:space="preserve">ПК6.1Выполнение подготовительных, монтажных, приемо-сдаточных работ </w:t>
            </w:r>
            <w:r w:rsidRPr="00A573BC">
              <w:rPr>
                <w:rFonts w:ascii="Times New Roman" w:hAnsi="Times New Roman" w:cs="Times New Roman"/>
                <w:b/>
                <w:i/>
              </w:rPr>
              <w:t xml:space="preserve">телекоммуникационного </w:t>
            </w:r>
            <w:r w:rsidRPr="00A573BC">
              <w:rPr>
                <w:rFonts w:ascii="Times New Roman" w:eastAsia="Calibri" w:hAnsi="Times New Roman" w:cs="Times New Roman"/>
                <w:b/>
                <w:i/>
              </w:rPr>
              <w:t>оборудования</w:t>
            </w: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64686" w:rsidRPr="00A573BC" w:rsidRDefault="00D64686" w:rsidP="005E6C0B">
            <w:pPr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Приемка, проверка кабелей и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  <w:p w:rsidR="00851A19" w:rsidRPr="00A573BC" w:rsidRDefault="00851A19" w:rsidP="00012BA3">
            <w:pPr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r w:rsidR="00934791" w:rsidRPr="00A573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2BA3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  <w:r w:rsidR="00934791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монтажу</w:t>
            </w:r>
          </w:p>
        </w:tc>
        <w:tc>
          <w:tcPr>
            <w:tcW w:w="2835" w:type="dxa"/>
          </w:tcPr>
          <w:p w:rsidR="00CA7FD6" w:rsidRPr="00A573BC" w:rsidRDefault="00CA7FD6" w:rsidP="00CA7FD6">
            <w:pPr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условных графических обозначениях элементов схем</w:t>
            </w:r>
          </w:p>
          <w:p w:rsidR="00D64686" w:rsidRPr="00A573BC" w:rsidRDefault="00D64686" w:rsidP="005E6C0B">
            <w:pPr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технической документацией на узлы, модули, блоки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сетей</w:t>
            </w:r>
          </w:p>
          <w:p w:rsidR="00934791" w:rsidRPr="00A573BC" w:rsidRDefault="00934791" w:rsidP="00934791">
            <w:pPr>
              <w:ind w:left="-56" w:right="-194" w:firstLine="56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Читать сборочные чертежи электрических  структурированных, оптических кабельных сетей, схем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оборудования, систем безопасности и находить в них неисправности</w:t>
            </w:r>
          </w:p>
          <w:p w:rsidR="00934791" w:rsidRPr="00A573BC" w:rsidRDefault="00934791" w:rsidP="005E6C0B">
            <w:pPr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Распаковывать оборудование, проверять комплектность</w:t>
            </w:r>
          </w:p>
          <w:p w:rsidR="00545781" w:rsidRPr="00A573BC" w:rsidRDefault="00545781" w:rsidP="005E6C0B">
            <w:pPr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Составление ведомостей и актов на выявленные дефекты</w:t>
            </w:r>
          </w:p>
        </w:tc>
        <w:tc>
          <w:tcPr>
            <w:tcW w:w="2533" w:type="dxa"/>
          </w:tcPr>
          <w:p w:rsidR="00D64686" w:rsidRPr="00A573BC" w:rsidRDefault="00CA7FD6" w:rsidP="005E6C0B">
            <w:pPr>
              <w:ind w:left="-56" w:right="-194" w:firstLine="56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обозначения </w:t>
            </w:r>
            <w:r w:rsidR="00D64686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 структурированных, оптических кабельных сетей, схем </w:t>
            </w:r>
            <w:proofErr w:type="spellStart"/>
            <w:r w:rsidR="00D64686"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="00D64686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, систем безопасности</w:t>
            </w:r>
            <w:r w:rsidR="00D64686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FD6" w:rsidRPr="00A573BC" w:rsidRDefault="00CA7FD6" w:rsidP="005E6C0B">
            <w:pPr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Назначение кабеля, основных деталей и узлов монтируемого оборудования</w:t>
            </w:r>
          </w:p>
          <w:p w:rsidR="00CA7FD6" w:rsidRPr="00A573BC" w:rsidRDefault="00CA7FD6" w:rsidP="005E6C0B">
            <w:pPr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Правила распаковки оборудования, перемещения. Назначение монтажных инструментов</w:t>
            </w:r>
          </w:p>
        </w:tc>
      </w:tr>
      <w:tr w:rsidR="00D64686" w:rsidRPr="00A573BC" w:rsidTr="006F4B3C">
        <w:tc>
          <w:tcPr>
            <w:tcW w:w="2269" w:type="dxa"/>
            <w:vMerge/>
          </w:tcPr>
          <w:p w:rsidR="00D64686" w:rsidRPr="00A573BC" w:rsidRDefault="00D64686" w:rsidP="005E6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64686" w:rsidRPr="00A573BC" w:rsidRDefault="00D64686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Проклад</w:t>
            </w:r>
            <w:r w:rsidR="00012BA3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ка, 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монт</w:t>
            </w:r>
            <w:r w:rsidR="00012BA3" w:rsidRPr="00A573BC">
              <w:rPr>
                <w:rFonts w:ascii="Times New Roman" w:hAnsi="Times New Roman" w:cs="Times New Roman"/>
                <w:sz w:val="24"/>
                <w:szCs w:val="24"/>
              </w:rPr>
              <w:t>аж кабеля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34791"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инфокоммуникационное</w:t>
            </w:r>
            <w:proofErr w:type="spellEnd"/>
            <w:r w:rsidR="00934791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2F3" w:rsidRPr="00A573BC">
              <w:rPr>
                <w:rFonts w:ascii="Times New Roman" w:hAnsi="Times New Roman" w:cs="Times New Roman"/>
                <w:sz w:val="24"/>
                <w:szCs w:val="24"/>
              </w:rPr>
              <w:t>оборудовани</w:t>
            </w:r>
            <w:r w:rsidR="00012BA3" w:rsidRPr="00A573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E12F3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4686" w:rsidRPr="00A573BC" w:rsidRDefault="00D64686" w:rsidP="005E6C0B">
            <w:pPr>
              <w:rPr>
                <w:rFonts w:ascii="Times New Roman" w:hAnsi="Times New Roman" w:cs="Times New Roman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современных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монтаж-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инструментов и механизмов</w:t>
            </w:r>
          </w:p>
        </w:tc>
        <w:tc>
          <w:tcPr>
            <w:tcW w:w="2835" w:type="dxa"/>
          </w:tcPr>
          <w:p w:rsidR="00D64686" w:rsidRPr="00A573BC" w:rsidRDefault="00D64686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4829CD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выполнение проклад</w:t>
            </w:r>
            <w:r w:rsidR="004829CD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ки медных и оптических кабелей, монтажа 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</w:t>
            </w:r>
            <w:r w:rsidR="00934791" w:rsidRPr="00A573BC"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proofErr w:type="spellEnd"/>
            <w:r w:rsidR="00934791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  <w:p w:rsidR="00D64686" w:rsidRPr="00A573BC" w:rsidRDefault="00D64686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 монтажные инструменты и механизмы по назначению и инструкциям охраны труда</w:t>
            </w:r>
          </w:p>
          <w:p w:rsidR="008E12F3" w:rsidRPr="00A573BC" w:rsidRDefault="008E12F3" w:rsidP="00934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техническую и нормативную документацию при монтаже </w:t>
            </w:r>
          </w:p>
        </w:tc>
        <w:tc>
          <w:tcPr>
            <w:tcW w:w="2533" w:type="dxa"/>
          </w:tcPr>
          <w:p w:rsidR="00D64686" w:rsidRPr="00A573BC" w:rsidRDefault="008E12F3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D64686" w:rsidRPr="00A573BC">
              <w:rPr>
                <w:rFonts w:ascii="Times New Roman" w:hAnsi="Times New Roman" w:cs="Times New Roman"/>
                <w:sz w:val="24"/>
                <w:szCs w:val="24"/>
              </w:rPr>
              <w:t>иды монтажных инструментов, приспособлений и приборов</w:t>
            </w:r>
          </w:p>
          <w:p w:rsidR="008E12F3" w:rsidRPr="00A573BC" w:rsidRDefault="008E12F3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инфокоммуникацион-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и кабеля</w:t>
            </w:r>
          </w:p>
          <w:p w:rsidR="008E12F3" w:rsidRPr="00A573BC" w:rsidRDefault="008E12F3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Правила маркировки кабелей различного вида и назначения</w:t>
            </w:r>
          </w:p>
          <w:p w:rsidR="008E12F3" w:rsidRPr="00A573BC" w:rsidRDefault="008E12F3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монтажа кабеля, </w:t>
            </w:r>
            <w:proofErr w:type="spellStart"/>
            <w:r w:rsidR="00934791"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</w:t>
            </w:r>
            <w:r w:rsidR="00934791" w:rsidRPr="00A573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удования</w:t>
            </w:r>
          </w:p>
        </w:tc>
      </w:tr>
      <w:tr w:rsidR="00D64686" w:rsidRPr="00A573BC" w:rsidTr="006F4B3C">
        <w:tc>
          <w:tcPr>
            <w:tcW w:w="2269" w:type="dxa"/>
            <w:vMerge/>
          </w:tcPr>
          <w:p w:rsidR="00D64686" w:rsidRPr="00A573BC" w:rsidRDefault="00D64686" w:rsidP="005E6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12BA3" w:rsidRPr="00A573BC" w:rsidRDefault="00012BA3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смонтированного кабеля,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proofErr w:type="spellEnd"/>
          </w:p>
          <w:p w:rsidR="00D64686" w:rsidRPr="00A573BC" w:rsidRDefault="00D64686" w:rsidP="00012B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07E9A" w:rsidRPr="00A573BC" w:rsidRDefault="004829CD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Осуществлять в</w:t>
            </w:r>
            <w:r w:rsidR="00007E9A" w:rsidRPr="00A573BC">
              <w:rPr>
                <w:rFonts w:ascii="Times New Roman" w:hAnsi="Times New Roman" w:cs="Times New Roman"/>
                <w:sz w:val="24"/>
                <w:szCs w:val="24"/>
              </w:rPr>
              <w:t>изуальный осмотр смонтированного оборудования.</w:t>
            </w:r>
          </w:p>
          <w:p w:rsidR="00D64686" w:rsidRPr="00A573BC" w:rsidRDefault="00D64686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Выбирать измерительное оборудование и приборы</w:t>
            </w:r>
          </w:p>
          <w:p w:rsidR="00007E9A" w:rsidRPr="00A573BC" w:rsidRDefault="00007E9A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Ориентироваться в характеристиках измерительного оборудования</w:t>
            </w:r>
          </w:p>
          <w:p w:rsidR="00007E9A" w:rsidRPr="00A573BC" w:rsidRDefault="00007E9A" w:rsidP="0000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приборы,  производить измерение параметров, </w:t>
            </w:r>
            <w:r w:rsidR="00012BA3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диагностировать.</w:t>
            </w:r>
          </w:p>
          <w:p w:rsidR="00D64686" w:rsidRPr="00A573BC" w:rsidRDefault="00D64686" w:rsidP="005E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измерений и применять способы корректирования параметров</w:t>
            </w:r>
          </w:p>
          <w:p w:rsidR="00012BA3" w:rsidRPr="00A573BC" w:rsidRDefault="00012BA3" w:rsidP="0001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актов по результатам измерений и диагностики проложенных кабелей и элементов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инфокоммуникацион-ных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сетей</w:t>
            </w:r>
          </w:p>
          <w:p w:rsidR="00012BA3" w:rsidRPr="00A573BC" w:rsidRDefault="00012BA3" w:rsidP="0001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Устранение монтажных повреждений и ошибок смонтированных кабельных сетей и элементов оборудования</w:t>
            </w:r>
          </w:p>
          <w:p w:rsidR="00007E9A" w:rsidRPr="00A573BC" w:rsidRDefault="00007E9A" w:rsidP="0000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3" w:type="dxa"/>
          </w:tcPr>
          <w:p w:rsidR="00007E9A" w:rsidRPr="00A573BC" w:rsidRDefault="00012BA3" w:rsidP="0000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Правила проверки работоспособности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</w:t>
            </w:r>
            <w:r w:rsidR="00007E9A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Характеристики, назначение измерительного оборудования. Параметры измерений  </w:t>
            </w:r>
          </w:p>
          <w:p w:rsidR="00934791" w:rsidRPr="00A573BC" w:rsidRDefault="00007E9A" w:rsidP="00934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934791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проверки работоспособности кабельных трактов и </w:t>
            </w:r>
            <w:proofErr w:type="spellStart"/>
            <w:r w:rsidR="00934791"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инфокоммуникацион-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  <w:r w:rsidR="00934791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4686" w:rsidRPr="00A573BC" w:rsidRDefault="00D64686" w:rsidP="00007E9A">
            <w:pPr>
              <w:rPr>
                <w:rFonts w:ascii="Times New Roman" w:hAnsi="Times New Roman" w:cs="Times New Roman"/>
              </w:rPr>
            </w:pPr>
          </w:p>
        </w:tc>
      </w:tr>
    </w:tbl>
    <w:p w:rsidR="00D64686" w:rsidRPr="00A573BC" w:rsidRDefault="00D64686" w:rsidP="0006516E">
      <w:pPr>
        <w:spacing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52E9E" w:rsidRPr="00A573BC" w:rsidRDefault="00852E9E" w:rsidP="0006516E">
      <w:pPr>
        <w:spacing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52E9E" w:rsidRPr="00A573BC" w:rsidRDefault="00852E9E" w:rsidP="0006516E">
      <w:pPr>
        <w:spacing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52E9E" w:rsidRPr="00A573BC" w:rsidRDefault="00852E9E" w:rsidP="0006516E">
      <w:pPr>
        <w:spacing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516E" w:rsidRPr="00A573BC" w:rsidRDefault="0006516E" w:rsidP="0006516E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aps/>
          <w:color w:val="FF0000"/>
          <w:sz w:val="24"/>
          <w:szCs w:val="24"/>
        </w:rPr>
      </w:pPr>
      <w:r w:rsidRPr="00A573BC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Спецификация общих компетенций </w:t>
      </w:r>
    </w:p>
    <w:tbl>
      <w:tblPr>
        <w:tblStyle w:val="TableGrid"/>
        <w:tblW w:w="9946" w:type="dxa"/>
        <w:tblInd w:w="5" w:type="dxa"/>
        <w:tblLayout w:type="fixed"/>
        <w:tblLook w:val="04A0"/>
      </w:tblPr>
      <w:tblGrid>
        <w:gridCol w:w="3426"/>
        <w:gridCol w:w="3402"/>
        <w:gridCol w:w="3118"/>
      </w:tblGrid>
      <w:tr w:rsidR="0006516E" w:rsidRPr="00A573BC" w:rsidTr="006F4B3C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Шифр и 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16E" w:rsidRPr="00A573BC" w:rsidRDefault="0006516E" w:rsidP="0006516E">
            <w:pPr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16E" w:rsidRPr="00A573BC" w:rsidRDefault="0006516E" w:rsidP="0006516E">
            <w:pPr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06516E" w:rsidRPr="00A573BC" w:rsidTr="006F4B3C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6E" w:rsidRPr="00A573BC" w:rsidRDefault="0006516E" w:rsidP="0006516E">
            <w:pPr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6E" w:rsidRPr="00A573BC" w:rsidRDefault="0006516E" w:rsidP="0006516E">
            <w:pPr>
              <w:spacing w:line="243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16E" w:rsidRPr="00A573BC" w:rsidTr="006F4B3C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 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</w:t>
            </w:r>
            <w:proofErr w:type="spellStart"/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сферах;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профессионально </w:t>
            </w:r>
            <w:proofErr w:type="spellStart"/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областях;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516E" w:rsidRPr="00A573BC" w:rsidRDefault="0006516E" w:rsidP="0006516E">
            <w:pPr>
              <w:ind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516E" w:rsidRPr="00A573BC" w:rsidTr="006F4B3C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задачи поиска информации. Определять необходимые источники информации. Планировать процесс поиска. Структурировать получаемую информацию. Выделять наиболее значимое в перечне информации. Оценивать практическую значимость результатов поиска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16E" w:rsidRPr="00A573BC" w:rsidTr="006F4B3C">
        <w:tblPrEx>
          <w:tblCellMar>
            <w:top w:w="33" w:type="dxa"/>
            <w:left w:w="77" w:type="dxa"/>
            <w:right w:w="35" w:type="dxa"/>
          </w:tblCellMar>
        </w:tblPrEx>
        <w:trPr>
          <w:trHeight w:val="279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3. Планировать и реализовывать собственное профессиональное и личностное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 </w:t>
            </w:r>
            <w:proofErr w:type="spellStart"/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</w:tr>
      <w:tr w:rsidR="0006516E" w:rsidRPr="00A573BC" w:rsidTr="006F4B3C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4. Работать в </w:t>
            </w:r>
            <w:proofErr w:type="spellStart"/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коллек-тиве</w:t>
            </w:r>
            <w:proofErr w:type="spellEnd"/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 команде, эффективно взаимодействовать с коллегами, руководством,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06516E" w:rsidRPr="00A573BC" w:rsidTr="006F4B3C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5. Осуществлять устную и письменную </w:t>
            </w:r>
          </w:p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Излагать свои мысли на государственном языке. Оформлять документы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социального и культурного контекста Правила оформления документов.</w:t>
            </w:r>
          </w:p>
        </w:tc>
      </w:tr>
      <w:tr w:rsidR="0006516E" w:rsidRPr="00A573BC" w:rsidTr="006F4B3C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6227E"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 w:rsidR="0026227E"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антикоррупционного</w:t>
            </w:r>
            <w:proofErr w:type="spellEnd"/>
            <w:r w:rsidR="0026227E"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поведения.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значимость своей профессии Презент</w:t>
            </w:r>
            <w:r w:rsidR="00057A56"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овать структуру профессионально</w:t>
            </w: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гражданско-патриотической позиции Общечеловеческие ценности. Правила поведения в ходе выполнения профессиональной деятельности</w:t>
            </w:r>
          </w:p>
        </w:tc>
      </w:tr>
      <w:tr w:rsidR="0006516E" w:rsidRPr="00A573BC" w:rsidTr="006F4B3C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нормы экологической безопасности Определять направления ресурсосбережения в рамках профессионально </w:t>
            </w:r>
            <w:proofErr w:type="spellStart"/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ресурсосбережения.</w:t>
            </w:r>
          </w:p>
        </w:tc>
      </w:tr>
      <w:tr w:rsidR="0006516E" w:rsidRPr="00A573BC" w:rsidTr="006F4B3C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задач. 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</w:tr>
      <w:tr w:rsidR="0006516E" w:rsidRPr="00A573BC" w:rsidTr="006F4B3C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06516E" w:rsidRPr="00A573BC" w:rsidRDefault="0006516E" w:rsidP="0006516E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тексты на базовые профессиональные темы участвовать в диалогах на знакомые общие и профессиональные темы, строить простые высказывания о себе и о своей профессиональной деятельности, кратко обосновывать и объяснить </w:t>
            </w: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свои действия (текущие и планируемые), писать простые связные сообщения на знакомые или интересующие профессиональные темы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6516E" w:rsidRPr="00A573BC" w:rsidRDefault="0006516E" w:rsidP="0006516E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построения простых и сложных предложений на профессиональные темы,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деятельности, особенности произношения, правила </w:t>
            </w: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чтения текстов профессиональной направленности </w:t>
            </w:r>
          </w:p>
          <w:p w:rsidR="0006516E" w:rsidRPr="00A573BC" w:rsidRDefault="0006516E" w:rsidP="0006516E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516E" w:rsidRPr="00A573BC" w:rsidRDefault="0006516E" w:rsidP="0006516E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516E" w:rsidRPr="00A573BC" w:rsidRDefault="0006516E" w:rsidP="0006516E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lang w:val="en-US"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</w:rPr>
      </w:pPr>
      <w:r w:rsidRPr="00A573BC">
        <w:rPr>
          <w:rFonts w:ascii="Times New Roman" w:eastAsia="Calibri" w:hAnsi="Times New Roman" w:cs="Times New Roman"/>
          <w:b/>
        </w:rPr>
        <w:t xml:space="preserve">1.3. Количество часов, отводимое на освоение </w:t>
      </w:r>
      <w:r w:rsidR="007D0D63" w:rsidRPr="00A573BC">
        <w:rPr>
          <w:rFonts w:ascii="Times New Roman" w:eastAsia="Calibri" w:hAnsi="Times New Roman" w:cs="Times New Roman"/>
          <w:b/>
        </w:rPr>
        <w:t xml:space="preserve">рабочей программы </w:t>
      </w:r>
      <w:r w:rsidRPr="00A573BC">
        <w:rPr>
          <w:rFonts w:ascii="Times New Roman" w:eastAsia="Calibri" w:hAnsi="Times New Roman" w:cs="Times New Roman"/>
          <w:b/>
        </w:rPr>
        <w:t>профессионального модуля</w:t>
      </w:r>
    </w:p>
    <w:p w:rsidR="00364B55" w:rsidRPr="00A573BC" w:rsidRDefault="00364B55" w:rsidP="00364B5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>всего –</w:t>
      </w:r>
      <w:r w:rsidRPr="00A573B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73BC">
        <w:rPr>
          <w:rFonts w:ascii="Times New Roman" w:hAnsi="Times New Roman" w:cs="Times New Roman"/>
          <w:b/>
          <w:sz w:val="28"/>
          <w:szCs w:val="28"/>
        </w:rPr>
        <w:t>265</w:t>
      </w: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часов, в том числе:</w:t>
      </w:r>
    </w:p>
    <w:p w:rsidR="00364B55" w:rsidRPr="00A573BC" w:rsidRDefault="009E504F" w:rsidP="00364B5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hAnsi="Times New Roman" w:cs="Times New Roman"/>
          <w:sz w:val="28"/>
          <w:szCs w:val="28"/>
        </w:rPr>
        <w:t>объем образовательной</w:t>
      </w:r>
      <w:r w:rsidR="00364B55" w:rsidRPr="00A573BC">
        <w:rPr>
          <w:rFonts w:ascii="Times New Roman" w:eastAsia="Calibri" w:hAnsi="Times New Roman" w:cs="Times New Roman"/>
          <w:sz w:val="28"/>
          <w:szCs w:val="28"/>
        </w:rPr>
        <w:t xml:space="preserve"> нагрузки обучающегося – </w:t>
      </w:r>
      <w:r w:rsidRPr="00A573BC">
        <w:rPr>
          <w:rFonts w:ascii="Times New Roman" w:hAnsi="Times New Roman" w:cs="Times New Roman"/>
          <w:b/>
          <w:sz w:val="28"/>
          <w:szCs w:val="28"/>
        </w:rPr>
        <w:t>265</w:t>
      </w:r>
      <w:r w:rsidR="00E80D6D" w:rsidRPr="00A57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4B55" w:rsidRPr="00A573BC">
        <w:rPr>
          <w:rFonts w:ascii="Times New Roman" w:eastAsia="Calibri" w:hAnsi="Times New Roman" w:cs="Times New Roman"/>
          <w:sz w:val="28"/>
          <w:szCs w:val="28"/>
        </w:rPr>
        <w:t>часов, включая:</w:t>
      </w:r>
    </w:p>
    <w:p w:rsidR="00364B55" w:rsidRPr="00A573BC" w:rsidRDefault="00AA33D2" w:rsidP="00364B5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hAnsi="Times New Roman" w:cs="Times New Roman"/>
          <w:sz w:val="28"/>
          <w:szCs w:val="28"/>
        </w:rPr>
        <w:t xml:space="preserve">всего учебных занятий </w:t>
      </w:r>
      <w:r w:rsidR="00364B55" w:rsidRPr="00A573BC">
        <w:rPr>
          <w:rFonts w:ascii="Times New Roman" w:eastAsia="Calibri" w:hAnsi="Times New Roman" w:cs="Times New Roman"/>
          <w:sz w:val="28"/>
          <w:szCs w:val="28"/>
        </w:rPr>
        <w:t xml:space="preserve"> –  </w:t>
      </w:r>
      <w:r w:rsidRPr="00A573BC">
        <w:rPr>
          <w:rFonts w:ascii="Times New Roman" w:hAnsi="Times New Roman" w:cs="Times New Roman"/>
          <w:b/>
          <w:sz w:val="28"/>
          <w:szCs w:val="28"/>
        </w:rPr>
        <w:t>252</w:t>
      </w:r>
      <w:r w:rsidR="00364B55" w:rsidRPr="00A573B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64B55" w:rsidRPr="00A573BC">
        <w:rPr>
          <w:rFonts w:ascii="Times New Roman" w:eastAsia="Calibri" w:hAnsi="Times New Roman" w:cs="Times New Roman"/>
          <w:sz w:val="28"/>
          <w:szCs w:val="28"/>
        </w:rPr>
        <w:t>час</w:t>
      </w:r>
      <w:r w:rsidRPr="00A573BC">
        <w:rPr>
          <w:rFonts w:ascii="Times New Roman" w:hAnsi="Times New Roman" w:cs="Times New Roman"/>
          <w:sz w:val="28"/>
          <w:szCs w:val="28"/>
        </w:rPr>
        <w:t>а</w:t>
      </w:r>
      <w:r w:rsidR="00364B55" w:rsidRPr="00A573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64B55" w:rsidRPr="00A573BC" w:rsidRDefault="00364B55" w:rsidP="00364B5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практической подготовки – </w:t>
      </w:r>
      <w:r w:rsidR="00E80D6D" w:rsidRPr="00A573BC">
        <w:rPr>
          <w:rFonts w:ascii="Times New Roman" w:hAnsi="Times New Roman" w:cs="Times New Roman"/>
          <w:sz w:val="28"/>
          <w:szCs w:val="28"/>
        </w:rPr>
        <w:t>44 часа</w:t>
      </w: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, в т.ч. учебной практики – </w:t>
      </w:r>
      <w:r w:rsidR="00AA33D2" w:rsidRPr="00A573BC">
        <w:rPr>
          <w:rFonts w:ascii="Times New Roman" w:hAnsi="Times New Roman" w:cs="Times New Roman"/>
          <w:b/>
          <w:sz w:val="28"/>
          <w:szCs w:val="28"/>
        </w:rPr>
        <w:t>108</w:t>
      </w:r>
      <w:r w:rsidR="00AA33D2" w:rsidRPr="00A573BC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A573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64B55" w:rsidRPr="00A573BC" w:rsidRDefault="00364B55" w:rsidP="00364B5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производственной практики </w:t>
      </w:r>
      <w:r w:rsidR="00AA33D2" w:rsidRPr="00A573BC">
        <w:rPr>
          <w:rFonts w:ascii="Times New Roman" w:hAnsi="Times New Roman" w:cs="Times New Roman"/>
          <w:sz w:val="28"/>
          <w:szCs w:val="28"/>
        </w:rPr>
        <w:t>–</w:t>
      </w: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33D2" w:rsidRPr="00A573BC">
        <w:rPr>
          <w:rFonts w:ascii="Times New Roman" w:hAnsi="Times New Roman" w:cs="Times New Roman"/>
          <w:b/>
          <w:sz w:val="28"/>
          <w:szCs w:val="28"/>
        </w:rPr>
        <w:t xml:space="preserve">72 </w:t>
      </w:r>
      <w:r w:rsidRPr="00A573B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A33D2" w:rsidRPr="00A573BC">
        <w:rPr>
          <w:rFonts w:ascii="Times New Roman" w:hAnsi="Times New Roman" w:cs="Times New Roman"/>
          <w:sz w:val="28"/>
          <w:szCs w:val="28"/>
        </w:rPr>
        <w:t>часа</w:t>
      </w:r>
      <w:r w:rsidRPr="00A573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64B55" w:rsidRPr="00A573BC" w:rsidRDefault="00364B55" w:rsidP="00364B55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           экзамены и консультации (в том числе</w:t>
      </w:r>
      <w:r w:rsidR="002B0745" w:rsidRPr="00A573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73BC">
        <w:rPr>
          <w:rFonts w:ascii="Times New Roman" w:eastAsia="Calibri" w:hAnsi="Times New Roman" w:cs="Times New Roman"/>
          <w:sz w:val="28"/>
          <w:szCs w:val="28"/>
        </w:rPr>
        <w:t>на экзамен по модулю) 13 часов</w:t>
      </w:r>
    </w:p>
    <w:p w:rsidR="00364B55" w:rsidRPr="00A573BC" w:rsidRDefault="00364B55" w:rsidP="0006516E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05602" w:rsidRPr="00A573BC" w:rsidRDefault="00305602" w:rsidP="0006516E">
      <w:pPr>
        <w:rPr>
          <w:rFonts w:ascii="Times New Roman" w:eastAsia="Calibri" w:hAnsi="Times New Roman" w:cs="Times New Roman"/>
          <w:b/>
          <w:i/>
          <w:sz w:val="24"/>
          <w:szCs w:val="24"/>
        </w:rPr>
        <w:sectPr w:rsidR="00305602" w:rsidRPr="00A573BC" w:rsidSect="006F4B3C">
          <w:type w:val="nextColumn"/>
          <w:pgSz w:w="11907" w:h="16840"/>
          <w:pgMar w:top="1134" w:right="1134" w:bottom="1134" w:left="1134" w:header="709" w:footer="709" w:gutter="0"/>
          <w:pgNumType w:start="4"/>
          <w:cols w:space="720"/>
          <w:docGrid w:linePitch="299"/>
        </w:sectPr>
      </w:pPr>
    </w:p>
    <w:p w:rsidR="0006516E" w:rsidRPr="00A573BC" w:rsidRDefault="0006516E" w:rsidP="000E365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73BC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A573BC">
        <w:rPr>
          <w:rFonts w:ascii="Times New Roman" w:eastAsia="Calibri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06516E" w:rsidRPr="00A573BC" w:rsidRDefault="0006516E" w:rsidP="000E365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73BC">
        <w:rPr>
          <w:rFonts w:ascii="Times New Roman" w:eastAsia="Calibri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93"/>
        <w:gridCol w:w="619"/>
        <w:gridCol w:w="2200"/>
        <w:gridCol w:w="1292"/>
        <w:gridCol w:w="1292"/>
        <w:gridCol w:w="589"/>
        <w:gridCol w:w="189"/>
        <w:gridCol w:w="1094"/>
        <w:gridCol w:w="198"/>
        <w:gridCol w:w="1189"/>
        <w:gridCol w:w="21"/>
        <w:gridCol w:w="772"/>
        <w:gridCol w:w="1124"/>
        <w:gridCol w:w="160"/>
        <w:gridCol w:w="893"/>
        <w:gridCol w:w="1863"/>
      </w:tblGrid>
      <w:tr w:rsidR="00E25710" w:rsidRPr="00A573BC" w:rsidTr="00244145">
        <w:tc>
          <w:tcPr>
            <w:tcW w:w="646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Коды </w:t>
            </w:r>
            <w:proofErr w:type="spellStart"/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профессиональ-ных</w:t>
            </w:r>
            <w:proofErr w:type="spellEnd"/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общих компетенций</w:t>
            </w:r>
          </w:p>
        </w:tc>
        <w:tc>
          <w:tcPr>
            <w:tcW w:w="74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Наименования разделов </w:t>
            </w:r>
            <w:proofErr w:type="spellStart"/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профессиональ-ного</w:t>
            </w:r>
            <w:proofErr w:type="spellEnd"/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модуля</w:t>
            </w: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43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25710" w:rsidRPr="00A573BC" w:rsidRDefault="00E25710" w:rsidP="00E25710">
            <w:pPr>
              <w:pStyle w:val="21"/>
              <w:widowControl w:val="0"/>
              <w:ind w:left="-99" w:firstLine="0"/>
              <w:jc w:val="center"/>
              <w:rPr>
                <w:i/>
                <w:iCs/>
              </w:rPr>
            </w:pPr>
          </w:p>
          <w:p w:rsidR="00E25710" w:rsidRPr="00A573BC" w:rsidRDefault="00E25710" w:rsidP="00E25710">
            <w:pPr>
              <w:pStyle w:val="21"/>
              <w:widowControl w:val="0"/>
              <w:ind w:left="-99" w:firstLine="0"/>
              <w:jc w:val="center"/>
              <w:rPr>
                <w:i/>
                <w:iCs/>
              </w:rPr>
            </w:pPr>
          </w:p>
          <w:p w:rsidR="00E25710" w:rsidRPr="00A573BC" w:rsidRDefault="00E25710" w:rsidP="00E25710">
            <w:pPr>
              <w:pStyle w:val="21"/>
              <w:widowControl w:val="0"/>
              <w:ind w:left="-99" w:firstLine="0"/>
              <w:jc w:val="center"/>
              <w:rPr>
                <w:i/>
                <w:iCs/>
              </w:rPr>
            </w:pPr>
          </w:p>
          <w:p w:rsidR="00E25710" w:rsidRPr="00A573BC" w:rsidRDefault="00E25710" w:rsidP="00E25710">
            <w:pPr>
              <w:pStyle w:val="21"/>
              <w:widowControl w:val="0"/>
              <w:ind w:left="-99" w:firstLine="0"/>
              <w:jc w:val="center"/>
              <w:rPr>
                <w:i/>
                <w:iCs/>
              </w:rPr>
            </w:pPr>
          </w:p>
          <w:p w:rsidR="00E25710" w:rsidRPr="00A573BC" w:rsidRDefault="00A94781" w:rsidP="00E25710">
            <w:pPr>
              <w:pStyle w:val="21"/>
              <w:widowControl w:val="0"/>
              <w:ind w:left="-99" w:firstLine="0"/>
              <w:jc w:val="center"/>
              <w:rPr>
                <w:rFonts w:eastAsia="Calibri"/>
                <w:i/>
                <w:iCs/>
              </w:rPr>
            </w:pPr>
            <w:r w:rsidRPr="00A573BC">
              <w:rPr>
                <w:rFonts w:eastAsia="Calibri"/>
                <w:i/>
                <w:iCs/>
              </w:rPr>
              <w:t>объем образовательной нагрузки</w:t>
            </w:r>
          </w:p>
        </w:tc>
        <w:tc>
          <w:tcPr>
            <w:tcW w:w="4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A94781">
            <w:pPr>
              <w:pStyle w:val="21"/>
              <w:widowControl w:val="0"/>
              <w:ind w:left="-99" w:firstLine="0"/>
              <w:jc w:val="center"/>
              <w:rPr>
                <w:rFonts w:eastAsia="Calibri"/>
                <w:i/>
                <w:iCs/>
              </w:rPr>
            </w:pPr>
            <w:r w:rsidRPr="00A573BC">
              <w:rPr>
                <w:i/>
                <w:iCs/>
              </w:rPr>
              <w:t>Практической подготовк</w:t>
            </w:r>
            <w:r w:rsidR="00A573BC">
              <w:rPr>
                <w:i/>
                <w:iCs/>
              </w:rPr>
              <w:t>и</w:t>
            </w:r>
          </w:p>
        </w:tc>
        <w:tc>
          <w:tcPr>
            <w:tcW w:w="1750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86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E25710" w:rsidRPr="00A573BC" w:rsidTr="00244145">
        <w:trPr>
          <w:cantSplit/>
          <w:trHeight w:val="614"/>
        </w:trPr>
        <w:tc>
          <w:tcPr>
            <w:tcW w:w="646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4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02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2E2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26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E25710" w:rsidRPr="00A573BC" w:rsidRDefault="00E25710" w:rsidP="0006516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Консультации и</w:t>
            </w:r>
          </w:p>
          <w:p w:rsidR="00E25710" w:rsidRPr="00A573BC" w:rsidRDefault="00E25710" w:rsidP="0006516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экзамены</w:t>
            </w:r>
          </w:p>
        </w:tc>
        <w:tc>
          <w:tcPr>
            <w:tcW w:w="38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E25710" w:rsidRPr="00A573BC" w:rsidRDefault="00E25710" w:rsidP="0006516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внеаудиторная (самостоятельная)</w:t>
            </w:r>
          </w:p>
          <w:p w:rsidR="00E25710" w:rsidRPr="00A573BC" w:rsidRDefault="00E25710" w:rsidP="0006516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учебная работа</w:t>
            </w:r>
          </w:p>
        </w:tc>
        <w:tc>
          <w:tcPr>
            <w:tcW w:w="356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учебная</w:t>
            </w:r>
          </w:p>
          <w:p w:rsidR="00E25710" w:rsidRPr="00A573BC" w:rsidRDefault="00E25710" w:rsidP="0006516E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63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E25710" w:rsidRPr="00A573BC" w:rsidRDefault="00E25710" w:rsidP="0006516E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часов</w:t>
            </w:r>
          </w:p>
          <w:p w:rsidR="00E25710" w:rsidRPr="00A573BC" w:rsidRDefault="00E25710" w:rsidP="0006516E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(если предусмотрена </w:t>
            </w:r>
            <w:proofErr w:type="spellStart"/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рассредото-ченная</w:t>
            </w:r>
            <w:proofErr w:type="spellEnd"/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практика)</w:t>
            </w:r>
          </w:p>
        </w:tc>
      </w:tr>
      <w:tr w:rsidR="00E25710" w:rsidRPr="00A573BC" w:rsidTr="00244145">
        <w:tc>
          <w:tcPr>
            <w:tcW w:w="646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всего,</w:t>
            </w:r>
          </w:p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43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710" w:rsidRPr="00A573BC" w:rsidRDefault="00E25710" w:rsidP="000E3657">
            <w:pPr>
              <w:spacing w:after="0" w:line="240" w:lineRule="auto"/>
              <w:ind w:left="-4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 т.ч. </w:t>
            </w:r>
            <w:proofErr w:type="spellStart"/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лабо-раторные</w:t>
            </w:r>
            <w:proofErr w:type="spellEnd"/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работы и практические занятия, часов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т.ч., курсовая проект (работа)*</w:t>
            </w:r>
          </w:p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6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5710" w:rsidRPr="00A573BC" w:rsidRDefault="00E25710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00607" w:rsidRPr="00A573BC" w:rsidTr="00700607">
        <w:tc>
          <w:tcPr>
            <w:tcW w:w="64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0607" w:rsidRPr="00A573BC" w:rsidRDefault="00285189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0607" w:rsidRPr="00A573BC" w:rsidRDefault="00285189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0607" w:rsidRPr="00A573BC" w:rsidRDefault="00285189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37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0607" w:rsidRPr="00A573BC" w:rsidRDefault="00285189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0607" w:rsidRPr="00A573BC" w:rsidRDefault="00285189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0607" w:rsidRPr="00A573BC" w:rsidRDefault="00285189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0607" w:rsidRPr="00A573BC" w:rsidRDefault="00285189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356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0607" w:rsidRPr="00A573BC" w:rsidRDefault="00285189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6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0607" w:rsidRPr="00A573BC" w:rsidRDefault="00285189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A94781" w:rsidRPr="00A573BC" w:rsidTr="00244145">
        <w:tc>
          <w:tcPr>
            <w:tcW w:w="64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ПК 6.1, </w:t>
            </w:r>
          </w:p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ОК 1-10</w:t>
            </w:r>
          </w:p>
        </w:tc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Раздел 1.</w:t>
            </w: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Подготовка, монтаж и приемо-сдаточные работы на линейных трактах связи</w:t>
            </w: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4781" w:rsidRPr="00A573BC" w:rsidRDefault="00A94781" w:rsidP="00244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94781" w:rsidRPr="00A573BC" w:rsidRDefault="00A573BC" w:rsidP="000E3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26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437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781" w:rsidRPr="00A573BC" w:rsidRDefault="00A94781" w:rsidP="00065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40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94781" w:rsidRPr="00A573BC" w:rsidRDefault="00A573BC" w:rsidP="00065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54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94781" w:rsidRPr="00A573BC" w:rsidRDefault="00A94781" w:rsidP="00065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94781" w:rsidRPr="00A573BC" w:rsidTr="00700607">
        <w:trPr>
          <w:trHeight w:val="1629"/>
        </w:trPr>
        <w:tc>
          <w:tcPr>
            <w:tcW w:w="64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ПК 6.1, </w:t>
            </w:r>
          </w:p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ОК 1-10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Раздел 2.</w:t>
            </w: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Подготовка, монтаж и приемо-сдаточные работы средств,  систем безопасности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4781" w:rsidRPr="00A573BC" w:rsidRDefault="00A94781" w:rsidP="00244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94781" w:rsidRPr="00A573BC" w:rsidRDefault="00A94781" w:rsidP="00244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  <w:p w:rsidR="00A94781" w:rsidRPr="00A573BC" w:rsidRDefault="00A94781" w:rsidP="00244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94781" w:rsidRPr="00A573BC" w:rsidRDefault="00A94781" w:rsidP="00244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573BC" w:rsidP="000E3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43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781" w:rsidRPr="00A573BC" w:rsidRDefault="00A94781" w:rsidP="00065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94781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573BC" w:rsidP="00065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54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94781" w:rsidP="00065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94781" w:rsidRPr="00A573BC" w:rsidTr="00244145">
        <w:trPr>
          <w:trHeight w:val="1427"/>
        </w:trPr>
        <w:tc>
          <w:tcPr>
            <w:tcW w:w="64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4781" w:rsidRPr="00A573BC" w:rsidRDefault="00A94781" w:rsidP="00DA3F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ПК 6.1, </w:t>
            </w:r>
          </w:p>
          <w:p w:rsidR="00A94781" w:rsidRPr="00A573BC" w:rsidRDefault="00A94781" w:rsidP="00DA3F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ОК 1-10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94781" w:rsidP="00DA3F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Производствен-ная</w:t>
            </w:r>
            <w:proofErr w:type="spellEnd"/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практика </w:t>
            </w:r>
          </w:p>
          <w:p w:rsidR="00A94781" w:rsidRPr="00A573BC" w:rsidRDefault="00A94781" w:rsidP="00DA3F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(по профилю</w:t>
            </w:r>
          </w:p>
          <w:p w:rsidR="00A94781" w:rsidRPr="00A573BC" w:rsidRDefault="00A94781" w:rsidP="00DA3F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специальности),</w:t>
            </w:r>
          </w:p>
          <w:p w:rsidR="00A94781" w:rsidRPr="00A573BC" w:rsidRDefault="00A94781" w:rsidP="00DA3F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часов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4781" w:rsidRPr="00A573BC" w:rsidRDefault="00285189" w:rsidP="00244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94781" w:rsidP="00DA3FA1">
            <w:pPr>
              <w:spacing w:after="0" w:line="240" w:lineRule="auto"/>
              <w:ind w:right="-114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94781" w:rsidRPr="00A573BC" w:rsidRDefault="00A94781" w:rsidP="00DA3FA1">
            <w:pPr>
              <w:spacing w:after="0" w:line="240" w:lineRule="auto"/>
              <w:ind w:right="-114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94781" w:rsidRPr="00A573BC" w:rsidRDefault="00A94781" w:rsidP="00DA3FA1">
            <w:pPr>
              <w:spacing w:after="0" w:line="240" w:lineRule="auto"/>
              <w:ind w:right="-114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0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94781" w:rsidRPr="00A573BC" w:rsidRDefault="00A94781" w:rsidP="00DA3F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94781" w:rsidRPr="00A573BC" w:rsidRDefault="00A94781" w:rsidP="00DA3F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94781" w:rsidRPr="00A573BC" w:rsidRDefault="00A94781" w:rsidP="00DA3F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94781" w:rsidRPr="00A573BC" w:rsidRDefault="00A94781" w:rsidP="00DA3F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94781" w:rsidRPr="00A573BC" w:rsidRDefault="00A94781" w:rsidP="00DA3F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72</w:t>
            </w:r>
          </w:p>
        </w:tc>
      </w:tr>
      <w:tr w:rsidR="00700607" w:rsidRPr="00A573BC" w:rsidTr="00700607">
        <w:trPr>
          <w:trHeight w:val="267"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29" w:type="pct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Экзамен по модулю                                                  13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66" w:type="pct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00607" w:rsidRPr="00A573BC" w:rsidTr="00700607">
        <w:tc>
          <w:tcPr>
            <w:tcW w:w="64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0607" w:rsidRPr="00A573BC" w:rsidRDefault="00285189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265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0607" w:rsidRPr="00A573BC" w:rsidRDefault="00700607" w:rsidP="00285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</w:t>
            </w:r>
            <w:r w:rsidR="00285189"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44</w:t>
            </w:r>
          </w:p>
        </w:tc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434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476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13</w:t>
            </w:r>
          </w:p>
        </w:tc>
        <w:tc>
          <w:tcPr>
            <w:tcW w:w="434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0607" w:rsidRPr="00A573BC" w:rsidRDefault="00700607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108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0607" w:rsidRPr="00A573BC" w:rsidRDefault="00700607" w:rsidP="00065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</w:tr>
    </w:tbl>
    <w:p w:rsidR="00577B77" w:rsidRPr="00A573BC" w:rsidRDefault="00577B77" w:rsidP="0006516E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77B77" w:rsidRPr="00A573BC" w:rsidRDefault="00577B77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73BC">
        <w:rPr>
          <w:rFonts w:ascii="Times New Roman" w:eastAsia="Calibri" w:hAnsi="Times New Roman" w:cs="Times New Roman"/>
          <w:b/>
          <w:i/>
          <w:sz w:val="24"/>
          <w:szCs w:val="24"/>
        </w:rPr>
        <w:br w:type="page"/>
      </w: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73BC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1"/>
        <w:gridCol w:w="35"/>
        <w:gridCol w:w="8292"/>
        <w:gridCol w:w="411"/>
        <w:gridCol w:w="1281"/>
        <w:gridCol w:w="2171"/>
      </w:tblGrid>
      <w:tr w:rsidR="0006516E" w:rsidRPr="00A573BC" w:rsidTr="00407862">
        <w:tc>
          <w:tcPr>
            <w:tcW w:w="879" w:type="pct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87" w:type="pct"/>
            <w:gridSpan w:val="4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06516E" w:rsidRPr="00A573BC" w:rsidTr="00407862">
        <w:tc>
          <w:tcPr>
            <w:tcW w:w="879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87" w:type="pct"/>
            <w:gridSpan w:val="4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06516E" w:rsidRPr="00A573BC" w:rsidTr="00407862">
        <w:tc>
          <w:tcPr>
            <w:tcW w:w="4266" w:type="pct"/>
            <w:gridSpan w:val="5"/>
          </w:tcPr>
          <w:p w:rsidR="0006516E" w:rsidRPr="00A573BC" w:rsidRDefault="00FE0592" w:rsidP="00577B7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МДК. 06.01 </w:t>
            </w:r>
            <w:r w:rsidR="00577B77" w:rsidRPr="00A573BC">
              <w:rPr>
                <w:rFonts w:ascii="Times New Roman" w:hAnsi="Times New Roman" w:cs="Times New Roman"/>
                <w:b/>
              </w:rPr>
              <w:t>Технология выполнения работ монтажника оборудования связи</w:t>
            </w: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6516E" w:rsidRPr="00A573BC" w:rsidTr="00407862">
        <w:tc>
          <w:tcPr>
            <w:tcW w:w="4266" w:type="pct"/>
            <w:gridSpan w:val="5"/>
          </w:tcPr>
          <w:p w:rsidR="0006516E" w:rsidRPr="00A573BC" w:rsidRDefault="00FE0592" w:rsidP="00FE0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Раздел 1. Подготовка, монтаж и приемосдаточные работы на линейных трактах связи</w:t>
            </w:r>
          </w:p>
        </w:tc>
        <w:tc>
          <w:tcPr>
            <w:tcW w:w="734" w:type="pct"/>
            <w:vAlign w:val="center"/>
          </w:tcPr>
          <w:p w:rsidR="0006516E" w:rsidRPr="00A573BC" w:rsidRDefault="0032733B" w:rsidP="00065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06516E" w:rsidRPr="00A573BC" w:rsidTr="00407862">
        <w:tc>
          <w:tcPr>
            <w:tcW w:w="879" w:type="pct"/>
            <w:vMerge w:val="restart"/>
          </w:tcPr>
          <w:p w:rsidR="0006516E" w:rsidRPr="00A573BC" w:rsidRDefault="00EF0A7B" w:rsidP="0006516E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E4161C"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="0006516E"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1. </w:t>
            </w:r>
          </w:p>
          <w:p w:rsidR="0006516E" w:rsidRPr="00A573BC" w:rsidRDefault="0006516E" w:rsidP="0084076D">
            <w:pPr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Выполнение комплекса подготовительных работ по монтажу </w:t>
            </w:r>
            <w:r w:rsidR="0084076D"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ЛСС </w:t>
            </w:r>
            <w:r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телекоммуникационного оборудования </w:t>
            </w:r>
          </w:p>
        </w:tc>
        <w:tc>
          <w:tcPr>
            <w:tcW w:w="2954" w:type="pct"/>
            <w:gridSpan w:val="3"/>
            <w:vAlign w:val="center"/>
          </w:tcPr>
          <w:p w:rsidR="0006516E" w:rsidRPr="00A573BC" w:rsidRDefault="0006516E" w:rsidP="0006516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33" w:type="pct"/>
            <w:vAlign w:val="center"/>
          </w:tcPr>
          <w:p w:rsidR="0006516E" w:rsidRPr="00A573BC" w:rsidRDefault="0006516E" w:rsidP="0006516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4" w:type="pct"/>
            <w:shd w:val="clear" w:color="auto" w:fill="FFFFFF" w:themeFill="background1"/>
            <w:vAlign w:val="center"/>
          </w:tcPr>
          <w:p w:rsidR="0006516E" w:rsidRPr="00A573BC" w:rsidRDefault="0006516E" w:rsidP="0006516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B93C16" w:rsidRPr="00A573BC" w:rsidTr="00B93C16">
        <w:trPr>
          <w:trHeight w:val="1104"/>
        </w:trPr>
        <w:tc>
          <w:tcPr>
            <w:tcW w:w="879" w:type="pct"/>
            <w:vMerge/>
            <w:vAlign w:val="center"/>
          </w:tcPr>
          <w:p w:rsidR="00B93C16" w:rsidRPr="00A573BC" w:rsidRDefault="00B93C16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3"/>
            <w:vAlign w:val="center"/>
          </w:tcPr>
          <w:p w:rsidR="00B93C16" w:rsidRPr="00A573BC" w:rsidRDefault="00B93C16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1.Охрана труда</w:t>
            </w:r>
          </w:p>
          <w:p w:rsidR="00B93C16" w:rsidRPr="00A573BC" w:rsidRDefault="00B93C16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кабеля к прокладке.</w:t>
            </w:r>
          </w:p>
          <w:p w:rsidR="00B93C16" w:rsidRPr="00A573BC" w:rsidRDefault="00B93C16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кабельных площадок, испытание кабелей, группирование строительных длин, разбивка трассы. </w:t>
            </w:r>
          </w:p>
        </w:tc>
        <w:tc>
          <w:tcPr>
            <w:tcW w:w="433" w:type="pct"/>
          </w:tcPr>
          <w:p w:rsidR="00B93C16" w:rsidRPr="00A573BC" w:rsidRDefault="00B93C16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4" w:type="pct"/>
            <w:vMerge w:val="restart"/>
            <w:vAlign w:val="center"/>
          </w:tcPr>
          <w:p w:rsidR="00B93C16" w:rsidRPr="00A573BC" w:rsidRDefault="00B93C16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3"/>
          </w:tcPr>
          <w:p w:rsidR="0006516E" w:rsidRPr="00A573BC" w:rsidRDefault="0006516E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2 Подготовка кабелей для подземной прокладки.</w:t>
            </w:r>
          </w:p>
          <w:p w:rsidR="0006516E" w:rsidRPr="00A573BC" w:rsidRDefault="00C7348C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Подготовка </w:t>
            </w:r>
            <w:r w:rsidR="0006516E"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траншеи, с помощью кабелеукладчика, ГНБ, </w:t>
            </w: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переходов</w:t>
            </w:r>
            <w:r w:rsidR="0006516E"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железные и шоссейные дороги, в КТК. Подготовка сигнальных элементов для отметки трассы.</w:t>
            </w:r>
          </w:p>
        </w:tc>
        <w:tc>
          <w:tcPr>
            <w:tcW w:w="433" w:type="pct"/>
          </w:tcPr>
          <w:p w:rsidR="0006516E" w:rsidRPr="00A573BC" w:rsidRDefault="0006516E" w:rsidP="00065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3"/>
          </w:tcPr>
          <w:p w:rsidR="0006516E" w:rsidRPr="00A573BC" w:rsidRDefault="0006516E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>3. Подготовка к прокладке кабелей воздушным способом на различных опорах.</w:t>
            </w:r>
          </w:p>
          <w:p w:rsidR="0006516E" w:rsidRPr="00A573BC" w:rsidRDefault="0006516E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Опоры связи, железных дорог, ЛЭП. Применение механизмов</w:t>
            </w:r>
          </w:p>
        </w:tc>
        <w:tc>
          <w:tcPr>
            <w:tcW w:w="433" w:type="pct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82980" w:rsidRPr="00A573BC" w:rsidTr="00407862">
        <w:tc>
          <w:tcPr>
            <w:tcW w:w="879" w:type="pct"/>
            <w:vMerge/>
            <w:vAlign w:val="center"/>
          </w:tcPr>
          <w:p w:rsidR="00B82980" w:rsidRPr="00A573BC" w:rsidRDefault="00B8298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3"/>
          </w:tcPr>
          <w:p w:rsidR="00B82980" w:rsidRPr="00A573BC" w:rsidRDefault="000F43AB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</w:t>
            </w:r>
            <w:r w:rsidR="003B4780"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подготовка</w:t>
            </w:r>
          </w:p>
        </w:tc>
        <w:tc>
          <w:tcPr>
            <w:tcW w:w="433" w:type="pct"/>
          </w:tcPr>
          <w:p w:rsidR="00B82980" w:rsidRPr="00A573BC" w:rsidRDefault="00B8298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B82980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06516E" w:rsidRPr="00A573BC" w:rsidTr="00407862">
        <w:trPr>
          <w:trHeight w:hRule="exact" w:val="516"/>
        </w:trPr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4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4" w:type="pct"/>
            <w:shd w:val="clear" w:color="auto" w:fill="FFFFFF" w:themeFill="background1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4"/>
          </w:tcPr>
          <w:p w:rsidR="0006516E" w:rsidRPr="00A573BC" w:rsidRDefault="0049757C" w:rsidP="0049757C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60" w:lineRule="auto"/>
              <w:ind w:left="376" w:right="23" w:hanging="37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выполнения подготовительных мероприятий перед началом монтажных работ</w:t>
            </w:r>
          </w:p>
        </w:tc>
        <w:tc>
          <w:tcPr>
            <w:tcW w:w="734" w:type="pct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4"/>
          </w:tcPr>
          <w:p w:rsidR="0006516E" w:rsidRPr="00A573BC" w:rsidRDefault="0006516E" w:rsidP="0049757C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60" w:lineRule="auto"/>
              <w:ind w:left="376" w:right="23" w:hanging="37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Маркировка кабельной трассы</w:t>
            </w: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06516E" w:rsidRPr="00A573BC" w:rsidTr="00407862">
        <w:trPr>
          <w:trHeight w:val="560"/>
        </w:trPr>
        <w:tc>
          <w:tcPr>
            <w:tcW w:w="879" w:type="pct"/>
            <w:vMerge w:val="restart"/>
          </w:tcPr>
          <w:p w:rsidR="0006516E" w:rsidRPr="00A573BC" w:rsidRDefault="00E4161C" w:rsidP="0006516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Тема </w:t>
            </w:r>
            <w:r w:rsidR="00C215B0"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1.</w:t>
            </w:r>
            <w:r w:rsidR="0006516E"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="0006516E"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Выполнение работ по монтажу телекоммуникационного оборудования</w:t>
            </w:r>
            <w:r w:rsidR="00007234"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6516E"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ЛСС</w:t>
            </w:r>
          </w:p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06516E" w:rsidRPr="00A573BC" w:rsidRDefault="0006516E" w:rsidP="0006516E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06516E" w:rsidRPr="00A573BC" w:rsidRDefault="0006516E" w:rsidP="0006516E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06516E" w:rsidRPr="00A573BC" w:rsidRDefault="0006516E" w:rsidP="00EF0A7B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gridSpan w:val="3"/>
            <w:vAlign w:val="center"/>
          </w:tcPr>
          <w:p w:rsidR="0006516E" w:rsidRPr="00A573BC" w:rsidRDefault="0006516E" w:rsidP="0006516E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3" w:type="pct"/>
          </w:tcPr>
          <w:p w:rsidR="0006516E" w:rsidRPr="00A573BC" w:rsidRDefault="0006516E" w:rsidP="000651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4" w:type="pct"/>
            <w:shd w:val="clear" w:color="auto" w:fill="FFFFFF" w:themeFill="background1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before="375" w:beforeAutospacing="1" w:after="375" w:afterAutospacing="1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gridSpan w:val="3"/>
          </w:tcPr>
          <w:p w:rsidR="0006516E" w:rsidRPr="00A573BC" w:rsidRDefault="0006516E" w:rsidP="0006516E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Монтаж кабелей с металлическими жилами  с использованием технологий производства  и материалов компании ЗМ</w:t>
            </w:r>
          </w:p>
        </w:tc>
        <w:tc>
          <w:tcPr>
            <w:tcW w:w="433" w:type="pct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Merge w:val="restar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3"/>
          </w:tcPr>
          <w:p w:rsidR="0006516E" w:rsidRPr="00A573BC" w:rsidRDefault="0006516E" w:rsidP="0049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9757C"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. Монтаж распределительных устройств ГТС</w:t>
            </w:r>
          </w:p>
        </w:tc>
        <w:tc>
          <w:tcPr>
            <w:tcW w:w="433" w:type="pct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3"/>
          </w:tcPr>
          <w:p w:rsidR="0006516E" w:rsidRPr="00A573BC" w:rsidRDefault="0006516E" w:rsidP="0049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49757C"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монтажа оптических коммутационных устройств</w:t>
            </w:r>
          </w:p>
        </w:tc>
        <w:tc>
          <w:tcPr>
            <w:tcW w:w="433" w:type="pct"/>
          </w:tcPr>
          <w:p w:rsidR="0006516E" w:rsidRPr="00A573BC" w:rsidRDefault="00B93C16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4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3"/>
          </w:tcPr>
          <w:p w:rsidR="0006516E" w:rsidRPr="00A573BC" w:rsidRDefault="0006516E" w:rsidP="0006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4. Монтаж кабельных трасс при пересечении подземных коммуникаций</w:t>
            </w:r>
          </w:p>
        </w:tc>
        <w:tc>
          <w:tcPr>
            <w:tcW w:w="433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3"/>
          </w:tcPr>
          <w:p w:rsidR="0006516E" w:rsidRPr="00A573BC" w:rsidRDefault="0006516E" w:rsidP="0049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="002E55AF"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Прокладка кабелей внутри зданий</w:t>
            </w:r>
          </w:p>
        </w:tc>
        <w:tc>
          <w:tcPr>
            <w:tcW w:w="433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B4780" w:rsidRPr="00A573BC" w:rsidTr="00407862">
        <w:tc>
          <w:tcPr>
            <w:tcW w:w="879" w:type="pct"/>
            <w:vMerge/>
            <w:vAlign w:val="center"/>
          </w:tcPr>
          <w:p w:rsidR="003B4780" w:rsidRPr="00A573BC" w:rsidRDefault="003B478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3"/>
          </w:tcPr>
          <w:p w:rsidR="003B4780" w:rsidRPr="00A573BC" w:rsidRDefault="000F43AB" w:rsidP="0006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33" w:type="pct"/>
            <w:vAlign w:val="center"/>
          </w:tcPr>
          <w:p w:rsidR="003B4780" w:rsidRPr="00A573BC" w:rsidRDefault="003B478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3B4780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4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4" w:type="pct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4"/>
          </w:tcPr>
          <w:p w:rsidR="0006516E" w:rsidRPr="00A573BC" w:rsidRDefault="0006516E" w:rsidP="009B39DF">
            <w:pPr>
              <w:numPr>
                <w:ilvl w:val="0"/>
                <w:numId w:val="1"/>
              </w:numPr>
              <w:spacing w:after="0"/>
              <w:ind w:left="232" w:hanging="23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Монтажа муфты МТОК</w:t>
            </w:r>
          </w:p>
        </w:tc>
        <w:tc>
          <w:tcPr>
            <w:tcW w:w="734" w:type="pct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4"/>
          </w:tcPr>
          <w:p w:rsidR="0006516E" w:rsidRPr="00A573BC" w:rsidRDefault="0006516E" w:rsidP="009B39DF">
            <w:pPr>
              <w:numPr>
                <w:ilvl w:val="0"/>
                <w:numId w:val="1"/>
              </w:numPr>
              <w:spacing w:after="0" w:line="360" w:lineRule="auto"/>
              <w:ind w:left="232" w:right="-2591" w:hanging="23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монтажа кабельного бокса БКТ</w:t>
            </w:r>
          </w:p>
        </w:tc>
        <w:tc>
          <w:tcPr>
            <w:tcW w:w="734" w:type="pct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4"/>
          </w:tcPr>
          <w:p w:rsidR="0006516E" w:rsidRPr="00A573BC" w:rsidRDefault="0006516E" w:rsidP="009B39DF">
            <w:pPr>
              <w:numPr>
                <w:ilvl w:val="0"/>
                <w:numId w:val="1"/>
              </w:numPr>
              <w:spacing w:after="0" w:line="240" w:lineRule="auto"/>
              <w:ind w:left="232" w:hanging="23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Подключение электрических и оптических кабелей к информационным розеткам </w:t>
            </w:r>
          </w:p>
        </w:tc>
        <w:tc>
          <w:tcPr>
            <w:tcW w:w="734" w:type="pct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06516E" w:rsidRPr="00A573BC" w:rsidTr="00407862"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4"/>
          </w:tcPr>
          <w:p w:rsidR="0006516E" w:rsidRPr="00A573BC" w:rsidRDefault="0006516E" w:rsidP="009B39DF">
            <w:pPr>
              <w:numPr>
                <w:ilvl w:val="0"/>
                <w:numId w:val="1"/>
              </w:numPr>
              <w:spacing w:after="0" w:line="240" w:lineRule="auto"/>
              <w:ind w:left="232" w:hanging="23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монтажу оконечных     оптических  устройств</w:t>
            </w:r>
          </w:p>
        </w:tc>
        <w:tc>
          <w:tcPr>
            <w:tcW w:w="734" w:type="pct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0F43AB" w:rsidRPr="00A573BC" w:rsidTr="00407862">
        <w:trPr>
          <w:trHeight w:val="120"/>
        </w:trPr>
        <w:tc>
          <w:tcPr>
            <w:tcW w:w="879" w:type="pct"/>
            <w:vMerge w:val="restart"/>
            <w:vAlign w:val="center"/>
          </w:tcPr>
          <w:p w:rsidR="000F43AB" w:rsidRPr="00A573BC" w:rsidRDefault="000F43AB" w:rsidP="001F49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 1.3</w:t>
            </w:r>
          </w:p>
          <w:p w:rsidR="000F43AB" w:rsidRPr="00A573BC" w:rsidRDefault="000F43AB" w:rsidP="001F4985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Комплексная проверка монтажа </w:t>
            </w:r>
            <w:proofErr w:type="spellStart"/>
            <w:r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телекоммуникацион-ной</w:t>
            </w:r>
            <w:proofErr w:type="spellEnd"/>
            <w:r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системы ЛСС</w:t>
            </w:r>
          </w:p>
        </w:tc>
        <w:tc>
          <w:tcPr>
            <w:tcW w:w="2815" w:type="pct"/>
            <w:gridSpan w:val="2"/>
          </w:tcPr>
          <w:p w:rsidR="000F43AB" w:rsidRPr="00A573BC" w:rsidRDefault="000F43AB" w:rsidP="0006516E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72" w:type="pct"/>
            <w:gridSpan w:val="2"/>
          </w:tcPr>
          <w:p w:rsidR="000F43AB" w:rsidRPr="00A573BC" w:rsidRDefault="000F43AB" w:rsidP="000651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4" w:type="pct"/>
            <w:vMerge w:val="restart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0F43AB" w:rsidRPr="00A573BC" w:rsidTr="00407862">
        <w:trPr>
          <w:trHeight w:val="120"/>
        </w:trPr>
        <w:tc>
          <w:tcPr>
            <w:tcW w:w="879" w:type="pct"/>
            <w:vMerge/>
            <w:vAlign w:val="center"/>
          </w:tcPr>
          <w:p w:rsidR="000F43AB" w:rsidRPr="00A573BC" w:rsidRDefault="000F43AB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5" w:type="pct"/>
            <w:gridSpan w:val="2"/>
          </w:tcPr>
          <w:p w:rsidR="000F43AB" w:rsidRPr="00A573BC" w:rsidRDefault="000F43AB" w:rsidP="0006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1.Измерения  кабельных участков  в процессе монтажа</w:t>
            </w:r>
          </w:p>
        </w:tc>
        <w:tc>
          <w:tcPr>
            <w:tcW w:w="572" w:type="pct"/>
            <w:gridSpan w:val="2"/>
          </w:tcPr>
          <w:p w:rsidR="000F43AB" w:rsidRPr="00A573BC" w:rsidRDefault="00B93C16" w:rsidP="00251EE0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4" w:type="pct"/>
            <w:vMerge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43AB" w:rsidRPr="00A573BC" w:rsidTr="008768F5">
        <w:trPr>
          <w:trHeight w:val="63"/>
        </w:trPr>
        <w:tc>
          <w:tcPr>
            <w:tcW w:w="879" w:type="pct"/>
            <w:vMerge/>
            <w:vAlign w:val="center"/>
          </w:tcPr>
          <w:p w:rsidR="000F43AB" w:rsidRPr="00A573BC" w:rsidRDefault="000F43AB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5" w:type="pct"/>
            <w:gridSpan w:val="2"/>
          </w:tcPr>
          <w:p w:rsidR="000F43AB" w:rsidRPr="00A573BC" w:rsidRDefault="000F43AB" w:rsidP="0006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2.Приемосдаточные измерения. </w:t>
            </w:r>
          </w:p>
        </w:tc>
        <w:tc>
          <w:tcPr>
            <w:tcW w:w="572" w:type="pct"/>
            <w:gridSpan w:val="2"/>
          </w:tcPr>
          <w:p w:rsidR="000F43AB" w:rsidRPr="00A573BC" w:rsidRDefault="000F43AB" w:rsidP="00251EE0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Merge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43AB" w:rsidRPr="00A573BC" w:rsidTr="00407862">
        <w:trPr>
          <w:trHeight w:val="120"/>
        </w:trPr>
        <w:tc>
          <w:tcPr>
            <w:tcW w:w="879" w:type="pct"/>
            <w:vMerge/>
            <w:vAlign w:val="center"/>
          </w:tcPr>
          <w:p w:rsidR="000F43AB" w:rsidRPr="00A573BC" w:rsidRDefault="000F43AB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5" w:type="pct"/>
            <w:gridSpan w:val="2"/>
          </w:tcPr>
          <w:p w:rsidR="000F43AB" w:rsidRPr="00A573BC" w:rsidRDefault="000F43AB" w:rsidP="0006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573BC">
              <w:rPr>
                <w:rFonts w:ascii="Times New Roman" w:eastAsia="Calibri" w:hAnsi="Times New Roman" w:cs="Times New Roman"/>
              </w:rPr>
              <w:t>.Применение +</w:t>
            </w: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системы автоматического мониторинга линейно- кабельных сооружений</w:t>
            </w:r>
          </w:p>
        </w:tc>
        <w:tc>
          <w:tcPr>
            <w:tcW w:w="572" w:type="pct"/>
            <w:gridSpan w:val="2"/>
          </w:tcPr>
          <w:p w:rsidR="000F43AB" w:rsidRPr="00A573BC" w:rsidRDefault="000F43AB" w:rsidP="00251EE0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Merge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43AB" w:rsidRPr="00A573BC" w:rsidTr="00407862">
        <w:trPr>
          <w:trHeight w:val="120"/>
        </w:trPr>
        <w:tc>
          <w:tcPr>
            <w:tcW w:w="879" w:type="pct"/>
            <w:vMerge/>
            <w:vAlign w:val="center"/>
          </w:tcPr>
          <w:p w:rsidR="000F43AB" w:rsidRPr="00A573BC" w:rsidRDefault="000F43AB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5" w:type="pct"/>
            <w:gridSpan w:val="2"/>
          </w:tcPr>
          <w:p w:rsidR="000F43AB" w:rsidRPr="00A573BC" w:rsidRDefault="000F43AB" w:rsidP="0006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72" w:type="pct"/>
            <w:gridSpan w:val="2"/>
          </w:tcPr>
          <w:p w:rsidR="000F43AB" w:rsidRPr="00A573BC" w:rsidRDefault="000F43AB" w:rsidP="00251EE0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0F43AB" w:rsidRPr="00A573BC" w:rsidTr="00407862">
        <w:trPr>
          <w:trHeight w:val="120"/>
        </w:trPr>
        <w:tc>
          <w:tcPr>
            <w:tcW w:w="879" w:type="pct"/>
            <w:vMerge/>
            <w:vAlign w:val="center"/>
          </w:tcPr>
          <w:p w:rsidR="000F43AB" w:rsidRPr="00A573BC" w:rsidRDefault="000F43AB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5" w:type="pct"/>
            <w:gridSpan w:val="2"/>
          </w:tcPr>
          <w:p w:rsidR="000F43AB" w:rsidRPr="00A573BC" w:rsidRDefault="000F43AB" w:rsidP="0006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2" w:type="pct"/>
            <w:gridSpan w:val="2"/>
          </w:tcPr>
          <w:p w:rsidR="000F43AB" w:rsidRPr="00A573BC" w:rsidRDefault="000F43AB" w:rsidP="00251EE0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6516E" w:rsidRPr="00A573BC" w:rsidTr="00407862">
        <w:trPr>
          <w:trHeight w:val="120"/>
        </w:trPr>
        <w:tc>
          <w:tcPr>
            <w:tcW w:w="879" w:type="pct"/>
            <w:vMerge/>
            <w:vAlign w:val="center"/>
          </w:tcPr>
          <w:p w:rsidR="0006516E" w:rsidRPr="00A573BC" w:rsidRDefault="0006516E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5" w:type="pct"/>
            <w:gridSpan w:val="2"/>
          </w:tcPr>
          <w:p w:rsidR="0006516E" w:rsidRPr="00A573BC" w:rsidRDefault="0006516E" w:rsidP="000651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протоколов и актов приемки кабельных трасс после выполнения измерений</w:t>
            </w:r>
          </w:p>
        </w:tc>
        <w:tc>
          <w:tcPr>
            <w:tcW w:w="572" w:type="pct"/>
            <w:gridSpan w:val="2"/>
          </w:tcPr>
          <w:p w:rsidR="0006516E" w:rsidRPr="00A573BC" w:rsidRDefault="0006516E" w:rsidP="0006516E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06516E" w:rsidRPr="00A573BC" w:rsidTr="00407862">
        <w:tc>
          <w:tcPr>
            <w:tcW w:w="4266" w:type="pct"/>
            <w:gridSpan w:val="5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Раздел 2. Подготовка, монтаж и приемосдаточные работы технических средств систем безопасности </w:t>
            </w:r>
          </w:p>
        </w:tc>
        <w:tc>
          <w:tcPr>
            <w:tcW w:w="734" w:type="pct"/>
            <w:vAlign w:val="center"/>
          </w:tcPr>
          <w:p w:rsidR="0006516E" w:rsidRPr="00A573BC" w:rsidRDefault="0032733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06516E" w:rsidRPr="00A573BC" w:rsidTr="00407862">
        <w:trPr>
          <w:trHeight w:val="116"/>
        </w:trPr>
        <w:tc>
          <w:tcPr>
            <w:tcW w:w="891" w:type="pct"/>
            <w:gridSpan w:val="2"/>
            <w:vMerge w:val="restart"/>
          </w:tcPr>
          <w:p w:rsidR="0006516E" w:rsidRPr="00A573BC" w:rsidRDefault="007A67CB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Тем </w:t>
            </w:r>
            <w:r w:rsidR="00C215B0"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2.</w:t>
            </w:r>
            <w:r w:rsidR="0006516E"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1 Выполнение комплекса подготовительных работ по монтажу</w:t>
            </w:r>
          </w:p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технических средств систем безопасности</w:t>
            </w:r>
          </w:p>
        </w:tc>
        <w:tc>
          <w:tcPr>
            <w:tcW w:w="2803" w:type="pct"/>
          </w:tcPr>
          <w:p w:rsidR="0006516E" w:rsidRPr="00A573BC" w:rsidRDefault="0006516E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72" w:type="pct"/>
            <w:gridSpan w:val="2"/>
          </w:tcPr>
          <w:p w:rsidR="0006516E" w:rsidRPr="00A573BC" w:rsidRDefault="0006516E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4" w:type="pct"/>
            <w:vAlign w:val="center"/>
          </w:tcPr>
          <w:p w:rsidR="0006516E" w:rsidRPr="00A573BC" w:rsidRDefault="0032733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2733B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32733B" w:rsidRPr="00A573BC" w:rsidRDefault="0032733B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32733B" w:rsidRPr="00A573BC" w:rsidRDefault="0032733B" w:rsidP="0006516E">
            <w:pPr>
              <w:numPr>
                <w:ilvl w:val="0"/>
                <w:numId w:val="3"/>
              </w:numPr>
              <w:tabs>
                <w:tab w:val="left" w:pos="173"/>
                <w:tab w:val="left" w:pos="315"/>
              </w:tabs>
              <w:spacing w:line="240" w:lineRule="auto"/>
              <w:ind w:left="173" w:hanging="17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Приемка и проведение входного контроля ТСО.</w:t>
            </w: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Оформление результатов   </w:t>
            </w:r>
          </w:p>
          <w:p w:rsidR="0032733B" w:rsidRPr="00A573BC" w:rsidRDefault="0032733B" w:rsidP="0006516E">
            <w:pPr>
              <w:tabs>
                <w:tab w:val="left" w:pos="173"/>
                <w:tab w:val="left" w:pos="3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входного контроля.</w:t>
            </w:r>
          </w:p>
        </w:tc>
        <w:tc>
          <w:tcPr>
            <w:tcW w:w="572" w:type="pct"/>
            <w:gridSpan w:val="2"/>
            <w:vAlign w:val="center"/>
          </w:tcPr>
          <w:p w:rsidR="0032733B" w:rsidRPr="00A573BC" w:rsidRDefault="00B93C16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4" w:type="pct"/>
            <w:vMerge w:val="restart"/>
            <w:vAlign w:val="center"/>
          </w:tcPr>
          <w:p w:rsidR="0032733B" w:rsidRPr="00A573BC" w:rsidRDefault="0032733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2733B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32733B" w:rsidRPr="00A573BC" w:rsidRDefault="0032733B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32733B" w:rsidRPr="00A573BC" w:rsidRDefault="0032733B" w:rsidP="00684094">
            <w:pPr>
              <w:numPr>
                <w:ilvl w:val="0"/>
                <w:numId w:val="3"/>
              </w:numPr>
              <w:spacing w:line="240" w:lineRule="auto"/>
              <w:ind w:left="315" w:hanging="315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условных графических обозначений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ТСО</w:t>
            </w:r>
            <w:r w:rsidRPr="00A573BC">
              <w:rPr>
                <w:rFonts w:ascii="Times New Roman" w:hAnsi="Times New Roman" w:cs="Times New Roman"/>
              </w:rPr>
              <w:t>,</w:t>
            </w: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исполнительной</w:t>
            </w:r>
            <w:proofErr w:type="spellEnd"/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 на монтаж ТСО: основных </w:t>
            </w:r>
            <w:proofErr w:type="spellStart"/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разделовпроектно</w:t>
            </w:r>
            <w:proofErr w:type="spellEnd"/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сметной документации, Акта обследования на монтаж ТСО.</w:t>
            </w:r>
          </w:p>
        </w:tc>
        <w:tc>
          <w:tcPr>
            <w:tcW w:w="572" w:type="pct"/>
            <w:gridSpan w:val="2"/>
            <w:vAlign w:val="center"/>
          </w:tcPr>
          <w:p w:rsidR="0032733B" w:rsidRPr="00A573BC" w:rsidRDefault="00B93C16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4" w:type="pct"/>
            <w:vMerge/>
            <w:vAlign w:val="center"/>
          </w:tcPr>
          <w:p w:rsidR="0032733B" w:rsidRPr="00A573BC" w:rsidRDefault="0032733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B4780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3B4780" w:rsidRPr="00A573BC" w:rsidRDefault="003B4780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3B4780" w:rsidRPr="00A573BC" w:rsidRDefault="000F43AB" w:rsidP="003B478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72" w:type="pct"/>
            <w:gridSpan w:val="2"/>
            <w:vAlign w:val="center"/>
          </w:tcPr>
          <w:p w:rsidR="003B4780" w:rsidRPr="00A573BC" w:rsidRDefault="003B478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3B4780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06516E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2" w:type="pct"/>
            <w:gridSpan w:val="2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06516E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6516E" w:rsidRPr="00A573BC" w:rsidRDefault="0006516E" w:rsidP="0006516E">
            <w:pPr>
              <w:numPr>
                <w:ilvl w:val="0"/>
                <w:numId w:val="6"/>
              </w:numPr>
              <w:spacing w:line="240" w:lineRule="auto"/>
              <w:ind w:left="315" w:hanging="315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Входной контроль ТСО. Оформление акта о проведении входного контроля.</w:t>
            </w:r>
          </w:p>
        </w:tc>
        <w:tc>
          <w:tcPr>
            <w:tcW w:w="572" w:type="pct"/>
            <w:gridSpan w:val="2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06516E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6516E" w:rsidRPr="00A573BC" w:rsidRDefault="0006516E" w:rsidP="0006516E">
            <w:pPr>
              <w:numPr>
                <w:ilvl w:val="0"/>
                <w:numId w:val="6"/>
              </w:numPr>
              <w:spacing w:line="240" w:lineRule="auto"/>
              <w:ind w:left="315" w:hanging="31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структурной схемы на монтаж ТСО.</w:t>
            </w:r>
          </w:p>
        </w:tc>
        <w:tc>
          <w:tcPr>
            <w:tcW w:w="572" w:type="pct"/>
            <w:gridSpan w:val="2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06516E" w:rsidRPr="00A573BC" w:rsidTr="00407862">
        <w:trPr>
          <w:trHeight w:val="114"/>
        </w:trPr>
        <w:tc>
          <w:tcPr>
            <w:tcW w:w="891" w:type="pct"/>
            <w:gridSpan w:val="2"/>
            <w:vMerge w:val="restart"/>
          </w:tcPr>
          <w:p w:rsidR="0006516E" w:rsidRPr="00A573BC" w:rsidRDefault="007A67CB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6E2108"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2.</w:t>
            </w:r>
            <w:r w:rsidR="0006516E"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 Выполнение работ по монтажу телекоммуникационного оборудования систем безопасности</w:t>
            </w:r>
          </w:p>
        </w:tc>
        <w:tc>
          <w:tcPr>
            <w:tcW w:w="2803" w:type="pct"/>
          </w:tcPr>
          <w:p w:rsidR="0006516E" w:rsidRPr="00A573BC" w:rsidRDefault="0006516E" w:rsidP="0006516E">
            <w:pPr>
              <w:tabs>
                <w:tab w:val="left" w:pos="31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72" w:type="pct"/>
            <w:gridSpan w:val="2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Align w:val="center"/>
          </w:tcPr>
          <w:p w:rsidR="0006516E" w:rsidRPr="00A573BC" w:rsidRDefault="0032733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0F43AB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0F43AB" w:rsidRPr="00A573BC" w:rsidRDefault="000F43AB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F43AB" w:rsidRPr="00A573BC" w:rsidRDefault="000F43AB" w:rsidP="0006516E">
            <w:pPr>
              <w:numPr>
                <w:ilvl w:val="0"/>
                <w:numId w:val="4"/>
              </w:numPr>
              <w:tabs>
                <w:tab w:val="left" w:pos="315"/>
              </w:tabs>
              <w:spacing w:line="240" w:lineRule="auto"/>
              <w:ind w:left="315" w:hanging="315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Инструмент и </w:t>
            </w: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измерительные приборы,</w:t>
            </w: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используемые при монтаже </w:t>
            </w: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эксплуатации </w:t>
            </w: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ТСО.</w:t>
            </w:r>
          </w:p>
          <w:p w:rsidR="000F43AB" w:rsidRPr="00A573BC" w:rsidRDefault="000F43AB" w:rsidP="0006516E">
            <w:pPr>
              <w:tabs>
                <w:tab w:val="left" w:pos="3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Меры безопасности при работе с монтажным электроинструментом и </w:t>
            </w:r>
          </w:p>
          <w:p w:rsidR="000F43AB" w:rsidRPr="00A573BC" w:rsidRDefault="000F43AB" w:rsidP="0006516E">
            <w:pPr>
              <w:tabs>
                <w:tab w:val="left" w:pos="3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измерительными приборами</w:t>
            </w:r>
          </w:p>
        </w:tc>
        <w:tc>
          <w:tcPr>
            <w:tcW w:w="572" w:type="pct"/>
            <w:gridSpan w:val="2"/>
            <w:vAlign w:val="center"/>
          </w:tcPr>
          <w:p w:rsidR="000F43AB" w:rsidRPr="00A573BC" w:rsidRDefault="00B93C16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4" w:type="pct"/>
            <w:vMerge w:val="restart"/>
            <w:vAlign w:val="center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43AB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0F43AB" w:rsidRPr="00A573BC" w:rsidRDefault="000F43AB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F43AB" w:rsidRPr="00A573BC" w:rsidRDefault="000F43AB" w:rsidP="0006516E">
            <w:pPr>
              <w:numPr>
                <w:ilvl w:val="0"/>
                <w:numId w:val="4"/>
              </w:numPr>
              <w:spacing w:line="240" w:lineRule="auto"/>
              <w:ind w:left="315" w:hanging="283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Монтаж линейных частей ТСО. Классификация и способы прокладки силовых и слаботочных линейных частей ТСО. </w:t>
            </w:r>
            <w:r w:rsidRPr="00A573B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Прокладка </w:t>
            </w: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электропроводки в </w:t>
            </w:r>
            <w:proofErr w:type="spellStart"/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пожаро</w:t>
            </w:r>
            <w:proofErr w:type="spellEnd"/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и взрывоопасных помещениях.</w:t>
            </w:r>
          </w:p>
        </w:tc>
        <w:tc>
          <w:tcPr>
            <w:tcW w:w="572" w:type="pct"/>
            <w:gridSpan w:val="2"/>
            <w:vAlign w:val="center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Merge/>
            <w:vAlign w:val="center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43AB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0F43AB" w:rsidRPr="00A573BC" w:rsidRDefault="000F43AB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F43AB" w:rsidRPr="00A573BC" w:rsidRDefault="000F43AB" w:rsidP="0006516E">
            <w:pPr>
              <w:numPr>
                <w:ilvl w:val="0"/>
                <w:numId w:val="4"/>
              </w:numPr>
              <w:spacing w:line="240" w:lineRule="auto"/>
              <w:ind w:left="315" w:hanging="283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Монтаж извещателей охранной и тревожной сигнализации. Устройство, принцип работы и технология монтажа </w:t>
            </w:r>
            <w:proofErr w:type="spellStart"/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электроконтактныхточечных</w:t>
            </w:r>
            <w:proofErr w:type="spellEnd"/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магнитоконтактных</w:t>
            </w:r>
            <w:proofErr w:type="spellEnd"/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, звуковых, вибрационных пьезоэлектрических, оптико-электронных, емкостных, ультразвуковых, радиоволновых, комбинированных и совмещенных извещателей.</w:t>
            </w:r>
          </w:p>
        </w:tc>
        <w:tc>
          <w:tcPr>
            <w:tcW w:w="572" w:type="pct"/>
            <w:gridSpan w:val="2"/>
            <w:vAlign w:val="center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Merge/>
            <w:vAlign w:val="center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43AB" w:rsidRPr="00A573BC" w:rsidTr="00407862">
        <w:trPr>
          <w:trHeight w:val="936"/>
        </w:trPr>
        <w:tc>
          <w:tcPr>
            <w:tcW w:w="891" w:type="pct"/>
            <w:gridSpan w:val="2"/>
            <w:vMerge/>
          </w:tcPr>
          <w:p w:rsidR="000F43AB" w:rsidRPr="00A573BC" w:rsidRDefault="000F43AB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F43AB" w:rsidRPr="00A573BC" w:rsidRDefault="000F43AB" w:rsidP="00C648C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 Монтаж извещателей пожарной сигнализации. Устройство, принцип    </w:t>
            </w:r>
          </w:p>
          <w:p w:rsidR="000F43AB" w:rsidRPr="00A573BC" w:rsidRDefault="000F43AB" w:rsidP="00C648C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работы и технология монтажа автоматических пожарных извещателей</w:t>
            </w:r>
            <w:r w:rsidRPr="00A57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   </w:t>
            </w:r>
          </w:p>
          <w:p w:rsidR="000F43AB" w:rsidRPr="00A573BC" w:rsidRDefault="000F43AB" w:rsidP="00C648C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тепловых, дымовых, газовых, комбинированных, извещателей пламени.</w:t>
            </w:r>
          </w:p>
          <w:p w:rsidR="000F43AB" w:rsidRPr="00A573BC" w:rsidRDefault="000F43AB" w:rsidP="00C648C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Устройство, принцип работы и технология монтажа ручных пожарных   </w:t>
            </w:r>
          </w:p>
          <w:p w:rsidR="000F43AB" w:rsidRPr="00A573BC" w:rsidRDefault="000F43AB" w:rsidP="00C648C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извещателей.</w:t>
            </w:r>
          </w:p>
        </w:tc>
        <w:tc>
          <w:tcPr>
            <w:tcW w:w="572" w:type="pct"/>
            <w:gridSpan w:val="2"/>
            <w:vAlign w:val="center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734" w:type="pct"/>
            <w:vMerge/>
            <w:vAlign w:val="center"/>
          </w:tcPr>
          <w:p w:rsidR="000F43AB" w:rsidRPr="00A573BC" w:rsidRDefault="000F43AB" w:rsidP="00065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43AB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0F43AB" w:rsidRPr="00A573BC" w:rsidRDefault="000F43AB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F43AB" w:rsidRPr="00A573BC" w:rsidRDefault="000F43AB" w:rsidP="0006516E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</w:t>
            </w:r>
            <w:r w:rsidRPr="00A57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охраны труда при монтаже и эксплуатации оборудования систем безопасности.</w:t>
            </w:r>
          </w:p>
        </w:tc>
        <w:tc>
          <w:tcPr>
            <w:tcW w:w="572" w:type="pct"/>
            <w:gridSpan w:val="2"/>
            <w:vAlign w:val="center"/>
          </w:tcPr>
          <w:p w:rsidR="000F43AB" w:rsidRPr="00A573BC" w:rsidRDefault="00B93C16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4" w:type="pct"/>
            <w:vMerge/>
            <w:vAlign w:val="center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B4780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3B4780" w:rsidRPr="00A573BC" w:rsidRDefault="003B4780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3B4780" w:rsidRPr="00A573BC" w:rsidRDefault="000F43AB" w:rsidP="0006516E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72" w:type="pct"/>
            <w:gridSpan w:val="2"/>
            <w:vAlign w:val="center"/>
          </w:tcPr>
          <w:p w:rsidR="003B4780" w:rsidRPr="00A573BC" w:rsidRDefault="003B478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3B4780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06516E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2" w:type="pct"/>
            <w:gridSpan w:val="2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06516E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6516E" w:rsidRPr="00A573BC" w:rsidRDefault="0006516E" w:rsidP="0006516E">
            <w:pPr>
              <w:numPr>
                <w:ilvl w:val="0"/>
                <w:numId w:val="7"/>
              </w:numPr>
              <w:spacing w:after="0" w:line="240" w:lineRule="auto"/>
              <w:ind w:left="315" w:hanging="315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Измерение основных характеристик ТСО с помощью </w:t>
            </w: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измерительных </w:t>
            </w:r>
          </w:p>
          <w:p w:rsidR="0006516E" w:rsidRPr="00A573BC" w:rsidRDefault="00684094" w:rsidP="00684094">
            <w:pPr>
              <w:ind w:lef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="0006516E"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риборов</w:t>
            </w: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06516E"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мультиметров</w:t>
            </w:r>
            <w:proofErr w:type="spellEnd"/>
            <w:r w:rsidR="0006516E"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мегомметров.</w:t>
            </w:r>
          </w:p>
        </w:tc>
        <w:tc>
          <w:tcPr>
            <w:tcW w:w="572" w:type="pct"/>
            <w:gridSpan w:val="2"/>
          </w:tcPr>
          <w:p w:rsidR="0006516E" w:rsidRPr="00A573BC" w:rsidRDefault="00B93C16" w:rsidP="00B93C1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06516E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6516E" w:rsidRPr="00A573BC" w:rsidRDefault="0006516E" w:rsidP="0006516E">
            <w:pPr>
              <w:numPr>
                <w:ilvl w:val="0"/>
                <w:numId w:val="7"/>
              </w:numPr>
              <w:spacing w:line="240" w:lineRule="auto"/>
              <w:ind w:left="315" w:hanging="315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Настройки регулируемых параметров извещателей охранной сигнализации.  </w:t>
            </w:r>
          </w:p>
        </w:tc>
        <w:tc>
          <w:tcPr>
            <w:tcW w:w="572" w:type="pct"/>
            <w:gridSpan w:val="2"/>
          </w:tcPr>
          <w:p w:rsidR="0006516E" w:rsidRPr="00A573BC" w:rsidRDefault="00B93C16" w:rsidP="00B93C1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06516E" w:rsidRPr="00A573BC" w:rsidTr="00407862">
        <w:trPr>
          <w:trHeight w:val="114"/>
        </w:trPr>
        <w:tc>
          <w:tcPr>
            <w:tcW w:w="891" w:type="pct"/>
            <w:gridSpan w:val="2"/>
            <w:vMerge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6516E" w:rsidRPr="00A573BC" w:rsidRDefault="0006516E" w:rsidP="0006516E">
            <w:pPr>
              <w:numPr>
                <w:ilvl w:val="0"/>
                <w:numId w:val="7"/>
              </w:numPr>
              <w:spacing w:line="240" w:lineRule="auto"/>
              <w:ind w:left="315" w:hanging="315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схем подключения извещателей пожарной сигнализации.</w:t>
            </w:r>
          </w:p>
        </w:tc>
        <w:tc>
          <w:tcPr>
            <w:tcW w:w="572" w:type="pct"/>
            <w:gridSpan w:val="2"/>
          </w:tcPr>
          <w:p w:rsidR="0006516E" w:rsidRPr="00A573BC" w:rsidRDefault="00B93C16" w:rsidP="00B93C1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06516E" w:rsidRPr="00A573BC" w:rsidTr="00407862">
        <w:trPr>
          <w:trHeight w:val="343"/>
        </w:trPr>
        <w:tc>
          <w:tcPr>
            <w:tcW w:w="891" w:type="pct"/>
            <w:gridSpan w:val="2"/>
            <w:vMerge w:val="restart"/>
          </w:tcPr>
          <w:p w:rsidR="0006516E" w:rsidRPr="00A573BC" w:rsidRDefault="007A67CB" w:rsidP="000651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06516E" w:rsidRPr="00A573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02.03</w:t>
            </w:r>
          </w:p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Комплексная проверка монтажа </w:t>
            </w: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технических  </w:t>
            </w: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систем безопасности</w:t>
            </w:r>
          </w:p>
        </w:tc>
        <w:tc>
          <w:tcPr>
            <w:tcW w:w="2803" w:type="pct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72" w:type="pct"/>
            <w:gridSpan w:val="2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06516E" w:rsidRPr="00A573BC" w:rsidRDefault="0032733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06516E" w:rsidRPr="00A57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F43AB" w:rsidRPr="00A573BC" w:rsidTr="00407862">
        <w:trPr>
          <w:trHeight w:val="343"/>
        </w:trPr>
        <w:tc>
          <w:tcPr>
            <w:tcW w:w="891" w:type="pct"/>
            <w:gridSpan w:val="2"/>
            <w:vMerge/>
          </w:tcPr>
          <w:p w:rsidR="000F43AB" w:rsidRPr="00A573BC" w:rsidRDefault="000F43AB" w:rsidP="00065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F43AB" w:rsidRPr="00A573BC" w:rsidRDefault="000F43AB" w:rsidP="0006516E">
            <w:pPr>
              <w:numPr>
                <w:ilvl w:val="0"/>
                <w:numId w:val="5"/>
              </w:numPr>
              <w:spacing w:line="240" w:lineRule="auto"/>
              <w:ind w:left="315" w:hanging="283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Технический надзор за выполнением проектных и монтажных работ по оборудованию объектов ТСО. </w:t>
            </w: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Цели и задачи технического надзора.</w:t>
            </w:r>
          </w:p>
          <w:p w:rsidR="000F43AB" w:rsidRPr="00A573BC" w:rsidRDefault="000F43AB" w:rsidP="0006516E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Этапы, формы и сроки проведения технического надзора</w:t>
            </w:r>
          </w:p>
          <w:p w:rsidR="000F43AB" w:rsidRPr="00A573BC" w:rsidRDefault="000F43AB" w:rsidP="000651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результатов технического надзора.</w:t>
            </w:r>
          </w:p>
        </w:tc>
        <w:tc>
          <w:tcPr>
            <w:tcW w:w="572" w:type="pct"/>
            <w:gridSpan w:val="2"/>
            <w:vAlign w:val="center"/>
          </w:tcPr>
          <w:p w:rsidR="000F43AB" w:rsidRPr="00A573BC" w:rsidRDefault="00B93C16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4" w:type="pct"/>
            <w:vMerge w:val="restart"/>
            <w:vAlign w:val="center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43AB" w:rsidRPr="00A573BC" w:rsidTr="00407862">
        <w:trPr>
          <w:trHeight w:val="343"/>
        </w:trPr>
        <w:tc>
          <w:tcPr>
            <w:tcW w:w="891" w:type="pct"/>
            <w:gridSpan w:val="2"/>
            <w:vMerge/>
          </w:tcPr>
          <w:p w:rsidR="000F43AB" w:rsidRPr="00A573BC" w:rsidRDefault="000F43AB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F43AB" w:rsidRPr="00A573BC" w:rsidRDefault="000F43AB" w:rsidP="0006516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Прием в эксплуатацию </w:t>
            </w:r>
            <w:proofErr w:type="spellStart"/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ТСО.Состав</w:t>
            </w:r>
            <w:proofErr w:type="spellEnd"/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полномочия комиссии по приему в эксплуатацию ТСО. Перечень работ производимых при приемки в эксплуатацию ТСО.  Параметры, снимаемые с ТСО при приемки их в эксплуатацию, их нормативы. </w:t>
            </w:r>
          </w:p>
        </w:tc>
        <w:tc>
          <w:tcPr>
            <w:tcW w:w="572" w:type="pct"/>
            <w:gridSpan w:val="2"/>
            <w:vAlign w:val="center"/>
          </w:tcPr>
          <w:p w:rsidR="000F43AB" w:rsidRPr="00A573BC" w:rsidRDefault="00B4279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4" w:type="pct"/>
            <w:vMerge/>
            <w:vAlign w:val="center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43AB" w:rsidRPr="00A573BC" w:rsidTr="00407862">
        <w:trPr>
          <w:trHeight w:val="1145"/>
        </w:trPr>
        <w:tc>
          <w:tcPr>
            <w:tcW w:w="891" w:type="pct"/>
            <w:gridSpan w:val="2"/>
            <w:vMerge/>
          </w:tcPr>
          <w:p w:rsidR="000F43AB" w:rsidRPr="00A573BC" w:rsidRDefault="000F43AB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F43AB" w:rsidRPr="00A573BC" w:rsidRDefault="000F43AB" w:rsidP="0006516E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Индивидуальные испытания и технологический прогон, принимаемых в эксплуатацию ТСО. </w:t>
            </w:r>
            <w:r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Акт приемки в эксплуатацию ТСО.</w:t>
            </w: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Перечень документов, предъявляемых монтажной организацией при приемке в эксплуатацию ТСО.</w:t>
            </w:r>
          </w:p>
        </w:tc>
        <w:tc>
          <w:tcPr>
            <w:tcW w:w="572" w:type="pct"/>
            <w:gridSpan w:val="2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0F43AB" w:rsidRPr="00A573BC" w:rsidRDefault="00B4279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4" w:type="pct"/>
            <w:vMerge/>
            <w:vAlign w:val="center"/>
          </w:tcPr>
          <w:p w:rsidR="000F43AB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B4780" w:rsidRPr="00A573BC" w:rsidTr="003B4780">
        <w:trPr>
          <w:trHeight w:val="449"/>
        </w:trPr>
        <w:tc>
          <w:tcPr>
            <w:tcW w:w="891" w:type="pct"/>
            <w:gridSpan w:val="2"/>
            <w:vMerge/>
          </w:tcPr>
          <w:p w:rsidR="003B4780" w:rsidRPr="00A573BC" w:rsidRDefault="003B4780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3B4780" w:rsidRPr="00A573BC" w:rsidRDefault="000F43AB" w:rsidP="003B47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72" w:type="pct"/>
            <w:gridSpan w:val="2"/>
          </w:tcPr>
          <w:p w:rsidR="003B4780" w:rsidRPr="00A573BC" w:rsidRDefault="003B478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3B4780" w:rsidRPr="00A573BC" w:rsidRDefault="000F43AB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6516E" w:rsidRPr="00A573BC" w:rsidTr="00407862">
        <w:trPr>
          <w:trHeight w:val="343"/>
        </w:trPr>
        <w:tc>
          <w:tcPr>
            <w:tcW w:w="891" w:type="pct"/>
            <w:gridSpan w:val="2"/>
            <w:vMerge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2" w:type="pct"/>
            <w:gridSpan w:val="2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6516E" w:rsidRPr="00A573BC" w:rsidTr="00407862">
        <w:trPr>
          <w:trHeight w:val="343"/>
        </w:trPr>
        <w:tc>
          <w:tcPr>
            <w:tcW w:w="891" w:type="pct"/>
            <w:gridSpan w:val="2"/>
            <w:vMerge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3" w:type="pct"/>
          </w:tcPr>
          <w:p w:rsidR="0006516E" w:rsidRPr="00A573BC" w:rsidRDefault="0006516E" w:rsidP="000651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1. Прием ТСО в эксплуатацию. </w:t>
            </w: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Оформление </w:t>
            </w:r>
            <w:r w:rsidRPr="00A573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акта приемки. </w:t>
            </w:r>
          </w:p>
        </w:tc>
        <w:tc>
          <w:tcPr>
            <w:tcW w:w="572" w:type="pct"/>
            <w:gridSpan w:val="2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6516E" w:rsidRPr="00A573BC" w:rsidTr="00407862">
        <w:tc>
          <w:tcPr>
            <w:tcW w:w="891" w:type="pct"/>
            <w:gridSpan w:val="2"/>
            <w:vAlign w:val="center"/>
          </w:tcPr>
          <w:p w:rsidR="0006516E" w:rsidRPr="00A573BC" w:rsidRDefault="0006516E" w:rsidP="000651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Учебная практика раздела 1</w:t>
            </w:r>
          </w:p>
        </w:tc>
        <w:tc>
          <w:tcPr>
            <w:tcW w:w="3375" w:type="pct"/>
            <w:gridSpan w:val="3"/>
            <w:vAlign w:val="center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54</w:t>
            </w:r>
          </w:p>
        </w:tc>
      </w:tr>
      <w:tr w:rsidR="0006516E" w:rsidRPr="00A573BC" w:rsidTr="00407862">
        <w:tc>
          <w:tcPr>
            <w:tcW w:w="4266" w:type="pct"/>
            <w:gridSpan w:val="5"/>
            <w:vAlign w:val="center"/>
          </w:tcPr>
          <w:p w:rsidR="004325E5" w:rsidRPr="00A573BC" w:rsidRDefault="004325E5" w:rsidP="004325E5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A573BC">
              <w:rPr>
                <w:color w:val="000000"/>
              </w:rPr>
              <w:t>1. Техника безопасности при выполнении работ ЛСС. Определение повреждений на оборудовании и линиях абонентского доступа.</w:t>
            </w:r>
          </w:p>
          <w:p w:rsidR="004325E5" w:rsidRPr="00A573BC" w:rsidRDefault="004325E5" w:rsidP="004325E5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A573BC">
              <w:rPr>
                <w:color w:val="000000"/>
              </w:rPr>
              <w:t>2. Монтаж и испытания электрических кабелей.</w:t>
            </w:r>
          </w:p>
          <w:p w:rsidR="004325E5" w:rsidRPr="00A573BC" w:rsidRDefault="004325E5" w:rsidP="004325E5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A573BC">
              <w:rPr>
                <w:color w:val="000000"/>
              </w:rPr>
              <w:t>3. Монтаж и испытания оптических кабелей.</w:t>
            </w:r>
          </w:p>
          <w:p w:rsidR="004325E5" w:rsidRPr="00A573BC" w:rsidRDefault="004325E5" w:rsidP="004325E5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A573BC">
              <w:rPr>
                <w:color w:val="000000"/>
              </w:rPr>
              <w:t>4. Монтаж и испытания оконечных кабельных устройств связи, оборудования.</w:t>
            </w:r>
          </w:p>
          <w:p w:rsidR="004325E5" w:rsidRPr="00A573BC" w:rsidRDefault="004325E5" w:rsidP="004325E5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A573BC">
              <w:rPr>
                <w:color w:val="000000"/>
              </w:rPr>
              <w:t>5. Монтаж структурированные кабельных систем.</w:t>
            </w:r>
          </w:p>
          <w:p w:rsidR="004325E5" w:rsidRPr="00A573BC" w:rsidRDefault="004325E5" w:rsidP="004325E5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A573BC">
              <w:rPr>
                <w:color w:val="000000"/>
              </w:rPr>
              <w:t>6. Монтаж муфт по технологии 3М</w:t>
            </w:r>
          </w:p>
          <w:p w:rsidR="004325E5" w:rsidRPr="00A573BC" w:rsidRDefault="004325E5" w:rsidP="004325E5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A573BC">
              <w:rPr>
                <w:color w:val="000000"/>
              </w:rPr>
              <w:t>7. Цветная кодировка и маркировка ОКС</w:t>
            </w:r>
          </w:p>
          <w:p w:rsidR="004325E5" w:rsidRPr="00A573BC" w:rsidRDefault="004325E5" w:rsidP="004325E5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A573BC">
              <w:rPr>
                <w:color w:val="000000"/>
              </w:rPr>
              <w:t>8. Приемо</w:t>
            </w:r>
            <w:r w:rsidR="000F43AB" w:rsidRPr="00A573BC">
              <w:rPr>
                <w:color w:val="000000"/>
              </w:rPr>
              <w:t>-</w:t>
            </w:r>
            <w:r w:rsidRPr="00A573BC">
              <w:rPr>
                <w:color w:val="000000"/>
              </w:rPr>
              <w:t>сдаточные измерения смонтированных ВОЛС</w:t>
            </w:r>
          </w:p>
          <w:p w:rsidR="0006516E" w:rsidRPr="00A573BC" w:rsidRDefault="004325E5" w:rsidP="004325E5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573BC">
              <w:rPr>
                <w:color w:val="000000"/>
              </w:rPr>
              <w:t>9. Техническое обслуживание линейных сооружений связи и оформление технической документации</w:t>
            </w: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6516E" w:rsidRPr="00A573BC" w:rsidTr="00407862">
        <w:tc>
          <w:tcPr>
            <w:tcW w:w="891" w:type="pct"/>
            <w:gridSpan w:val="2"/>
            <w:vAlign w:val="center"/>
          </w:tcPr>
          <w:p w:rsidR="0006516E" w:rsidRPr="00A573BC" w:rsidRDefault="0006516E" w:rsidP="000651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Учебная практика раздела 2</w:t>
            </w:r>
          </w:p>
          <w:p w:rsidR="0006516E" w:rsidRPr="00A573BC" w:rsidRDefault="0006516E" w:rsidP="000651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</w:tc>
        <w:tc>
          <w:tcPr>
            <w:tcW w:w="3375" w:type="pct"/>
            <w:gridSpan w:val="3"/>
            <w:vAlign w:val="center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54</w:t>
            </w:r>
          </w:p>
        </w:tc>
      </w:tr>
      <w:tr w:rsidR="0006516E" w:rsidRPr="00A573BC" w:rsidTr="00407862">
        <w:tc>
          <w:tcPr>
            <w:tcW w:w="4266" w:type="pct"/>
            <w:gridSpan w:val="5"/>
            <w:vAlign w:val="center"/>
          </w:tcPr>
          <w:p w:rsidR="004325E5" w:rsidRPr="00A573BC" w:rsidRDefault="004325E5" w:rsidP="004325E5">
            <w:pPr>
              <w:pStyle w:val="a6"/>
              <w:spacing w:before="0" w:beforeAutospacing="0" w:after="0" w:afterAutospacing="0"/>
            </w:pPr>
            <w:r w:rsidRPr="00A573BC">
              <w:t>1. Составление перечня  особенностей проведения работ в помещениях с, без повышенной опасности, особо опасных помещениях.</w:t>
            </w:r>
          </w:p>
          <w:p w:rsidR="004325E5" w:rsidRPr="00A573BC" w:rsidRDefault="004325E5" w:rsidP="004325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2. Составление акта обследования на монтаж ТСО на объекты различной формы собственности.</w:t>
            </w:r>
          </w:p>
          <w:p w:rsidR="004325E5" w:rsidRPr="00A573BC" w:rsidRDefault="004325E5" w:rsidP="004325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Монтаж приборов приемно-контрольные (ППК). </w:t>
            </w:r>
          </w:p>
          <w:p w:rsidR="004325E5" w:rsidRPr="00A573BC" w:rsidRDefault="004325E5" w:rsidP="004325E5">
            <w:pPr>
              <w:pStyle w:val="a6"/>
              <w:spacing w:before="0" w:beforeAutospacing="0" w:after="0" w:afterAutospacing="0"/>
            </w:pPr>
            <w:r w:rsidRPr="00A573BC">
              <w:t>4. Монтаж извещателей охранной, тревожной сигнализации</w:t>
            </w:r>
          </w:p>
          <w:p w:rsidR="004325E5" w:rsidRPr="00A573BC" w:rsidRDefault="004325E5" w:rsidP="004325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5. Монтаж извещателей пожарной сигнализации</w:t>
            </w:r>
          </w:p>
          <w:p w:rsidR="004325E5" w:rsidRPr="00A573BC" w:rsidRDefault="004325E5" w:rsidP="00432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6. Монтаж линейных частей систем безопасности</w:t>
            </w:r>
          </w:p>
          <w:p w:rsidR="004325E5" w:rsidRPr="00A573BC" w:rsidRDefault="004325E5" w:rsidP="00432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Монтаж систем оповещения и управления эвакуацией (СОТ). </w:t>
            </w:r>
          </w:p>
          <w:p w:rsidR="004325E5" w:rsidRPr="00A573BC" w:rsidRDefault="004325E5" w:rsidP="00432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Монтаж систем контроля и управления доступом (СКУД). </w:t>
            </w:r>
          </w:p>
          <w:p w:rsidR="0006516E" w:rsidRPr="00A573BC" w:rsidRDefault="004325E5" w:rsidP="00432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 Монтаж </w:t>
            </w:r>
            <w:proofErr w:type="spellStart"/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спринклерной</w:t>
            </w:r>
            <w:proofErr w:type="spellEnd"/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автоматических систем пожаротушения (АСП)</w:t>
            </w: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42790" w:rsidRPr="00A573BC" w:rsidTr="00407862">
        <w:tc>
          <w:tcPr>
            <w:tcW w:w="4266" w:type="pct"/>
            <w:gridSpan w:val="5"/>
            <w:vAlign w:val="center"/>
          </w:tcPr>
          <w:p w:rsidR="00B42790" w:rsidRPr="00A573BC" w:rsidRDefault="00B42790" w:rsidP="000651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раздела 1 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t xml:space="preserve">1. Мероприятия по охране труда при выполнении работ по монтажу </w:t>
            </w:r>
            <w:r w:rsidRPr="00A573BC">
              <w:t xml:space="preserve">оборудования. </w:t>
            </w:r>
            <w:r w:rsidRPr="00A573BC">
              <w:rPr>
                <w:color w:val="000000"/>
              </w:rPr>
              <w:t>Выполнение работ по прокладке ВОЛС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t>2. Монтаж муфт ОК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t>3. Выполнение работ по размещению муфт ОК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t>4. Монтаж пассивных элементов и оконечного оборудования ВОЛС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t>5. Монтаж коаксиальных и симметричных кабелей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lastRenderedPageBreak/>
              <w:t>6. Монтаж кабелей СКС по стандартам ISO/IEC 11801 BTIA/EIA-585 36</w:t>
            </w:r>
          </w:p>
        </w:tc>
        <w:tc>
          <w:tcPr>
            <w:tcW w:w="734" w:type="pct"/>
            <w:vMerge w:val="restart"/>
            <w:vAlign w:val="center"/>
          </w:tcPr>
          <w:p w:rsidR="00B42790" w:rsidRDefault="00B4279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B42790" w:rsidRDefault="00B4279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B42790" w:rsidRDefault="00B4279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B42790" w:rsidRDefault="00B4279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B42790" w:rsidRPr="00A573BC" w:rsidRDefault="00B4279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72</w:t>
            </w:r>
          </w:p>
          <w:p w:rsidR="00B42790" w:rsidRPr="00A573BC" w:rsidRDefault="00B4279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42790" w:rsidRPr="00A573BC" w:rsidTr="00407862">
        <w:tc>
          <w:tcPr>
            <w:tcW w:w="4266" w:type="pct"/>
            <w:gridSpan w:val="5"/>
            <w:vAlign w:val="center"/>
          </w:tcPr>
          <w:p w:rsidR="00B42790" w:rsidRPr="00A573BC" w:rsidRDefault="00B42790" w:rsidP="000651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Производственная практика раздела 2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t>1. Выполнение работ по установке и монтажу оборудования охранной сигнализации.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t>2. Выполнение работ по установке и монтажу оборудования пожарной сигнализации.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t>3. Выполнение работ по установке и монтажу систем видеонаблюдения.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t>4. Выполнение работ по монтажу линейных частей ТСО.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t>5. Выполнение работ по техническому обслуживанию ТСО.</w:t>
            </w:r>
          </w:p>
          <w:p w:rsidR="00B42790" w:rsidRPr="00A573BC" w:rsidRDefault="00B42790" w:rsidP="004325E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573BC">
              <w:rPr>
                <w:color w:val="000000"/>
              </w:rPr>
              <w:t>6. Ведение эксплуатационно-технической документации.</w:t>
            </w:r>
          </w:p>
        </w:tc>
        <w:tc>
          <w:tcPr>
            <w:tcW w:w="734" w:type="pct"/>
            <w:vMerge/>
            <w:vAlign w:val="center"/>
          </w:tcPr>
          <w:p w:rsidR="00B42790" w:rsidRPr="00A573BC" w:rsidRDefault="00B42790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6516E" w:rsidRPr="00A573BC" w:rsidTr="00407862">
        <w:tc>
          <w:tcPr>
            <w:tcW w:w="4266" w:type="pct"/>
            <w:gridSpan w:val="5"/>
            <w:vAlign w:val="center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06516E" w:rsidRPr="00A573BC" w:rsidTr="00407862">
        <w:tc>
          <w:tcPr>
            <w:tcW w:w="4266" w:type="pct"/>
            <w:gridSpan w:val="5"/>
            <w:vAlign w:val="center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734" w:type="pct"/>
            <w:vAlign w:val="center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06516E" w:rsidRPr="00A573BC" w:rsidTr="00407862">
        <w:tc>
          <w:tcPr>
            <w:tcW w:w="4266" w:type="pct"/>
            <w:gridSpan w:val="5"/>
          </w:tcPr>
          <w:p w:rsidR="0006516E" w:rsidRPr="00A573BC" w:rsidRDefault="0006516E" w:rsidP="0006516E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734" w:type="pct"/>
          </w:tcPr>
          <w:p w:rsidR="0006516E" w:rsidRPr="00A573BC" w:rsidRDefault="0006516E" w:rsidP="0006516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265</w:t>
            </w:r>
          </w:p>
        </w:tc>
      </w:tr>
    </w:tbl>
    <w:p w:rsidR="0006516E" w:rsidRPr="00A573BC" w:rsidRDefault="0006516E" w:rsidP="000651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sz w:val="32"/>
          <w:szCs w:val="32"/>
        </w:rPr>
      </w:pPr>
    </w:p>
    <w:p w:rsidR="004325E5" w:rsidRPr="00A573BC" w:rsidRDefault="004325E5" w:rsidP="0006516E">
      <w:pPr>
        <w:rPr>
          <w:rFonts w:ascii="Times New Roman" w:eastAsia="Calibri" w:hAnsi="Times New Roman" w:cs="Times New Roman"/>
          <w:sz w:val="32"/>
          <w:szCs w:val="32"/>
        </w:rPr>
        <w:sectPr w:rsidR="004325E5" w:rsidRPr="00A573BC" w:rsidSect="006F4B3C">
          <w:type w:val="nextColumn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73BC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 xml:space="preserve">  3 УСЛОВИЯ РЕАЛИЗАЦИИ ПРОГРАММЫ </w:t>
      </w: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73BC">
        <w:rPr>
          <w:rFonts w:ascii="Times New Roman" w:eastAsia="Calibri" w:hAnsi="Times New Roman" w:cs="Times New Roman"/>
          <w:b/>
          <w:i/>
          <w:sz w:val="28"/>
          <w:szCs w:val="28"/>
        </w:rPr>
        <w:t>3.1. Материально-техническое обеспечение</w:t>
      </w:r>
    </w:p>
    <w:p w:rsidR="0006516E" w:rsidRPr="00A573BC" w:rsidRDefault="0006516E" w:rsidP="00843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</w:t>
      </w:r>
      <w:r w:rsidR="009B624E" w:rsidRPr="00A5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рабочей </w:t>
      </w:r>
      <w:r w:rsidRPr="00A5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предполагает наличие:</w:t>
      </w:r>
    </w:p>
    <w:p w:rsidR="0006516E" w:rsidRPr="00A573BC" w:rsidRDefault="0006516E" w:rsidP="00843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516E" w:rsidRPr="00A573BC" w:rsidRDefault="0006516E" w:rsidP="0084327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3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3.1.1 </w:t>
      </w:r>
      <w:r w:rsidR="00652B74" w:rsidRPr="00A573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Электромонтажные мастерские </w:t>
      </w:r>
      <w:r w:rsidR="007D05DF" w:rsidRPr="00A573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ОП</w:t>
      </w:r>
      <w:r w:rsidR="00BB3EC9" w:rsidRPr="00A573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</w:p>
    <w:p w:rsidR="0006516E" w:rsidRPr="00A573BC" w:rsidRDefault="0006516E" w:rsidP="00843274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>•  учебно-демонстрационные стенды:</w:t>
      </w:r>
    </w:p>
    <w:p w:rsidR="0006516E" w:rsidRPr="00A573BC" w:rsidRDefault="0006516E" w:rsidP="00843274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  - </w:t>
      </w:r>
      <w:proofErr w:type="spellStart"/>
      <w:r w:rsidRPr="00A573BC">
        <w:rPr>
          <w:rFonts w:ascii="Times New Roman" w:eastAsia="Calibri" w:hAnsi="Times New Roman" w:cs="Times New Roman"/>
          <w:sz w:val="28"/>
          <w:szCs w:val="28"/>
        </w:rPr>
        <w:t>извещатели</w:t>
      </w:r>
      <w:proofErr w:type="spellEnd"/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охранной сигнализации;</w:t>
      </w:r>
    </w:p>
    <w:p w:rsidR="0006516E" w:rsidRPr="00A573BC" w:rsidRDefault="0006516E" w:rsidP="00843274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  - </w:t>
      </w:r>
      <w:proofErr w:type="spellStart"/>
      <w:r w:rsidRPr="00A573BC">
        <w:rPr>
          <w:rFonts w:ascii="Times New Roman" w:eastAsia="Calibri" w:hAnsi="Times New Roman" w:cs="Times New Roman"/>
          <w:sz w:val="28"/>
          <w:szCs w:val="28"/>
        </w:rPr>
        <w:t>извещатели</w:t>
      </w:r>
      <w:proofErr w:type="spellEnd"/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пожарной сигнализации;</w:t>
      </w:r>
    </w:p>
    <w:p w:rsidR="0006516E" w:rsidRPr="00A573BC" w:rsidRDefault="0006516E" w:rsidP="00843274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  - СПИ для организации централизованной охраны;</w:t>
      </w:r>
    </w:p>
    <w:p w:rsidR="0006516E" w:rsidRPr="00A573BC" w:rsidRDefault="0006516E" w:rsidP="00843274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73BC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A573BC">
        <w:rPr>
          <w:rFonts w:ascii="Times New Roman" w:eastAsia="Calibri" w:hAnsi="Times New Roman" w:cs="Times New Roman"/>
          <w:bCs/>
          <w:sz w:val="28"/>
          <w:szCs w:val="28"/>
        </w:rPr>
        <w:t>автоматические установки пожаротушения (АУП);</w:t>
      </w:r>
    </w:p>
    <w:p w:rsidR="0006516E" w:rsidRPr="00A573BC" w:rsidRDefault="0006516E" w:rsidP="00843274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A573BC">
        <w:rPr>
          <w:rFonts w:ascii="Times New Roman" w:eastAsia="Calibri" w:hAnsi="Times New Roman" w:cs="Times New Roman"/>
          <w:sz w:val="28"/>
          <w:szCs w:val="28"/>
        </w:rPr>
        <w:t>и</w:t>
      </w:r>
      <w:r w:rsidRPr="00A573BC">
        <w:rPr>
          <w:rFonts w:ascii="Times New Roman" w:eastAsia="Calibri" w:hAnsi="Times New Roman" w:cs="Times New Roman"/>
          <w:bCs/>
          <w:sz w:val="28"/>
          <w:szCs w:val="28"/>
        </w:rPr>
        <w:t>нтегрированные системы безопасности (ИСБ);</w:t>
      </w:r>
    </w:p>
    <w:p w:rsidR="0006516E" w:rsidRPr="00A573BC" w:rsidRDefault="0006516E" w:rsidP="00843274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  - линейная часть ТСО.</w:t>
      </w:r>
    </w:p>
    <w:p w:rsidR="0006516E" w:rsidRPr="00A573BC" w:rsidRDefault="0006516E" w:rsidP="00843274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>•  лабораторные стенды:</w:t>
      </w:r>
    </w:p>
    <w:p w:rsidR="0006516E" w:rsidRPr="00A573BC" w:rsidRDefault="0006516E" w:rsidP="00843274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  - ППК, </w:t>
      </w:r>
      <w:proofErr w:type="spellStart"/>
      <w:r w:rsidRPr="00A573BC">
        <w:rPr>
          <w:rFonts w:ascii="Times New Roman" w:eastAsia="Calibri" w:hAnsi="Times New Roman" w:cs="Times New Roman"/>
          <w:sz w:val="28"/>
          <w:szCs w:val="28"/>
        </w:rPr>
        <w:t>извещатели</w:t>
      </w:r>
      <w:proofErr w:type="spellEnd"/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охранной, пожарной, тревожной сигнализации;</w:t>
      </w:r>
    </w:p>
    <w:p w:rsidR="0006516E" w:rsidRPr="00A573BC" w:rsidRDefault="0006516E" w:rsidP="0084327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            - </w:t>
      </w:r>
      <w:r w:rsidRPr="00A573BC">
        <w:rPr>
          <w:rFonts w:ascii="Times New Roman" w:eastAsia="Calibri" w:hAnsi="Times New Roman" w:cs="Times New Roman"/>
          <w:bCs/>
          <w:sz w:val="28"/>
          <w:szCs w:val="28"/>
        </w:rPr>
        <w:t>система контроля и управления доступом (СКУД);</w:t>
      </w:r>
    </w:p>
    <w:p w:rsidR="0006516E" w:rsidRPr="00A573BC" w:rsidRDefault="0006516E" w:rsidP="00843274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73BC">
        <w:rPr>
          <w:rFonts w:ascii="Times New Roman" w:eastAsia="Times New Roman" w:hAnsi="Times New Roman" w:cs="Times New Roman"/>
          <w:bCs/>
          <w:sz w:val="28"/>
          <w:szCs w:val="28"/>
        </w:rPr>
        <w:t xml:space="preserve">   - система оповещения и управления эвакуацией (СОУЭ);</w:t>
      </w:r>
    </w:p>
    <w:p w:rsidR="0006516E" w:rsidRPr="00A573BC" w:rsidRDefault="0006516E" w:rsidP="0084327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73B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- системы охранного телевидения (СОТ).</w:t>
      </w:r>
    </w:p>
    <w:p w:rsidR="0006516E" w:rsidRPr="00A573BC" w:rsidRDefault="0006516E" w:rsidP="00843274">
      <w:pPr>
        <w:tabs>
          <w:tab w:val="left" w:pos="91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•  действующий макет охранно-пожарной сигнализации в однокомнатной квартире.   </w:t>
      </w:r>
    </w:p>
    <w:p w:rsidR="00CE5D38" w:rsidRPr="00A573BC" w:rsidRDefault="007D05DF" w:rsidP="00843274">
      <w:pPr>
        <w:pStyle w:val="a5"/>
        <w:numPr>
          <w:ilvl w:val="2"/>
          <w:numId w:val="5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Электромонтажные мастерские</w:t>
      </w:r>
      <w:r w:rsidR="00291B1C" w:rsidRPr="00A573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06516E" w:rsidRPr="00A573BC" w:rsidRDefault="0006516E" w:rsidP="00843274">
      <w:pPr>
        <w:pStyle w:val="a5"/>
        <w:numPr>
          <w:ilvl w:val="0"/>
          <w:numId w:val="24"/>
        </w:numPr>
        <w:tabs>
          <w:tab w:val="left" w:pos="567"/>
        </w:tabs>
        <w:spacing w:after="0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комплекты оборудования для сварки оптоволокна (сварочный аппарат, скалыватель, расходные материалы);</w:t>
      </w:r>
    </w:p>
    <w:p w:rsidR="0006516E" w:rsidRPr="00A573BC" w:rsidRDefault="0006516E" w:rsidP="00843274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измерительное оборудование: рефлектометры, lan-тестеры, тестер оптического волокна, </w:t>
      </w:r>
      <w:proofErr w:type="spellStart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мультиметры</w:t>
      </w:r>
      <w:proofErr w:type="spellEnd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мегометры</w:t>
      </w:r>
      <w:proofErr w:type="spellEnd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516E" w:rsidRPr="00A573BC" w:rsidRDefault="0006516E" w:rsidP="00843274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комплекты пассивных элементов (расходных материалов) для подключения абонентских терминалов и выполнения </w:t>
      </w:r>
      <w:proofErr w:type="spellStart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кроссировки</w:t>
      </w:r>
      <w:proofErr w:type="spellEnd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516E" w:rsidRPr="00A573BC" w:rsidRDefault="0006516E" w:rsidP="00843274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комплекты инструментов для выполнения </w:t>
      </w:r>
      <w:proofErr w:type="spellStart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кроссировочных</w:t>
      </w:r>
      <w:proofErr w:type="spellEnd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работ;</w:t>
      </w:r>
    </w:p>
    <w:p w:rsidR="0006516E" w:rsidRPr="00A573BC" w:rsidRDefault="0006516E" w:rsidP="00843274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комплекты инструментов для разделки, монтажа и оконцевания ОВ и медных кабелей;</w:t>
      </w:r>
    </w:p>
    <w:p w:rsidR="0006516E" w:rsidRPr="00A573BC" w:rsidRDefault="0006516E" w:rsidP="00843274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комплекты инструментов и расходных материалов для работы с ТСО;</w:t>
      </w:r>
    </w:p>
    <w:p w:rsidR="0006516E" w:rsidRPr="00A573BC" w:rsidRDefault="0006516E" w:rsidP="00843274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соединительное оборудование (распределительные устройства и телекоммуникационные розетки, </w:t>
      </w:r>
      <w:proofErr w:type="spellStart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сплайсы</w:t>
      </w:r>
      <w:proofErr w:type="spellEnd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шнуры и перемычки, </w:t>
      </w:r>
      <w:proofErr w:type="spellStart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патчкорды</w:t>
      </w:r>
      <w:proofErr w:type="spellEnd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пигтейлы</w:t>
      </w:r>
      <w:proofErr w:type="spellEnd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6516E" w:rsidRPr="00A573BC" w:rsidRDefault="0006516E" w:rsidP="00843274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станционное </w:t>
      </w:r>
      <w:proofErr w:type="spellStart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кроссировочное</w:t>
      </w:r>
      <w:proofErr w:type="spellEnd"/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 (коммутационная панель, коммутационные коробки, кроссовая панель);</w:t>
      </w:r>
    </w:p>
    <w:p w:rsidR="0006516E" w:rsidRPr="00A573BC" w:rsidRDefault="0006516E" w:rsidP="00843274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муфты оптические в комплекте с крепежом;</w:t>
      </w:r>
    </w:p>
    <w:p w:rsidR="0006516E" w:rsidRPr="00A573BC" w:rsidRDefault="0006516E" w:rsidP="00843274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инструментов</w:t>
      </w:r>
      <w:r w:rsidRPr="00A573BC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320C9C" w:rsidRPr="00A573BC" w:rsidRDefault="00320C9C" w:rsidP="0006516E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20C9C" w:rsidRPr="00A573BC" w:rsidRDefault="00320C9C" w:rsidP="0006516E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6516E" w:rsidRPr="00A573BC" w:rsidRDefault="0006516E" w:rsidP="0083443D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73BC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 xml:space="preserve">3.2. Информационное обеспечение обучения </w:t>
      </w:r>
    </w:p>
    <w:p w:rsidR="0006516E" w:rsidRPr="00A573BC" w:rsidRDefault="0006516E" w:rsidP="0083443D">
      <w:pPr>
        <w:ind w:right="140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A573BC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Основные источники (печатные):</w:t>
      </w:r>
    </w:p>
    <w:p w:rsidR="003927B5" w:rsidRPr="00A573BC" w:rsidRDefault="003927B5" w:rsidP="0083443D">
      <w:pPr>
        <w:numPr>
          <w:ilvl w:val="0"/>
          <w:numId w:val="22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Направляющие системы электросвязи: теория передачи и влияния, проектирование, строительство и техническая эксплуатация : учебник для вузов / В. А. Андреев, Э. Л. Портнов, В. А. </w:t>
      </w:r>
      <w:proofErr w:type="spellStart"/>
      <w:r w:rsidRPr="00A573BC">
        <w:rPr>
          <w:rFonts w:ascii="Times New Roman" w:eastAsia="Calibri" w:hAnsi="Times New Roman" w:cs="Times New Roman"/>
          <w:sz w:val="28"/>
          <w:szCs w:val="28"/>
        </w:rPr>
        <w:t>Бурдин</w:t>
      </w:r>
      <w:proofErr w:type="spellEnd"/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[и др.] ; под редакцией В. А. Андреева. – 8-е изд., </w:t>
      </w:r>
      <w:proofErr w:type="spellStart"/>
      <w:r w:rsidRPr="00A573BC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A573BC">
        <w:rPr>
          <w:rFonts w:ascii="Times New Roman" w:eastAsia="Calibri" w:hAnsi="Times New Roman" w:cs="Times New Roman"/>
          <w:sz w:val="28"/>
          <w:szCs w:val="28"/>
        </w:rPr>
        <w:t>. и доп. – Москва : Горячая линия-Телеком, 201</w:t>
      </w:r>
      <w:r w:rsidR="00CB30BD">
        <w:rPr>
          <w:rFonts w:ascii="Times New Roman" w:eastAsia="Calibri" w:hAnsi="Times New Roman" w:cs="Times New Roman"/>
          <w:sz w:val="28"/>
          <w:szCs w:val="28"/>
        </w:rPr>
        <w:t>9</w:t>
      </w:r>
      <w:r w:rsidRPr="00A573BC">
        <w:rPr>
          <w:rFonts w:ascii="Times New Roman" w:eastAsia="Calibri" w:hAnsi="Times New Roman" w:cs="Times New Roman"/>
          <w:sz w:val="28"/>
          <w:szCs w:val="28"/>
        </w:rPr>
        <w:t>. – 396 с. : ил. – Текст : непосредственный.</w:t>
      </w:r>
    </w:p>
    <w:p w:rsidR="0006516E" w:rsidRPr="00A573BC" w:rsidRDefault="0006516E" w:rsidP="0083443D">
      <w:pPr>
        <w:numPr>
          <w:ilvl w:val="0"/>
          <w:numId w:val="22"/>
        </w:numPr>
        <w:tabs>
          <w:tab w:val="left" w:pos="567"/>
        </w:tabs>
        <w:spacing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sz w:val="28"/>
          <w:szCs w:val="28"/>
        </w:rPr>
        <w:t>О связи [Текст]: федеральный закон РФ от 07.07.2003 N 126-ФЗ (ред. от 13.07.2015). – М. : Проспект, 2015. – 64 с.</w:t>
      </w:r>
    </w:p>
    <w:p w:rsidR="0006516E" w:rsidRPr="00A573BC" w:rsidRDefault="0006516E" w:rsidP="0083443D">
      <w:pPr>
        <w:numPr>
          <w:ilvl w:val="0"/>
          <w:numId w:val="22"/>
        </w:numPr>
        <w:tabs>
          <w:tab w:val="left" w:pos="567"/>
        </w:tabs>
        <w:spacing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МВД РФ от 16.07.2012 № 689</w:t>
      </w: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Инструкции по организации деятельности подразделений вневедомственной охраны по обеспечению охраны объектов с помощью технических средств охраны».</w:t>
      </w:r>
    </w:p>
    <w:p w:rsidR="0006516E" w:rsidRPr="00A573BC" w:rsidRDefault="0006516E" w:rsidP="0083443D">
      <w:pPr>
        <w:numPr>
          <w:ilvl w:val="0"/>
          <w:numId w:val="22"/>
        </w:numPr>
        <w:tabs>
          <w:tab w:val="left" w:pos="567"/>
        </w:tabs>
        <w:spacing w:before="100" w:beforeAutospacing="1" w:after="100" w:afterAutospacing="1" w:line="360" w:lineRule="auto"/>
        <w:ind w:left="284" w:hanging="284"/>
        <w:contextualSpacing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573B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РД 78.145-93 «Системы и комплексы охранной, пожарной и охранно-пожарной сигнализации. Правила производства и приемки работ».</w:t>
      </w:r>
    </w:p>
    <w:p w:rsidR="0006516E" w:rsidRPr="00A573BC" w:rsidRDefault="0006516E" w:rsidP="0083443D">
      <w:pPr>
        <w:tabs>
          <w:tab w:val="left" w:pos="567"/>
        </w:tabs>
        <w:spacing w:before="100" w:beforeAutospacing="1" w:after="100" w:afterAutospacing="1" w:line="360" w:lineRule="auto"/>
        <w:ind w:left="284" w:hanging="284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A573BC">
        <w:rPr>
          <w:rFonts w:ascii="Times New Roman" w:eastAsia="Calibri" w:hAnsi="Times New Roman" w:cs="Times New Roman"/>
          <w:bCs/>
          <w:sz w:val="28"/>
          <w:szCs w:val="28"/>
        </w:rPr>
        <w:t>(Дата актуализации:</w:t>
      </w:r>
      <w:r w:rsidRPr="00A573BC">
        <w:rPr>
          <w:rFonts w:ascii="Times New Roman" w:eastAsia="Calibri" w:hAnsi="Times New Roman" w:cs="Times New Roman"/>
          <w:sz w:val="28"/>
          <w:szCs w:val="28"/>
        </w:rPr>
        <w:t xml:space="preserve"> 01.01.2019)</w:t>
      </w:r>
    </w:p>
    <w:p w:rsidR="0006516E" w:rsidRPr="00A573BC" w:rsidRDefault="002B6C6D" w:rsidP="0083443D">
      <w:pPr>
        <w:numPr>
          <w:ilvl w:val="0"/>
          <w:numId w:val="22"/>
        </w:numPr>
        <w:tabs>
          <w:tab w:val="left" w:pos="567"/>
        </w:tabs>
        <w:spacing w:before="100" w:beforeAutospacing="1" w:after="100" w:afterAutospacing="1" w:line="360" w:lineRule="auto"/>
        <w:ind w:left="284" w:hanging="284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9" w:history="1">
        <w:r w:rsidR="0006516E" w:rsidRPr="00A5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 5.13130.2009</w:t>
        </w:r>
      </w:hyperlink>
      <w:r w:rsidR="0006516E" w:rsidRPr="00A5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«Системы противопожарной защиты. Установки пожарной сигнализации и пожаротушения автоматические. Нормы и правила проектирования».</w:t>
      </w:r>
    </w:p>
    <w:p w:rsidR="0006516E" w:rsidRPr="00A573BC" w:rsidRDefault="0006516E" w:rsidP="0083443D">
      <w:pPr>
        <w:numPr>
          <w:ilvl w:val="0"/>
          <w:numId w:val="22"/>
        </w:numPr>
        <w:tabs>
          <w:tab w:val="left" w:pos="567"/>
        </w:tabs>
        <w:spacing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3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Действующие издания правил</w:t>
      </w:r>
      <w:r w:rsidRPr="00A573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A573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устройства</w:t>
      </w:r>
      <w:r w:rsidRPr="00A573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A573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электроустановок</w:t>
      </w:r>
      <w:r w:rsidRPr="00A573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(</w:t>
      </w:r>
      <w:r w:rsidRPr="00A573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ПУЭ</w:t>
      </w:r>
      <w:r w:rsidRPr="00A573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).</w:t>
      </w:r>
    </w:p>
    <w:p w:rsidR="009D0727" w:rsidRPr="00A573BC" w:rsidRDefault="009D0727" w:rsidP="0083443D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6516E" w:rsidRPr="00A573BC" w:rsidRDefault="0006516E" w:rsidP="0083443D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73BC">
        <w:rPr>
          <w:rFonts w:ascii="Times New Roman" w:eastAsia="Calibri" w:hAnsi="Times New Roman" w:cs="Times New Roman"/>
          <w:b/>
          <w:i/>
          <w:sz w:val="28"/>
          <w:szCs w:val="28"/>
        </w:rPr>
        <w:t>3.3. Организация образовательного процесса</w:t>
      </w:r>
    </w:p>
    <w:p w:rsidR="0006516E" w:rsidRPr="00A573BC" w:rsidRDefault="0006516E" w:rsidP="0083443D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73BC">
        <w:rPr>
          <w:rFonts w:ascii="Times New Roman" w:eastAsia="Calibri" w:hAnsi="Times New Roman" w:cs="Times New Roman"/>
          <w:bCs/>
          <w:sz w:val="28"/>
          <w:szCs w:val="28"/>
        </w:rPr>
        <w:t>Для реализации содержания МДК предусмотрено проведение лекционных, практических занятий. Практические занятия проводятся в подгруппах и предусматривают выполнение и оформление отчетов.</w:t>
      </w:r>
    </w:p>
    <w:p w:rsidR="0006516E" w:rsidRPr="00A573BC" w:rsidRDefault="0006516E" w:rsidP="0083443D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73BC">
        <w:rPr>
          <w:rFonts w:ascii="Times New Roman" w:eastAsia="Calibri" w:hAnsi="Times New Roman" w:cs="Times New Roman"/>
          <w:bCs/>
          <w:sz w:val="28"/>
          <w:szCs w:val="28"/>
        </w:rPr>
        <w:t xml:space="preserve">Учебная практика так же проводится в подгруппах. </w:t>
      </w:r>
    </w:p>
    <w:p w:rsidR="0006516E" w:rsidRPr="00A573BC" w:rsidRDefault="0006516E" w:rsidP="0083443D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73BC">
        <w:rPr>
          <w:rFonts w:ascii="Times New Roman" w:eastAsia="Calibri" w:hAnsi="Times New Roman" w:cs="Times New Roman"/>
          <w:bCs/>
          <w:sz w:val="28"/>
          <w:szCs w:val="28"/>
        </w:rPr>
        <w:t xml:space="preserve">Производственная практика проводится, согласно графика на предприятиях и организациях по профилю специальности концентрированно. </w:t>
      </w:r>
    </w:p>
    <w:p w:rsidR="0006516E" w:rsidRPr="00A573BC" w:rsidRDefault="0006516E" w:rsidP="0083443D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516E" w:rsidRPr="00A573BC" w:rsidRDefault="0006516E" w:rsidP="0083443D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73BC">
        <w:rPr>
          <w:rFonts w:ascii="Times New Roman" w:eastAsia="Calibri" w:hAnsi="Times New Roman" w:cs="Times New Roman"/>
          <w:b/>
          <w:i/>
          <w:sz w:val="28"/>
          <w:szCs w:val="28"/>
        </w:rPr>
        <w:t>3.4. Кадровое обеспечение образовательного процесса</w:t>
      </w:r>
    </w:p>
    <w:p w:rsidR="0006516E" w:rsidRPr="00A573BC" w:rsidRDefault="0006516E" w:rsidP="0083443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  <w:r w:rsidRPr="00A573B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Педагогические кадры, обеспечивающие обучение по междисциплинарным курсам в рамках данного профессионального модуля – преподаватели МДК -  имеют  высшее образование в области </w:t>
      </w:r>
      <w:r w:rsidRPr="00A573BC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IT</w:t>
      </w:r>
      <w:r w:rsidRPr="00A573BC">
        <w:rPr>
          <w:rFonts w:ascii="Times New Roman" w:eastAsia="Calibri" w:hAnsi="Times New Roman" w:cs="Times New Roman"/>
          <w:bCs/>
          <w:sz w:val="28"/>
          <w:szCs w:val="28"/>
        </w:rPr>
        <w:t>, не реже 1 раза в три года проходят курсы повышения квалификации и стажировки на профильных предприятиях или организациях,   один из трех преподавателей имеет опыт работы на предприятиях и в организациях по профилю подготовки.</w:t>
      </w:r>
    </w:p>
    <w:p w:rsidR="0006516E" w:rsidRPr="00A573BC" w:rsidRDefault="0006516E" w:rsidP="0083443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73BC">
        <w:rPr>
          <w:rFonts w:ascii="Times New Roman" w:eastAsia="Calibri" w:hAnsi="Times New Roman" w:cs="Times New Roman"/>
          <w:bCs/>
          <w:sz w:val="28"/>
          <w:szCs w:val="28"/>
        </w:rPr>
        <w:t>Руководство практикой осуществляют</w:t>
      </w:r>
      <w:r w:rsidR="00320C9C" w:rsidRPr="00A573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573BC">
        <w:rPr>
          <w:rFonts w:ascii="Times New Roman" w:eastAsia="Calibri" w:hAnsi="Times New Roman" w:cs="Times New Roman"/>
          <w:bCs/>
          <w:sz w:val="28"/>
          <w:szCs w:val="28"/>
        </w:rPr>
        <w:t xml:space="preserve">преподаватели – руководители практик,  дипломированные специалисты в области </w:t>
      </w:r>
      <w:r w:rsidRPr="00A573BC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IT</w:t>
      </w:r>
      <w:r w:rsidRPr="00A573BC">
        <w:rPr>
          <w:rFonts w:ascii="Times New Roman" w:eastAsia="Calibri" w:hAnsi="Times New Roman" w:cs="Times New Roman"/>
          <w:bCs/>
          <w:sz w:val="28"/>
          <w:szCs w:val="28"/>
        </w:rPr>
        <w:t>, один из трех преподавателей имеет опыт работы на предприятиях и в организациях по профилю подготовки.</w:t>
      </w:r>
    </w:p>
    <w:p w:rsidR="0006516E" w:rsidRPr="00A573BC" w:rsidRDefault="0006516E" w:rsidP="0083443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73BC">
        <w:rPr>
          <w:rFonts w:ascii="Times New Roman" w:eastAsia="Calibri" w:hAnsi="Times New Roman" w:cs="Times New Roman"/>
          <w:bCs/>
          <w:sz w:val="28"/>
          <w:szCs w:val="28"/>
        </w:rPr>
        <w:t>Руководители практики от предприятий (организаций) - представители организации, на базе которой проводится практика: дипломированные специалисты с образованием, соответствующим профилю специальности.</w:t>
      </w:r>
    </w:p>
    <w:p w:rsidR="0006516E" w:rsidRPr="00A573BC" w:rsidRDefault="0006516E" w:rsidP="0083443D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516E" w:rsidRPr="00A573BC" w:rsidRDefault="0006516E" w:rsidP="0083443D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516E" w:rsidRPr="00A573BC" w:rsidRDefault="0006516E" w:rsidP="0083443D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6516E" w:rsidRPr="00A573BC" w:rsidRDefault="0006516E" w:rsidP="0006516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83BFB" w:rsidRPr="00A573BC" w:rsidRDefault="0083443D" w:rsidP="0006516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A573BC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06516E" w:rsidRPr="00A573BC" w:rsidRDefault="00DE73CA" w:rsidP="0006516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A573B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 </w:t>
      </w:r>
      <w:r w:rsidR="0006516E" w:rsidRPr="00A573BC">
        <w:rPr>
          <w:rFonts w:ascii="Times New Roman" w:eastAsia="Calibri" w:hAnsi="Times New Roman" w:cs="Times New Roman"/>
          <w:b/>
          <w:sz w:val="28"/>
          <w:szCs w:val="28"/>
        </w:rPr>
        <w:t>Контроль и оценка результатов освоения профессионального модуля (по разделам)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685"/>
        <w:gridCol w:w="1843"/>
        <w:gridCol w:w="2268"/>
      </w:tblGrid>
      <w:tr w:rsidR="0006516E" w:rsidRPr="00A573BC" w:rsidTr="00CB30BD">
        <w:trPr>
          <w:trHeight w:val="6268"/>
        </w:trPr>
        <w:tc>
          <w:tcPr>
            <w:tcW w:w="1843" w:type="dxa"/>
          </w:tcPr>
          <w:p w:rsidR="0006516E" w:rsidRPr="00A573BC" w:rsidRDefault="0006516E" w:rsidP="00244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Профессио-нальные</w:t>
            </w:r>
            <w:proofErr w:type="spellEnd"/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3685" w:type="dxa"/>
            <w:shd w:val="clear" w:color="auto" w:fill="auto"/>
          </w:tcPr>
          <w:p w:rsidR="0006516E" w:rsidRPr="00A573BC" w:rsidRDefault="0006516E" w:rsidP="00244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Оцениваемые знания и умения, действия</w:t>
            </w:r>
          </w:p>
          <w:p w:rsidR="0006516E" w:rsidRPr="00A573BC" w:rsidRDefault="0006516E" w:rsidP="00244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6516E" w:rsidRPr="00A573BC" w:rsidRDefault="0006516E" w:rsidP="00244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268" w:type="dxa"/>
          </w:tcPr>
          <w:p w:rsidR="0006516E" w:rsidRPr="00A573BC" w:rsidRDefault="0006516E" w:rsidP="00244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06516E" w:rsidRPr="00A573BC" w:rsidTr="00CB30BD">
        <w:tc>
          <w:tcPr>
            <w:tcW w:w="1843" w:type="dxa"/>
            <w:vMerge w:val="restart"/>
          </w:tcPr>
          <w:p w:rsidR="0006516E" w:rsidRPr="00A573BC" w:rsidRDefault="0006516E" w:rsidP="00244C67">
            <w:pPr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ПК 6.1</w:t>
            </w:r>
          </w:p>
          <w:p w:rsidR="0006516E" w:rsidRPr="00A573BC" w:rsidRDefault="0006516E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06516E" w:rsidRPr="00A573BC" w:rsidRDefault="0006516E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Знания </w:t>
            </w:r>
          </w:p>
          <w:p w:rsidR="0083443D" w:rsidRPr="00A573BC" w:rsidRDefault="0083443D" w:rsidP="00244C67">
            <w:pPr>
              <w:spacing w:after="0" w:line="240" w:lineRule="auto"/>
              <w:ind w:left="-56" w:right="-194" w:firstLine="56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обозначения  электрических  структурированных, оптических кабельных сетей, схем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оборудования, систем безопасности </w:t>
            </w:r>
          </w:p>
          <w:p w:rsidR="0083443D" w:rsidRPr="00A573BC" w:rsidRDefault="0083443D" w:rsidP="00244C67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Назначение кабеля, основных деталей и узлов монтируемого оборудования</w:t>
            </w:r>
          </w:p>
          <w:p w:rsidR="0083443D" w:rsidRPr="00A573BC" w:rsidRDefault="0083443D" w:rsidP="00244C67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Правила распаковки оборудования, перемещения. Назначение монтажных инструментов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Виды монтажных инструментов, приспособлений и приборов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proofErr w:type="spellStart"/>
            <w:r w:rsidR="00244145"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и кабеля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Правила маркировки кабелей различного вида и назначения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монтажа кабеля,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  <w:p w:rsidR="00222233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Правила проверки работоспособности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оборудования Характеристики, назначение измерительного оборудования. 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измерений  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проверки работоспособности кабельных трактов и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инфокоммуникацион-ного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</w:t>
            </w:r>
          </w:p>
          <w:p w:rsidR="000219D3" w:rsidRPr="00A573BC" w:rsidRDefault="000219D3" w:rsidP="00244C67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C780A" w:rsidRPr="00A573BC" w:rsidRDefault="008C780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Устный опрос</w:t>
            </w:r>
          </w:p>
          <w:p w:rsidR="008C780A" w:rsidRPr="00A573BC" w:rsidRDefault="008C780A" w:rsidP="00244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4D16" w:rsidRPr="00A573BC" w:rsidRDefault="00B74D16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74D16" w:rsidRPr="00A573BC" w:rsidRDefault="00B74D16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74D16" w:rsidRPr="00A573BC" w:rsidRDefault="00B74D16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74D16" w:rsidRPr="00A573BC" w:rsidRDefault="00B74D16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74D16" w:rsidRPr="00A573BC" w:rsidRDefault="00B74D16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74D16" w:rsidRPr="00A573BC" w:rsidRDefault="00B74D16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06B88" w:rsidRPr="00A573BC" w:rsidRDefault="00E06B88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06B88" w:rsidRPr="00A573BC" w:rsidRDefault="00E06B88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06B88" w:rsidRPr="00A573BC" w:rsidRDefault="00E06B88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06B88" w:rsidRPr="00A573BC" w:rsidRDefault="00E06B88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06B88" w:rsidRPr="00A573BC" w:rsidRDefault="00E06B88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C473A" w:rsidRPr="00A573BC" w:rsidRDefault="00BC473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C473A" w:rsidRPr="00A573BC" w:rsidRDefault="00BC473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C473A" w:rsidRPr="00A573BC" w:rsidRDefault="00BC473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C473A" w:rsidRPr="00A573BC" w:rsidRDefault="00BC473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C473A" w:rsidRPr="00A573BC" w:rsidRDefault="00BC473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C473A" w:rsidRPr="00A573BC" w:rsidRDefault="00BC473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C473A" w:rsidRPr="00A573BC" w:rsidRDefault="00BC473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C473A" w:rsidRPr="00A573BC" w:rsidRDefault="00BC473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C473A" w:rsidRPr="00A573BC" w:rsidRDefault="00BC473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C473A" w:rsidRPr="00A573BC" w:rsidRDefault="00BC473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77961" w:rsidRPr="00A573BC" w:rsidRDefault="00A77961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77961" w:rsidRPr="00A573BC" w:rsidRDefault="00A77961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77961" w:rsidRPr="00A573BC" w:rsidRDefault="00A77961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B30BD" w:rsidRDefault="00CB30BD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8C780A" w:rsidRPr="00A573BC" w:rsidRDefault="008C780A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06516E" w:rsidRPr="00A573BC" w:rsidRDefault="0006516E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B74D16" w:rsidRPr="00A573BC" w:rsidRDefault="00B74D16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Отметка «5</w:t>
            </w:r>
            <w:r w:rsidR="00631CC4" w:rsidRPr="00A57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A573BC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="00C178D8" w:rsidRPr="00A573BC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shd w:val="clear" w:color="auto" w:fill="FFFFFF"/>
              </w:rPr>
              <w:t>-</w:t>
            </w:r>
          </w:p>
          <w:p w:rsidR="00B74D16" w:rsidRPr="00A573BC" w:rsidRDefault="00C178D8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знание, понимание</w:t>
            </w:r>
            <w:r w:rsidR="00B74D16"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глубины усвоения всего объема  материала</w:t>
            </w:r>
            <w:r w:rsidR="00053225"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B74D16" w:rsidRPr="00A573BC" w:rsidRDefault="00053225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отсутствия ошибок и недочётов при </w:t>
            </w:r>
            <w:r w:rsidR="00E3091F"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ответе</w:t>
            </w:r>
            <w:r w:rsidR="00A534BC"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74D16" w:rsidRPr="00A573BC" w:rsidRDefault="00631CC4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Отметка «4»</w:t>
            </w:r>
          </w:p>
          <w:p w:rsidR="00B74D16" w:rsidRPr="00A573BC" w:rsidRDefault="00631CC4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знания всего изученного материала;</w:t>
            </w:r>
          </w:p>
          <w:p w:rsidR="00B74D16" w:rsidRPr="00A573BC" w:rsidRDefault="006D12A0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незначительных (негрубых) ошибок</w:t>
            </w:r>
            <w:r w:rsidR="00A534BC"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B74D16" w:rsidRPr="00A573BC" w:rsidRDefault="00E06B88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Отметка «3»</w:t>
            </w:r>
          </w:p>
          <w:p w:rsidR="00B74D16" w:rsidRPr="00A573BC" w:rsidRDefault="00A534BC" w:rsidP="00244C67">
            <w:pPr>
              <w:shd w:val="clear" w:color="auto" w:fill="FFFFFF"/>
              <w:spacing w:after="0" w:line="240" w:lineRule="auto"/>
              <w:ind w:right="-320" w:hanging="14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знания и усвоения материала на уровне минимальных требований программы, затруднения при самостоятельном воспроизведении, необходимости </w:t>
            </w:r>
            <w:r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помощи</w:t>
            </w:r>
            <w:r w:rsidR="003100F4"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C473A"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преподават</w:t>
            </w:r>
            <w:r w:rsidR="003100F4"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еля</w:t>
            </w:r>
            <w:r w:rsidR="00BC473A" w:rsidRPr="00A573BC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  <w:p w:rsidR="00B74D16" w:rsidRPr="00A573BC" w:rsidRDefault="00B74D16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74D16" w:rsidRPr="00A573BC" w:rsidRDefault="00A77961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Отметка «2»</w:t>
            </w:r>
          </w:p>
          <w:p w:rsidR="000E5DD1" w:rsidRPr="00A573BC" w:rsidRDefault="00BC473A" w:rsidP="00244C67">
            <w:pPr>
              <w:shd w:val="clear" w:color="auto" w:fill="FFFFFF"/>
              <w:spacing w:after="0" w:line="240" w:lineRule="auto"/>
              <w:ind w:right="-17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знания и усвоения </w:t>
            </w:r>
            <w:proofErr w:type="spellStart"/>
            <w:r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учебно</w:t>
            </w:r>
            <w:proofErr w:type="spellEnd"/>
          </w:p>
          <w:p w:rsidR="00BC473A" w:rsidRPr="00A573BC" w:rsidRDefault="00BC473A" w:rsidP="00244C67">
            <w:pPr>
              <w:shd w:val="clear" w:color="auto" w:fill="FFFFFF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материала на уровне ниже минимальных требований программы;</w:t>
            </w:r>
          </w:p>
          <w:p w:rsidR="00BC473A" w:rsidRPr="00A573BC" w:rsidRDefault="00A77961" w:rsidP="00244C67">
            <w:pPr>
              <w:shd w:val="clear" w:color="auto" w:fill="FFFFFF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затруднения при ответах </w:t>
            </w:r>
            <w:r w:rsidR="004F62B8" w:rsidRPr="00A5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стандартные вопросы.</w:t>
            </w:r>
          </w:p>
          <w:p w:rsidR="00BC473A" w:rsidRPr="00A573BC" w:rsidRDefault="00BC473A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D78A2" w:rsidRPr="00A573BC" w:rsidRDefault="006D78A2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1C5FA7" w:rsidRPr="00A573BC" w:rsidRDefault="001C5FA7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Отметка «5»</w:t>
            </w:r>
            <w:r w:rsidRPr="00A57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при правильном выполнении тестового задания</w:t>
            </w:r>
          </w:p>
          <w:p w:rsidR="001C5FA7" w:rsidRPr="00A573BC" w:rsidRDefault="001C5FA7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 </w:t>
            </w:r>
            <w:r w:rsidRPr="00A573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91-100%;</w:t>
            </w:r>
          </w:p>
          <w:p w:rsidR="001C5FA7" w:rsidRPr="00A573BC" w:rsidRDefault="001C5FA7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Отметка «4»</w:t>
            </w:r>
            <w:r w:rsidRPr="00A57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C5FA7" w:rsidRPr="00A573BC" w:rsidRDefault="001C5FA7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правильном выполнении тестового задания на </w:t>
            </w:r>
            <w:r w:rsidRPr="00A573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76-90%;</w:t>
            </w:r>
          </w:p>
          <w:p w:rsidR="001D38EA" w:rsidRPr="00A573BC" w:rsidRDefault="001C5FA7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Отметка</w:t>
            </w:r>
            <w:r w:rsidRPr="00A57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573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«3»</w:t>
            </w:r>
            <w:r w:rsidRPr="00A57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C5FA7" w:rsidRPr="00A573BC" w:rsidRDefault="001C5FA7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ставится при правильном выполнении тестового задания на </w:t>
            </w:r>
            <w:r w:rsidRPr="00A573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61-75%;</w:t>
            </w:r>
          </w:p>
          <w:p w:rsidR="001D38EA" w:rsidRPr="00A573BC" w:rsidRDefault="001C5FA7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Отметка</w:t>
            </w:r>
            <w:r w:rsidRPr="00A57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573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  <w:p w:rsidR="001C5FA7" w:rsidRPr="00A573BC" w:rsidRDefault="001C5FA7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ставится при правильном выполнении тестового задания </w:t>
            </w:r>
            <w:r w:rsidRPr="00A573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менее чем на 60%.</w:t>
            </w:r>
          </w:p>
          <w:p w:rsidR="00471072" w:rsidRPr="00A573BC" w:rsidRDefault="00471072" w:rsidP="00244C6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75155F" w:rsidRPr="00A573BC" w:rsidTr="00CB30BD">
        <w:tc>
          <w:tcPr>
            <w:tcW w:w="1843" w:type="dxa"/>
            <w:vMerge/>
          </w:tcPr>
          <w:p w:rsidR="0075155F" w:rsidRPr="00A573BC" w:rsidRDefault="0075155F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083256" w:rsidRPr="00A573BC" w:rsidRDefault="00083256" w:rsidP="00244C67">
            <w:pPr>
              <w:tabs>
                <w:tab w:val="left" w:pos="241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Умения</w:t>
            </w:r>
          </w:p>
          <w:p w:rsidR="0083443D" w:rsidRPr="00A573BC" w:rsidRDefault="0083443D" w:rsidP="00244C67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условных графических обозначениях элементов схем</w:t>
            </w:r>
          </w:p>
          <w:p w:rsidR="0083443D" w:rsidRPr="00A573BC" w:rsidRDefault="0083443D" w:rsidP="00244C67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технической документацией на узлы, модули, блоки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сетей</w:t>
            </w:r>
          </w:p>
          <w:p w:rsidR="0083443D" w:rsidRPr="00A573BC" w:rsidRDefault="0083443D" w:rsidP="00244C67">
            <w:pPr>
              <w:spacing w:after="0" w:line="240" w:lineRule="auto"/>
              <w:ind w:left="-56" w:right="-194" w:firstLine="56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Читать сборочные чертежи электрических  структурированных, оптических кабельных сетей, схем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оборудования, систем безопасности и находить в них неисправности</w:t>
            </w:r>
          </w:p>
          <w:p w:rsidR="0083443D" w:rsidRPr="00A573BC" w:rsidRDefault="0083443D" w:rsidP="00244C67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Распаковывать оборудование, проверять комплектность</w:t>
            </w:r>
          </w:p>
          <w:p w:rsidR="0083443D" w:rsidRPr="00A573BC" w:rsidRDefault="0083443D" w:rsidP="00244C67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Составление ведомостей и актов на выявленные дефекты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выполнение прокладки медных и оптических кабелей, монтажа  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Использовать  монтажные инструменты и механизмы по назначению и инструкциям охраны труда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техническую и нормативную документацию при монтаже 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Осуществлять визуальный осмотр смонтированного оборудования.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Выбирать измерительное оборудование и приборы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Ориентироваться в характеристиках измерительного оборудования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Использовать приборы,  производить измерение параметров, тестирование, диагностировать.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измерений и применять способы корректирования параметров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актов по результатам измерений и диагностики проложенных кабелей и элементов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инфокоммуникацион-ных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сетей</w:t>
            </w:r>
          </w:p>
          <w:p w:rsidR="0012565A" w:rsidRPr="00A573BC" w:rsidRDefault="0083443D" w:rsidP="00244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Устранение монтажных повреждений и ошибок смонтированных кабельных сетей и элементов оборудования</w:t>
            </w:r>
          </w:p>
        </w:tc>
        <w:tc>
          <w:tcPr>
            <w:tcW w:w="1843" w:type="dxa"/>
            <w:shd w:val="clear" w:color="auto" w:fill="auto"/>
          </w:tcPr>
          <w:p w:rsidR="0075155F" w:rsidRPr="00A573BC" w:rsidRDefault="0075155F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Практические занятия</w:t>
            </w:r>
          </w:p>
          <w:p w:rsidR="0075155F" w:rsidRPr="00A573BC" w:rsidRDefault="0075155F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 1-</w:t>
            </w:r>
            <w:r w:rsidR="001D2E74"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75155F" w:rsidRPr="00A573BC" w:rsidRDefault="0075155F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  <w:p w:rsidR="00633466" w:rsidRPr="00A573BC" w:rsidRDefault="00633466" w:rsidP="00244C67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color w:val="424242"/>
                <w:sz w:val="24"/>
                <w:szCs w:val="24"/>
                <w:lang w:eastAsia="ru-RU"/>
              </w:rPr>
              <w:t>Оценка «5»</w:t>
            </w: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</w:p>
          <w:p w:rsidR="00633466" w:rsidRPr="00A573BC" w:rsidRDefault="00D42D40" w:rsidP="00244C67">
            <w:pPr>
              <w:shd w:val="clear" w:color="auto" w:fill="FFFFFF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-</w:t>
            </w:r>
            <w:r w:rsidR="00DF45EC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свободно примен</w:t>
            </w:r>
            <w:r w:rsidR="006801EC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ены</w:t>
            </w:r>
            <w:r w:rsidR="00633466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полученные знания при выполнении практических заданий;</w:t>
            </w:r>
          </w:p>
          <w:p w:rsidR="00633466" w:rsidRPr="00A573BC" w:rsidRDefault="00D42D40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-</w:t>
            </w:r>
            <w:r w:rsidR="00DF45EC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выполнена работа</w:t>
            </w:r>
            <w:r w:rsidR="00633466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в полном объеме с </w:t>
            </w:r>
            <w:r w:rsidR="00633466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lastRenderedPageBreak/>
              <w:t>соблюдением необходимой последовательности действий;</w:t>
            </w:r>
          </w:p>
          <w:p w:rsidR="0092249F" w:rsidRPr="00A573BC" w:rsidRDefault="00D42D40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-</w:t>
            </w:r>
            <w:r w:rsidR="0092249F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правильно выполнены расчеты, заполнены таблицы, </w:t>
            </w: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построены</w:t>
            </w:r>
            <w:r w:rsidR="0092249F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графики</w:t>
            </w:r>
            <w:r w:rsidR="00230FC1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;</w:t>
            </w:r>
          </w:p>
          <w:p w:rsidR="004E345C" w:rsidRPr="00A573BC" w:rsidRDefault="004E345C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составлены алгоритмы </w:t>
            </w:r>
          </w:p>
          <w:p w:rsidR="00633466" w:rsidRPr="00A573BC" w:rsidRDefault="00633466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- в письменном отчете по работе правильно и аккуратно выполнены все записи;</w:t>
            </w:r>
          </w:p>
          <w:p w:rsidR="00633466" w:rsidRPr="00A573BC" w:rsidRDefault="00633466" w:rsidP="00244C67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при ответах на контро</w:t>
            </w:r>
            <w:r w:rsidR="00AA22FE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льные вопросы правильно отражена их сущность</w:t>
            </w:r>
            <w:r w:rsidR="00AA22FE" w:rsidRPr="00A573BC"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lang w:eastAsia="ru-RU"/>
              </w:rPr>
              <w:t xml:space="preserve">, </w:t>
            </w:r>
            <w:r w:rsidR="005E210B" w:rsidRPr="00A573BC"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lang w:eastAsia="ru-RU"/>
              </w:rPr>
              <w:t xml:space="preserve"> </w:t>
            </w:r>
            <w:r w:rsidR="005E210B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сопровождаются</w:t>
            </w: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примерами.</w:t>
            </w:r>
          </w:p>
          <w:p w:rsidR="00663BFE" w:rsidRPr="00A573BC" w:rsidRDefault="00663BFE" w:rsidP="00244C67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color w:val="424242"/>
                <w:sz w:val="24"/>
                <w:szCs w:val="24"/>
                <w:lang w:eastAsia="ru-RU"/>
              </w:rPr>
              <w:t>Оценка «4»</w:t>
            </w: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</w:p>
          <w:p w:rsidR="00663BFE" w:rsidRPr="00A573BC" w:rsidRDefault="00C50335" w:rsidP="00244C67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-</w:t>
            </w:r>
            <w:r w:rsidR="00663BFE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выполнены требования к оценке «отлично», но допущены 2 – 3 недочета при выполнении практических заданий и студент может их исправить самостоятельно или при помощи преподавателя;</w:t>
            </w:r>
          </w:p>
          <w:p w:rsidR="00663BFE" w:rsidRPr="00A573BC" w:rsidRDefault="00663BFE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- в письменном отчете по работе делает незначительные ошибки;</w:t>
            </w:r>
          </w:p>
          <w:p w:rsidR="00663BFE" w:rsidRPr="00A573BC" w:rsidRDefault="00663BFE" w:rsidP="00244C67">
            <w:pPr>
              <w:shd w:val="clear" w:color="auto" w:fill="FFFFFF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lang w:eastAsia="ru-RU"/>
              </w:rPr>
              <w:t xml:space="preserve">- </w:t>
            </w: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при ответах на контрольные вопросы не допускает серьезных ошибок, легко устраняет отдельные неточности, но затрудняется в </w:t>
            </w: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lastRenderedPageBreak/>
              <w:t>приведении примеров.</w:t>
            </w:r>
          </w:p>
          <w:p w:rsidR="00C50335" w:rsidRPr="00A573BC" w:rsidRDefault="00C50335" w:rsidP="00244C67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color w:val="424242"/>
                <w:sz w:val="24"/>
                <w:szCs w:val="24"/>
                <w:lang w:eastAsia="ru-RU"/>
              </w:rPr>
              <w:t>Оценка «3»</w:t>
            </w: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</w:p>
          <w:p w:rsidR="009D1D37" w:rsidRPr="00A573BC" w:rsidRDefault="007F46A5" w:rsidP="00244C67">
            <w:pPr>
              <w:spacing w:after="0" w:line="240" w:lineRule="auto"/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</w:pPr>
            <w:r w:rsidRPr="00A573BC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>-</w:t>
            </w:r>
            <w:r w:rsidR="00C50335" w:rsidRPr="00A573BC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>практическая работа выполнена не</w:t>
            </w:r>
            <w:r w:rsidR="009D1D37" w:rsidRPr="00A573BC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 xml:space="preserve"> полностью;</w:t>
            </w:r>
          </w:p>
          <w:p w:rsidR="0075155F" w:rsidRPr="00A573BC" w:rsidRDefault="009D1D37" w:rsidP="00244C67">
            <w:pPr>
              <w:spacing w:after="0" w:line="240" w:lineRule="auto"/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</w:pPr>
            <w:r w:rsidRPr="00A573BC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>-</w:t>
            </w:r>
            <w:r w:rsidR="00C50335" w:rsidRPr="00A573BC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 xml:space="preserve"> в ходе выполнения работы студент продемонстрировал слабые практические навыки,</w:t>
            </w:r>
          </w:p>
          <w:p w:rsidR="009D1D37" w:rsidRPr="00A573BC" w:rsidRDefault="009D1D37" w:rsidP="00244C67">
            <w:pPr>
              <w:spacing w:after="0" w:line="240" w:lineRule="auto"/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</w:pPr>
            <w:r w:rsidRPr="00A573BC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>при ответах на контрольные вопросы</w:t>
            </w:r>
            <w:r w:rsidR="007F46A5" w:rsidRPr="00A573BC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 xml:space="preserve"> </w:t>
            </w:r>
            <w:r w:rsidR="00D60E2C" w:rsidRPr="00A573BC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>требует дополнительных и уточняющих вопросов преподавателя.</w:t>
            </w:r>
          </w:p>
          <w:p w:rsidR="007F46A5" w:rsidRPr="00A573BC" w:rsidRDefault="007F46A5" w:rsidP="00244C67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bCs/>
                <w:color w:val="424242"/>
                <w:sz w:val="24"/>
                <w:szCs w:val="24"/>
                <w:lang w:eastAsia="ru-RU"/>
              </w:rPr>
              <w:t>Оценка «2»</w:t>
            </w: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</w:p>
          <w:p w:rsidR="00582B20" w:rsidRPr="00A573BC" w:rsidRDefault="007F46A5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практическая работа выполнена не полностью и объем выполненной работы не позволяет сделать правильных выводов,</w:t>
            </w:r>
          </w:p>
          <w:p w:rsidR="007F46A5" w:rsidRPr="00A573BC" w:rsidRDefault="007F46A5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  <w:r w:rsidR="00090FC6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-</w:t>
            </w: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у студента имеются лишь отдельные представления об изученном материале, большая часть материала не усвоена;</w:t>
            </w:r>
          </w:p>
          <w:p w:rsidR="007F46A5" w:rsidRPr="00A573BC" w:rsidRDefault="007F46A5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- в письменном отчете п</w:t>
            </w:r>
            <w:r w:rsidR="00582B20"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о работе допущены грубые ошибки</w:t>
            </w: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;</w:t>
            </w:r>
          </w:p>
          <w:p w:rsidR="007F46A5" w:rsidRPr="00A573BC" w:rsidRDefault="007F46A5" w:rsidP="00244C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A573BC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- на контрольные вопросы студент не может дать ответов, так как не овладел основными знаниями и умениями в соответствии с требованиями программы.</w:t>
            </w:r>
          </w:p>
          <w:p w:rsidR="007F46A5" w:rsidRPr="00A573BC" w:rsidRDefault="007F46A5" w:rsidP="00244C67">
            <w:pPr>
              <w:spacing w:after="0" w:line="240" w:lineRule="auto"/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</w:pPr>
          </w:p>
          <w:p w:rsidR="0075155F" w:rsidRPr="00A573BC" w:rsidRDefault="0075155F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5155F" w:rsidRPr="00A573BC" w:rsidTr="00CB30BD">
        <w:tc>
          <w:tcPr>
            <w:tcW w:w="1843" w:type="dxa"/>
            <w:vMerge/>
          </w:tcPr>
          <w:p w:rsidR="0075155F" w:rsidRPr="00A573BC" w:rsidRDefault="0075155F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83443D" w:rsidRPr="00A573BC" w:rsidRDefault="0083443D" w:rsidP="00244C67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Приемка, проверка кабелей и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монтажу Прокладка, монтаж кабеля и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инфокоммуникационное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44C67"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современных монтаж</w:t>
            </w: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ных инструментов и механизмов</w:t>
            </w:r>
          </w:p>
          <w:p w:rsidR="0083443D" w:rsidRPr="00A573BC" w:rsidRDefault="0083443D" w:rsidP="00244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смонтированного кабеля,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</w:t>
            </w:r>
            <w:proofErr w:type="spellStart"/>
            <w:r w:rsidRPr="00A573BC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proofErr w:type="spellEnd"/>
          </w:p>
          <w:p w:rsidR="0012565A" w:rsidRPr="00A573BC" w:rsidRDefault="0012565A" w:rsidP="00244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75155F" w:rsidRPr="00A573BC" w:rsidRDefault="00AE25CF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деятельность</w:t>
            </w:r>
          </w:p>
        </w:tc>
        <w:tc>
          <w:tcPr>
            <w:tcW w:w="2268" w:type="dxa"/>
          </w:tcPr>
          <w:p w:rsidR="0075155F" w:rsidRPr="00A573BC" w:rsidRDefault="0075155F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Экспертное наблюдение</w:t>
            </w:r>
            <w:r w:rsidR="00DD2F04"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5155F" w:rsidRPr="00A573BC" w:rsidRDefault="009C0D34" w:rsidP="00244C67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73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="00244C67" w:rsidRPr="00A573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5155F" w:rsidRPr="00A573BC" w:rsidRDefault="0075155F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5155F" w:rsidRPr="00A573BC" w:rsidRDefault="0075155F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5155F" w:rsidRPr="00A573BC" w:rsidRDefault="0075155F" w:rsidP="00244C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9617A1" w:rsidRPr="00A573BC" w:rsidRDefault="009617A1" w:rsidP="009617A1">
      <w:pPr>
        <w:rPr>
          <w:rFonts w:ascii="Times New Roman" w:hAnsi="Times New Roman" w:cs="Times New Roman"/>
        </w:rPr>
      </w:pPr>
    </w:p>
    <w:p w:rsidR="009617A1" w:rsidRPr="00A573BC" w:rsidRDefault="009617A1" w:rsidP="009617A1">
      <w:pPr>
        <w:rPr>
          <w:rFonts w:ascii="Times New Roman" w:hAnsi="Times New Roman" w:cs="Times New Roman"/>
        </w:rPr>
      </w:pPr>
    </w:p>
    <w:p w:rsidR="009617A1" w:rsidRPr="00A573BC" w:rsidRDefault="009617A1" w:rsidP="009617A1">
      <w:pPr>
        <w:rPr>
          <w:rFonts w:ascii="Times New Roman" w:hAnsi="Times New Roman" w:cs="Times New Roman"/>
        </w:rPr>
      </w:pPr>
    </w:p>
    <w:p w:rsidR="009617A1" w:rsidRPr="00A573BC" w:rsidRDefault="009617A1" w:rsidP="009617A1">
      <w:pPr>
        <w:rPr>
          <w:rFonts w:ascii="Times New Roman" w:hAnsi="Times New Roman" w:cs="Times New Roman"/>
        </w:rPr>
      </w:pPr>
    </w:p>
    <w:p w:rsidR="009617A1" w:rsidRPr="00A573BC" w:rsidRDefault="009617A1" w:rsidP="009617A1">
      <w:pPr>
        <w:rPr>
          <w:rFonts w:ascii="Times New Roman" w:hAnsi="Times New Roman" w:cs="Times New Roman"/>
        </w:rPr>
      </w:pPr>
    </w:p>
    <w:p w:rsidR="009617A1" w:rsidRPr="00A573BC" w:rsidRDefault="009617A1" w:rsidP="009617A1">
      <w:pPr>
        <w:rPr>
          <w:rFonts w:ascii="Times New Roman" w:hAnsi="Times New Roman" w:cs="Times New Roman"/>
        </w:rPr>
      </w:pPr>
    </w:p>
    <w:p w:rsidR="009617A1" w:rsidRPr="00A573BC" w:rsidRDefault="009617A1" w:rsidP="009617A1">
      <w:pPr>
        <w:rPr>
          <w:rFonts w:ascii="Times New Roman" w:hAnsi="Times New Roman" w:cs="Times New Roman"/>
        </w:rPr>
      </w:pPr>
    </w:p>
    <w:p w:rsidR="009617A1" w:rsidRPr="00A573BC" w:rsidRDefault="009617A1" w:rsidP="009617A1">
      <w:pPr>
        <w:rPr>
          <w:rFonts w:ascii="Times New Roman" w:hAnsi="Times New Roman" w:cs="Times New Roman"/>
        </w:rPr>
      </w:pPr>
    </w:p>
    <w:p w:rsidR="0083443D" w:rsidRPr="00A573BC" w:rsidRDefault="009617A1" w:rsidP="009617A1">
      <w:pPr>
        <w:tabs>
          <w:tab w:val="left" w:pos="1557"/>
        </w:tabs>
        <w:rPr>
          <w:rFonts w:ascii="Times New Roman" w:hAnsi="Times New Roman" w:cs="Times New Roman"/>
        </w:rPr>
      </w:pPr>
      <w:r w:rsidRPr="00A573BC">
        <w:rPr>
          <w:rFonts w:ascii="Times New Roman" w:hAnsi="Times New Roman" w:cs="Times New Roman"/>
        </w:rPr>
        <w:tab/>
      </w:r>
    </w:p>
    <w:p w:rsidR="00D932A5" w:rsidRPr="00A573BC" w:rsidRDefault="00D932A5" w:rsidP="009617A1">
      <w:pPr>
        <w:tabs>
          <w:tab w:val="left" w:pos="1557"/>
        </w:tabs>
        <w:rPr>
          <w:rFonts w:ascii="Times New Roman" w:hAnsi="Times New Roman" w:cs="Times New Roman"/>
        </w:rPr>
      </w:pPr>
    </w:p>
    <w:sectPr w:rsidR="00D932A5" w:rsidRPr="00A573BC" w:rsidSect="006F4B3C">
      <w:type w:val="nextColumn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C16" w:rsidRDefault="00B93C16" w:rsidP="0006516E">
      <w:pPr>
        <w:spacing w:after="0" w:line="240" w:lineRule="auto"/>
      </w:pPr>
      <w:r>
        <w:separator/>
      </w:r>
    </w:p>
  </w:endnote>
  <w:endnote w:type="continuationSeparator" w:id="0">
    <w:p w:rsidR="00B93C16" w:rsidRDefault="00B93C16" w:rsidP="0006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162109"/>
      <w:docPartObj>
        <w:docPartGallery w:val="Page Numbers (Bottom of Page)"/>
        <w:docPartUnique/>
      </w:docPartObj>
    </w:sdtPr>
    <w:sdtContent>
      <w:p w:rsidR="00B93C16" w:rsidRDefault="00B93C16">
        <w:pPr>
          <w:pStyle w:val="ac"/>
          <w:jc w:val="center"/>
        </w:pPr>
        <w:fldSimple w:instr="PAGE   \* MERGEFORMAT">
          <w:r w:rsidR="00CB30BD">
            <w:rPr>
              <w:noProof/>
            </w:rPr>
            <w:t>24</w:t>
          </w:r>
        </w:fldSimple>
      </w:p>
    </w:sdtContent>
  </w:sdt>
  <w:p w:rsidR="00B93C16" w:rsidRDefault="00B93C1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C16" w:rsidRDefault="00B93C16" w:rsidP="0006516E">
      <w:pPr>
        <w:spacing w:after="0" w:line="240" w:lineRule="auto"/>
      </w:pPr>
      <w:r>
        <w:separator/>
      </w:r>
    </w:p>
  </w:footnote>
  <w:footnote w:type="continuationSeparator" w:id="0">
    <w:p w:rsidR="00B93C16" w:rsidRDefault="00B93C16" w:rsidP="0006516E">
      <w:pPr>
        <w:spacing w:after="0" w:line="240" w:lineRule="auto"/>
      </w:pPr>
      <w:r>
        <w:continuationSeparator/>
      </w:r>
    </w:p>
  </w:footnote>
  <w:footnote w:id="1">
    <w:p w:rsidR="00B93C16" w:rsidRPr="00545B47" w:rsidRDefault="00B93C16" w:rsidP="0006516E">
      <w:pPr>
        <w:pStyle w:val="a3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0DE1"/>
    <w:multiLevelType w:val="hybridMultilevel"/>
    <w:tmpl w:val="32F2EC3E"/>
    <w:lvl w:ilvl="0" w:tplc="41747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62BC4"/>
    <w:multiLevelType w:val="hybridMultilevel"/>
    <w:tmpl w:val="A1B89C42"/>
    <w:lvl w:ilvl="0" w:tplc="8A0EAD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A4BB1"/>
    <w:multiLevelType w:val="hybridMultilevel"/>
    <w:tmpl w:val="99A2427A"/>
    <w:lvl w:ilvl="0" w:tplc="A9B86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A1D14"/>
    <w:multiLevelType w:val="hybridMultilevel"/>
    <w:tmpl w:val="6602B59A"/>
    <w:lvl w:ilvl="0" w:tplc="B0B488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241E0"/>
    <w:multiLevelType w:val="hybridMultilevel"/>
    <w:tmpl w:val="C5501A92"/>
    <w:lvl w:ilvl="0" w:tplc="904E89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A36C8"/>
    <w:multiLevelType w:val="multilevel"/>
    <w:tmpl w:val="82EE86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984" w:hanging="624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1DC41159"/>
    <w:multiLevelType w:val="multilevel"/>
    <w:tmpl w:val="DB109AF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A27B5"/>
    <w:multiLevelType w:val="hybridMultilevel"/>
    <w:tmpl w:val="070247F4"/>
    <w:lvl w:ilvl="0" w:tplc="A9B86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D36933"/>
    <w:multiLevelType w:val="hybridMultilevel"/>
    <w:tmpl w:val="26BA252A"/>
    <w:lvl w:ilvl="0" w:tplc="BD863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B3B76"/>
    <w:multiLevelType w:val="hybridMultilevel"/>
    <w:tmpl w:val="4C909BEC"/>
    <w:lvl w:ilvl="0" w:tplc="3AA6842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5BA7024"/>
    <w:multiLevelType w:val="hybridMultilevel"/>
    <w:tmpl w:val="89724338"/>
    <w:lvl w:ilvl="0" w:tplc="D52ED95C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EB73F11"/>
    <w:multiLevelType w:val="hybridMultilevel"/>
    <w:tmpl w:val="C7522504"/>
    <w:lvl w:ilvl="0" w:tplc="570CF5A0">
      <w:start w:val="1"/>
      <w:numFmt w:val="decimal"/>
      <w:lvlText w:val="%1."/>
      <w:lvlJc w:val="left"/>
      <w:pPr>
        <w:ind w:left="75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43798"/>
    <w:multiLevelType w:val="hybridMultilevel"/>
    <w:tmpl w:val="644AE5FE"/>
    <w:lvl w:ilvl="0" w:tplc="FA308B96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4C1E10"/>
    <w:multiLevelType w:val="hybridMultilevel"/>
    <w:tmpl w:val="89CCC31A"/>
    <w:lvl w:ilvl="0" w:tplc="857A18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C92E0A"/>
    <w:multiLevelType w:val="hybridMultilevel"/>
    <w:tmpl w:val="D0445488"/>
    <w:lvl w:ilvl="0" w:tplc="9CC2334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25206"/>
    <w:multiLevelType w:val="hybridMultilevel"/>
    <w:tmpl w:val="1C5C5952"/>
    <w:lvl w:ilvl="0" w:tplc="ECE6EED4">
      <w:start w:val="1"/>
      <w:numFmt w:val="decimal"/>
      <w:lvlText w:val="%1."/>
      <w:lvlJc w:val="left"/>
      <w:pPr>
        <w:ind w:left="14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422004"/>
    <w:multiLevelType w:val="hybridMultilevel"/>
    <w:tmpl w:val="DA56A1C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32C69CF"/>
    <w:multiLevelType w:val="hybridMultilevel"/>
    <w:tmpl w:val="E89E8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416061"/>
    <w:multiLevelType w:val="hybridMultilevel"/>
    <w:tmpl w:val="D4EE3498"/>
    <w:lvl w:ilvl="0" w:tplc="0419000F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E0D37C6"/>
    <w:multiLevelType w:val="hybridMultilevel"/>
    <w:tmpl w:val="FAF2D82A"/>
    <w:lvl w:ilvl="0" w:tplc="ECE6EED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6A27B2"/>
    <w:multiLevelType w:val="hybridMultilevel"/>
    <w:tmpl w:val="2D1835A8"/>
    <w:lvl w:ilvl="0" w:tplc="A580CFBE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754E73DB"/>
    <w:multiLevelType w:val="hybridMultilevel"/>
    <w:tmpl w:val="01346318"/>
    <w:lvl w:ilvl="0" w:tplc="A740B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D037F"/>
    <w:multiLevelType w:val="hybridMultilevel"/>
    <w:tmpl w:val="E23801FE"/>
    <w:lvl w:ilvl="0" w:tplc="8A0EAD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232E0A"/>
    <w:multiLevelType w:val="hybridMultilevel"/>
    <w:tmpl w:val="9E48D4A0"/>
    <w:lvl w:ilvl="0" w:tplc="2840A0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2C2158"/>
    <w:multiLevelType w:val="hybridMultilevel"/>
    <w:tmpl w:val="5AA87452"/>
    <w:lvl w:ilvl="0" w:tplc="6C14A700">
      <w:start w:val="1"/>
      <w:numFmt w:val="decimal"/>
      <w:lvlText w:val="%1."/>
      <w:lvlJc w:val="left"/>
      <w:pPr>
        <w:ind w:left="14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3"/>
  </w:num>
  <w:num w:numId="4">
    <w:abstractNumId w:val="2"/>
  </w:num>
  <w:num w:numId="5">
    <w:abstractNumId w:val="5"/>
  </w:num>
  <w:num w:numId="6">
    <w:abstractNumId w:val="3"/>
  </w:num>
  <w:num w:numId="7">
    <w:abstractNumId w:val="23"/>
  </w:num>
  <w:num w:numId="8">
    <w:abstractNumId w:val="22"/>
  </w:num>
  <w:num w:numId="9">
    <w:abstractNumId w:val="1"/>
  </w:num>
  <w:num w:numId="10">
    <w:abstractNumId w:val="6"/>
  </w:num>
  <w:num w:numId="11">
    <w:abstractNumId w:val="11"/>
  </w:num>
  <w:num w:numId="12">
    <w:abstractNumId w:val="14"/>
  </w:num>
  <w:num w:numId="13">
    <w:abstractNumId w:val="21"/>
  </w:num>
  <w:num w:numId="14">
    <w:abstractNumId w:val="8"/>
  </w:num>
  <w:num w:numId="15">
    <w:abstractNumId w:val="0"/>
  </w:num>
  <w:num w:numId="16">
    <w:abstractNumId w:val="17"/>
  </w:num>
  <w:num w:numId="17">
    <w:abstractNumId w:val="12"/>
  </w:num>
  <w:num w:numId="18">
    <w:abstractNumId w:val="24"/>
  </w:num>
  <w:num w:numId="19">
    <w:abstractNumId w:val="15"/>
  </w:num>
  <w:num w:numId="20">
    <w:abstractNumId w:val="4"/>
  </w:num>
  <w:num w:numId="21">
    <w:abstractNumId w:val="7"/>
  </w:num>
  <w:num w:numId="22">
    <w:abstractNumId w:val="18"/>
  </w:num>
  <w:num w:numId="23">
    <w:abstractNumId w:val="16"/>
  </w:num>
  <w:num w:numId="24">
    <w:abstractNumId w:val="10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460EA"/>
    <w:rsid w:val="00007234"/>
    <w:rsid w:val="00007E9A"/>
    <w:rsid w:val="00012BA3"/>
    <w:rsid w:val="0001305F"/>
    <w:rsid w:val="00015F4E"/>
    <w:rsid w:val="000219D3"/>
    <w:rsid w:val="00022422"/>
    <w:rsid w:val="0003460E"/>
    <w:rsid w:val="00036360"/>
    <w:rsid w:val="00037D89"/>
    <w:rsid w:val="0004454A"/>
    <w:rsid w:val="00046F19"/>
    <w:rsid w:val="00053225"/>
    <w:rsid w:val="00057460"/>
    <w:rsid w:val="00057554"/>
    <w:rsid w:val="00057A56"/>
    <w:rsid w:val="000627DE"/>
    <w:rsid w:val="0006516E"/>
    <w:rsid w:val="0006589F"/>
    <w:rsid w:val="000742E2"/>
    <w:rsid w:val="0008005C"/>
    <w:rsid w:val="00083256"/>
    <w:rsid w:val="00084CCF"/>
    <w:rsid w:val="000853CB"/>
    <w:rsid w:val="000907A8"/>
    <w:rsid w:val="00090FC6"/>
    <w:rsid w:val="00091E89"/>
    <w:rsid w:val="00092A3F"/>
    <w:rsid w:val="00092E9D"/>
    <w:rsid w:val="000963FB"/>
    <w:rsid w:val="000A312A"/>
    <w:rsid w:val="000A55E9"/>
    <w:rsid w:val="000B0627"/>
    <w:rsid w:val="000B2BD9"/>
    <w:rsid w:val="000C439A"/>
    <w:rsid w:val="000C5059"/>
    <w:rsid w:val="000C5F6B"/>
    <w:rsid w:val="000D6788"/>
    <w:rsid w:val="000E3657"/>
    <w:rsid w:val="000E5DD1"/>
    <w:rsid w:val="000F43AB"/>
    <w:rsid w:val="000F4AAC"/>
    <w:rsid w:val="000F4D95"/>
    <w:rsid w:val="000F63B1"/>
    <w:rsid w:val="001009F8"/>
    <w:rsid w:val="00106B17"/>
    <w:rsid w:val="00123833"/>
    <w:rsid w:val="00124C12"/>
    <w:rsid w:val="00124E40"/>
    <w:rsid w:val="0012565A"/>
    <w:rsid w:val="00133FB6"/>
    <w:rsid w:val="00140B01"/>
    <w:rsid w:val="001415FA"/>
    <w:rsid w:val="00154432"/>
    <w:rsid w:val="00170DCF"/>
    <w:rsid w:val="001740B1"/>
    <w:rsid w:val="00176181"/>
    <w:rsid w:val="00183BFB"/>
    <w:rsid w:val="00193585"/>
    <w:rsid w:val="001971C3"/>
    <w:rsid w:val="001A17AA"/>
    <w:rsid w:val="001A1CD6"/>
    <w:rsid w:val="001B14D7"/>
    <w:rsid w:val="001B222C"/>
    <w:rsid w:val="001B5A8D"/>
    <w:rsid w:val="001C077E"/>
    <w:rsid w:val="001C18AE"/>
    <w:rsid w:val="001C3C6D"/>
    <w:rsid w:val="001C5FA7"/>
    <w:rsid w:val="001C5FB8"/>
    <w:rsid w:val="001C7D97"/>
    <w:rsid w:val="001D2E74"/>
    <w:rsid w:val="001D38EA"/>
    <w:rsid w:val="001D4A31"/>
    <w:rsid w:val="001E7857"/>
    <w:rsid w:val="001F17C0"/>
    <w:rsid w:val="001F4985"/>
    <w:rsid w:val="0020390D"/>
    <w:rsid w:val="002049F1"/>
    <w:rsid w:val="00206DE2"/>
    <w:rsid w:val="00210287"/>
    <w:rsid w:val="00210E95"/>
    <w:rsid w:val="00215979"/>
    <w:rsid w:val="00222233"/>
    <w:rsid w:val="00224DFC"/>
    <w:rsid w:val="002269B9"/>
    <w:rsid w:val="00230FC1"/>
    <w:rsid w:val="00230FCB"/>
    <w:rsid w:val="0023124D"/>
    <w:rsid w:val="002318AC"/>
    <w:rsid w:val="00235DEE"/>
    <w:rsid w:val="00244145"/>
    <w:rsid w:val="00244C67"/>
    <w:rsid w:val="002456DF"/>
    <w:rsid w:val="00251EE0"/>
    <w:rsid w:val="002546D8"/>
    <w:rsid w:val="0026227E"/>
    <w:rsid w:val="002644F3"/>
    <w:rsid w:val="0027101E"/>
    <w:rsid w:val="00272CE6"/>
    <w:rsid w:val="002731B2"/>
    <w:rsid w:val="00285189"/>
    <w:rsid w:val="002869C3"/>
    <w:rsid w:val="00291B1C"/>
    <w:rsid w:val="002A41C9"/>
    <w:rsid w:val="002B0745"/>
    <w:rsid w:val="002B0C9B"/>
    <w:rsid w:val="002B304A"/>
    <w:rsid w:val="002B4F2F"/>
    <w:rsid w:val="002B5E29"/>
    <w:rsid w:val="002B6C6D"/>
    <w:rsid w:val="002C0613"/>
    <w:rsid w:val="002C0D01"/>
    <w:rsid w:val="002C3E47"/>
    <w:rsid w:val="002D2835"/>
    <w:rsid w:val="002D4529"/>
    <w:rsid w:val="002D7E39"/>
    <w:rsid w:val="002D7FAE"/>
    <w:rsid w:val="002E1AE2"/>
    <w:rsid w:val="002E250D"/>
    <w:rsid w:val="002E2836"/>
    <w:rsid w:val="002E55AF"/>
    <w:rsid w:val="002E5939"/>
    <w:rsid w:val="002F002D"/>
    <w:rsid w:val="002F6B86"/>
    <w:rsid w:val="00303150"/>
    <w:rsid w:val="003035FD"/>
    <w:rsid w:val="00305602"/>
    <w:rsid w:val="003100F4"/>
    <w:rsid w:val="00317A84"/>
    <w:rsid w:val="00320C9C"/>
    <w:rsid w:val="00324F69"/>
    <w:rsid w:val="0032733B"/>
    <w:rsid w:val="003409AC"/>
    <w:rsid w:val="00345907"/>
    <w:rsid w:val="00347227"/>
    <w:rsid w:val="00352F8E"/>
    <w:rsid w:val="00360DEE"/>
    <w:rsid w:val="00363E7A"/>
    <w:rsid w:val="00364B55"/>
    <w:rsid w:val="00366358"/>
    <w:rsid w:val="00371DCA"/>
    <w:rsid w:val="003763E4"/>
    <w:rsid w:val="00381CB1"/>
    <w:rsid w:val="003927B5"/>
    <w:rsid w:val="00393510"/>
    <w:rsid w:val="003942A7"/>
    <w:rsid w:val="00395560"/>
    <w:rsid w:val="00396A5B"/>
    <w:rsid w:val="003976CA"/>
    <w:rsid w:val="003A5C2E"/>
    <w:rsid w:val="003B4780"/>
    <w:rsid w:val="003C1366"/>
    <w:rsid w:val="003C1B50"/>
    <w:rsid w:val="003C7407"/>
    <w:rsid w:val="003D6368"/>
    <w:rsid w:val="003D736C"/>
    <w:rsid w:val="003E6FAB"/>
    <w:rsid w:val="003F2999"/>
    <w:rsid w:val="004011CC"/>
    <w:rsid w:val="00402624"/>
    <w:rsid w:val="00406CB9"/>
    <w:rsid w:val="00407862"/>
    <w:rsid w:val="0041085D"/>
    <w:rsid w:val="00412C98"/>
    <w:rsid w:val="00414432"/>
    <w:rsid w:val="004175A4"/>
    <w:rsid w:val="00417D1C"/>
    <w:rsid w:val="0042038C"/>
    <w:rsid w:val="00423252"/>
    <w:rsid w:val="004238F4"/>
    <w:rsid w:val="00423D73"/>
    <w:rsid w:val="004325E5"/>
    <w:rsid w:val="0043391B"/>
    <w:rsid w:val="00441006"/>
    <w:rsid w:val="00444311"/>
    <w:rsid w:val="00447DE9"/>
    <w:rsid w:val="00453D71"/>
    <w:rsid w:val="004563B7"/>
    <w:rsid w:val="00456B97"/>
    <w:rsid w:val="00457B17"/>
    <w:rsid w:val="00462BF0"/>
    <w:rsid w:val="00467C48"/>
    <w:rsid w:val="00471072"/>
    <w:rsid w:val="004773C0"/>
    <w:rsid w:val="0047751C"/>
    <w:rsid w:val="00480482"/>
    <w:rsid w:val="004829CD"/>
    <w:rsid w:val="00486772"/>
    <w:rsid w:val="00487518"/>
    <w:rsid w:val="00494F1B"/>
    <w:rsid w:val="0049757C"/>
    <w:rsid w:val="004A0820"/>
    <w:rsid w:val="004A7400"/>
    <w:rsid w:val="004A7949"/>
    <w:rsid w:val="004B07A8"/>
    <w:rsid w:val="004B2892"/>
    <w:rsid w:val="004B2DE0"/>
    <w:rsid w:val="004B448C"/>
    <w:rsid w:val="004B5F5A"/>
    <w:rsid w:val="004C3390"/>
    <w:rsid w:val="004C6846"/>
    <w:rsid w:val="004D5E88"/>
    <w:rsid w:val="004E345C"/>
    <w:rsid w:val="004E3B66"/>
    <w:rsid w:val="004E7974"/>
    <w:rsid w:val="004F62B8"/>
    <w:rsid w:val="00506D12"/>
    <w:rsid w:val="005145E6"/>
    <w:rsid w:val="00516776"/>
    <w:rsid w:val="0052459A"/>
    <w:rsid w:val="00525683"/>
    <w:rsid w:val="00532A53"/>
    <w:rsid w:val="00533395"/>
    <w:rsid w:val="00534273"/>
    <w:rsid w:val="00534713"/>
    <w:rsid w:val="0053550A"/>
    <w:rsid w:val="00542191"/>
    <w:rsid w:val="00543446"/>
    <w:rsid w:val="00545781"/>
    <w:rsid w:val="005503D1"/>
    <w:rsid w:val="00560E6E"/>
    <w:rsid w:val="00570142"/>
    <w:rsid w:val="00572CDD"/>
    <w:rsid w:val="00575EE8"/>
    <w:rsid w:val="00577B77"/>
    <w:rsid w:val="00582B20"/>
    <w:rsid w:val="00584D97"/>
    <w:rsid w:val="00585D97"/>
    <w:rsid w:val="00587C3F"/>
    <w:rsid w:val="00594CB7"/>
    <w:rsid w:val="00595026"/>
    <w:rsid w:val="00596493"/>
    <w:rsid w:val="00597371"/>
    <w:rsid w:val="005A0386"/>
    <w:rsid w:val="005A05FE"/>
    <w:rsid w:val="005A33CD"/>
    <w:rsid w:val="005A60F3"/>
    <w:rsid w:val="005B3ED3"/>
    <w:rsid w:val="005B4BB7"/>
    <w:rsid w:val="005B72CA"/>
    <w:rsid w:val="005C0263"/>
    <w:rsid w:val="005C3D8D"/>
    <w:rsid w:val="005D1218"/>
    <w:rsid w:val="005D38DC"/>
    <w:rsid w:val="005D58AC"/>
    <w:rsid w:val="005E210B"/>
    <w:rsid w:val="005E634F"/>
    <w:rsid w:val="005E6C0B"/>
    <w:rsid w:val="005F5066"/>
    <w:rsid w:val="0060062D"/>
    <w:rsid w:val="006023D7"/>
    <w:rsid w:val="00605B9D"/>
    <w:rsid w:val="0060650F"/>
    <w:rsid w:val="0061365F"/>
    <w:rsid w:val="00627A42"/>
    <w:rsid w:val="00631CC4"/>
    <w:rsid w:val="00633466"/>
    <w:rsid w:val="00637A61"/>
    <w:rsid w:val="006460EA"/>
    <w:rsid w:val="0064765F"/>
    <w:rsid w:val="00652B74"/>
    <w:rsid w:val="00652FF5"/>
    <w:rsid w:val="0065765E"/>
    <w:rsid w:val="006606AA"/>
    <w:rsid w:val="00660DB3"/>
    <w:rsid w:val="00661BBA"/>
    <w:rsid w:val="00663BFE"/>
    <w:rsid w:val="00664F18"/>
    <w:rsid w:val="00677A2D"/>
    <w:rsid w:val="006801EC"/>
    <w:rsid w:val="00680C05"/>
    <w:rsid w:val="00682A87"/>
    <w:rsid w:val="00684094"/>
    <w:rsid w:val="006877D3"/>
    <w:rsid w:val="006A64E6"/>
    <w:rsid w:val="006B0932"/>
    <w:rsid w:val="006B4074"/>
    <w:rsid w:val="006B5028"/>
    <w:rsid w:val="006B5DB7"/>
    <w:rsid w:val="006C1150"/>
    <w:rsid w:val="006D0251"/>
    <w:rsid w:val="006D12A0"/>
    <w:rsid w:val="006D1C53"/>
    <w:rsid w:val="006D60A2"/>
    <w:rsid w:val="006D78A2"/>
    <w:rsid w:val="006E0A43"/>
    <w:rsid w:val="006E2108"/>
    <w:rsid w:val="006E32F0"/>
    <w:rsid w:val="006E346F"/>
    <w:rsid w:val="006E5946"/>
    <w:rsid w:val="006F142C"/>
    <w:rsid w:val="006F4B3C"/>
    <w:rsid w:val="006F7393"/>
    <w:rsid w:val="00700607"/>
    <w:rsid w:val="00704F2C"/>
    <w:rsid w:val="00705894"/>
    <w:rsid w:val="00705BDE"/>
    <w:rsid w:val="007114F3"/>
    <w:rsid w:val="0071297A"/>
    <w:rsid w:val="00713211"/>
    <w:rsid w:val="007136CD"/>
    <w:rsid w:val="00722AB0"/>
    <w:rsid w:val="007243D1"/>
    <w:rsid w:val="00725D59"/>
    <w:rsid w:val="007304F3"/>
    <w:rsid w:val="00731CA2"/>
    <w:rsid w:val="00732FC5"/>
    <w:rsid w:val="007361BF"/>
    <w:rsid w:val="00744F92"/>
    <w:rsid w:val="00745337"/>
    <w:rsid w:val="0075155F"/>
    <w:rsid w:val="00754ADB"/>
    <w:rsid w:val="007620CE"/>
    <w:rsid w:val="007665A9"/>
    <w:rsid w:val="00767F31"/>
    <w:rsid w:val="00770DFC"/>
    <w:rsid w:val="007802C5"/>
    <w:rsid w:val="007819AA"/>
    <w:rsid w:val="00785B79"/>
    <w:rsid w:val="00792E6A"/>
    <w:rsid w:val="00793104"/>
    <w:rsid w:val="007A0BC2"/>
    <w:rsid w:val="007A67CB"/>
    <w:rsid w:val="007B0132"/>
    <w:rsid w:val="007B08C5"/>
    <w:rsid w:val="007C4CA1"/>
    <w:rsid w:val="007C75AA"/>
    <w:rsid w:val="007D05DF"/>
    <w:rsid w:val="007D0D63"/>
    <w:rsid w:val="007D33B8"/>
    <w:rsid w:val="007D3E90"/>
    <w:rsid w:val="007D4ABB"/>
    <w:rsid w:val="007D4ECB"/>
    <w:rsid w:val="007D7238"/>
    <w:rsid w:val="007E1C4B"/>
    <w:rsid w:val="007E244A"/>
    <w:rsid w:val="007F46A5"/>
    <w:rsid w:val="007F62C4"/>
    <w:rsid w:val="008013CA"/>
    <w:rsid w:val="00805676"/>
    <w:rsid w:val="00812C4B"/>
    <w:rsid w:val="008160B5"/>
    <w:rsid w:val="00817FF3"/>
    <w:rsid w:val="008217E5"/>
    <w:rsid w:val="008306F6"/>
    <w:rsid w:val="008326E1"/>
    <w:rsid w:val="00832921"/>
    <w:rsid w:val="0083443D"/>
    <w:rsid w:val="008371F6"/>
    <w:rsid w:val="0084076D"/>
    <w:rsid w:val="00843274"/>
    <w:rsid w:val="00851A19"/>
    <w:rsid w:val="008523E4"/>
    <w:rsid w:val="00852E9E"/>
    <w:rsid w:val="00857B83"/>
    <w:rsid w:val="00860597"/>
    <w:rsid w:val="00871DA7"/>
    <w:rsid w:val="008768F5"/>
    <w:rsid w:val="00877F74"/>
    <w:rsid w:val="00882056"/>
    <w:rsid w:val="008835C0"/>
    <w:rsid w:val="00885606"/>
    <w:rsid w:val="0088739F"/>
    <w:rsid w:val="00894EDD"/>
    <w:rsid w:val="008A5D2A"/>
    <w:rsid w:val="008B5C50"/>
    <w:rsid w:val="008C780A"/>
    <w:rsid w:val="008D1D96"/>
    <w:rsid w:val="008D54B1"/>
    <w:rsid w:val="008D5DCA"/>
    <w:rsid w:val="008D7515"/>
    <w:rsid w:val="008E08ED"/>
    <w:rsid w:val="008E12F3"/>
    <w:rsid w:val="008E1EED"/>
    <w:rsid w:val="008E4728"/>
    <w:rsid w:val="008F2797"/>
    <w:rsid w:val="008F6951"/>
    <w:rsid w:val="009011C1"/>
    <w:rsid w:val="00901973"/>
    <w:rsid w:val="009023A4"/>
    <w:rsid w:val="00912B2E"/>
    <w:rsid w:val="0091471F"/>
    <w:rsid w:val="00921783"/>
    <w:rsid w:val="0092199A"/>
    <w:rsid w:val="0092249F"/>
    <w:rsid w:val="00927B4D"/>
    <w:rsid w:val="00930C26"/>
    <w:rsid w:val="00932A84"/>
    <w:rsid w:val="00933F83"/>
    <w:rsid w:val="00934791"/>
    <w:rsid w:val="00942372"/>
    <w:rsid w:val="0094743F"/>
    <w:rsid w:val="00951B41"/>
    <w:rsid w:val="00953867"/>
    <w:rsid w:val="009545F5"/>
    <w:rsid w:val="00956DC6"/>
    <w:rsid w:val="009617A1"/>
    <w:rsid w:val="009626FA"/>
    <w:rsid w:val="009652AB"/>
    <w:rsid w:val="00967C4C"/>
    <w:rsid w:val="00971A4E"/>
    <w:rsid w:val="009746E4"/>
    <w:rsid w:val="00982D91"/>
    <w:rsid w:val="00984C59"/>
    <w:rsid w:val="00992405"/>
    <w:rsid w:val="009A56CD"/>
    <w:rsid w:val="009A6821"/>
    <w:rsid w:val="009B0790"/>
    <w:rsid w:val="009B1BF8"/>
    <w:rsid w:val="009B39DF"/>
    <w:rsid w:val="009B624E"/>
    <w:rsid w:val="009B7634"/>
    <w:rsid w:val="009C0CC0"/>
    <w:rsid w:val="009C0D34"/>
    <w:rsid w:val="009D0727"/>
    <w:rsid w:val="009D1D37"/>
    <w:rsid w:val="009E504F"/>
    <w:rsid w:val="009E6C23"/>
    <w:rsid w:val="009F32C5"/>
    <w:rsid w:val="009F4D58"/>
    <w:rsid w:val="009F6CEA"/>
    <w:rsid w:val="00A03D6D"/>
    <w:rsid w:val="00A05F28"/>
    <w:rsid w:val="00A26BDD"/>
    <w:rsid w:val="00A403DF"/>
    <w:rsid w:val="00A436BF"/>
    <w:rsid w:val="00A46FA4"/>
    <w:rsid w:val="00A534BC"/>
    <w:rsid w:val="00A573BC"/>
    <w:rsid w:val="00A75EA9"/>
    <w:rsid w:val="00A77961"/>
    <w:rsid w:val="00A85278"/>
    <w:rsid w:val="00A94781"/>
    <w:rsid w:val="00A97D88"/>
    <w:rsid w:val="00AA1065"/>
    <w:rsid w:val="00AA22FE"/>
    <w:rsid w:val="00AA33D2"/>
    <w:rsid w:val="00AB3C7D"/>
    <w:rsid w:val="00AB43FA"/>
    <w:rsid w:val="00AB4C9C"/>
    <w:rsid w:val="00AB5180"/>
    <w:rsid w:val="00AC1B48"/>
    <w:rsid w:val="00AC3BFD"/>
    <w:rsid w:val="00AD02D3"/>
    <w:rsid w:val="00AD2C7A"/>
    <w:rsid w:val="00AE25CF"/>
    <w:rsid w:val="00AE43B2"/>
    <w:rsid w:val="00AF5E3C"/>
    <w:rsid w:val="00B0217A"/>
    <w:rsid w:val="00B10C06"/>
    <w:rsid w:val="00B13206"/>
    <w:rsid w:val="00B17A32"/>
    <w:rsid w:val="00B25EDB"/>
    <w:rsid w:val="00B27DA0"/>
    <w:rsid w:val="00B42790"/>
    <w:rsid w:val="00B53F91"/>
    <w:rsid w:val="00B60F30"/>
    <w:rsid w:val="00B656CC"/>
    <w:rsid w:val="00B73AC5"/>
    <w:rsid w:val="00B74554"/>
    <w:rsid w:val="00B74D16"/>
    <w:rsid w:val="00B768BC"/>
    <w:rsid w:val="00B76B43"/>
    <w:rsid w:val="00B82117"/>
    <w:rsid w:val="00B82980"/>
    <w:rsid w:val="00B85708"/>
    <w:rsid w:val="00B86E6E"/>
    <w:rsid w:val="00B93C16"/>
    <w:rsid w:val="00BA3DD1"/>
    <w:rsid w:val="00BA4250"/>
    <w:rsid w:val="00BA7001"/>
    <w:rsid w:val="00BB3EC9"/>
    <w:rsid w:val="00BC084A"/>
    <w:rsid w:val="00BC473A"/>
    <w:rsid w:val="00BD2A85"/>
    <w:rsid w:val="00BD6CEB"/>
    <w:rsid w:val="00BD75FF"/>
    <w:rsid w:val="00BE3ED9"/>
    <w:rsid w:val="00BE73EA"/>
    <w:rsid w:val="00BE7645"/>
    <w:rsid w:val="00BF19AF"/>
    <w:rsid w:val="00BF6638"/>
    <w:rsid w:val="00C04D0A"/>
    <w:rsid w:val="00C07032"/>
    <w:rsid w:val="00C178D8"/>
    <w:rsid w:val="00C215B0"/>
    <w:rsid w:val="00C241DF"/>
    <w:rsid w:val="00C2543E"/>
    <w:rsid w:val="00C26251"/>
    <w:rsid w:val="00C309C5"/>
    <w:rsid w:val="00C361C4"/>
    <w:rsid w:val="00C436D2"/>
    <w:rsid w:val="00C50335"/>
    <w:rsid w:val="00C5294D"/>
    <w:rsid w:val="00C53B6C"/>
    <w:rsid w:val="00C60D1A"/>
    <w:rsid w:val="00C6113B"/>
    <w:rsid w:val="00C63485"/>
    <w:rsid w:val="00C648CD"/>
    <w:rsid w:val="00C64DFE"/>
    <w:rsid w:val="00C6636F"/>
    <w:rsid w:val="00C7308D"/>
    <w:rsid w:val="00C7348C"/>
    <w:rsid w:val="00C76610"/>
    <w:rsid w:val="00C770A7"/>
    <w:rsid w:val="00C8039A"/>
    <w:rsid w:val="00C9012E"/>
    <w:rsid w:val="00C95EFE"/>
    <w:rsid w:val="00CA3623"/>
    <w:rsid w:val="00CA7FD6"/>
    <w:rsid w:val="00CB2122"/>
    <w:rsid w:val="00CB30BD"/>
    <w:rsid w:val="00CB44D3"/>
    <w:rsid w:val="00CB5D41"/>
    <w:rsid w:val="00CB665A"/>
    <w:rsid w:val="00CC2102"/>
    <w:rsid w:val="00CC6536"/>
    <w:rsid w:val="00CC6F33"/>
    <w:rsid w:val="00CD0F7A"/>
    <w:rsid w:val="00CD462F"/>
    <w:rsid w:val="00CD76E8"/>
    <w:rsid w:val="00CE1985"/>
    <w:rsid w:val="00CE5918"/>
    <w:rsid w:val="00CE5D38"/>
    <w:rsid w:val="00D1272E"/>
    <w:rsid w:val="00D15A51"/>
    <w:rsid w:val="00D20A84"/>
    <w:rsid w:val="00D2683A"/>
    <w:rsid w:val="00D271C4"/>
    <w:rsid w:val="00D32691"/>
    <w:rsid w:val="00D32D2C"/>
    <w:rsid w:val="00D37709"/>
    <w:rsid w:val="00D37DFE"/>
    <w:rsid w:val="00D4067E"/>
    <w:rsid w:val="00D427FB"/>
    <w:rsid w:val="00D42D40"/>
    <w:rsid w:val="00D42E5D"/>
    <w:rsid w:val="00D444D3"/>
    <w:rsid w:val="00D504D5"/>
    <w:rsid w:val="00D528EE"/>
    <w:rsid w:val="00D60E2C"/>
    <w:rsid w:val="00D64686"/>
    <w:rsid w:val="00D67472"/>
    <w:rsid w:val="00D67D60"/>
    <w:rsid w:val="00D70DE5"/>
    <w:rsid w:val="00D7187D"/>
    <w:rsid w:val="00D91459"/>
    <w:rsid w:val="00D92C2D"/>
    <w:rsid w:val="00D932A5"/>
    <w:rsid w:val="00D948B9"/>
    <w:rsid w:val="00DA0509"/>
    <w:rsid w:val="00DA20D0"/>
    <w:rsid w:val="00DA3FA1"/>
    <w:rsid w:val="00DA5120"/>
    <w:rsid w:val="00DD2F04"/>
    <w:rsid w:val="00DD47D7"/>
    <w:rsid w:val="00DE73CA"/>
    <w:rsid w:val="00DF37FC"/>
    <w:rsid w:val="00DF45EC"/>
    <w:rsid w:val="00E01AE5"/>
    <w:rsid w:val="00E01B82"/>
    <w:rsid w:val="00E03D77"/>
    <w:rsid w:val="00E06B88"/>
    <w:rsid w:val="00E10829"/>
    <w:rsid w:val="00E162D9"/>
    <w:rsid w:val="00E21909"/>
    <w:rsid w:val="00E25710"/>
    <w:rsid w:val="00E25D42"/>
    <w:rsid w:val="00E2735B"/>
    <w:rsid w:val="00E3091F"/>
    <w:rsid w:val="00E33701"/>
    <w:rsid w:val="00E4161C"/>
    <w:rsid w:val="00E5078B"/>
    <w:rsid w:val="00E56E39"/>
    <w:rsid w:val="00E75E02"/>
    <w:rsid w:val="00E76B6F"/>
    <w:rsid w:val="00E80D6D"/>
    <w:rsid w:val="00E83470"/>
    <w:rsid w:val="00E87154"/>
    <w:rsid w:val="00E878B5"/>
    <w:rsid w:val="00E94DF4"/>
    <w:rsid w:val="00E95887"/>
    <w:rsid w:val="00E959A2"/>
    <w:rsid w:val="00EB7090"/>
    <w:rsid w:val="00EB74D7"/>
    <w:rsid w:val="00EB7E72"/>
    <w:rsid w:val="00EC41F4"/>
    <w:rsid w:val="00EE0948"/>
    <w:rsid w:val="00EE5991"/>
    <w:rsid w:val="00EF0A7B"/>
    <w:rsid w:val="00F0116B"/>
    <w:rsid w:val="00F05DDF"/>
    <w:rsid w:val="00F074AF"/>
    <w:rsid w:val="00F0773C"/>
    <w:rsid w:val="00F10A3B"/>
    <w:rsid w:val="00F112BA"/>
    <w:rsid w:val="00F12504"/>
    <w:rsid w:val="00F1660E"/>
    <w:rsid w:val="00F20F6A"/>
    <w:rsid w:val="00F259C3"/>
    <w:rsid w:val="00F270F6"/>
    <w:rsid w:val="00F41000"/>
    <w:rsid w:val="00F4459E"/>
    <w:rsid w:val="00F46255"/>
    <w:rsid w:val="00F5599E"/>
    <w:rsid w:val="00F56896"/>
    <w:rsid w:val="00F56DE5"/>
    <w:rsid w:val="00F60C14"/>
    <w:rsid w:val="00F64138"/>
    <w:rsid w:val="00F71D2C"/>
    <w:rsid w:val="00F76933"/>
    <w:rsid w:val="00F76C95"/>
    <w:rsid w:val="00F8430E"/>
    <w:rsid w:val="00F86D6B"/>
    <w:rsid w:val="00F87A26"/>
    <w:rsid w:val="00F915BB"/>
    <w:rsid w:val="00FA0E5E"/>
    <w:rsid w:val="00FA5677"/>
    <w:rsid w:val="00FB5286"/>
    <w:rsid w:val="00FB6AB7"/>
    <w:rsid w:val="00FB6EC8"/>
    <w:rsid w:val="00FB7379"/>
    <w:rsid w:val="00FD1070"/>
    <w:rsid w:val="00FD11A0"/>
    <w:rsid w:val="00FD1A4C"/>
    <w:rsid w:val="00FD3A65"/>
    <w:rsid w:val="00FE0592"/>
    <w:rsid w:val="00FE4759"/>
    <w:rsid w:val="00FE6BD7"/>
    <w:rsid w:val="00FF2814"/>
    <w:rsid w:val="00FF2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2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16E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516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6516E"/>
    <w:rPr>
      <w:rFonts w:ascii="Cambria" w:eastAsia="PMingLiU" w:hAnsi="Cambria" w:cs="Times New Roman"/>
      <w:color w:val="365F91"/>
      <w:sz w:val="26"/>
      <w:szCs w:val="26"/>
      <w:lang w:eastAsia="zh-TW"/>
    </w:rPr>
  </w:style>
  <w:style w:type="character" w:customStyle="1" w:styleId="90">
    <w:name w:val="Заголовок 9 Знак"/>
    <w:basedOn w:val="a0"/>
    <w:link w:val="9"/>
    <w:uiPriority w:val="9"/>
    <w:semiHidden/>
    <w:rsid w:val="000651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06516E"/>
  </w:style>
  <w:style w:type="paragraph" w:styleId="a3">
    <w:name w:val="footnote text"/>
    <w:basedOn w:val="a"/>
    <w:link w:val="a4"/>
    <w:uiPriority w:val="99"/>
    <w:rsid w:val="00065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uiPriority w:val="99"/>
    <w:rsid w:val="0006516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06516E"/>
    <w:pPr>
      <w:ind w:left="720"/>
      <w:contextualSpacing/>
    </w:pPr>
    <w:rPr>
      <w:rFonts w:ascii="Calibri" w:eastAsia="Calibri" w:hAnsi="Calibri" w:cs="Arial"/>
    </w:rPr>
  </w:style>
  <w:style w:type="table" w:customStyle="1" w:styleId="TableGrid">
    <w:name w:val="TableGrid"/>
    <w:rsid w:val="0006516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651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06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06516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rsid w:val="0006516E"/>
    <w:rPr>
      <w:rFonts w:ascii="Calibri" w:eastAsia="Calibri" w:hAnsi="Calibri" w:cs="Times New Roman"/>
    </w:rPr>
  </w:style>
  <w:style w:type="paragraph" w:customStyle="1" w:styleId="a9">
    <w:name w:val="Стиль"/>
    <w:rsid w:val="00065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065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ecatbody">
    <w:name w:val="ecatbody"/>
    <w:basedOn w:val="a0"/>
    <w:rsid w:val="0006516E"/>
  </w:style>
  <w:style w:type="character" w:styleId="ab">
    <w:name w:val="Hyperlink"/>
    <w:basedOn w:val="a0"/>
    <w:uiPriority w:val="99"/>
    <w:semiHidden/>
    <w:unhideWhenUsed/>
    <w:rsid w:val="0006516E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447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47DE9"/>
  </w:style>
  <w:style w:type="paragraph" w:styleId="ae">
    <w:name w:val="Balloon Text"/>
    <w:basedOn w:val="a"/>
    <w:link w:val="af"/>
    <w:uiPriority w:val="99"/>
    <w:semiHidden/>
    <w:unhideWhenUsed/>
    <w:rsid w:val="00961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17A1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D64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List 2"/>
    <w:basedOn w:val="a"/>
    <w:rsid w:val="00E2571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16E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516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6516E"/>
    <w:rPr>
      <w:rFonts w:ascii="Cambria" w:eastAsia="PMingLiU" w:hAnsi="Cambria" w:cs="Times New Roman"/>
      <w:color w:val="365F91"/>
      <w:sz w:val="26"/>
      <w:szCs w:val="26"/>
      <w:lang w:eastAsia="zh-TW"/>
    </w:rPr>
  </w:style>
  <w:style w:type="character" w:customStyle="1" w:styleId="90">
    <w:name w:val="Заголовок 9 Знак"/>
    <w:basedOn w:val="a0"/>
    <w:link w:val="9"/>
    <w:uiPriority w:val="9"/>
    <w:semiHidden/>
    <w:rsid w:val="000651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06516E"/>
  </w:style>
  <w:style w:type="paragraph" w:styleId="a3">
    <w:name w:val="footnote text"/>
    <w:basedOn w:val="a"/>
    <w:link w:val="a4"/>
    <w:uiPriority w:val="99"/>
    <w:rsid w:val="00065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uiPriority w:val="99"/>
    <w:rsid w:val="0006516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06516E"/>
    <w:pPr>
      <w:ind w:left="720"/>
      <w:contextualSpacing/>
    </w:pPr>
    <w:rPr>
      <w:rFonts w:ascii="Calibri" w:eastAsia="Calibri" w:hAnsi="Calibri" w:cs="Arial"/>
    </w:rPr>
  </w:style>
  <w:style w:type="table" w:customStyle="1" w:styleId="TableGrid">
    <w:name w:val="TableGrid"/>
    <w:rsid w:val="0006516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651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06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06516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rsid w:val="0006516E"/>
    <w:rPr>
      <w:rFonts w:ascii="Calibri" w:eastAsia="Calibri" w:hAnsi="Calibri" w:cs="Times New Roman"/>
    </w:rPr>
  </w:style>
  <w:style w:type="paragraph" w:customStyle="1" w:styleId="a9">
    <w:name w:val="Стиль"/>
    <w:rsid w:val="00065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065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ecatbody">
    <w:name w:val="ecatbody"/>
    <w:basedOn w:val="a0"/>
    <w:rsid w:val="0006516E"/>
  </w:style>
  <w:style w:type="character" w:styleId="ab">
    <w:name w:val="Hyperlink"/>
    <w:basedOn w:val="a0"/>
    <w:uiPriority w:val="99"/>
    <w:semiHidden/>
    <w:unhideWhenUsed/>
    <w:rsid w:val="0006516E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447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47DE9"/>
  </w:style>
  <w:style w:type="paragraph" w:styleId="ae">
    <w:name w:val="Balloon Text"/>
    <w:basedOn w:val="a"/>
    <w:link w:val="af"/>
    <w:uiPriority w:val="99"/>
    <w:semiHidden/>
    <w:unhideWhenUsed/>
    <w:rsid w:val="00961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17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zhproekt.ru/nsis/TexReg/sp/05_13130_200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AAAD2-2394-477D-998C-B7E7F840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24</Pages>
  <Words>4108</Words>
  <Characters>23419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</dc:creator>
  <cp:lastModifiedBy>юлия Михайленко</cp:lastModifiedBy>
  <cp:revision>87</cp:revision>
  <cp:lastPrinted>2021-04-26T15:25:00Z</cp:lastPrinted>
  <dcterms:created xsi:type="dcterms:W3CDTF">2020-03-18T15:39:00Z</dcterms:created>
  <dcterms:modified xsi:type="dcterms:W3CDTF">2021-05-28T08:05:00Z</dcterms:modified>
</cp:coreProperties>
</file>