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15723D" w:rsidRPr="007C5D60" w:rsidRDefault="0015723D" w:rsidP="0015723D">
      <w:pPr>
        <w:spacing w:line="360" w:lineRule="auto"/>
        <w:jc w:val="center"/>
        <w:rPr>
          <w:rFonts w:ascii="Times New Roman" w:eastAsia="Times New Roman" w:hAnsi="Times New Roman"/>
          <w:b/>
          <w:iCs/>
          <w:sz w:val="24"/>
          <w:szCs w:val="24"/>
          <w:lang w:eastAsia="ru-RU"/>
        </w:rPr>
      </w:pPr>
      <w:r w:rsidRPr="007C5D60">
        <w:rPr>
          <w:rFonts w:ascii="Times New Roman" w:eastAsia="Times New Roman" w:hAnsi="Times New Roman"/>
          <w:b/>
          <w:iCs/>
          <w:sz w:val="24"/>
          <w:szCs w:val="24"/>
          <w:lang w:eastAsia="ru-RU"/>
        </w:rPr>
        <w:t>СГ.04 ФИЗИЧЕСКАЯ КУЛЬТУРА</w:t>
      </w:r>
    </w:p>
    <w:p w:rsidR="007F3DC3" w:rsidRPr="007F3DC3" w:rsidRDefault="007F3DC3" w:rsidP="007F3DC3">
      <w:pPr>
        <w:rPr>
          <w:lang w:eastAsia="ru-RU"/>
        </w:rPr>
      </w:pPr>
    </w:p>
    <w:p w:rsidR="00DB37C0" w:rsidRPr="00221C37"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sidRPr="00221C37">
        <w:rPr>
          <w:rFonts w:ascii="Times New Roman" w:eastAsia="Times New Roman" w:hAnsi="Times New Roman"/>
          <w:sz w:val="28"/>
          <w:szCs w:val="28"/>
          <w:lang w:eastAsia="ru-RU"/>
        </w:rPr>
        <w:t>по специальности 21.02.</w:t>
      </w:r>
      <w:r>
        <w:rPr>
          <w:rFonts w:ascii="Times New Roman" w:eastAsia="Times New Roman" w:hAnsi="Times New Roman"/>
          <w:sz w:val="28"/>
          <w:szCs w:val="28"/>
          <w:lang w:eastAsia="ru-RU"/>
        </w:rPr>
        <w:t>19</w:t>
      </w:r>
      <w:r w:rsidRPr="00221C3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Землеустройство</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71E79" w:rsidRPr="004500E0" w:rsidRDefault="00471E79" w:rsidP="0092348C">
      <w:pP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DB37C0">
        <w:rPr>
          <w:rFonts w:ascii="Times New Roman" w:hAnsi="Times New Roman"/>
          <w:sz w:val="28"/>
          <w:szCs w:val="28"/>
        </w:rPr>
        <w:t>3</w:t>
      </w: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DB37C0" w:rsidRPr="00221C37" w:rsidTr="00DB37C0">
        <w:tc>
          <w:tcPr>
            <w:tcW w:w="3085" w:type="dxa"/>
          </w:tcPr>
          <w:p w:rsidR="00DB37C0" w:rsidRPr="00221C37" w:rsidRDefault="00DB37C0" w:rsidP="00DB37C0">
            <w:pPr>
              <w:spacing w:before="240" w:after="60" w:line="240" w:lineRule="auto"/>
              <w:outlineLvl w:val="8"/>
              <w:rPr>
                <w:rFonts w:ascii="Times New Roman" w:eastAsia="Times New Roman" w:hAnsi="Times New Roman"/>
                <w:sz w:val="24"/>
                <w:szCs w:val="24"/>
                <w:lang w:eastAsia="ru-RU"/>
              </w:rPr>
            </w:pPr>
            <w:r w:rsidRPr="00221C37">
              <w:rPr>
                <w:rFonts w:ascii="Times New Roman" w:eastAsia="Times New Roman" w:hAnsi="Times New Roman"/>
                <w:b/>
                <w:i/>
                <w:sz w:val="24"/>
                <w:szCs w:val="24"/>
                <w:lang w:eastAsia="ru-RU"/>
              </w:rPr>
              <w:lastRenderedPageBreak/>
              <w:br w:type="page"/>
            </w:r>
            <w:r w:rsidRPr="00221C37">
              <w:rPr>
                <w:rFonts w:ascii="Times New Roman" w:eastAsia="Times New Roman" w:hAnsi="Times New Roman"/>
                <w:bCs/>
                <w:i/>
                <w:sz w:val="24"/>
                <w:szCs w:val="24"/>
                <w:lang w:eastAsia="ru-RU"/>
              </w:rPr>
              <w:br w:type="page"/>
            </w:r>
            <w:r w:rsidRPr="00221C37">
              <w:rPr>
                <w:rFonts w:ascii="Times New Roman" w:eastAsia="Times New Roman" w:hAnsi="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sz w:val="24"/>
                <w:szCs w:val="24"/>
                <w:lang w:eastAsia="ru-RU"/>
              </w:rPr>
              <w:t>19 Землеустройство</w:t>
            </w:r>
            <w:r w:rsidRPr="00221C37">
              <w:rPr>
                <w:rFonts w:ascii="Times New Roman" w:eastAsia="Times New Roman" w:hAnsi="Times New Roman"/>
                <w:sz w:val="24"/>
                <w:szCs w:val="24"/>
                <w:lang w:eastAsia="ru-RU"/>
              </w:rPr>
              <w:t xml:space="preserve"> рег. № </w:t>
            </w:r>
            <w:r>
              <w:rPr>
                <w:rFonts w:ascii="Times New Roman" w:eastAsia="Times New Roman" w:hAnsi="Times New Roman"/>
                <w:sz w:val="24"/>
                <w:szCs w:val="24"/>
                <w:lang w:eastAsia="ru-RU"/>
              </w:rPr>
              <w:t>339</w:t>
            </w:r>
            <w:r w:rsidRPr="00221C37">
              <w:rPr>
                <w:rFonts w:ascii="Times New Roman" w:eastAsia="Times New Roman" w:hAnsi="Times New Roman"/>
                <w:sz w:val="24"/>
                <w:szCs w:val="24"/>
                <w:lang w:eastAsia="ru-RU"/>
              </w:rPr>
              <w:t xml:space="preserve"> утв. Министерством образования России 1</w:t>
            </w:r>
            <w:r>
              <w:rPr>
                <w:rFonts w:ascii="Times New Roman" w:eastAsia="Times New Roman" w:hAnsi="Times New Roman"/>
                <w:sz w:val="24"/>
                <w:szCs w:val="24"/>
                <w:lang w:eastAsia="ru-RU"/>
              </w:rPr>
              <w:t>8</w:t>
            </w:r>
            <w:r w:rsidRPr="00221C37">
              <w:rPr>
                <w:rFonts w:ascii="Times New Roman" w:eastAsia="Times New Roman" w:hAnsi="Times New Roman"/>
                <w:sz w:val="24"/>
                <w:szCs w:val="24"/>
                <w:lang w:eastAsia="ru-RU"/>
              </w:rPr>
              <w:t xml:space="preserve"> мая 20</w:t>
            </w:r>
            <w:r>
              <w:rPr>
                <w:rFonts w:ascii="Times New Roman" w:eastAsia="Times New Roman" w:hAnsi="Times New Roman"/>
                <w:sz w:val="24"/>
                <w:szCs w:val="24"/>
                <w:lang w:eastAsia="ru-RU"/>
              </w:rPr>
              <w:t>22</w:t>
            </w:r>
            <w:r w:rsidRPr="00221C37">
              <w:rPr>
                <w:rFonts w:ascii="Times New Roman" w:eastAsia="Times New Roman" w:hAnsi="Times New Roman"/>
                <w:sz w:val="24"/>
                <w:szCs w:val="24"/>
                <w:lang w:eastAsia="ru-RU"/>
              </w:rPr>
              <w:t xml:space="preserve">г. </w:t>
            </w:r>
          </w:p>
          <w:p w:rsidR="00DB37C0" w:rsidRPr="00221C37" w:rsidRDefault="00DB37C0" w:rsidP="00DB37C0">
            <w:pPr>
              <w:spacing w:after="0" w:line="240" w:lineRule="auto"/>
              <w:rPr>
                <w:rFonts w:ascii="Times New Roman" w:eastAsia="Times New Roman" w:hAnsi="Times New Roman"/>
                <w:sz w:val="24"/>
                <w:szCs w:val="24"/>
                <w:lang w:eastAsia="ru-RU"/>
              </w:rPr>
            </w:pPr>
          </w:p>
        </w:tc>
        <w:tc>
          <w:tcPr>
            <w:tcW w:w="3402" w:type="dxa"/>
          </w:tcPr>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ОДОБРЕНО</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Предметной (цикловой) </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комиссией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протокол № 9</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от «2» 06 2023 г.</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noProof/>
                <w:sz w:val="24"/>
                <w:szCs w:val="24"/>
                <w:lang w:eastAsia="ru-RU"/>
              </w:rPr>
              <w:drawing>
                <wp:anchor distT="0" distB="0" distL="114300" distR="114300" simplePos="0" relativeHeight="251658240" behindDoc="1" locked="0" layoutInCell="1" allowOverlap="1" wp14:anchorId="19822EF2" wp14:editId="324FC25F">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sz w:val="24"/>
                <w:szCs w:val="24"/>
                <w:lang w:eastAsia="ru-RU"/>
              </w:rPr>
              <w:t xml:space="preserve">Председатель ПЦК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rPr>
              <w:t xml:space="preserve">__________М.В. Малахова </w:t>
            </w:r>
          </w:p>
          <w:p w:rsidR="00DB37C0" w:rsidRPr="00221C37" w:rsidRDefault="00DB37C0" w:rsidP="00DB37C0">
            <w:pPr>
              <w:tabs>
                <w:tab w:val="center" w:pos="4677"/>
                <w:tab w:val="right" w:pos="9355"/>
              </w:tabs>
              <w:spacing w:after="0" w:line="240" w:lineRule="auto"/>
              <w:jc w:val="both"/>
              <w:rPr>
                <w:rFonts w:ascii="Times New Roman" w:eastAsia="Times New Roman" w:hAnsi="Times New Roman"/>
                <w:sz w:val="24"/>
                <w:szCs w:val="24"/>
                <w:lang w:eastAsia="ru-RU"/>
              </w:rPr>
            </w:pPr>
          </w:p>
        </w:tc>
        <w:tc>
          <w:tcPr>
            <w:tcW w:w="3203" w:type="dxa"/>
          </w:tcPr>
          <w:p w:rsidR="00DB37C0" w:rsidRPr="00221C37" w:rsidRDefault="00DB37C0" w:rsidP="00DB37C0">
            <w:pPr>
              <w:spacing w:before="240" w:after="60" w:line="240" w:lineRule="auto"/>
              <w:jc w:val="both"/>
              <w:outlineLvl w:val="8"/>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УТВЕРЖДАЮ</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 xml:space="preserve">Заместитель </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директора по УМР</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________Крашакова Т.Ю.</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ind w:left="-108"/>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 __________2023г.</w:t>
            </w:r>
          </w:p>
        </w:tc>
      </w:tr>
    </w:tbl>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Pr="009D09CE" w:rsidRDefault="00EE4E5A" w:rsidP="00EE4E5A">
      <w:pPr>
        <w:spacing w:after="0" w:line="360" w:lineRule="auto"/>
        <w:ind w:firstLine="708"/>
        <w:jc w:val="both"/>
        <w:rPr>
          <w:rFonts w:ascii="Times New Roman" w:hAnsi="Times New Roman"/>
          <w:sz w:val="24"/>
          <w:szCs w:val="24"/>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DB37C0" w:rsidRPr="00221C37" w:rsidRDefault="00DB37C0" w:rsidP="00DB37C0">
      <w:pPr>
        <w:widowControl w:val="0"/>
        <w:autoSpaceDE w:val="0"/>
        <w:autoSpaceDN w:val="0"/>
        <w:spacing w:after="0" w:line="240" w:lineRule="auto"/>
        <w:rPr>
          <w:rFonts w:ascii="Times New Roman" w:eastAsia="Times New Roman" w:hAnsi="Times New Roman"/>
          <w:sz w:val="26"/>
          <w:szCs w:val="26"/>
        </w:rPr>
      </w:pPr>
      <w:r w:rsidRPr="00221C37">
        <w:rPr>
          <w:rFonts w:ascii="Times New Roman" w:eastAsia="Times New Roman" w:hAnsi="Times New Roman"/>
          <w:b/>
          <w:sz w:val="28"/>
          <w:szCs w:val="28"/>
        </w:rPr>
        <w:t xml:space="preserve">Авторы: </w:t>
      </w:r>
      <w:r w:rsidRPr="00221C37">
        <w:rPr>
          <w:rFonts w:ascii="Times New Roman" w:eastAsia="Times New Roman" w:hAnsi="Times New Roman"/>
          <w:sz w:val="26"/>
          <w:szCs w:val="26"/>
        </w:rPr>
        <w:t>Малахова М.В., Якушева Л.В. преподаватели ГБПОУ ЮУрГТК</w:t>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922B29">
      <w:pPr>
        <w:rPr>
          <w:rFonts w:ascii="Times New Roman" w:eastAsia="Times New Roman" w:hAnsi="Times New Roman"/>
          <w:lang w:eastAsia="ru-RU"/>
        </w:rPr>
      </w:pPr>
      <w:r>
        <w:br w:type="page"/>
      </w: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5A5606" w:rsidRPr="005A5606">
        <w:rPr>
          <w:rFonts w:ascii="Times New Roman" w:hAnsi="Times New Roman"/>
          <w:b/>
          <w:bCs/>
          <w:spacing w:val="3"/>
          <w:sz w:val="24"/>
          <w:szCs w:val="24"/>
        </w:rPr>
        <w:t>ФИЗИЧЕСКАЯ КУЛЬТУРА</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r>
        <w:rPr>
          <w:rFonts w:ascii="Times New Roman" w:hAnsi="Times New Roman"/>
          <w:b/>
          <w:sz w:val="24"/>
          <w:szCs w:val="24"/>
        </w:rPr>
        <w:t>р</w:t>
      </w:r>
      <w:r w:rsidR="00922B29" w:rsidRPr="00922B29">
        <w:rPr>
          <w:rFonts w:ascii="Times New Roman" w:hAnsi="Times New Roman"/>
          <w:b/>
          <w:sz w:val="24"/>
          <w:szCs w:val="24"/>
        </w:rPr>
        <w:t>абочая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770404">
        <w:rPr>
          <w:rFonts w:ascii="Times New Roman" w:hAnsi="Times New Roman"/>
          <w:b w:val="0"/>
          <w:sz w:val="24"/>
          <w:szCs w:val="24"/>
        </w:rPr>
        <w:t xml:space="preserve"> </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Pr="007F3DC3">
        <w:rPr>
          <w:rFonts w:ascii="Times New Roman" w:hAnsi="Times New Roman"/>
          <w:spacing w:val="3"/>
          <w:sz w:val="24"/>
          <w:szCs w:val="24"/>
        </w:rPr>
        <w:t xml:space="preserve"> программа рассчитана на 216 часов из них аудиторных – 1</w:t>
      </w:r>
      <w:r w:rsidR="005A5606">
        <w:rPr>
          <w:rFonts w:ascii="Times New Roman" w:hAnsi="Times New Roman"/>
          <w:spacing w:val="3"/>
          <w:sz w:val="24"/>
          <w:szCs w:val="24"/>
        </w:rPr>
        <w:t>7</w:t>
      </w:r>
      <w:r w:rsidRPr="007F3DC3">
        <w:rPr>
          <w:rFonts w:ascii="Times New Roman" w:hAnsi="Times New Roman"/>
          <w:spacing w:val="3"/>
          <w:sz w:val="24"/>
          <w:szCs w:val="24"/>
        </w:rPr>
        <w:t xml:space="preserve">4. 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r w:rsidRPr="007F3DC3">
        <w:rPr>
          <w:rFonts w:ascii="Times New Roman" w:hAnsi="Times New Roman"/>
          <w:sz w:val="24"/>
          <w:szCs w:val="24"/>
        </w:rPr>
        <w:t xml:space="preserve">Программа  может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9"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 реализации </w:t>
            </w:r>
            <w:r w:rsidR="0076365A">
              <w:rPr>
                <w:b/>
                <w:caps/>
              </w:rPr>
              <w:t xml:space="preserve"> рабочей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15723D" w:rsidRPr="0015723D">
        <w:rPr>
          <w:rFonts w:ascii="Times New Roman" w:hAnsi="Times New Roman"/>
          <w:b/>
          <w:caps/>
          <w:sz w:val="28"/>
          <w:szCs w:val="28"/>
        </w:rPr>
        <w:t>Физическая культура</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E80C7D">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E80C7D">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7F3DC3" w:rsidRPr="00E80C7D">
        <w:rPr>
          <w:rFonts w:ascii="Times New Roman" w:hAnsi="Times New Roman"/>
          <w:sz w:val="28"/>
          <w:szCs w:val="28"/>
        </w:rPr>
        <w:t xml:space="preserve"> </w:t>
      </w:r>
      <w:r w:rsidR="00DB37C0" w:rsidRPr="00DB37C0">
        <w:rPr>
          <w:rFonts w:ascii="Times New Roman" w:hAnsi="Times New Roman"/>
          <w:sz w:val="28"/>
          <w:szCs w:val="28"/>
        </w:rPr>
        <w:t>21.02.19 Землеустройство</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432D1" w:rsidRPr="00E80C7D" w:rsidRDefault="006432D1" w:rsidP="0015723D">
      <w:pPr>
        <w:pStyle w:val="ad"/>
        <w:numPr>
          <w:ilvl w:val="1"/>
          <w:numId w:val="2"/>
        </w:numPr>
        <w:spacing w:after="0" w:line="240" w:lineRule="auto"/>
        <w:ind w:left="0" w:firstLine="0"/>
        <w:jc w:val="both"/>
        <w:rPr>
          <w:rFonts w:ascii="Times New Roman" w:hAnsi="Times New Roman"/>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254420" w:rsidRPr="00E80C7D">
        <w:rPr>
          <w:rFonts w:ascii="Times New Roman" w:hAnsi="Times New Roman"/>
          <w:sz w:val="28"/>
          <w:szCs w:val="28"/>
        </w:rPr>
        <w:t xml:space="preserve"> </w:t>
      </w:r>
      <w:r w:rsidR="00594575" w:rsidRPr="00E80C7D">
        <w:rPr>
          <w:rFonts w:ascii="Times New Roman" w:hAnsi="Times New Roman"/>
          <w:sz w:val="28"/>
          <w:szCs w:val="28"/>
        </w:rPr>
        <w:t>входит</w:t>
      </w:r>
      <w:r w:rsidR="00254420" w:rsidRPr="00E80C7D">
        <w:rPr>
          <w:rFonts w:ascii="Times New Roman" w:hAnsi="Times New Roman"/>
          <w:sz w:val="28"/>
          <w:szCs w:val="28"/>
        </w:rPr>
        <w:t xml:space="preserve"> </w:t>
      </w:r>
      <w:r w:rsidR="00594575" w:rsidRPr="00E80C7D">
        <w:rPr>
          <w:rFonts w:ascii="Times New Roman" w:hAnsi="Times New Roman"/>
          <w:sz w:val="28"/>
          <w:szCs w:val="28"/>
        </w:rPr>
        <w:t>в</w:t>
      </w:r>
      <w:r w:rsidR="00254420" w:rsidRPr="00E80C7D">
        <w:rPr>
          <w:rFonts w:ascii="Times New Roman" w:hAnsi="Times New Roman"/>
          <w:sz w:val="28"/>
          <w:szCs w:val="28"/>
        </w:rPr>
        <w:t xml:space="preserve"> </w:t>
      </w:r>
      <w:r w:rsidR="00594575" w:rsidRPr="00E80C7D">
        <w:rPr>
          <w:rFonts w:ascii="Times New Roman" w:hAnsi="Times New Roman"/>
          <w:sz w:val="28"/>
          <w:szCs w:val="28"/>
        </w:rPr>
        <w:t>общепрофессиональный цик</w:t>
      </w:r>
      <w:r w:rsidR="00877259" w:rsidRPr="00E80C7D">
        <w:rPr>
          <w:rFonts w:ascii="Times New Roman" w:hAnsi="Times New Roman"/>
          <w:sz w:val="28"/>
          <w:szCs w:val="28"/>
        </w:rPr>
        <w:t>л (</w:t>
      </w:r>
      <w:r w:rsidR="0015723D" w:rsidRPr="0015723D">
        <w:rPr>
          <w:rFonts w:ascii="Times New Roman" w:hAnsi="Times New Roman"/>
          <w:sz w:val="28"/>
          <w:szCs w:val="28"/>
        </w:rPr>
        <w:t>СГ.04 ФИЗИЧЕСКАЯ КУЛЬТУРА</w:t>
      </w:r>
      <w:r w:rsidR="004500E0" w:rsidRPr="00E80C7D">
        <w:rPr>
          <w:rFonts w:ascii="Times New Roman" w:hAnsi="Times New Roman"/>
          <w:sz w:val="28"/>
          <w:szCs w:val="28"/>
        </w:rPr>
        <w:t>)</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E2AF4" w:rsidRDefault="006432D1" w:rsidP="00E80C7D">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E80C7D">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firstRow="1" w:lastRow="0" w:firstColumn="1" w:lastColumn="0" w:noHBand="0" w:noVBand="1"/>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15723D" w:rsidTr="00BB174B">
        <w:tc>
          <w:tcPr>
            <w:tcW w:w="1134" w:type="dxa"/>
          </w:tcPr>
          <w:p w:rsidR="0015723D" w:rsidRPr="0015723D" w:rsidRDefault="0015723D" w:rsidP="0015723D">
            <w:pPr>
              <w:rPr>
                <w:rFonts w:ascii="Times New Roman" w:hAnsi="Times New Roman"/>
                <w:sz w:val="28"/>
                <w:szCs w:val="28"/>
              </w:rPr>
            </w:pPr>
            <w:r w:rsidRPr="0015723D">
              <w:rPr>
                <w:rFonts w:ascii="Times New Roman" w:hAnsi="Times New Roman"/>
                <w:sz w:val="28"/>
                <w:szCs w:val="28"/>
              </w:rPr>
              <w:t>ОК 03, ОК 08</w:t>
            </w: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2</w:t>
            </w: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15723D" w:rsidRPr="007C5D60" w:rsidRDefault="0015723D" w:rsidP="0015723D">
            <w:pPr>
              <w:widowControl w:val="0"/>
              <w:autoSpaceDE w:val="0"/>
              <w:autoSpaceDN w:val="0"/>
              <w:adjustRightInd w:val="0"/>
              <w:spacing w:after="0"/>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 использовать физкультурно-оздоровительную деятельность для укрепления здоровья, достижения жизненных и профессиональных целей</w:t>
            </w:r>
          </w:p>
          <w:p w:rsidR="0015723D" w:rsidRPr="007C5D60" w:rsidRDefault="0015723D" w:rsidP="0015723D">
            <w:pPr>
              <w:widowControl w:val="0"/>
              <w:autoSpaceDE w:val="0"/>
              <w:autoSpaceDN w:val="0"/>
              <w:adjustRightInd w:val="0"/>
              <w:spacing w:after="0"/>
              <w:rPr>
                <w:rFonts w:ascii="Times New Roman" w:eastAsia="Times New Roman" w:hAnsi="Times New Roman"/>
                <w:sz w:val="24"/>
                <w:szCs w:val="24"/>
                <w:lang w:eastAsia="ru-RU"/>
              </w:rPr>
            </w:pPr>
          </w:p>
        </w:tc>
        <w:tc>
          <w:tcPr>
            <w:tcW w:w="4359" w:type="dxa"/>
          </w:tcPr>
          <w:p w:rsidR="0015723D" w:rsidRPr="007C5D60" w:rsidRDefault="0015723D" w:rsidP="0015723D">
            <w:pPr>
              <w:suppressAutoHyphens/>
              <w:spacing w:after="0"/>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 xml:space="preserve">- о роли физической культуры </w:t>
            </w:r>
          </w:p>
          <w:p w:rsidR="0015723D" w:rsidRPr="007C5D60" w:rsidRDefault="0015723D" w:rsidP="0015723D">
            <w:pPr>
              <w:suppressAutoHyphens/>
              <w:spacing w:after="0"/>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в общекультурном, профессиональном и социальном развитии человека;</w:t>
            </w:r>
          </w:p>
          <w:p w:rsidR="0015723D" w:rsidRPr="007C5D60" w:rsidRDefault="0015723D" w:rsidP="0015723D">
            <w:pPr>
              <w:suppressAutoHyphens/>
              <w:spacing w:after="0"/>
              <w:rPr>
                <w:rFonts w:ascii="Times New Roman" w:eastAsia="Times New Roman" w:hAnsi="Times New Roman"/>
                <w:b/>
                <w:sz w:val="24"/>
                <w:szCs w:val="24"/>
                <w:lang w:eastAsia="ru-RU"/>
              </w:rPr>
            </w:pPr>
            <w:r w:rsidRPr="007C5D60">
              <w:rPr>
                <w:rFonts w:ascii="Times New Roman" w:eastAsia="Times New Roman" w:hAnsi="Times New Roman"/>
                <w:sz w:val="24"/>
                <w:szCs w:val="24"/>
                <w:lang w:eastAsia="ru-RU"/>
              </w:rPr>
              <w:t>- основы здорового образа жизни.</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Количество часов на освоение рабочей  программы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максимальной учебной нагрузки обучающегося </w:t>
      </w:r>
      <w:r w:rsidR="0015723D">
        <w:rPr>
          <w:rFonts w:ascii="Times New Roman" w:hAnsi="Times New Roman"/>
          <w:sz w:val="28"/>
          <w:szCs w:val="28"/>
        </w:rPr>
        <w:t>174</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обязательной аудиторной учебной нагрузки обучающегося  </w:t>
      </w:r>
      <w:r w:rsidR="0015723D">
        <w:rPr>
          <w:rFonts w:ascii="Times New Roman" w:hAnsi="Times New Roman"/>
          <w:sz w:val="28"/>
          <w:szCs w:val="28"/>
        </w:rPr>
        <w:t>174</w:t>
      </w:r>
      <w:r w:rsidRPr="00E80C7D">
        <w:rPr>
          <w:rFonts w:ascii="Times New Roman" w:hAnsi="Times New Roman"/>
          <w:sz w:val="28"/>
          <w:szCs w:val="28"/>
        </w:rPr>
        <w:t xml:space="preserve">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часть программы-</w:t>
      </w:r>
      <w:r w:rsidR="0015723D" w:rsidRPr="0015723D">
        <w:rPr>
          <w:rFonts w:ascii="Times New Roman" w:hAnsi="Times New Roman"/>
          <w:sz w:val="28"/>
          <w:szCs w:val="28"/>
        </w:rPr>
        <w:t xml:space="preserve">174 </w:t>
      </w:r>
      <w:r w:rsidRPr="00E80C7D">
        <w:rPr>
          <w:rFonts w:ascii="Times New Roman" w:hAnsi="Times New Roman"/>
          <w:sz w:val="28"/>
          <w:szCs w:val="28"/>
        </w:rPr>
        <w:t>часов реализуется в форме практической подготовки и включает практических занятий -</w:t>
      </w:r>
      <w:r w:rsidR="0015723D">
        <w:rPr>
          <w:rFonts w:ascii="Times New Roman" w:hAnsi="Times New Roman"/>
          <w:sz w:val="28"/>
          <w:szCs w:val="28"/>
        </w:rPr>
        <w:t xml:space="preserve"> 174</w:t>
      </w:r>
      <w:r w:rsidR="0015723D" w:rsidRPr="00E80C7D">
        <w:rPr>
          <w:rFonts w:ascii="Times New Roman" w:hAnsi="Times New Roman"/>
          <w:sz w:val="28"/>
          <w:szCs w:val="28"/>
        </w:rPr>
        <w:t xml:space="preserve"> </w:t>
      </w:r>
      <w:r w:rsidRPr="00E80C7D">
        <w:rPr>
          <w:rFonts w:ascii="Times New Roman" w:hAnsi="Times New Roman"/>
          <w:sz w:val="28"/>
          <w:szCs w:val="28"/>
        </w:rPr>
        <w:t>часа</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самостоятельной работы обучающегося </w:t>
      </w:r>
      <w:r w:rsidR="00DB37C0">
        <w:rPr>
          <w:rFonts w:ascii="Times New Roman" w:hAnsi="Times New Roman"/>
          <w:sz w:val="28"/>
          <w:szCs w:val="28"/>
        </w:rPr>
        <w:t>0</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lastRenderedPageBreak/>
              <w:t>Вид  учебной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15723D" w:rsidRPr="00296354">
        <w:tc>
          <w:tcPr>
            <w:tcW w:w="8046" w:type="dxa"/>
          </w:tcPr>
          <w:p w:rsidR="0015723D" w:rsidRPr="00E80C7D" w:rsidRDefault="0015723D" w:rsidP="0015723D">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15723D" w:rsidRDefault="0015723D" w:rsidP="0015723D">
            <w:r w:rsidRPr="00E7369C">
              <w:rPr>
                <w:rFonts w:ascii="Times New Roman" w:hAnsi="Times New Roman"/>
                <w:sz w:val="28"/>
                <w:szCs w:val="28"/>
              </w:rPr>
              <w:t xml:space="preserve">174 </w:t>
            </w:r>
          </w:p>
        </w:tc>
      </w:tr>
      <w:tr w:rsidR="0015723D" w:rsidRPr="00296354">
        <w:tc>
          <w:tcPr>
            <w:tcW w:w="8046" w:type="dxa"/>
          </w:tcPr>
          <w:p w:rsidR="0015723D" w:rsidRPr="00E80C7D" w:rsidRDefault="0015723D" w:rsidP="0015723D">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15723D" w:rsidRDefault="0015723D" w:rsidP="0015723D">
            <w:r w:rsidRPr="00E7369C">
              <w:rPr>
                <w:rFonts w:ascii="Times New Roman" w:hAnsi="Times New Roman"/>
                <w:sz w:val="28"/>
                <w:szCs w:val="28"/>
              </w:rPr>
              <w:t xml:space="preserve">174 </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r w:rsidRPr="00E80C7D">
              <w:rPr>
                <w:rFonts w:ascii="Times New Roman" w:hAnsi="Times New Roman"/>
                <w:sz w:val="28"/>
                <w:szCs w:val="28"/>
              </w:rPr>
              <w:t>в том числе:</w:t>
            </w:r>
          </w:p>
        </w:tc>
        <w:tc>
          <w:tcPr>
            <w:tcW w:w="1808" w:type="dxa"/>
          </w:tcPr>
          <w:p w:rsidR="006A5543" w:rsidRPr="00E80C7D" w:rsidRDefault="006A5543" w:rsidP="00E80C7D">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15723D"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174</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r>
              <w:rPr>
                <w:rFonts w:ascii="Times New Roman" w:hAnsi="Times New Roman"/>
                <w:sz w:val="28"/>
                <w:szCs w:val="28"/>
              </w:rPr>
              <w:t>п</w:t>
            </w:r>
            <w:r w:rsidR="00C406FF" w:rsidRPr="00E80C7D">
              <w:rPr>
                <w:rFonts w:ascii="Times New Roman" w:hAnsi="Times New Roman"/>
                <w:sz w:val="28"/>
                <w:szCs w:val="28"/>
              </w:rPr>
              <w:t>рактические занятия</w:t>
            </w:r>
          </w:p>
        </w:tc>
        <w:tc>
          <w:tcPr>
            <w:tcW w:w="1808" w:type="dxa"/>
          </w:tcPr>
          <w:p w:rsidR="006A5543" w:rsidRPr="00E80C7D" w:rsidRDefault="0015723D"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174</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контрольные работы</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курсовая работа (проект)</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DB37C0"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0</w:t>
            </w:r>
          </w:p>
        </w:tc>
      </w:tr>
      <w:tr w:rsidR="00E80C7D" w:rsidRPr="00296354" w:rsidTr="009462E8">
        <w:trPr>
          <w:trHeight w:val="654"/>
        </w:trPr>
        <w:tc>
          <w:tcPr>
            <w:tcW w:w="9854" w:type="dxa"/>
            <w:gridSpan w:val="2"/>
            <w:tcBorders>
              <w:top w:val="single" w:sz="4" w:space="0" w:color="auto"/>
            </w:tcBorders>
          </w:tcPr>
          <w:p w:rsidR="00E80C7D" w:rsidRPr="00296354" w:rsidRDefault="00E80C7D" w:rsidP="00296354">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Итоговая аттестация в форме экзамена</w:t>
            </w:r>
          </w:p>
        </w:tc>
      </w:tr>
    </w:tbl>
    <w:p w:rsidR="006A5543" w:rsidRDefault="006A5543"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10"/>
          <w:pgSz w:w="11906" w:h="16838"/>
          <w:pgMar w:top="1134" w:right="1134" w:bottom="1134" w:left="1134" w:header="709" w:footer="709" w:gutter="0"/>
          <w:pgNumType w:start="1"/>
          <w:cols w:space="708"/>
          <w:titlePg/>
          <w:docGrid w:linePitch="360"/>
        </w:sectPr>
      </w:pPr>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7F3DC3">
        <w:rPr>
          <w:b/>
          <w:sz w:val="28"/>
          <w:szCs w:val="28"/>
        </w:rPr>
        <w:t xml:space="preserve"> </w:t>
      </w:r>
      <w:r w:rsidR="0015723D" w:rsidRPr="0015723D">
        <w:rPr>
          <w:b/>
          <w:caps/>
          <w:sz w:val="28"/>
          <w:szCs w:val="28"/>
          <w:u w:val="single"/>
        </w:rPr>
        <w:t>Физическая культура</w:t>
      </w:r>
    </w:p>
    <w:tbl>
      <w:tblPr>
        <w:tblW w:w="14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9179"/>
        <w:gridCol w:w="1558"/>
        <w:gridCol w:w="1848"/>
      </w:tblGrid>
      <w:tr w:rsidR="0015723D" w:rsidRPr="007C5D60" w:rsidTr="00A151F9">
        <w:trPr>
          <w:trHeight w:val="650"/>
        </w:trPr>
        <w:tc>
          <w:tcPr>
            <w:tcW w:w="2263" w:type="dxa"/>
            <w:tcBorders>
              <w:top w:val="single" w:sz="4" w:space="0" w:color="auto"/>
              <w:left w:val="single" w:sz="4" w:space="0" w:color="auto"/>
              <w:bottom w:val="single" w:sz="4" w:space="0" w:color="auto"/>
              <w:right w:val="single" w:sz="4" w:space="0" w:color="auto"/>
            </w:tcBorders>
          </w:tcPr>
          <w:p w:rsidR="0015723D" w:rsidRPr="007C5D60" w:rsidRDefault="0015723D" w:rsidP="0015723D">
            <w:pPr>
              <w:suppressAutoHyphens/>
              <w:spacing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Наименование разделов и тем</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15723D">
            <w:pPr>
              <w:suppressAutoHyphens/>
              <w:spacing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Содержание учебного материала и формы организации деятельности обучающихся</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15723D">
            <w:pPr>
              <w:suppressAutoHyphens/>
              <w:spacing w:after="0"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 xml:space="preserve">Объем, ак. ч / </w:t>
            </w:r>
            <w:r w:rsidRPr="007C5D60">
              <w:rPr>
                <w:rFonts w:ascii="Times New Roman" w:eastAsia="Times New Roman" w:hAnsi="Times New Roman"/>
                <w:b/>
                <w:bCs/>
                <w:lang w:eastAsia="ru-RU"/>
              </w:rPr>
              <w:br/>
              <w:t xml:space="preserve">в том числе </w:t>
            </w:r>
            <w:r w:rsidRPr="007C5D60">
              <w:rPr>
                <w:rFonts w:ascii="Times New Roman" w:eastAsia="Times New Roman" w:hAnsi="Times New Roman"/>
                <w:b/>
                <w:bCs/>
                <w:lang w:eastAsia="ru-RU"/>
              </w:rPr>
              <w:br/>
              <w:t>в форме практической подготовки, ак. ч</w:t>
            </w:r>
          </w:p>
        </w:tc>
        <w:tc>
          <w:tcPr>
            <w:tcW w:w="1848" w:type="dxa"/>
            <w:tcBorders>
              <w:top w:val="single" w:sz="4" w:space="0" w:color="auto"/>
              <w:left w:val="single" w:sz="4" w:space="0" w:color="auto"/>
              <w:bottom w:val="single" w:sz="4" w:space="0" w:color="auto"/>
              <w:right w:val="single" w:sz="4" w:space="0" w:color="auto"/>
            </w:tcBorders>
          </w:tcPr>
          <w:p w:rsidR="0015723D" w:rsidRPr="0015723D" w:rsidRDefault="0015723D" w:rsidP="0015723D">
            <w:pPr>
              <w:jc w:val="center"/>
              <w:rPr>
                <w:rFonts w:ascii="Times New Roman" w:hAnsi="Times New Roman"/>
                <w:b/>
              </w:rPr>
            </w:pPr>
            <w:r w:rsidRPr="0015723D">
              <w:rPr>
                <w:rFonts w:ascii="Times New Roman" w:hAnsi="Times New Roman"/>
                <w:b/>
              </w:rPr>
              <w:t>Уровень освоения</w:t>
            </w:r>
          </w:p>
        </w:tc>
      </w:tr>
      <w:tr w:rsidR="0015723D" w:rsidRPr="007C5D60" w:rsidTr="00A151F9">
        <w:trPr>
          <w:trHeight w:val="305"/>
        </w:trPr>
        <w:tc>
          <w:tcPr>
            <w:tcW w:w="2263" w:type="dxa"/>
            <w:tcBorders>
              <w:top w:val="single" w:sz="4" w:space="0" w:color="auto"/>
              <w:left w:val="single" w:sz="4" w:space="0" w:color="auto"/>
              <w:bottom w:val="single" w:sz="4" w:space="0" w:color="auto"/>
              <w:right w:val="single" w:sz="4" w:space="0" w:color="auto"/>
            </w:tcBorders>
            <w:hideMark/>
          </w:tcPr>
          <w:p w:rsidR="0015723D" w:rsidRPr="007C5D60" w:rsidRDefault="0015723D" w:rsidP="00157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1</w:t>
            </w:r>
          </w:p>
        </w:tc>
        <w:tc>
          <w:tcPr>
            <w:tcW w:w="9179" w:type="dxa"/>
            <w:tcBorders>
              <w:top w:val="single" w:sz="4" w:space="0" w:color="auto"/>
              <w:left w:val="single" w:sz="4" w:space="0" w:color="auto"/>
              <w:bottom w:val="single" w:sz="4" w:space="0" w:color="auto"/>
              <w:right w:val="single" w:sz="4" w:space="0" w:color="auto"/>
            </w:tcBorders>
            <w:hideMark/>
          </w:tcPr>
          <w:p w:rsidR="0015723D" w:rsidRPr="007C5D60" w:rsidRDefault="0015723D" w:rsidP="00157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2</w:t>
            </w:r>
          </w:p>
        </w:tc>
        <w:tc>
          <w:tcPr>
            <w:tcW w:w="1558" w:type="dxa"/>
            <w:tcBorders>
              <w:top w:val="single" w:sz="4" w:space="0" w:color="auto"/>
              <w:left w:val="single" w:sz="4" w:space="0" w:color="auto"/>
              <w:right w:val="single" w:sz="4" w:space="0" w:color="auto"/>
            </w:tcBorders>
            <w:hideMark/>
          </w:tcPr>
          <w:p w:rsidR="0015723D" w:rsidRPr="007C5D60" w:rsidRDefault="0015723D" w:rsidP="00157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3</w:t>
            </w:r>
          </w:p>
        </w:tc>
        <w:tc>
          <w:tcPr>
            <w:tcW w:w="1848" w:type="dxa"/>
            <w:tcBorders>
              <w:top w:val="single" w:sz="4" w:space="0" w:color="auto"/>
              <w:left w:val="single" w:sz="4" w:space="0" w:color="auto"/>
              <w:bottom w:val="single" w:sz="4" w:space="0" w:color="auto"/>
              <w:right w:val="single" w:sz="4" w:space="0" w:color="auto"/>
            </w:tcBorders>
          </w:tcPr>
          <w:p w:rsidR="0015723D" w:rsidRPr="0015723D" w:rsidRDefault="0015723D" w:rsidP="0015723D">
            <w:pPr>
              <w:jc w:val="center"/>
              <w:rPr>
                <w:rFonts w:ascii="Times New Roman" w:hAnsi="Times New Roman"/>
                <w:b/>
              </w:rPr>
            </w:pPr>
            <w:r w:rsidRPr="0015723D">
              <w:rPr>
                <w:rFonts w:ascii="Times New Roman" w:hAnsi="Times New Roman"/>
                <w:b/>
              </w:rPr>
              <w:t>4</w:t>
            </w:r>
          </w:p>
        </w:tc>
      </w:tr>
      <w:tr w:rsidR="0015723D" w:rsidRPr="007C5D60" w:rsidTr="00A151F9">
        <w:trPr>
          <w:trHeight w:val="70"/>
        </w:trPr>
        <w:tc>
          <w:tcPr>
            <w:tcW w:w="2263" w:type="dxa"/>
            <w:vMerge w:val="restart"/>
            <w:tcBorders>
              <w:top w:val="single" w:sz="4" w:space="0" w:color="auto"/>
              <w:left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Введение</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vMerge w:val="restart"/>
            <w:tcBorders>
              <w:top w:val="single" w:sz="4" w:space="0" w:color="auto"/>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w:t>
            </w:r>
          </w:p>
        </w:tc>
        <w:tc>
          <w:tcPr>
            <w:tcW w:w="1848" w:type="dxa"/>
            <w:vMerge w:val="restart"/>
            <w:tcBorders>
              <w:top w:val="single" w:sz="4" w:space="0" w:color="auto"/>
              <w:left w:val="single" w:sz="4" w:space="0" w:color="auto"/>
              <w:right w:val="single" w:sz="4" w:space="0" w:color="auto"/>
            </w:tcBorders>
            <w:vAlign w:val="center"/>
          </w:tcPr>
          <w:p w:rsidR="0015723D" w:rsidRPr="007C5D60" w:rsidRDefault="005A5606" w:rsidP="00A151F9">
            <w:pPr>
              <w:suppressAutoHyphens/>
              <w:spacing w:after="0" w:line="240" w:lineRule="auto"/>
              <w:jc w:val="center"/>
              <w:rPr>
                <w:rFonts w:ascii="Times New Roman" w:eastAsia="Times New Roman" w:hAnsi="Times New Roman"/>
                <w:bCs/>
                <w:iCs/>
                <w:lang w:eastAsia="ru-RU"/>
              </w:rPr>
            </w:pPr>
            <w:r>
              <w:rPr>
                <w:rFonts w:ascii="Times New Roman" w:eastAsia="Times New Roman" w:hAnsi="Times New Roman"/>
                <w:bCs/>
                <w:iCs/>
                <w:lang w:eastAsia="ru-RU"/>
              </w:rPr>
              <w:t>1</w:t>
            </w:r>
          </w:p>
        </w:tc>
      </w:tr>
      <w:tr w:rsidR="0015723D" w:rsidRPr="007C5D60" w:rsidTr="00A151F9">
        <w:trPr>
          <w:trHeight w:val="567"/>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lang w:eastAsia="ru-RU"/>
              </w:rPr>
            </w:pPr>
          </w:p>
        </w:tc>
        <w:tc>
          <w:tcPr>
            <w:tcW w:w="9179" w:type="dxa"/>
            <w:tcBorders>
              <w:top w:val="single" w:sz="4" w:space="0" w:color="auto"/>
              <w:left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lang w:eastAsia="ru-RU"/>
              </w:rPr>
            </w:pPr>
            <w:r w:rsidRPr="007C5D60">
              <w:rPr>
                <w:rFonts w:ascii="Times New Roman" w:eastAsia="Times New Roman" w:hAnsi="Times New Roman"/>
                <w:lang w:eastAsia="ru-RU"/>
              </w:rPr>
              <w:t>1. Место физической культуры в жизни и деятельности студента, будущего специалиста. Инструктаж по технике безопасности на уроках физической культуры.</w:t>
            </w:r>
          </w:p>
        </w:tc>
        <w:tc>
          <w:tcPr>
            <w:tcW w:w="1558" w:type="dxa"/>
            <w:vMerge/>
            <w:tcBorders>
              <w:left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lang w:eastAsia="ru-RU"/>
              </w:rPr>
            </w:pPr>
          </w:p>
        </w:tc>
        <w:tc>
          <w:tcPr>
            <w:tcW w:w="1848"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A151F9">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lang w:eastAsia="ru-RU"/>
              </w:rPr>
            </w:pPr>
          </w:p>
        </w:tc>
        <w:tc>
          <w:tcPr>
            <w:tcW w:w="9179" w:type="dxa"/>
            <w:tcBorders>
              <w:top w:val="single" w:sz="4" w:space="0" w:color="auto"/>
              <w:left w:val="single" w:sz="4" w:space="0" w:color="auto"/>
              <w:bottom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lang w:eastAsia="ru-RU"/>
              </w:rPr>
            </w:pPr>
            <w:r w:rsidRPr="007C5D60">
              <w:rPr>
                <w:rFonts w:ascii="Times New Roman" w:hAnsi="Times New Roman"/>
                <w:lang w:eastAsia="ru-RU"/>
              </w:rPr>
              <w:t xml:space="preserve">2. </w:t>
            </w:r>
            <w:r w:rsidRPr="007C5D60">
              <w:rPr>
                <w:rFonts w:ascii="Times New Roman" w:eastAsia="Times New Roman" w:hAnsi="Times New Roman"/>
                <w:lang w:eastAsia="ru-RU"/>
              </w:rPr>
              <w:t xml:space="preserve">Социально-биологические основы физической культуры. </w:t>
            </w:r>
          </w:p>
        </w:tc>
        <w:tc>
          <w:tcPr>
            <w:tcW w:w="1558" w:type="dxa"/>
            <w:vMerge/>
            <w:tcBorders>
              <w:left w:val="single" w:sz="4" w:space="0" w:color="auto"/>
              <w:bottom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lang w:eastAsia="ru-RU"/>
              </w:rPr>
            </w:pPr>
          </w:p>
        </w:tc>
        <w:tc>
          <w:tcPr>
            <w:tcW w:w="1848"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A151F9">
        <w:trPr>
          <w:trHeight w:val="307"/>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lang w:eastAsia="ru-RU"/>
              </w:rPr>
            </w:pPr>
          </w:p>
        </w:tc>
        <w:tc>
          <w:tcPr>
            <w:tcW w:w="1848"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A151F9">
        <w:trPr>
          <w:trHeight w:val="340"/>
        </w:trPr>
        <w:tc>
          <w:tcPr>
            <w:tcW w:w="14848" w:type="dxa"/>
            <w:gridSpan w:val="4"/>
            <w:tcBorders>
              <w:top w:val="single" w:sz="4" w:space="0" w:color="auto"/>
              <w:left w:val="single" w:sz="4" w:space="0" w:color="auto"/>
              <w:bottom w:val="single" w:sz="4" w:space="0" w:color="auto"/>
              <w:right w:val="single" w:sz="4" w:space="0" w:color="auto"/>
            </w:tcBorders>
          </w:tcPr>
          <w:p w:rsidR="0015723D" w:rsidRPr="007C5D60" w:rsidRDefault="0015723D" w:rsidP="00A151F9">
            <w:pPr>
              <w:suppressAutoHyphens/>
              <w:spacing w:after="0" w:line="240" w:lineRule="auto"/>
              <w:rPr>
                <w:rFonts w:ascii="Times New Roman" w:eastAsia="Times New Roman" w:hAnsi="Times New Roman"/>
                <w:b/>
                <w:iCs/>
                <w:lang w:eastAsia="ru-RU"/>
              </w:rPr>
            </w:pPr>
            <w:r w:rsidRPr="007C5D60">
              <w:rPr>
                <w:rFonts w:ascii="Times New Roman" w:eastAsia="Times New Roman" w:hAnsi="Times New Roman"/>
                <w:b/>
                <w:iCs/>
                <w:lang w:eastAsia="ru-RU"/>
              </w:rPr>
              <w:t>Раздел 1. Лёгкая атлетика</w:t>
            </w:r>
          </w:p>
        </w:tc>
      </w:tr>
      <w:tr w:rsidR="0015723D" w:rsidRPr="007C5D60" w:rsidTr="005A5606">
        <w:trPr>
          <w:trHeight w:val="307"/>
        </w:trPr>
        <w:tc>
          <w:tcPr>
            <w:tcW w:w="2263" w:type="dxa"/>
            <w:vMerge w:val="restart"/>
            <w:tcBorders>
              <w:top w:val="single" w:sz="4" w:space="0" w:color="auto"/>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Тема 1.1.</w:t>
            </w: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7C5D60">
              <w:rPr>
                <w:rFonts w:ascii="Times New Roman" w:eastAsia="Times New Roman" w:hAnsi="Times New Roman"/>
                <w:b/>
                <w:bCs/>
              </w:rPr>
              <w:t>Бег на короткие, средние и длинные дистанции</w:t>
            </w: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tcBorders>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28</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uppressAutoHyphens/>
              <w:spacing w:after="0" w:line="240" w:lineRule="auto"/>
              <w:jc w:val="center"/>
              <w:rPr>
                <w:rFonts w:ascii="Times New Roman" w:eastAsia="Times New Roman" w:hAnsi="Times New Roman"/>
                <w:bCs/>
                <w:iCs/>
                <w:lang w:eastAsia="ru-RU"/>
              </w:rPr>
            </w:pPr>
          </w:p>
        </w:tc>
      </w:tr>
      <w:tr w:rsidR="0015723D" w:rsidRPr="007C5D60" w:rsidTr="005A5606">
        <w:trPr>
          <w:trHeight w:val="16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28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5A5606" w:rsidRPr="007C5D60" w:rsidTr="005A5606">
        <w:trPr>
          <w:trHeight w:val="165"/>
        </w:trPr>
        <w:tc>
          <w:tcPr>
            <w:tcW w:w="2263" w:type="dxa"/>
            <w:vMerge/>
            <w:tcBorders>
              <w:left w:val="single" w:sz="4" w:space="0" w:color="auto"/>
              <w:right w:val="single" w:sz="4" w:space="0" w:color="auto"/>
            </w:tcBorders>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left w:val="single" w:sz="4" w:space="0" w:color="auto"/>
              <w:bottom w:val="single" w:sz="4" w:space="0" w:color="auto"/>
              <w:right w:val="single" w:sz="4" w:space="0" w:color="auto"/>
            </w:tcBorders>
            <w:vAlign w:val="center"/>
          </w:tcPr>
          <w:p w:rsidR="005A5606" w:rsidRDefault="005A5606"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(28)</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color w:val="000000"/>
                <w:lang w:eastAsia="ru-RU"/>
              </w:rPr>
            </w:pPr>
            <w:r w:rsidRPr="007C5D60">
              <w:rPr>
                <w:rFonts w:ascii="Times New Roman" w:eastAsia="Times New Roman" w:hAnsi="Times New Roman"/>
                <w:bCs/>
                <w:color w:val="000000"/>
                <w:lang w:eastAsia="ru-RU"/>
              </w:rPr>
              <w:t>1. Воспитание общей выносливости. Специальные беговые упражнения</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2. </w:t>
            </w:r>
            <w:r w:rsidRPr="007C5D60">
              <w:rPr>
                <w:rFonts w:ascii="Times New Roman" w:eastAsia="Times New Roman" w:hAnsi="Times New Roman"/>
                <w:spacing w:val="-2"/>
                <w:lang w:eastAsia="ru-RU"/>
              </w:rPr>
              <w:t xml:space="preserve">Развитие скоростно-силовых качеств. </w:t>
            </w:r>
            <w:r w:rsidRPr="007C5D60">
              <w:rPr>
                <w:rFonts w:ascii="Times New Roman" w:eastAsia="Times New Roman" w:hAnsi="Times New Roman"/>
                <w:lang w:eastAsia="ru-RU"/>
              </w:rPr>
              <w:t>Низкий старт. Бег 100 м</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3. </w:t>
            </w:r>
            <w:r w:rsidRPr="007C5D60">
              <w:rPr>
                <w:rFonts w:ascii="Times New Roman" w:eastAsia="Times New Roman" w:hAnsi="Times New Roman"/>
                <w:spacing w:val="-1"/>
                <w:lang w:eastAsia="ru-RU"/>
              </w:rPr>
              <w:t>Воспитание общей выносливости</w:t>
            </w:r>
            <w:r w:rsidRPr="007C5D60">
              <w:rPr>
                <w:rFonts w:ascii="Times New Roman" w:eastAsia="Times New Roman" w:hAnsi="Times New Roman"/>
                <w:lang w:eastAsia="ru-RU"/>
              </w:rPr>
              <w:t xml:space="preserve">. </w:t>
            </w:r>
            <w:r w:rsidRPr="007C5D60">
              <w:rPr>
                <w:rFonts w:ascii="Times New Roman" w:eastAsia="Times New Roman" w:hAnsi="Times New Roman"/>
                <w:spacing w:val="-1"/>
                <w:lang w:eastAsia="ru-RU"/>
              </w:rPr>
              <w:t>Техника бега на средние и длинные дистанции</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4. </w:t>
            </w:r>
            <w:r w:rsidRPr="007C5D60">
              <w:rPr>
                <w:rFonts w:ascii="Times New Roman" w:eastAsia="Times New Roman" w:hAnsi="Times New Roman"/>
                <w:lang w:eastAsia="ru-RU"/>
              </w:rPr>
              <w:t xml:space="preserve">Воспитание общей выносливости. </w:t>
            </w:r>
            <w:r w:rsidRPr="007C5D60">
              <w:rPr>
                <w:rFonts w:ascii="Times New Roman" w:eastAsia="Times New Roman" w:hAnsi="Times New Roman"/>
                <w:spacing w:val="-2"/>
                <w:lang w:eastAsia="ru-RU"/>
              </w:rPr>
              <w:t>Тактика бега на длинные дистанции. Бег 2000-3000 м</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5. </w:t>
            </w:r>
            <w:r w:rsidRPr="007C5D60">
              <w:rPr>
                <w:rFonts w:ascii="Times New Roman" w:eastAsia="Times New Roman" w:hAnsi="Times New Roman"/>
                <w:spacing w:val="-2"/>
                <w:lang w:eastAsia="ru-RU"/>
              </w:rPr>
              <w:t xml:space="preserve">Воспитание скоростной выносливости. </w:t>
            </w:r>
            <w:r w:rsidRPr="007C5D60">
              <w:rPr>
                <w:rFonts w:ascii="Times New Roman" w:eastAsia="Times New Roman" w:hAnsi="Times New Roman"/>
                <w:lang w:eastAsia="ru-RU"/>
              </w:rPr>
              <w:t>Высокий старт. Бег 500-1000 м</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Cs/>
                <w:color w:val="000000"/>
                <w:lang w:eastAsia="ru-RU"/>
              </w:rPr>
              <w:t xml:space="preserve">6.  </w:t>
            </w:r>
            <w:r w:rsidRPr="007C5D60">
              <w:rPr>
                <w:rFonts w:ascii="Times New Roman" w:eastAsia="Times New Roman" w:hAnsi="Times New Roman"/>
                <w:lang w:eastAsia="ru-RU"/>
              </w:rPr>
              <w:t>Воспитание общей выносливости. Челночный бег 10х10 м</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7. </w:t>
            </w:r>
            <w:r w:rsidRPr="007C5D60">
              <w:rPr>
                <w:rFonts w:ascii="Times New Roman" w:eastAsia="Times New Roman" w:hAnsi="Times New Roman"/>
                <w:bCs/>
                <w:lang w:eastAsia="ru-RU"/>
              </w:rPr>
              <w:t>Кроссовый бег 2000-3000 м</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1.2.</w:t>
            </w:r>
          </w:p>
          <w:p w:rsidR="0015723D" w:rsidRPr="007C5D60" w:rsidRDefault="0015723D" w:rsidP="00A151F9">
            <w:pPr>
              <w:spacing w:after="0" w:line="240" w:lineRule="auto"/>
              <w:jc w:val="center"/>
              <w:rPr>
                <w:rFonts w:ascii="Times New Roman" w:eastAsia="Times New Roman" w:hAnsi="Times New Roman"/>
                <w:b/>
                <w:lang w:eastAsia="ru-RU"/>
              </w:rPr>
            </w:pPr>
            <w:r w:rsidRPr="007C5D60">
              <w:rPr>
                <w:rFonts w:ascii="Times New Roman" w:eastAsia="Times New Roman" w:hAnsi="Times New Roman"/>
                <w:b/>
                <w:bCs/>
              </w:rPr>
              <w:t>Прыжок в длину с места</w:t>
            </w:r>
          </w:p>
        </w:tc>
        <w:tc>
          <w:tcPr>
            <w:tcW w:w="9179" w:type="dxa"/>
            <w:tcBorders>
              <w:top w:val="single" w:sz="4" w:space="0" w:color="auto"/>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8</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180"/>
        </w:trPr>
        <w:tc>
          <w:tcPr>
            <w:tcW w:w="2263" w:type="dxa"/>
            <w:vMerge/>
            <w:tcBorders>
              <w:left w:val="single" w:sz="4" w:space="0" w:color="auto"/>
              <w:right w:val="single" w:sz="4" w:space="0" w:color="auto"/>
            </w:tcBorders>
          </w:tcPr>
          <w:p w:rsidR="0015723D" w:rsidRPr="007C5D60" w:rsidRDefault="0015723D" w:rsidP="00A151F9">
            <w:pPr>
              <w:spacing w:line="240" w:lineRule="auto"/>
              <w:jc w:val="center"/>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8</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5A5606" w:rsidRPr="007C5D60" w:rsidTr="005A5606">
        <w:trPr>
          <w:trHeight w:val="165"/>
        </w:trPr>
        <w:tc>
          <w:tcPr>
            <w:tcW w:w="2263" w:type="dxa"/>
            <w:vMerge/>
            <w:tcBorders>
              <w:left w:val="single" w:sz="4" w:space="0" w:color="auto"/>
              <w:right w:val="single" w:sz="4" w:space="0" w:color="auto"/>
            </w:tcBorders>
          </w:tcPr>
          <w:p w:rsidR="005A5606" w:rsidRPr="007C5D60" w:rsidRDefault="005A5606" w:rsidP="00A151F9">
            <w:pPr>
              <w:spacing w:line="240" w:lineRule="auto"/>
              <w:jc w:val="center"/>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BFBFBF" w:themeFill="background1" w:themeFillShade="BF"/>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spacing w:line="240" w:lineRule="auto"/>
              <w:jc w:val="center"/>
              <w:rPr>
                <w:rFonts w:ascii="Times New Roman" w:eastAsia="Times New Roman" w:hAnsi="Times New Roman"/>
                <w:b/>
                <w:bCs/>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spacing w:val="-2"/>
                <w:lang w:eastAsia="ru-RU"/>
              </w:rPr>
              <w:t>1. Практическое занятие «Техника  прыжка в длину с места»</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spacing w:line="240" w:lineRule="auto"/>
              <w:jc w:val="center"/>
              <w:rPr>
                <w:rFonts w:ascii="Times New Roman" w:eastAsia="Times New Roman" w:hAnsi="Times New Roman"/>
                <w:b/>
                <w:bCs/>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spacing w:val="-2"/>
                <w:lang w:eastAsia="ru-RU"/>
              </w:rPr>
            </w:pPr>
            <w:r w:rsidRPr="007C5D60">
              <w:rPr>
                <w:rFonts w:ascii="Times New Roman" w:eastAsia="Times New Roman" w:hAnsi="Times New Roman"/>
                <w:spacing w:val="-2"/>
                <w:lang w:eastAsia="ru-RU"/>
              </w:rPr>
              <w:t xml:space="preserve">2. </w:t>
            </w:r>
            <w:r w:rsidRPr="007C5D60">
              <w:rPr>
                <w:rFonts w:ascii="Times New Roman" w:eastAsia="Times New Roman" w:hAnsi="Times New Roman"/>
                <w:bCs/>
                <w:lang w:eastAsia="ru-RU"/>
              </w:rPr>
              <w:t>Бег 100 м. Прыжок в длину с места</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5723D" w:rsidRPr="007C5D60" w:rsidTr="005A5606">
        <w:trPr>
          <w:trHeight w:val="340"/>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lang w:eastAsia="ru-RU"/>
              </w:rPr>
            </w:pPr>
            <w:r w:rsidRPr="007C5D60">
              <w:rPr>
                <w:rFonts w:ascii="Times New Roman" w:eastAsia="Times New Roman" w:hAnsi="Times New Roman"/>
                <w:b/>
                <w:bCs/>
              </w:rPr>
              <w:t>Тема 1.3. Эстафетный бег</w:t>
            </w: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5723D" w:rsidRPr="007C5D60" w:rsidTr="005A5606">
        <w:trPr>
          <w:trHeight w:val="180"/>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5A5606" w:rsidRPr="007C5D60" w:rsidTr="005A5606">
        <w:trPr>
          <w:trHeight w:val="145"/>
        </w:trPr>
        <w:tc>
          <w:tcPr>
            <w:tcW w:w="2263" w:type="dxa"/>
            <w:vMerge/>
            <w:tcBorders>
              <w:left w:val="single" w:sz="4" w:space="0" w:color="auto"/>
              <w:right w:val="single" w:sz="4" w:space="0" w:color="auto"/>
            </w:tcBorders>
          </w:tcPr>
          <w:p w:rsidR="005A5606" w:rsidRPr="007C5D60" w:rsidRDefault="005A560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bCs/>
                <w:color w:val="000000"/>
                <w:lang w:eastAsia="ru-RU"/>
              </w:rPr>
              <w:t>1. Практическое занятие «</w:t>
            </w:r>
            <w:r w:rsidRPr="007C5D60">
              <w:rPr>
                <w:rFonts w:ascii="Times New Roman" w:eastAsia="Times New Roman" w:hAnsi="Times New Roman"/>
                <w:spacing w:val="-2"/>
                <w:lang w:eastAsia="ru-RU"/>
              </w:rPr>
              <w:t>Изучение передачи эстафетной палочки. Тест Купера»</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5723D" w:rsidRPr="007C5D60" w:rsidTr="005A5606">
        <w:trPr>
          <w:trHeight w:val="340"/>
        </w:trPr>
        <w:tc>
          <w:tcPr>
            <w:tcW w:w="2263" w:type="dxa"/>
            <w:vMerge w:val="restart"/>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1.4.</w:t>
            </w: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rPr>
            </w:pPr>
            <w:r w:rsidRPr="007C5D60">
              <w:rPr>
                <w:rFonts w:ascii="Times New Roman" w:eastAsia="Times New Roman" w:hAnsi="Times New Roman"/>
                <w:b/>
                <w:bCs/>
              </w:rPr>
              <w:t>Метание гранаты</w:t>
            </w: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12</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5A5606">
        <w:trPr>
          <w:trHeight w:val="18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12</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5A5606" w:rsidRPr="007C5D60" w:rsidTr="005A5606">
        <w:trPr>
          <w:trHeight w:val="150"/>
        </w:trPr>
        <w:tc>
          <w:tcPr>
            <w:tcW w:w="2263" w:type="dxa"/>
            <w:vMerge/>
            <w:tcBorders>
              <w:left w:val="single" w:sz="4" w:space="0" w:color="auto"/>
              <w:right w:val="single" w:sz="4" w:space="0" w:color="auto"/>
            </w:tcBorders>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(12)</w:t>
            </w:r>
          </w:p>
        </w:tc>
        <w:tc>
          <w:tcPr>
            <w:tcW w:w="1848" w:type="dxa"/>
            <w:vMerge/>
            <w:tcBorders>
              <w:left w:val="single" w:sz="4" w:space="0" w:color="auto"/>
              <w:right w:val="single" w:sz="4" w:space="0" w:color="auto"/>
            </w:tcBorders>
            <w:shd w:val="clear" w:color="auto" w:fill="BFBFBF" w:themeFill="background1" w:themeFillShade="BF"/>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Cs/>
                <w:color w:val="000000"/>
                <w:lang w:eastAsia="ru-RU"/>
              </w:rPr>
              <w:t>1. Практическое занятие «</w:t>
            </w:r>
            <w:r w:rsidRPr="007C5D60">
              <w:rPr>
                <w:rFonts w:ascii="Times New Roman" w:eastAsia="Times New Roman" w:hAnsi="Times New Roman"/>
                <w:spacing w:val="-1"/>
                <w:lang w:eastAsia="ru-RU"/>
              </w:rPr>
              <w:t>Обучение техники метания гранаты»</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2. Практическое занятие «</w:t>
            </w:r>
            <w:r w:rsidRPr="007C5D60">
              <w:rPr>
                <w:rFonts w:ascii="Times New Roman" w:eastAsia="Times New Roman" w:hAnsi="Times New Roman"/>
                <w:lang w:eastAsia="ru-RU"/>
              </w:rPr>
              <w:t>Сдача норматива в метании гранаты"</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lang w:eastAsia="ru-RU"/>
              </w:rPr>
            </w:pPr>
            <w:r w:rsidRPr="007C5D60">
              <w:rPr>
                <w:rFonts w:ascii="Times New Roman" w:eastAsia="Times New Roman" w:hAnsi="Times New Roman"/>
                <w:bCs/>
                <w:color w:val="000000"/>
                <w:lang w:eastAsia="ru-RU"/>
              </w:rPr>
              <w:t xml:space="preserve">3. </w:t>
            </w:r>
            <w:r w:rsidRPr="007C5D60">
              <w:rPr>
                <w:rFonts w:ascii="Times New Roman" w:eastAsia="Times New Roman" w:hAnsi="Times New Roman"/>
                <w:bCs/>
                <w:lang w:eastAsia="ru-RU"/>
              </w:rPr>
              <w:t>Метание гранаты. Бег 500-1000 м.</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A151F9">
        <w:trPr>
          <w:trHeight w:val="390"/>
        </w:trPr>
        <w:tc>
          <w:tcPr>
            <w:tcW w:w="14848" w:type="dxa"/>
            <w:gridSpan w:val="4"/>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pacing w:after="0" w:line="240" w:lineRule="auto"/>
              <w:rPr>
                <w:rFonts w:ascii="Times New Roman" w:eastAsia="Times New Roman" w:hAnsi="Times New Roman"/>
                <w:bCs/>
                <w:iCs/>
                <w:lang w:eastAsia="ru-RU"/>
              </w:rPr>
            </w:pPr>
            <w:r w:rsidRPr="007C5D60">
              <w:rPr>
                <w:rFonts w:ascii="Times New Roman" w:eastAsia="Times New Roman" w:hAnsi="Times New Roman"/>
                <w:b/>
                <w:iCs/>
                <w:lang w:eastAsia="ru-RU"/>
              </w:rPr>
              <w:t>Раздел 2. Баскетбол</w:t>
            </w:r>
          </w:p>
        </w:tc>
      </w:tr>
      <w:tr w:rsidR="0015723D" w:rsidRPr="007C5D60" w:rsidTr="005A5606">
        <w:trPr>
          <w:trHeight w:val="340"/>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lang w:eastAsia="ru-RU"/>
              </w:rPr>
            </w:pPr>
            <w:r w:rsidRPr="007C5D60">
              <w:rPr>
                <w:rFonts w:ascii="Times New Roman" w:eastAsia="Times New Roman" w:hAnsi="Times New Roman"/>
                <w:b/>
                <w:lang w:eastAsia="ru-RU"/>
              </w:rPr>
              <w:t>Тема 2.1.</w:t>
            </w:r>
          </w:p>
          <w:p w:rsidR="0015723D" w:rsidRPr="007C5D60" w:rsidRDefault="0015723D" w:rsidP="00A151F9">
            <w:pPr>
              <w:spacing w:after="0" w:line="240" w:lineRule="auto"/>
              <w:jc w:val="center"/>
              <w:rPr>
                <w:rFonts w:ascii="Times New Roman" w:eastAsia="Times New Roman" w:hAnsi="Times New Roman"/>
                <w:b/>
                <w:highlight w:val="yellow"/>
                <w:lang w:eastAsia="ru-RU"/>
              </w:rPr>
            </w:pPr>
            <w:r w:rsidRPr="007C5D60">
              <w:rPr>
                <w:rFonts w:ascii="Times New Roman" w:eastAsia="Times New Roman" w:hAnsi="Times New Roman"/>
                <w:b/>
                <w:bCs/>
              </w:rPr>
              <w:t>Правила игры. Ведение, прием и передача мяча.</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12</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225"/>
        </w:trPr>
        <w:tc>
          <w:tcPr>
            <w:tcW w:w="2263" w:type="dxa"/>
            <w:vMerge/>
            <w:tcBorders>
              <w:left w:val="single" w:sz="4" w:space="0" w:color="auto"/>
              <w:right w:val="single" w:sz="4" w:space="0" w:color="auto"/>
            </w:tcBorders>
            <w:vAlign w:val="center"/>
          </w:tcPr>
          <w:p w:rsidR="0015723D" w:rsidRPr="007C5D60" w:rsidRDefault="0015723D" w:rsidP="00A151F9">
            <w:pPr>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12</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05"/>
        </w:trPr>
        <w:tc>
          <w:tcPr>
            <w:tcW w:w="2263" w:type="dxa"/>
            <w:vMerge/>
            <w:tcBorders>
              <w:left w:val="single" w:sz="4" w:space="0" w:color="auto"/>
              <w:right w:val="single" w:sz="4" w:space="0" w:color="auto"/>
            </w:tcBorders>
            <w:vAlign w:val="center"/>
          </w:tcPr>
          <w:p w:rsidR="005A5606" w:rsidRPr="007C5D60" w:rsidRDefault="005A5606" w:rsidP="00A151F9">
            <w:pPr>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(12)</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vAlign w:val="center"/>
          </w:tcPr>
          <w:p w:rsidR="0015723D" w:rsidRPr="007C5D60" w:rsidRDefault="0015723D" w:rsidP="00A151F9">
            <w:pPr>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lang w:eastAsia="ru-RU"/>
              </w:rPr>
              <w:t xml:space="preserve">1. Практическое занятие «Совершенствования </w:t>
            </w:r>
            <w:r w:rsidRPr="007C5D60">
              <w:rPr>
                <w:rFonts w:ascii="Times New Roman" w:eastAsia="Times New Roman" w:hAnsi="Times New Roman"/>
                <w:spacing w:val="-1"/>
                <w:lang w:eastAsia="ru-RU"/>
              </w:rPr>
              <w:t xml:space="preserve">ведения мяча, </w:t>
            </w:r>
            <w:r w:rsidRPr="007C5D60">
              <w:rPr>
                <w:rFonts w:ascii="Times New Roman" w:eastAsia="Times New Roman" w:hAnsi="Times New Roman"/>
                <w:lang w:eastAsia="ru-RU"/>
              </w:rPr>
              <w:t>передач</w:t>
            </w:r>
            <w:r w:rsidRPr="007C5D60">
              <w:rPr>
                <w:rFonts w:ascii="Times New Roman" w:eastAsia="Times New Roman" w:hAnsi="Times New Roman"/>
                <w:spacing w:val="-1"/>
                <w:lang w:eastAsia="ru-RU"/>
              </w:rPr>
              <w:t xml:space="preserve"> в </w:t>
            </w:r>
            <w:r w:rsidRPr="007C5D60">
              <w:rPr>
                <w:rFonts w:ascii="Times New Roman" w:eastAsia="Times New Roman" w:hAnsi="Times New Roman"/>
                <w:lang w:eastAsia="ru-RU"/>
              </w:rPr>
              <w:t>движении»</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2. Практическое занятие «Совершенствование бросков мяча с места и в движении»</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val="restart"/>
            <w:tcBorders>
              <w:top w:val="single" w:sz="4" w:space="0" w:color="auto"/>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2.2.</w:t>
            </w: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r w:rsidRPr="007C5D60">
              <w:rPr>
                <w:rFonts w:ascii="Times New Roman" w:eastAsia="Times New Roman" w:hAnsi="Times New Roman"/>
                <w:b/>
                <w:bCs/>
              </w:rPr>
              <w:t>Техника перемещений, стоек, бросков.</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6</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21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20"/>
        </w:trPr>
        <w:tc>
          <w:tcPr>
            <w:tcW w:w="2263" w:type="dxa"/>
            <w:vMerge/>
            <w:tcBorders>
              <w:left w:val="single" w:sz="4" w:space="0" w:color="auto"/>
              <w:right w:val="single" w:sz="4" w:space="0" w:color="auto"/>
            </w:tcBorders>
            <w:vAlign w:val="center"/>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spacing w:val="-2"/>
                <w:lang w:eastAsia="ru-RU"/>
              </w:rPr>
              <w:t xml:space="preserve">1. Совершенствование технических </w:t>
            </w:r>
            <w:r w:rsidRPr="007C5D60">
              <w:rPr>
                <w:rFonts w:ascii="Times New Roman" w:eastAsia="Times New Roman" w:hAnsi="Times New Roman"/>
                <w:lang w:eastAsia="ru-RU"/>
              </w:rPr>
              <w:t>приемов в баскетболе. Техника штрафного броска.</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val="restart"/>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r w:rsidRPr="007C5D60">
              <w:rPr>
                <w:rFonts w:ascii="Times New Roman" w:eastAsia="Times New Roman" w:hAnsi="Times New Roman"/>
                <w:b/>
                <w:lang w:eastAsia="ru-RU"/>
              </w:rPr>
              <w:t>Тема 2.3. Индивидуальная и командная тактика игры.</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8</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21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20"/>
        </w:trPr>
        <w:tc>
          <w:tcPr>
            <w:tcW w:w="2263" w:type="dxa"/>
            <w:vMerge/>
            <w:tcBorders>
              <w:left w:val="single" w:sz="4" w:space="0" w:color="auto"/>
              <w:right w:val="single" w:sz="4" w:space="0" w:color="auto"/>
            </w:tcBorders>
            <w:vAlign w:val="center"/>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spacing w:val="-2"/>
                <w:lang w:eastAsia="ru-RU"/>
              </w:rPr>
              <w:t>1. Индивидуальная и командная тактика игры в защите.</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 xml:space="preserve">2. Индивидуальная и командная тактика игры в </w:t>
            </w:r>
            <w:r w:rsidRPr="007C5D60">
              <w:rPr>
                <w:rFonts w:ascii="Times New Roman" w:eastAsia="Times New Roman" w:hAnsi="Times New Roman"/>
                <w:spacing w:val="-2"/>
                <w:lang w:eastAsia="ru-RU"/>
              </w:rPr>
              <w:t>нападении.</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val="restart"/>
            <w:tcBorders>
              <w:top w:val="single" w:sz="4" w:space="0" w:color="auto"/>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r w:rsidRPr="007C5D60">
              <w:rPr>
                <w:rFonts w:ascii="Times New Roman" w:eastAsia="Times New Roman" w:hAnsi="Times New Roman"/>
                <w:b/>
                <w:lang w:eastAsia="ru-RU"/>
              </w:rPr>
              <w:lastRenderedPageBreak/>
              <w:t xml:space="preserve">Тема 2.4. </w:t>
            </w: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r w:rsidRPr="007C5D60">
              <w:rPr>
                <w:rFonts w:ascii="Times New Roman" w:eastAsia="Times New Roman" w:hAnsi="Times New Roman"/>
                <w:b/>
                <w:lang w:eastAsia="ru-RU"/>
              </w:rPr>
              <w:t>Судейство</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10</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21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10</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5A5606" w:rsidRPr="007C5D60" w:rsidTr="005A5606">
        <w:trPr>
          <w:trHeight w:val="115"/>
        </w:trPr>
        <w:tc>
          <w:tcPr>
            <w:tcW w:w="2263" w:type="dxa"/>
            <w:vMerge/>
            <w:tcBorders>
              <w:left w:val="single" w:sz="4" w:space="0" w:color="auto"/>
              <w:right w:val="single" w:sz="4" w:space="0" w:color="auto"/>
            </w:tcBorders>
            <w:vAlign w:val="center"/>
          </w:tcPr>
          <w:p w:rsidR="005A5606" w:rsidRPr="007C5D60" w:rsidRDefault="005A560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rPr>
                <w:rFonts w:ascii="Times New Roman" w:eastAsia="Times New Roman" w:hAnsi="Times New Roman"/>
                <w:bCs/>
                <w:lang w:eastAsia="ru-RU"/>
              </w:rPr>
            </w:pPr>
          </w:p>
        </w:tc>
      </w:tr>
      <w:tr w:rsidR="0015723D" w:rsidRPr="007C5D60" w:rsidTr="005A5606">
        <w:trPr>
          <w:trHeight w:val="34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spacing w:val="-2"/>
                <w:lang w:eastAsia="ru-RU"/>
              </w:rPr>
            </w:pPr>
            <w:r w:rsidRPr="007C5D60">
              <w:rPr>
                <w:rFonts w:ascii="Times New Roman" w:eastAsia="Times New Roman" w:hAnsi="Times New Roman"/>
                <w:lang w:eastAsia="ru-RU"/>
              </w:rPr>
              <w:t>1. Учебная игра по упрощённым правилам. Судейство.</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15723D" w:rsidRPr="007C5D60" w:rsidTr="005A5606">
        <w:trPr>
          <w:trHeight w:val="340"/>
        </w:trPr>
        <w:tc>
          <w:tcPr>
            <w:tcW w:w="2263" w:type="dxa"/>
            <w:vMerge/>
            <w:tcBorders>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spacing w:val="-2"/>
                <w:lang w:eastAsia="ru-RU"/>
              </w:rPr>
            </w:pPr>
            <w:r w:rsidRPr="007C5D60">
              <w:rPr>
                <w:rFonts w:ascii="Times New Roman" w:eastAsia="Times New Roman" w:hAnsi="Times New Roman"/>
                <w:lang w:eastAsia="ru-RU"/>
              </w:rPr>
              <w:t>2. Учебная игра. Судейство</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15723D" w:rsidRPr="007C5D60" w:rsidTr="00A151F9">
        <w:trPr>
          <w:trHeight w:val="349"/>
        </w:trPr>
        <w:tc>
          <w:tcPr>
            <w:tcW w:w="14848" w:type="dxa"/>
            <w:gridSpan w:val="4"/>
            <w:tcBorders>
              <w:left w:val="single" w:sz="4" w:space="0" w:color="auto"/>
              <w:right w:val="single" w:sz="4" w:space="0" w:color="auto"/>
            </w:tcBorders>
            <w:vAlign w:val="center"/>
          </w:tcPr>
          <w:p w:rsidR="0015723D" w:rsidRPr="007C5D60" w:rsidRDefault="0015723D" w:rsidP="00A151F9">
            <w:pPr>
              <w:spacing w:after="0" w:line="240" w:lineRule="auto"/>
              <w:jc w:val="both"/>
              <w:rPr>
                <w:rFonts w:ascii="Times New Roman" w:eastAsia="Times New Roman" w:hAnsi="Times New Roman"/>
                <w:bCs/>
                <w:lang w:eastAsia="ru-RU"/>
              </w:rPr>
            </w:pPr>
            <w:r w:rsidRPr="007C5D60">
              <w:rPr>
                <w:rFonts w:ascii="Times New Roman" w:eastAsia="Times New Roman" w:hAnsi="Times New Roman"/>
                <w:b/>
                <w:lang w:eastAsia="ru-RU"/>
              </w:rPr>
              <w:t>Раздел 3. Волейбол</w:t>
            </w:r>
          </w:p>
        </w:tc>
      </w:tr>
      <w:tr w:rsidR="0015723D" w:rsidRPr="007C5D60" w:rsidTr="005A5606">
        <w:trPr>
          <w:trHeight w:val="349"/>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3.1.</w:t>
            </w:r>
          </w:p>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Стойки, перемещения, прыжки. Правила игры</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10</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180"/>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w w:val="108"/>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54"/>
        </w:trPr>
        <w:tc>
          <w:tcPr>
            <w:tcW w:w="2263" w:type="dxa"/>
            <w:vMerge/>
            <w:tcBorders>
              <w:left w:val="single" w:sz="4" w:space="0" w:color="auto"/>
              <w:right w:val="single" w:sz="4" w:space="0" w:color="auto"/>
            </w:tcBorders>
          </w:tcPr>
          <w:p w:rsidR="005A5606" w:rsidRPr="007C5D60" w:rsidRDefault="005A560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w w:val="108"/>
              </w:rPr>
            </w:pPr>
            <w:r w:rsidRPr="007C5D60">
              <w:rPr>
                <w:rFonts w:ascii="Times New Roman" w:eastAsia="Times New Roman" w:hAnsi="Times New Roman"/>
                <w:lang w:eastAsia="ru-RU"/>
              </w:rPr>
              <w:t>1. Совершенствование техники перемещений, стоек и прыжков.</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w w:val="108"/>
              </w:rPr>
            </w:pPr>
            <w:r w:rsidRPr="007C5D60">
              <w:rPr>
                <w:rFonts w:ascii="Times New Roman" w:eastAsia="Times New Roman" w:hAnsi="Times New Roman"/>
                <w:lang w:eastAsia="ru-RU"/>
              </w:rPr>
              <w:t>2. Правила игры. Учебная игра.</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 xml:space="preserve">Тема 3.2. </w:t>
            </w:r>
          </w:p>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Прием и передачи мяча</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w w:val="108"/>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255"/>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w w:val="108"/>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05"/>
        </w:trPr>
        <w:tc>
          <w:tcPr>
            <w:tcW w:w="2263" w:type="dxa"/>
            <w:vMerge/>
            <w:tcBorders>
              <w:left w:val="single" w:sz="4" w:space="0" w:color="auto"/>
              <w:right w:val="single" w:sz="4" w:space="0" w:color="auto"/>
            </w:tcBorders>
          </w:tcPr>
          <w:p w:rsidR="005A5606" w:rsidRPr="007C5D60" w:rsidRDefault="005A560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jc w:val="both"/>
              <w:rPr>
                <w:rFonts w:ascii="Times New Roman" w:eastAsia="Times New Roman" w:hAnsi="Times New Roman"/>
                <w:b/>
                <w:w w:val="108"/>
              </w:rPr>
            </w:pPr>
            <w:r w:rsidRPr="007C5D60">
              <w:rPr>
                <w:rFonts w:ascii="Times New Roman" w:eastAsia="Times New Roman" w:hAnsi="Times New Roman"/>
                <w:lang w:eastAsia="ru-RU"/>
              </w:rPr>
              <w:t>1. Совершенствование техники приема и передачи мяча двумя руками сверху.</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jc w:val="both"/>
              <w:rPr>
                <w:rFonts w:ascii="Times New Roman" w:eastAsia="Times New Roman" w:hAnsi="Times New Roman"/>
                <w:w w:val="108"/>
              </w:rPr>
            </w:pPr>
            <w:r w:rsidRPr="007C5D60">
              <w:rPr>
                <w:rFonts w:ascii="Times New Roman" w:eastAsia="Times New Roman" w:hAnsi="Times New Roman"/>
                <w:lang w:eastAsia="ru-RU"/>
              </w:rPr>
              <w:t>2. Совершенствование техники приема и передачи мяча двумя руками снизу.</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 xml:space="preserve">Тема 3.3. </w:t>
            </w:r>
          </w:p>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Подачи мяча</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225"/>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09"/>
        </w:trPr>
        <w:tc>
          <w:tcPr>
            <w:tcW w:w="2263" w:type="dxa"/>
            <w:vMerge/>
            <w:tcBorders>
              <w:left w:val="single" w:sz="4" w:space="0" w:color="auto"/>
              <w:right w:val="single" w:sz="4" w:space="0" w:color="auto"/>
            </w:tcBorders>
          </w:tcPr>
          <w:p w:rsidR="005A5606" w:rsidRPr="007C5D60" w:rsidRDefault="005A560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1. Совершенствования техники нижней, верхней и боковой подачи мяча.</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3.4. Нападающий удар. Блокирование</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w:t>
            </w:r>
            <w:r>
              <w:rPr>
                <w:rFonts w:ascii="Times New Roman" w:eastAsia="Times New Roman" w:hAnsi="Times New Roman"/>
                <w:b/>
                <w:i/>
                <w:lang w:eastAsia="ru-RU"/>
              </w:rPr>
              <w:t>6</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225"/>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w:t>
            </w:r>
            <w:r>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09"/>
        </w:trPr>
        <w:tc>
          <w:tcPr>
            <w:tcW w:w="2263" w:type="dxa"/>
            <w:vMerge/>
            <w:tcBorders>
              <w:left w:val="single" w:sz="4" w:space="0" w:color="auto"/>
              <w:right w:val="single" w:sz="4" w:space="0" w:color="auto"/>
            </w:tcBorders>
          </w:tcPr>
          <w:p w:rsidR="005A5606" w:rsidRPr="007C5D60" w:rsidRDefault="005A560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(16)</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1. Совершенствование техники видов нападающего удара.</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2. Совершенствование техники видов блокирования</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 xml:space="preserve">Тема 3.5. </w:t>
            </w:r>
          </w:p>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Тактика нападения</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195"/>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39"/>
        </w:trPr>
        <w:tc>
          <w:tcPr>
            <w:tcW w:w="2263" w:type="dxa"/>
            <w:vMerge/>
            <w:tcBorders>
              <w:left w:val="single" w:sz="4" w:space="0" w:color="auto"/>
              <w:right w:val="single" w:sz="4" w:space="0" w:color="auto"/>
            </w:tcBorders>
          </w:tcPr>
          <w:p w:rsidR="005A5606" w:rsidRPr="007C5D60" w:rsidRDefault="005A560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lang w:eastAsia="ru-RU"/>
              </w:rPr>
              <w:t>1. Совершенствование индивидуальных и групповых тактических действий в нападении.</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8</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 xml:space="preserve">Тема 3.6. </w:t>
            </w:r>
          </w:p>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Тактика защиты</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6</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225"/>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
                <w:lang w:eastAsia="ru-RU"/>
              </w:rPr>
            </w:pPr>
          </w:p>
        </w:tc>
      </w:tr>
      <w:tr w:rsidR="005A5606" w:rsidRPr="007C5D60" w:rsidTr="005A5606">
        <w:trPr>
          <w:trHeight w:val="109"/>
        </w:trPr>
        <w:tc>
          <w:tcPr>
            <w:tcW w:w="2263" w:type="dxa"/>
            <w:vMerge/>
            <w:tcBorders>
              <w:left w:val="single" w:sz="4" w:space="0" w:color="auto"/>
              <w:right w:val="single" w:sz="4" w:space="0" w:color="auto"/>
            </w:tcBorders>
          </w:tcPr>
          <w:p w:rsidR="005A5606" w:rsidRPr="007C5D60" w:rsidRDefault="005A560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1. Совершенствование индивидуальных и групповых тактических действий в защите.</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6</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
                <w:lang w:eastAsia="ru-RU"/>
              </w:rPr>
            </w:pPr>
          </w:p>
        </w:tc>
      </w:tr>
      <w:tr w:rsidR="0015723D" w:rsidRPr="007C5D60" w:rsidTr="00A151F9">
        <w:trPr>
          <w:trHeight w:val="349"/>
        </w:trPr>
        <w:tc>
          <w:tcPr>
            <w:tcW w:w="14848" w:type="dxa"/>
            <w:gridSpan w:val="4"/>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lang w:eastAsia="ru-RU"/>
              </w:rPr>
            </w:pPr>
            <w:r w:rsidRPr="007C5D60">
              <w:rPr>
                <w:rFonts w:ascii="Times New Roman" w:eastAsia="Times New Roman" w:hAnsi="Times New Roman"/>
                <w:b/>
                <w:lang w:eastAsia="ru-RU"/>
              </w:rPr>
              <w:t>Раздел 4. ОФП с элементами гимнастики и работы на тренажёрах</w:t>
            </w:r>
          </w:p>
        </w:tc>
      </w:tr>
      <w:tr w:rsidR="0015723D" w:rsidRPr="007C5D60" w:rsidTr="005A5606">
        <w:trPr>
          <w:trHeight w:val="340"/>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4.1. Упражнения с элементами гимнастики в тренажерном зале</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10</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160"/>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5A5606" w:rsidRPr="007C5D60" w:rsidTr="005A5606">
        <w:trPr>
          <w:trHeight w:val="165"/>
        </w:trPr>
        <w:tc>
          <w:tcPr>
            <w:tcW w:w="2263" w:type="dxa"/>
            <w:vMerge/>
            <w:tcBorders>
              <w:left w:val="single" w:sz="4" w:space="0" w:color="auto"/>
              <w:right w:val="single" w:sz="4" w:space="0" w:color="auto"/>
            </w:tcBorders>
          </w:tcPr>
          <w:p w:rsidR="005A5606" w:rsidRPr="007C5D60" w:rsidRDefault="005A560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0"/>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lang w:eastAsia="ru-RU"/>
              </w:rPr>
              <w:t xml:space="preserve">1. </w:t>
            </w:r>
            <w:r w:rsidRPr="007C5D60">
              <w:rPr>
                <w:rFonts w:ascii="Times New Roman" w:eastAsia="Times New Roman" w:hAnsi="Times New Roman"/>
                <w:spacing w:val="-2"/>
                <w:lang w:eastAsia="ru-RU"/>
              </w:rPr>
              <w:t>Общеразвивающие упражнения. Акробатика: кувырки, стойки.</w:t>
            </w:r>
            <w:r w:rsidRPr="007C5D60">
              <w:rPr>
                <w:rFonts w:ascii="Times New Roman" w:eastAsia="Times New Roman" w:hAnsi="Times New Roman"/>
                <w:lang w:eastAsia="ru-RU"/>
              </w:rPr>
              <w:t xml:space="preserve">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10</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349"/>
        </w:trPr>
        <w:tc>
          <w:tcPr>
            <w:tcW w:w="2263" w:type="dxa"/>
            <w:vMerge w:val="restart"/>
            <w:tcBorders>
              <w:left w:val="single" w:sz="4" w:space="0" w:color="auto"/>
              <w:right w:val="single" w:sz="4" w:space="0" w:color="auto"/>
            </w:tcBorders>
          </w:tcPr>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4.2.</w:t>
            </w:r>
          </w:p>
          <w:p w:rsidR="0015723D" w:rsidRPr="007C5D60" w:rsidRDefault="0015723D"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Общая физическая подготовка. Нормативы ГТО</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14</w:t>
            </w:r>
          </w:p>
        </w:tc>
        <w:tc>
          <w:tcPr>
            <w:tcW w:w="1848" w:type="dxa"/>
            <w:vMerge w:val="restart"/>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jc w:val="center"/>
              <w:rPr>
                <w:rFonts w:ascii="Times New Roman" w:eastAsia="Times New Roman" w:hAnsi="Times New Roman"/>
                <w:bCs/>
                <w:iCs/>
                <w:lang w:eastAsia="ru-RU"/>
              </w:rPr>
            </w:pPr>
          </w:p>
        </w:tc>
      </w:tr>
      <w:tr w:rsidR="0015723D" w:rsidRPr="007C5D60" w:rsidTr="005A5606">
        <w:trPr>
          <w:trHeight w:val="195"/>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14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5A5606" w:rsidRPr="007C5D60" w:rsidTr="005A5606">
        <w:trPr>
          <w:trHeight w:val="139"/>
        </w:trPr>
        <w:tc>
          <w:tcPr>
            <w:tcW w:w="2263" w:type="dxa"/>
            <w:vMerge/>
            <w:tcBorders>
              <w:left w:val="single" w:sz="4" w:space="0" w:color="auto"/>
              <w:right w:val="single" w:sz="4" w:space="0" w:color="auto"/>
            </w:tcBorders>
          </w:tcPr>
          <w:p w:rsidR="005A5606" w:rsidRPr="007C5D60" w:rsidRDefault="005A560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5A5606" w:rsidRPr="004F210C" w:rsidRDefault="005A560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5A5606" w:rsidRDefault="005A5606"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(14)</w:t>
            </w:r>
          </w:p>
        </w:tc>
        <w:tc>
          <w:tcPr>
            <w:tcW w:w="1848" w:type="dxa"/>
            <w:vMerge/>
            <w:tcBorders>
              <w:left w:val="single" w:sz="4" w:space="0" w:color="auto"/>
              <w:right w:val="single" w:sz="4" w:space="0" w:color="auto"/>
            </w:tcBorders>
            <w:shd w:val="clear" w:color="auto" w:fill="BFBFBF" w:themeFill="background1" w:themeFillShade="BF"/>
            <w:vAlign w:val="center"/>
          </w:tcPr>
          <w:p w:rsidR="005A5606" w:rsidRPr="007C5D60" w:rsidRDefault="005A5606" w:rsidP="00A151F9">
            <w:pPr>
              <w:spacing w:after="0" w:line="240" w:lineRule="auto"/>
              <w:rPr>
                <w:rFonts w:ascii="Times New Roman" w:eastAsia="Times New Roman" w:hAnsi="Times New Roman"/>
                <w:b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lang w:eastAsia="ru-RU"/>
              </w:rPr>
            </w:pPr>
            <w:r w:rsidRPr="007C5D60">
              <w:rPr>
                <w:rFonts w:ascii="Times New Roman" w:eastAsia="Times New Roman" w:hAnsi="Times New Roman"/>
                <w:lang w:eastAsia="ru-RU"/>
              </w:rPr>
              <w:t xml:space="preserve">1. </w:t>
            </w:r>
            <w:r w:rsidRPr="007C5D60">
              <w:rPr>
                <w:rFonts w:ascii="Times New Roman" w:eastAsia="Times New Roman" w:hAnsi="Times New Roman"/>
                <w:spacing w:val="-2"/>
                <w:lang w:eastAsia="ru-RU"/>
              </w:rPr>
              <w:t>ОФП. Упражнения на снарядах.</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2.</w:t>
            </w:r>
            <w:r w:rsidRPr="007C5D60">
              <w:rPr>
                <w:rFonts w:ascii="Times New Roman" w:eastAsia="Times New Roman" w:hAnsi="Times New Roman"/>
                <w:spacing w:val="-2"/>
                <w:lang w:eastAsia="ru-RU"/>
              </w:rPr>
              <w:t xml:space="preserve"> ОФП. Упражнения на тренажерах. Круговая тренировка.</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lang w:eastAsia="ru-RU"/>
              </w:rPr>
            </w:pPr>
            <w:r w:rsidRPr="007C5D60">
              <w:rPr>
                <w:rFonts w:ascii="Times New Roman" w:eastAsia="Times New Roman" w:hAnsi="Times New Roman"/>
                <w:bCs/>
                <w:lang w:eastAsia="ru-RU"/>
              </w:rPr>
              <w:t>3.</w:t>
            </w:r>
            <w:r w:rsidRPr="007C5D60">
              <w:rPr>
                <w:rFonts w:ascii="Times New Roman" w:eastAsia="Times New Roman" w:hAnsi="Times New Roman"/>
                <w:spacing w:val="-2"/>
                <w:lang w:eastAsia="ru-RU"/>
              </w:rPr>
              <w:t xml:space="preserve"> ОФП. Упражнения с отягощениями. Развитие силы.</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15723D" w:rsidRPr="007C5D60" w:rsidTr="005A5606">
        <w:trPr>
          <w:trHeight w:val="349"/>
        </w:trPr>
        <w:tc>
          <w:tcPr>
            <w:tcW w:w="2263" w:type="dxa"/>
            <w:vMerge/>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Cs/>
                <w:lang w:eastAsia="ru-RU"/>
              </w:rPr>
            </w:pPr>
            <w:r w:rsidRPr="007C5D60">
              <w:rPr>
                <w:rFonts w:ascii="Times New Roman" w:eastAsia="Times New Roman" w:hAnsi="Times New Roman"/>
                <w:bCs/>
                <w:lang w:eastAsia="ru-RU"/>
              </w:rPr>
              <w:t>4.</w:t>
            </w:r>
            <w:r w:rsidRPr="007C5D60">
              <w:rPr>
                <w:rFonts w:ascii="Times New Roman" w:eastAsia="Times New Roman" w:hAnsi="Times New Roman"/>
                <w:spacing w:val="-2"/>
                <w:lang w:eastAsia="ru-RU"/>
              </w:rPr>
              <w:t xml:space="preserve"> ОФП. Упражнения на снарядах. ГТО. Подготовка и сдача нормативов.</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2</w:t>
            </w:r>
          </w:p>
        </w:tc>
        <w:tc>
          <w:tcPr>
            <w:tcW w:w="1848" w:type="dxa"/>
            <w:vMerge/>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15723D" w:rsidRPr="007C5D60" w:rsidTr="005A5606">
        <w:trPr>
          <w:trHeight w:val="349"/>
        </w:trPr>
        <w:tc>
          <w:tcPr>
            <w:tcW w:w="11442" w:type="dxa"/>
            <w:gridSpan w:val="2"/>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rPr>
              <w:t>Промежуточная аттестация</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5A5606" w:rsidP="00A151F9">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w:t>
            </w:r>
          </w:p>
        </w:tc>
        <w:tc>
          <w:tcPr>
            <w:tcW w:w="1848" w:type="dxa"/>
            <w:tcBorders>
              <w:left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Cs/>
                <w:lang w:eastAsia="ru-RU"/>
              </w:rPr>
            </w:pPr>
          </w:p>
        </w:tc>
      </w:tr>
      <w:tr w:rsidR="0015723D" w:rsidRPr="007C5D60" w:rsidTr="005A5606">
        <w:trPr>
          <w:trHeight w:val="349"/>
        </w:trPr>
        <w:tc>
          <w:tcPr>
            <w:tcW w:w="11442" w:type="dxa"/>
            <w:gridSpan w:val="2"/>
            <w:tcBorders>
              <w:left w:val="single" w:sz="4" w:space="0" w:color="auto"/>
              <w:right w:val="single" w:sz="4" w:space="0" w:color="auto"/>
            </w:tcBorders>
          </w:tcPr>
          <w:p w:rsidR="0015723D" w:rsidRPr="007C5D60" w:rsidRDefault="0015723D" w:rsidP="00A151F9">
            <w:pPr>
              <w:spacing w:after="0" w:line="240" w:lineRule="auto"/>
              <w:rPr>
                <w:rFonts w:ascii="Times New Roman" w:eastAsia="Times New Roman" w:hAnsi="Times New Roman"/>
                <w:b/>
                <w:bCs/>
              </w:rPr>
            </w:pPr>
            <w:r w:rsidRPr="007C5D60">
              <w:rPr>
                <w:rFonts w:ascii="Times New Roman" w:eastAsia="Times New Roman" w:hAnsi="Times New Roman"/>
                <w:b/>
                <w:bCs/>
              </w:rPr>
              <w:t>Всего:</w:t>
            </w:r>
          </w:p>
        </w:tc>
        <w:tc>
          <w:tcPr>
            <w:tcW w:w="1558" w:type="dxa"/>
            <w:tcBorders>
              <w:top w:val="single" w:sz="4" w:space="0" w:color="auto"/>
              <w:left w:val="single" w:sz="4" w:space="0" w:color="auto"/>
              <w:bottom w:val="single" w:sz="4" w:space="0" w:color="auto"/>
              <w:right w:val="single" w:sz="4" w:space="0" w:color="auto"/>
            </w:tcBorders>
            <w:vAlign w:val="center"/>
          </w:tcPr>
          <w:p w:rsidR="0015723D" w:rsidRPr="007C5D60" w:rsidRDefault="0015723D" w:rsidP="0015723D">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17</w:t>
            </w:r>
            <w:r>
              <w:rPr>
                <w:rFonts w:ascii="Times New Roman" w:eastAsia="Times New Roman" w:hAnsi="Times New Roman"/>
                <w:b/>
                <w:i/>
                <w:lang w:eastAsia="ru-RU"/>
              </w:rPr>
              <w:t>4</w:t>
            </w:r>
          </w:p>
        </w:tc>
        <w:tc>
          <w:tcPr>
            <w:tcW w:w="1848" w:type="dxa"/>
            <w:tcBorders>
              <w:left w:val="single" w:sz="4" w:space="0" w:color="auto"/>
              <w:bottom w:val="single" w:sz="4" w:space="0" w:color="auto"/>
              <w:right w:val="single" w:sz="4" w:space="0" w:color="auto"/>
            </w:tcBorders>
            <w:shd w:val="clear" w:color="auto" w:fill="BFBFBF" w:themeFill="background1" w:themeFillShade="BF"/>
            <w:vAlign w:val="center"/>
          </w:tcPr>
          <w:p w:rsidR="0015723D" w:rsidRPr="007C5D60" w:rsidRDefault="0015723D" w:rsidP="00A151F9">
            <w:pPr>
              <w:spacing w:after="0" w:line="240" w:lineRule="auto"/>
              <w:rPr>
                <w:rFonts w:ascii="Times New Roman" w:eastAsia="Times New Roman" w:hAnsi="Times New Roman"/>
                <w:b/>
                <w:bCs/>
                <w:lang w:eastAsia="ru-RU"/>
              </w:rPr>
            </w:pPr>
          </w:p>
        </w:tc>
      </w:tr>
    </w:tbl>
    <w:p w:rsidR="0015723D" w:rsidRDefault="0015723D" w:rsidP="0015723D">
      <w:pPr>
        <w:rPr>
          <w:lang w:eastAsia="ru-RU"/>
        </w:rPr>
      </w:pPr>
    </w:p>
    <w:p w:rsidR="0015723D" w:rsidRDefault="0015723D" w:rsidP="0015723D">
      <w:pPr>
        <w:rPr>
          <w:lang w:eastAsia="ru-RU"/>
        </w:rPr>
      </w:pPr>
    </w:p>
    <w:p w:rsidR="0015723D" w:rsidRDefault="0015723D" w:rsidP="0015723D">
      <w:pPr>
        <w:rPr>
          <w:lang w:eastAsia="ru-RU"/>
        </w:rPr>
      </w:pPr>
    </w:p>
    <w:p w:rsidR="0015723D" w:rsidRPr="0015723D" w:rsidRDefault="0015723D" w:rsidP="0015723D">
      <w:pPr>
        <w:rPr>
          <w:lang w:eastAsia="ru-RU"/>
        </w:rPr>
      </w:pPr>
    </w:p>
    <w:p w:rsidR="00DB37C0" w:rsidRDefault="00DB37C0" w:rsidP="00DB37C0">
      <w:pPr>
        <w:rPr>
          <w:lang w:eastAsia="ru-RU"/>
        </w:rPr>
      </w:pPr>
    </w:p>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bookmarkStart w:id="0" w:name="_GoBack"/>
      <w:bookmarkEnd w:id="0"/>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РЕАЛИЗАЦИИ </w:t>
      </w:r>
      <w:r>
        <w:rPr>
          <w:rFonts w:ascii="Times New Roman" w:hAnsi="Times New Roman"/>
          <w:b/>
          <w:sz w:val="28"/>
          <w:szCs w:val="28"/>
        </w:rPr>
        <w:t xml:space="preserve"> РАБОЧЕЙ </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w:t>
      </w:r>
      <w:r w:rsidRPr="00BE5474">
        <w:rPr>
          <w:rFonts w:ascii="Times New Roman" w:hAnsi="Times New Roman"/>
          <w:b/>
          <w:sz w:val="28"/>
          <w:szCs w:val="28"/>
        </w:rPr>
        <w:t xml:space="preserve"> </w:t>
      </w:r>
      <w:r w:rsidR="007F3DC3">
        <w:rPr>
          <w:rFonts w:ascii="Times New Roman" w:hAnsi="Times New Roman"/>
          <w:b/>
          <w:sz w:val="28"/>
          <w:szCs w:val="28"/>
        </w:rPr>
        <w:t>обеспечение</w:t>
      </w:r>
      <w:r w:rsidR="009F67BB">
        <w:rPr>
          <w:rFonts w:ascii="Times New Roman" w:hAnsi="Times New Roman"/>
          <w:b/>
          <w:sz w:val="28"/>
          <w:szCs w:val="28"/>
        </w:rPr>
        <w:t>:</w:t>
      </w:r>
    </w:p>
    <w:p w:rsidR="0015723D" w:rsidRPr="007C5D60" w:rsidRDefault="0015723D" w:rsidP="0015723D">
      <w:pPr>
        <w:tabs>
          <w:tab w:val="left" w:pos="993"/>
        </w:tabs>
        <w:suppressAutoHyphens/>
        <w:spacing w:after="0"/>
        <w:ind w:firstLine="567"/>
        <w:jc w:val="both"/>
        <w:rPr>
          <w:rFonts w:ascii="Times New Roman" w:eastAsia="Times New Roman" w:hAnsi="Times New Roman"/>
          <w:color w:val="000000"/>
          <w:sz w:val="24"/>
          <w:szCs w:val="24"/>
          <w:shd w:val="clear" w:color="auto" w:fill="FFFFFF"/>
          <w:lang w:eastAsia="ru-RU"/>
        </w:rPr>
      </w:pPr>
      <w:r w:rsidRPr="007C5D60">
        <w:rPr>
          <w:rFonts w:ascii="Times New Roman" w:eastAsia="Times New Roman" w:hAnsi="Times New Roman"/>
          <w:sz w:val="24"/>
          <w:szCs w:val="24"/>
          <w:lang w:eastAsia="ru-RU"/>
        </w:rPr>
        <w:t>Спортивный зал, располагающий</w:t>
      </w:r>
      <w:r w:rsidRPr="007C5D60">
        <w:rPr>
          <w:rFonts w:ascii="Times New Roman" w:eastAsia="Times New Roman" w:hAnsi="Times New Roman"/>
          <w:b/>
          <w:sz w:val="24"/>
          <w:szCs w:val="24"/>
          <w:lang w:eastAsia="ru-RU"/>
        </w:rPr>
        <w:t xml:space="preserve"> </w:t>
      </w:r>
      <w:r w:rsidRPr="007C5D60">
        <w:rPr>
          <w:rFonts w:ascii="Times New Roman" w:eastAsia="Times New Roman" w:hAnsi="Times New Roman"/>
          <w:color w:val="000000"/>
          <w:sz w:val="24"/>
          <w:szCs w:val="24"/>
          <w:shd w:val="clear" w:color="auto" w:fill="FFFFFF"/>
          <w:lang w:eastAsia="ru-RU"/>
        </w:rPr>
        <w:t>спортивной инфраструктурой, обеспечивающей проведение всех видов практических занятий, предусмотренных учебным планом;</w:t>
      </w:r>
    </w:p>
    <w:p w:rsidR="0015723D" w:rsidRPr="007C5D60" w:rsidRDefault="0015723D" w:rsidP="0015723D">
      <w:pPr>
        <w:tabs>
          <w:tab w:val="left" w:pos="993"/>
        </w:tabs>
        <w:suppressAutoHyphens/>
        <w:spacing w:after="0"/>
        <w:ind w:firstLine="567"/>
        <w:jc w:val="both"/>
        <w:rPr>
          <w:rFonts w:ascii="Times New Roman" w:eastAsia="Times New Roman" w:hAnsi="Times New Roman"/>
          <w:b/>
          <w:sz w:val="24"/>
          <w:szCs w:val="24"/>
          <w:lang w:eastAsia="ru-RU"/>
        </w:rPr>
      </w:pPr>
      <w:r w:rsidRPr="007C5D60">
        <w:rPr>
          <w:rFonts w:ascii="Times New Roman" w:eastAsia="Times New Roman" w:hAnsi="Times New Roman"/>
          <w:sz w:val="24"/>
          <w:szCs w:val="24"/>
          <w:lang w:eastAsia="ru-RU"/>
        </w:rPr>
        <w:t>Открытый стадион широкого профиля с элементами полосы препятствий;</w:t>
      </w:r>
      <w:r w:rsidRPr="007C5D60">
        <w:rPr>
          <w:rFonts w:ascii="Times New Roman" w:eastAsia="Times New Roman" w:hAnsi="Times New Roman"/>
          <w:color w:val="000000"/>
          <w:sz w:val="24"/>
          <w:szCs w:val="24"/>
          <w:shd w:val="clear" w:color="auto" w:fill="FFFFFF"/>
          <w:lang w:eastAsia="ru-RU"/>
        </w:rPr>
        <w:t xml:space="preserve"> </w:t>
      </w:r>
    </w:p>
    <w:p w:rsidR="0015723D" w:rsidRPr="007C5D60" w:rsidRDefault="0015723D" w:rsidP="0015723D">
      <w:pPr>
        <w:tabs>
          <w:tab w:val="left" w:pos="993"/>
        </w:tabs>
        <w:suppressAutoHyphens/>
        <w:spacing w:after="0"/>
        <w:ind w:firstLine="567"/>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Стрелковый тир.</w:t>
      </w:r>
    </w:p>
    <w:p w:rsidR="00AA7380" w:rsidRDefault="00AA7380" w:rsidP="00116801">
      <w:pPr>
        <w:tabs>
          <w:tab w:val="left" w:pos="0"/>
          <w:tab w:val="left" w:pos="1276"/>
          <w:tab w:val="left" w:pos="1701"/>
        </w:tabs>
        <w:spacing w:line="240" w:lineRule="auto"/>
        <w:rPr>
          <w:rFonts w:ascii="Times New Roman" w:hAnsi="Times New Roman"/>
          <w:b/>
          <w:sz w:val="28"/>
          <w:szCs w:val="28"/>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15723D" w:rsidRPr="007C5D60" w:rsidRDefault="0015723D" w:rsidP="0015723D">
      <w:pPr>
        <w:spacing w:after="0"/>
        <w:ind w:firstLine="709"/>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1. Бишаева А.А. Физическая культура:учебник [для всех специальностей СПО] /А.А.Бишаева.- [7-eизд.,стер.]- Москва:Издательский дом Академия, 2020.-320с.-ISBN 978-5-4468-9406-2 -Тескт:непосредственный</w:t>
      </w:r>
    </w:p>
    <w:p w:rsidR="0015723D" w:rsidRPr="007C5D60" w:rsidRDefault="0015723D" w:rsidP="0015723D">
      <w:pPr>
        <w:spacing w:after="0"/>
        <w:ind w:firstLine="709"/>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2. Физическая культура: учебник для среднего профессионального образования /</w:t>
      </w:r>
      <w:r w:rsidRPr="007C5D60">
        <w:rPr>
          <w:rFonts w:ascii="Times New Roman" w:eastAsia="Times New Roman" w:hAnsi="Times New Roman"/>
          <w:b/>
          <w:sz w:val="24"/>
          <w:szCs w:val="24"/>
          <w:lang w:eastAsia="ru-RU"/>
        </w:rPr>
        <w:t xml:space="preserve"> </w:t>
      </w:r>
      <w:r w:rsidRPr="007C5D60">
        <w:rPr>
          <w:rFonts w:ascii="Times New Roman" w:eastAsia="Times New Roman" w:hAnsi="Times New Roman"/>
          <w:sz w:val="24"/>
          <w:szCs w:val="24"/>
          <w:lang w:eastAsia="ru-RU"/>
        </w:rPr>
        <w:t>Н.В. Решетников, Ю.Л. Кислицын. – Москва: Издательский центр «Академия», 2018. – 176 с.- ISBN 978-5-4468-7250-3</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15723D" w:rsidRPr="007C5D60"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2021. — 493 с. — (Профессиональное образование). — ISBN 978-5-534-02309-1. — Текст: электронный // ЭБС Юрайт [сайт]. — URL: https://urait.ru/bcode/471143 (дата обращения: 02.08.2021).</w:t>
      </w:r>
    </w:p>
    <w:p w:rsidR="0015723D" w:rsidRPr="007C5D60"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Юрайт, 2021. — 113 с. — (Профессиональное образование). — ISBN 978-5-534-10349-6. — Текст: электронный // ЭБС Юрайт [сайт]. — URL: </w:t>
      </w:r>
      <w:hyperlink r:id="rId11" w:history="1">
        <w:r w:rsidRPr="007C5D60">
          <w:rPr>
            <w:rFonts w:ascii="Times New Roman" w:eastAsia="Times New Roman" w:hAnsi="Times New Roman"/>
            <w:color w:val="0000FF"/>
            <w:sz w:val="24"/>
            <w:szCs w:val="24"/>
            <w:u w:val="single"/>
            <w:lang w:eastAsia="ru-RU"/>
          </w:rPr>
          <w:t>https://urait.ru/bcode/475602</w:t>
        </w:r>
      </w:hyperlink>
      <w:r w:rsidRPr="007C5D60">
        <w:rPr>
          <w:rFonts w:ascii="Times New Roman" w:eastAsia="Times New Roman" w:hAnsi="Times New Roman"/>
          <w:sz w:val="24"/>
          <w:szCs w:val="24"/>
          <w:lang w:eastAsia="ru-RU"/>
        </w:rPr>
        <w:t xml:space="preserve"> (дата обращения: 02.08.2021).</w:t>
      </w:r>
    </w:p>
    <w:p w:rsidR="0015723D" w:rsidRPr="007C5D60"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Официальный сайт Министерства спорта Российской Федерации [Электронный ресурс] Режим доступа: https://www.minsport.gov.ru</w:t>
      </w:r>
    </w:p>
    <w:p w:rsidR="0015723D"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 xml:space="preserve">Официальный сайт Олимпийского комитета России. [Электронный ресурс] Режим доступа: </w:t>
      </w:r>
      <w:hyperlink r:id="rId12" w:history="1">
        <w:r w:rsidRPr="00EB3C35">
          <w:rPr>
            <w:rStyle w:val="ab"/>
            <w:rFonts w:ascii="Times New Roman" w:eastAsia="Times New Roman" w:hAnsi="Times New Roman"/>
            <w:sz w:val="24"/>
            <w:szCs w:val="24"/>
            <w:lang w:eastAsia="ru-RU"/>
          </w:rPr>
          <w:t>http://olympic.ru</w:t>
        </w:r>
      </w:hyperlink>
    </w:p>
    <w:p w:rsidR="0015723D"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8519E8">
        <w:rPr>
          <w:rFonts w:ascii="Times New Roman" w:eastAsia="Times New Roman" w:hAnsi="Times New Roman"/>
          <w:sz w:val="24"/>
          <w:szCs w:val="24"/>
          <w:lang w:eastAsia="ru-RU"/>
        </w:rPr>
        <w:t xml:space="preserve">Электронно-библиотечная система BOOK.ru (Режим доступа): URL: </w:t>
      </w:r>
      <w:hyperlink r:id="rId13" w:history="1">
        <w:r w:rsidRPr="00EB3C35">
          <w:rPr>
            <w:rStyle w:val="ab"/>
            <w:rFonts w:ascii="Times New Roman" w:eastAsia="Times New Roman" w:hAnsi="Times New Roman"/>
            <w:sz w:val="24"/>
            <w:szCs w:val="24"/>
            <w:lang w:eastAsia="ru-RU"/>
          </w:rPr>
          <w:t>https://vk.com/away.php?to=http%3A%2F%2FBOOK.RU&amp;el=snippet</w:t>
        </w:r>
      </w:hyperlink>
    </w:p>
    <w:p w:rsidR="0015723D" w:rsidRPr="008519E8" w:rsidRDefault="0015723D" w:rsidP="0015723D">
      <w:pPr>
        <w:spacing w:after="0"/>
        <w:ind w:left="714"/>
        <w:contextualSpacing/>
        <w:jc w:val="both"/>
        <w:rPr>
          <w:rFonts w:ascii="Times New Roman" w:eastAsia="Times New Roman" w:hAnsi="Times New Roman"/>
          <w:sz w:val="24"/>
          <w:szCs w:val="24"/>
          <w:lang w:eastAsia="ru-RU"/>
        </w:rPr>
      </w:pPr>
    </w:p>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w:t>
      </w:r>
      <w:r w:rsidR="007F3DC3">
        <w:rPr>
          <w:rFonts w:ascii="Times New Roman" w:hAnsi="Times New Roman"/>
          <w:b/>
          <w:sz w:val="28"/>
          <w:szCs w:val="28"/>
        </w:rPr>
        <w:t xml:space="preserve"> </w:t>
      </w:r>
      <w:r w:rsidRPr="00906751">
        <w:rPr>
          <w:rFonts w:ascii="Times New Roman" w:hAnsi="Times New Roman"/>
          <w:b/>
          <w:sz w:val="28"/>
          <w:szCs w:val="28"/>
        </w:rPr>
        <w:t>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3193"/>
        <w:gridCol w:w="3193"/>
      </w:tblGrid>
      <w:tr w:rsidR="0015723D" w:rsidRPr="007C5D60" w:rsidTr="00A151F9">
        <w:tc>
          <w:tcPr>
            <w:tcW w:w="1760" w:type="pct"/>
          </w:tcPr>
          <w:p w:rsidR="0015723D" w:rsidRPr="007C5D60" w:rsidRDefault="0015723D" w:rsidP="00A151F9">
            <w:pPr>
              <w:spacing w:after="0" w:line="240" w:lineRule="auto"/>
              <w:jc w:val="center"/>
              <w:rPr>
                <w:rFonts w:ascii="Times New Roman" w:eastAsia="Times New Roman" w:hAnsi="Times New Roman"/>
                <w:i/>
                <w:sz w:val="24"/>
                <w:szCs w:val="24"/>
                <w:lang w:eastAsia="ru-RU"/>
              </w:rPr>
            </w:pPr>
            <w:r w:rsidRPr="007C5D60">
              <w:rPr>
                <w:rFonts w:ascii="Times New Roman" w:eastAsia="Times New Roman" w:hAnsi="Times New Roman"/>
                <w:b/>
                <w:bCs/>
                <w:i/>
                <w:lang w:eastAsia="ru-RU"/>
              </w:rPr>
              <w:t>Результаты обучения</w:t>
            </w:r>
          </w:p>
        </w:tc>
        <w:tc>
          <w:tcPr>
            <w:tcW w:w="1620" w:type="pct"/>
          </w:tcPr>
          <w:p w:rsidR="0015723D" w:rsidRPr="007C5D60" w:rsidRDefault="0015723D" w:rsidP="00A151F9">
            <w:pPr>
              <w:spacing w:after="0" w:line="360" w:lineRule="auto"/>
              <w:jc w:val="center"/>
              <w:rPr>
                <w:rFonts w:ascii="Times New Roman" w:eastAsia="Times New Roman" w:hAnsi="Times New Roman"/>
                <w:b/>
                <w:bCs/>
                <w:i/>
              </w:rPr>
            </w:pPr>
            <w:r w:rsidRPr="007C5D60">
              <w:rPr>
                <w:rFonts w:ascii="Times New Roman" w:eastAsia="Times New Roman" w:hAnsi="Times New Roman"/>
                <w:b/>
                <w:bCs/>
                <w:i/>
              </w:rPr>
              <w:t>Критерии оценки</w:t>
            </w:r>
          </w:p>
        </w:tc>
        <w:tc>
          <w:tcPr>
            <w:tcW w:w="1620" w:type="pct"/>
          </w:tcPr>
          <w:p w:rsidR="0015723D" w:rsidRPr="007C5D60" w:rsidRDefault="0015723D" w:rsidP="00A151F9">
            <w:pPr>
              <w:spacing w:after="0" w:line="360" w:lineRule="auto"/>
              <w:jc w:val="center"/>
              <w:rPr>
                <w:rFonts w:ascii="Times New Roman" w:eastAsia="Times New Roman" w:hAnsi="Times New Roman"/>
                <w:b/>
                <w:bCs/>
                <w:i/>
              </w:rPr>
            </w:pPr>
            <w:r w:rsidRPr="007C5D60">
              <w:rPr>
                <w:rFonts w:ascii="Times New Roman" w:eastAsia="Times New Roman" w:hAnsi="Times New Roman"/>
                <w:b/>
                <w:bCs/>
                <w:i/>
              </w:rPr>
              <w:t>Методы оценки</w:t>
            </w:r>
          </w:p>
        </w:tc>
      </w:tr>
      <w:tr w:rsidR="0015723D" w:rsidRPr="007C5D60" w:rsidTr="00A151F9">
        <w:tc>
          <w:tcPr>
            <w:tcW w:w="5000" w:type="pct"/>
            <w:gridSpan w:val="3"/>
          </w:tcPr>
          <w:p w:rsidR="0015723D" w:rsidRPr="007C5D60" w:rsidRDefault="0015723D" w:rsidP="00A151F9">
            <w:pPr>
              <w:spacing w:after="0" w:line="360" w:lineRule="auto"/>
              <w:jc w:val="center"/>
              <w:rPr>
                <w:rFonts w:ascii="Times New Roman" w:eastAsia="Times New Roman" w:hAnsi="Times New Roman"/>
                <w:b/>
                <w:bCs/>
              </w:rPr>
            </w:pPr>
            <w:r w:rsidRPr="007C5D60">
              <w:rPr>
                <w:rFonts w:ascii="Times New Roman" w:eastAsia="Times New Roman" w:hAnsi="Times New Roman"/>
                <w:bCs/>
                <w:lang w:eastAsia="ru-RU"/>
              </w:rPr>
              <w:t>Перечень знаний, осваиваемых в рамках дисциплины</w:t>
            </w:r>
          </w:p>
        </w:tc>
      </w:tr>
      <w:tr w:rsidR="0015723D" w:rsidRPr="007C5D60" w:rsidTr="00A151F9">
        <w:trPr>
          <w:trHeight w:val="3568"/>
        </w:trPr>
        <w:tc>
          <w:tcPr>
            <w:tcW w:w="1760" w:type="pct"/>
          </w:tcPr>
          <w:p w:rsidR="0015723D" w:rsidRPr="007C5D60" w:rsidRDefault="0015723D" w:rsidP="00A151F9">
            <w:pPr>
              <w:spacing w:after="0"/>
              <w:rPr>
                <w:rFonts w:ascii="Times New Roman" w:eastAsia="Times New Roman" w:hAnsi="Times New Roman"/>
                <w:lang w:eastAsia="ru-RU"/>
              </w:rPr>
            </w:pPr>
            <w:r w:rsidRPr="007C5D60">
              <w:rPr>
                <w:rFonts w:ascii="Times New Roman" w:eastAsia="Times New Roman" w:hAnsi="Times New Roman"/>
                <w:lang w:eastAsia="ru-RU"/>
              </w:rPr>
              <w:t xml:space="preserve">О роли физической культуры </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lang w:eastAsia="ru-RU"/>
              </w:rPr>
              <w:t>в общекультурном, профессиональном и социальном развитии человека</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lang w:eastAsia="ru-RU"/>
              </w:rPr>
              <w:t>Основы здорового образа жизни</w:t>
            </w:r>
          </w:p>
        </w:tc>
        <w:tc>
          <w:tcPr>
            <w:tcW w:w="1620" w:type="pct"/>
          </w:tcPr>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Демонстрирует системные знания в области основ здорового образа жизни и роли физической культуры в гармоничном развитии личности человека,</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Владеет информацией о регулярных физических нагрузках в выбранной специальности и способах профилактики профзаболеваний</w:t>
            </w:r>
          </w:p>
        </w:tc>
        <w:tc>
          <w:tcPr>
            <w:tcW w:w="1620" w:type="pct"/>
          </w:tcPr>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Результаты тестирования</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Экспертная оценка по результатам наблюдения за деятельностью студента в процессе освоения учебной дисциплины</w:t>
            </w:r>
          </w:p>
        </w:tc>
      </w:tr>
      <w:tr w:rsidR="0015723D" w:rsidRPr="007C5D60" w:rsidTr="00A151F9">
        <w:tc>
          <w:tcPr>
            <w:tcW w:w="5000" w:type="pct"/>
            <w:gridSpan w:val="3"/>
          </w:tcPr>
          <w:p w:rsidR="0015723D" w:rsidRPr="007C5D60" w:rsidRDefault="0015723D" w:rsidP="00A151F9">
            <w:pPr>
              <w:spacing w:after="0"/>
              <w:jc w:val="center"/>
              <w:rPr>
                <w:rFonts w:ascii="Times New Roman" w:eastAsia="Times New Roman" w:hAnsi="Times New Roman"/>
                <w:b/>
                <w:bCs/>
              </w:rPr>
            </w:pPr>
            <w:r w:rsidRPr="007C5D60">
              <w:rPr>
                <w:rFonts w:ascii="Times New Roman" w:eastAsia="Times New Roman" w:hAnsi="Times New Roman"/>
                <w:bCs/>
                <w:lang w:eastAsia="ru-RU"/>
              </w:rPr>
              <w:t>Перечень умений, осваиваемых в рамках дисциплины</w:t>
            </w:r>
          </w:p>
        </w:tc>
      </w:tr>
      <w:tr w:rsidR="0015723D" w:rsidRPr="007C5D60" w:rsidTr="00A151F9">
        <w:tc>
          <w:tcPr>
            <w:tcW w:w="1760" w:type="pct"/>
          </w:tcPr>
          <w:p w:rsidR="0015723D" w:rsidRPr="007C5D60" w:rsidRDefault="0015723D" w:rsidP="00A151F9">
            <w:pPr>
              <w:jc w:val="both"/>
              <w:rPr>
                <w:rFonts w:ascii="Times New Roman" w:eastAsia="Times New Roman" w:hAnsi="Times New Roman"/>
                <w:bCs/>
                <w:lang w:eastAsia="ru-RU"/>
              </w:rPr>
            </w:pPr>
            <w:r w:rsidRPr="007C5D60">
              <w:rPr>
                <w:rFonts w:ascii="Times New Roman" w:eastAsia="Times New Roman" w:hAnsi="Times New Roman"/>
                <w:bCs/>
                <w:lang w:eastAsia="ru-RU"/>
              </w:rPr>
              <w:t>Использовать физкультурно-оздоровительную деятельность для укрепления здоровья, достижения жизненных и профессиональных целей</w:t>
            </w: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rPr>
            </w:pP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rPr>
            </w:pPr>
          </w:p>
        </w:tc>
        <w:tc>
          <w:tcPr>
            <w:tcW w:w="1620" w:type="pct"/>
          </w:tcPr>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Демонстрирует навыки владения, тактикой в спортивных играх;</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Владеет техниками выполнения двигательных действий;</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Выполняет тактико-технические действия в игре;</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Применяет рациональные приемы двигательных функций в профессиональной деятельности.</w:t>
            </w:r>
          </w:p>
        </w:tc>
        <w:tc>
          <w:tcPr>
            <w:tcW w:w="1620" w:type="pct"/>
          </w:tcPr>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Экспертная оценка по результатам наблюдения за деятельностью студента в процессе освоения учебной дисциплины</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Сдача норм ГТО</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AC0D8A" w:rsidRDefault="00AC0D8A"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firstRow="1" w:lastRow="0" w:firstColumn="1" w:lastColumn="0" w:noHBand="0" w:noVBand="1"/>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реализации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(дескрипторы)</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оценка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ответственность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проявление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lastRenderedPageBreak/>
        <w:t>участие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 xml:space="preserve">конструктивное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r w:rsidRPr="00092FF8">
        <w:rPr>
          <w:rFonts w:ascii="Times New Roman" w:hAnsi="Times New Roman"/>
        </w:rPr>
        <w:t xml:space="preserve">участие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r w:rsidRPr="00092FF8">
        <w:rPr>
          <w:rFonts w:ascii="Times New Roman" w:hAnsi="Times New Roman"/>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(курс,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областной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куратор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подготовка и проведение колледжного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январь</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мероприятий в рамках недели специальностей ОЭиИ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 xml:space="preserve">2022 – </w:t>
            </w:r>
            <w:r w:rsidRPr="001A2AB1">
              <w:rPr>
                <w:rFonts w:ascii="Times New Roman" w:hAnsi="Times New Roman"/>
              </w:rPr>
              <w:lastRenderedPageBreak/>
              <w:t>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lastRenderedPageBreak/>
              <w:t xml:space="preserve">организация и проведение недели финансовой </w:t>
            </w:r>
            <w:r w:rsidRPr="001A2AB1">
              <w:rPr>
                <w:rFonts w:ascii="Times New Roman" w:hAnsi="Times New Roman"/>
              </w:rPr>
              <w:lastRenderedPageBreak/>
              <w:t>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lastRenderedPageBreak/>
              <w:t>зам.директора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команда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lastRenderedPageBreak/>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lastRenderedPageBreak/>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r w:rsidRPr="001A2AB1">
              <w:rPr>
                <w:rFonts w:ascii="Times New Roman" w:hAnsi="Times New Roman"/>
              </w:rPr>
              <w:lastRenderedPageBreak/>
              <w:t xml:space="preserve">ежегодно, март </w:t>
            </w: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ежегодно,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Проведение колледжного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Подготовка участников и организация участия в областном конкурсе на лучший 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УПР, преподаватели</w:t>
            </w:r>
          </w:p>
          <w:p w:rsidR="00596D8F" w:rsidRPr="001A2AB1" w:rsidRDefault="00596D8F" w:rsidP="00596D8F">
            <w:pPr>
              <w:spacing w:after="0" w:line="240" w:lineRule="auto"/>
              <w:rPr>
                <w:rFonts w:ascii="Times New Roman" w:hAnsi="Times New Roman"/>
              </w:rPr>
            </w:pPr>
            <w:r w:rsidRPr="001A2AB1">
              <w:rPr>
                <w:rFonts w:ascii="Times New Roman" w:hAnsi="Times New Roman"/>
              </w:rPr>
              <w:t>зам.директора по УПР, 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зам.директора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7BB" w:rsidRDefault="00F817BB" w:rsidP="004500E0">
      <w:pPr>
        <w:spacing w:after="0" w:line="240" w:lineRule="auto"/>
      </w:pPr>
      <w:r>
        <w:separator/>
      </w:r>
    </w:p>
  </w:endnote>
  <w:endnote w:type="continuationSeparator" w:id="0">
    <w:p w:rsidR="00F817BB" w:rsidRDefault="00F817BB" w:rsidP="00450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7C0" w:rsidRDefault="00DB37C0">
    <w:pPr>
      <w:pStyle w:val="a9"/>
      <w:jc w:val="center"/>
    </w:pPr>
    <w:r>
      <w:fldChar w:fldCharType="begin"/>
    </w:r>
    <w:r>
      <w:instrText xml:space="preserve"> PAGE   \* MERGEFORMAT </w:instrText>
    </w:r>
    <w:r>
      <w:fldChar w:fldCharType="separate"/>
    </w:r>
    <w:r w:rsidR="005A5606">
      <w:rPr>
        <w:noProof/>
      </w:rPr>
      <w:t>15</w:t>
    </w:r>
    <w:r>
      <w:rPr>
        <w:noProof/>
      </w:rPr>
      <w:fldChar w:fldCharType="end"/>
    </w:r>
  </w:p>
  <w:p w:rsidR="00DB37C0" w:rsidRDefault="00DB37C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7BB" w:rsidRDefault="00F817BB" w:rsidP="004500E0">
      <w:pPr>
        <w:spacing w:after="0" w:line="240" w:lineRule="auto"/>
      </w:pPr>
      <w:r>
        <w:separator/>
      </w:r>
    </w:p>
  </w:footnote>
  <w:footnote w:type="continuationSeparator" w:id="0">
    <w:p w:rsidR="00F817BB" w:rsidRDefault="00F817BB" w:rsidP="00450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E7266E"/>
    <w:multiLevelType w:val="hybridMultilevel"/>
    <w:tmpl w:val="523C365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19">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6"/>
  </w:num>
  <w:num w:numId="4">
    <w:abstractNumId w:val="1"/>
  </w:num>
  <w:num w:numId="5">
    <w:abstractNumId w:val="2"/>
  </w:num>
  <w:num w:numId="6">
    <w:abstractNumId w:val="5"/>
  </w:num>
  <w:num w:numId="7">
    <w:abstractNumId w:val="8"/>
  </w:num>
  <w:num w:numId="8">
    <w:abstractNumId w:val="19"/>
  </w:num>
  <w:num w:numId="9">
    <w:abstractNumId w:val="13"/>
  </w:num>
  <w:num w:numId="10">
    <w:abstractNumId w:val="0"/>
  </w:num>
  <w:num w:numId="11">
    <w:abstractNumId w:val="12"/>
  </w:num>
  <w:num w:numId="12">
    <w:abstractNumId w:val="9"/>
  </w:num>
  <w:num w:numId="13">
    <w:abstractNumId w:val="7"/>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0"/>
  </w:num>
  <w:num w:numId="17">
    <w:abstractNumId w:val="16"/>
  </w:num>
  <w:num w:numId="18">
    <w:abstractNumId w:val="14"/>
  </w:num>
  <w:num w:numId="19">
    <w:abstractNumId w:val="15"/>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2C9E"/>
    <w:rsid w:val="00001394"/>
    <w:rsid w:val="00007917"/>
    <w:rsid w:val="00007AB7"/>
    <w:rsid w:val="0001479F"/>
    <w:rsid w:val="00015B0B"/>
    <w:rsid w:val="00016346"/>
    <w:rsid w:val="0002607A"/>
    <w:rsid w:val="00027363"/>
    <w:rsid w:val="000472D6"/>
    <w:rsid w:val="00064D32"/>
    <w:rsid w:val="00092FF8"/>
    <w:rsid w:val="000B4B46"/>
    <w:rsid w:val="000C6269"/>
    <w:rsid w:val="000C6326"/>
    <w:rsid w:val="000C7BB5"/>
    <w:rsid w:val="000D3DB3"/>
    <w:rsid w:val="001046FF"/>
    <w:rsid w:val="001109C3"/>
    <w:rsid w:val="00114AAA"/>
    <w:rsid w:val="0011678C"/>
    <w:rsid w:val="00116801"/>
    <w:rsid w:val="0013529A"/>
    <w:rsid w:val="001432EA"/>
    <w:rsid w:val="001525FD"/>
    <w:rsid w:val="00154660"/>
    <w:rsid w:val="00155F35"/>
    <w:rsid w:val="00156639"/>
    <w:rsid w:val="0015723D"/>
    <w:rsid w:val="001647C2"/>
    <w:rsid w:val="001751D9"/>
    <w:rsid w:val="00193A28"/>
    <w:rsid w:val="001940A4"/>
    <w:rsid w:val="001A086A"/>
    <w:rsid w:val="001A2AB1"/>
    <w:rsid w:val="001B783A"/>
    <w:rsid w:val="001D2D9A"/>
    <w:rsid w:val="001D5B05"/>
    <w:rsid w:val="001E3D84"/>
    <w:rsid w:val="001F5C2C"/>
    <w:rsid w:val="001F6FB6"/>
    <w:rsid w:val="00210CD6"/>
    <w:rsid w:val="00222D4B"/>
    <w:rsid w:val="00254420"/>
    <w:rsid w:val="002630BF"/>
    <w:rsid w:val="00280A4C"/>
    <w:rsid w:val="00296354"/>
    <w:rsid w:val="00296411"/>
    <w:rsid w:val="002A544F"/>
    <w:rsid w:val="002B382C"/>
    <w:rsid w:val="002B433D"/>
    <w:rsid w:val="002B4F30"/>
    <w:rsid w:val="002E0C32"/>
    <w:rsid w:val="002E64CE"/>
    <w:rsid w:val="00310D02"/>
    <w:rsid w:val="00311B67"/>
    <w:rsid w:val="00314F40"/>
    <w:rsid w:val="003150B0"/>
    <w:rsid w:val="0033281B"/>
    <w:rsid w:val="003341DB"/>
    <w:rsid w:val="00347717"/>
    <w:rsid w:val="00353A79"/>
    <w:rsid w:val="00376ECF"/>
    <w:rsid w:val="00383F6D"/>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519B"/>
    <w:rsid w:val="004E0D3E"/>
    <w:rsid w:val="004E62B7"/>
    <w:rsid w:val="004F5683"/>
    <w:rsid w:val="00502B4F"/>
    <w:rsid w:val="0052327E"/>
    <w:rsid w:val="00551A82"/>
    <w:rsid w:val="00594575"/>
    <w:rsid w:val="00596D8F"/>
    <w:rsid w:val="005A5606"/>
    <w:rsid w:val="005B6B77"/>
    <w:rsid w:val="005E6E7C"/>
    <w:rsid w:val="005E7BB3"/>
    <w:rsid w:val="005F18A9"/>
    <w:rsid w:val="006179C2"/>
    <w:rsid w:val="00635132"/>
    <w:rsid w:val="006402F0"/>
    <w:rsid w:val="006432D1"/>
    <w:rsid w:val="006437B5"/>
    <w:rsid w:val="00676B88"/>
    <w:rsid w:val="006A5543"/>
    <w:rsid w:val="006B2A58"/>
    <w:rsid w:val="006D6C1D"/>
    <w:rsid w:val="006E2AF4"/>
    <w:rsid w:val="00715D84"/>
    <w:rsid w:val="00717CAF"/>
    <w:rsid w:val="00721FC0"/>
    <w:rsid w:val="007226DC"/>
    <w:rsid w:val="007233DF"/>
    <w:rsid w:val="00724006"/>
    <w:rsid w:val="00737BCC"/>
    <w:rsid w:val="00740320"/>
    <w:rsid w:val="00743D22"/>
    <w:rsid w:val="00747568"/>
    <w:rsid w:val="0076365A"/>
    <w:rsid w:val="00765C5E"/>
    <w:rsid w:val="00770404"/>
    <w:rsid w:val="00771EF4"/>
    <w:rsid w:val="00773753"/>
    <w:rsid w:val="00774C78"/>
    <w:rsid w:val="007937FB"/>
    <w:rsid w:val="00795DB0"/>
    <w:rsid w:val="00796A81"/>
    <w:rsid w:val="00796C4A"/>
    <w:rsid w:val="007B14C9"/>
    <w:rsid w:val="007B4773"/>
    <w:rsid w:val="007C7E7E"/>
    <w:rsid w:val="007D6015"/>
    <w:rsid w:val="007F3DC3"/>
    <w:rsid w:val="007F7A8D"/>
    <w:rsid w:val="007F7D95"/>
    <w:rsid w:val="0080419B"/>
    <w:rsid w:val="008061C0"/>
    <w:rsid w:val="008135F7"/>
    <w:rsid w:val="0081473E"/>
    <w:rsid w:val="008210A6"/>
    <w:rsid w:val="00846745"/>
    <w:rsid w:val="00857C78"/>
    <w:rsid w:val="008622F3"/>
    <w:rsid w:val="00877259"/>
    <w:rsid w:val="00880DB5"/>
    <w:rsid w:val="008821A4"/>
    <w:rsid w:val="00883315"/>
    <w:rsid w:val="00885F00"/>
    <w:rsid w:val="008904D0"/>
    <w:rsid w:val="0089174F"/>
    <w:rsid w:val="00894E06"/>
    <w:rsid w:val="008A2DBB"/>
    <w:rsid w:val="008A5E26"/>
    <w:rsid w:val="008B322E"/>
    <w:rsid w:val="008B38D7"/>
    <w:rsid w:val="008C2BA9"/>
    <w:rsid w:val="008C6BFA"/>
    <w:rsid w:val="00905D40"/>
    <w:rsid w:val="00906751"/>
    <w:rsid w:val="009128D1"/>
    <w:rsid w:val="009220AB"/>
    <w:rsid w:val="00922B29"/>
    <w:rsid w:val="0092348C"/>
    <w:rsid w:val="0094457B"/>
    <w:rsid w:val="009462E8"/>
    <w:rsid w:val="00982478"/>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4BF0"/>
    <w:rsid w:val="00A362BA"/>
    <w:rsid w:val="00A36F73"/>
    <w:rsid w:val="00A40051"/>
    <w:rsid w:val="00A40C0C"/>
    <w:rsid w:val="00A42ED4"/>
    <w:rsid w:val="00A46F6F"/>
    <w:rsid w:val="00A50AD4"/>
    <w:rsid w:val="00A545D8"/>
    <w:rsid w:val="00A63585"/>
    <w:rsid w:val="00A8073F"/>
    <w:rsid w:val="00A8665F"/>
    <w:rsid w:val="00A933DE"/>
    <w:rsid w:val="00AA7380"/>
    <w:rsid w:val="00AA7E59"/>
    <w:rsid w:val="00AC0D8A"/>
    <w:rsid w:val="00AD6D9D"/>
    <w:rsid w:val="00AE15B4"/>
    <w:rsid w:val="00AE2076"/>
    <w:rsid w:val="00AF6A2F"/>
    <w:rsid w:val="00B01C1D"/>
    <w:rsid w:val="00B033C9"/>
    <w:rsid w:val="00B0785C"/>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C0061"/>
    <w:rsid w:val="00BD2C9E"/>
    <w:rsid w:val="00BE39D2"/>
    <w:rsid w:val="00BE5474"/>
    <w:rsid w:val="00BF2C59"/>
    <w:rsid w:val="00BF460E"/>
    <w:rsid w:val="00BF594B"/>
    <w:rsid w:val="00C11C2C"/>
    <w:rsid w:val="00C260E0"/>
    <w:rsid w:val="00C30648"/>
    <w:rsid w:val="00C309F5"/>
    <w:rsid w:val="00C32B15"/>
    <w:rsid w:val="00C406FF"/>
    <w:rsid w:val="00C42579"/>
    <w:rsid w:val="00C520C8"/>
    <w:rsid w:val="00C546EE"/>
    <w:rsid w:val="00C66F74"/>
    <w:rsid w:val="00C76BCA"/>
    <w:rsid w:val="00C76CE8"/>
    <w:rsid w:val="00C86F2E"/>
    <w:rsid w:val="00C92535"/>
    <w:rsid w:val="00C92AA1"/>
    <w:rsid w:val="00C96BF9"/>
    <w:rsid w:val="00CA5823"/>
    <w:rsid w:val="00CB4E68"/>
    <w:rsid w:val="00CB70A1"/>
    <w:rsid w:val="00CD16BD"/>
    <w:rsid w:val="00CD5C17"/>
    <w:rsid w:val="00CE2143"/>
    <w:rsid w:val="00CF277E"/>
    <w:rsid w:val="00D008FF"/>
    <w:rsid w:val="00D009E0"/>
    <w:rsid w:val="00D05C5F"/>
    <w:rsid w:val="00D07EB2"/>
    <w:rsid w:val="00D37DBB"/>
    <w:rsid w:val="00D4079C"/>
    <w:rsid w:val="00D477C5"/>
    <w:rsid w:val="00D50A32"/>
    <w:rsid w:val="00D53DD6"/>
    <w:rsid w:val="00D67FDD"/>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937C4"/>
    <w:rsid w:val="00EA2362"/>
    <w:rsid w:val="00EC5580"/>
    <w:rsid w:val="00ED2E55"/>
    <w:rsid w:val="00EE2A7B"/>
    <w:rsid w:val="00EE4E5A"/>
    <w:rsid w:val="00F03583"/>
    <w:rsid w:val="00F122E3"/>
    <w:rsid w:val="00F31EE4"/>
    <w:rsid w:val="00F5126C"/>
    <w:rsid w:val="00F54325"/>
    <w:rsid w:val="00F77B16"/>
    <w:rsid w:val="00F817BB"/>
    <w:rsid w:val="00F83750"/>
    <w:rsid w:val="00F8726A"/>
    <w:rsid w:val="00F90318"/>
    <w:rsid w:val="00FA73BF"/>
    <w:rsid w:val="00FA79DD"/>
    <w:rsid w:val="00FB131A"/>
    <w:rsid w:val="00FB3EBF"/>
    <w:rsid w:val="00FC3AF8"/>
    <w:rsid w:val="00FE235D"/>
    <w:rsid w:val="00FE2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3D7CE-0542-4BB0-A823-B7232736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15723D"/>
    <w:pPr>
      <w:spacing w:after="0" w:line="240" w:lineRule="auto"/>
    </w:pPr>
    <w:rPr>
      <w:rFonts w:ascii="Times New Roman" w:eastAsia="Times New Roman" w:hAnsi="Times New Roman"/>
      <w:sz w:val="20"/>
      <w:szCs w:val="20"/>
      <w:lang w:val="en-US"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15723D"/>
    <w:rPr>
      <w:rFonts w:ascii="Times New Roman" w:eastAsia="Times New Roman" w:hAnsi="Times New Roman"/>
      <w:lang w:val="en-US"/>
    </w:rPr>
  </w:style>
  <w:style w:type="character" w:styleId="af4">
    <w:name w:val="footnote reference"/>
    <w:uiPriority w:val="99"/>
    <w:rsid w:val="0015723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k.com/away.php?to=http%3A%2F%2FBOOK.RU&amp;el=snipp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lympic.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560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2F19C-121C-4C53-8B9E-D8A2107BB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2557</Words>
  <Characters>14578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17101</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Mary</cp:lastModifiedBy>
  <cp:revision>6</cp:revision>
  <cp:lastPrinted>2013-12-17T10:16:00Z</cp:lastPrinted>
  <dcterms:created xsi:type="dcterms:W3CDTF">2022-10-17T04:41:00Z</dcterms:created>
  <dcterms:modified xsi:type="dcterms:W3CDTF">2023-09-03T15:02:00Z</dcterms:modified>
</cp:coreProperties>
</file>