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7F3DC3" w:rsidRPr="00847F50" w:rsidRDefault="00847F50" w:rsidP="00847F50">
      <w:pPr>
        <w:jc w:val="center"/>
        <w:rPr>
          <w:sz w:val="24"/>
          <w:lang w:eastAsia="ru-RU"/>
        </w:rPr>
      </w:pPr>
      <w:r w:rsidRPr="00847F50">
        <w:rPr>
          <w:rFonts w:ascii="Times New Roman" w:eastAsia="Times New Roman" w:hAnsi="Times New Roman"/>
          <w:b/>
          <w:iCs/>
          <w:sz w:val="28"/>
          <w:lang w:eastAsia="ru-RU"/>
        </w:rPr>
        <w:t>СГ.07 ОСНОВЫ ФИНАНСОВОЙ ГРАМОТНОСТИ</w:t>
      </w: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5C3D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5C3D35" w:rsidRPr="00221C37" w:rsidRDefault="000D6B7A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5C3D3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0D6B7A">
        <w:rPr>
          <w:rFonts w:ascii="Times New Roman" w:hAnsi="Times New Roman"/>
          <w:sz w:val="28"/>
          <w:szCs w:val="28"/>
        </w:rPr>
        <w:t>4</w:t>
      </w: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847F50" w:rsidRPr="00847F50">
        <w:rPr>
          <w:rFonts w:ascii="Times New Roman" w:hAnsi="Times New Roman"/>
          <w:b/>
          <w:bCs/>
          <w:spacing w:val="3"/>
          <w:sz w:val="24"/>
          <w:szCs w:val="24"/>
        </w:rPr>
        <w:t>Основы финансовой грамотности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0D6B7A">
        <w:rPr>
          <w:rFonts w:ascii="Times New Roman" w:hAnsi="Times New Roman"/>
          <w:spacing w:val="3"/>
          <w:sz w:val="24"/>
          <w:szCs w:val="24"/>
        </w:rPr>
        <w:t>44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0D6B7A">
        <w:rPr>
          <w:rFonts w:ascii="Times New Roman" w:hAnsi="Times New Roman"/>
          <w:spacing w:val="3"/>
          <w:sz w:val="24"/>
          <w:szCs w:val="24"/>
        </w:rPr>
        <w:t>44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847F50" w:rsidRPr="00847F50">
        <w:rPr>
          <w:rFonts w:ascii="Times New Roman" w:hAnsi="Times New Roman"/>
          <w:b/>
          <w:caps/>
          <w:sz w:val="28"/>
          <w:szCs w:val="28"/>
        </w:rPr>
        <w:t>Основы финансовой грамотности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5C3D35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5C3D3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5C3D3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5C3D35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3146BB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3146BB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3146BB">
        <w:rPr>
          <w:rFonts w:ascii="Times New Roman" w:hAnsi="Times New Roman"/>
          <w:sz w:val="28"/>
          <w:szCs w:val="28"/>
        </w:rPr>
        <w:t xml:space="preserve"> </w:t>
      </w:r>
      <w:r w:rsidR="007F4A27">
        <w:rPr>
          <w:rFonts w:ascii="Times New Roman" w:hAnsi="Times New Roman"/>
          <w:sz w:val="28"/>
          <w:szCs w:val="28"/>
        </w:rPr>
        <w:t>социально-гуманитарный</w:t>
      </w:r>
      <w:r w:rsidR="00594575" w:rsidRPr="00E80C7D">
        <w:rPr>
          <w:rFonts w:ascii="Times New Roman" w:hAnsi="Times New Roman"/>
          <w:sz w:val="28"/>
          <w:szCs w:val="28"/>
        </w:rPr>
        <w:t xml:space="preserve">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7F4A27" w:rsidRPr="007F4A27">
        <w:rPr>
          <w:rFonts w:ascii="Times New Roman" w:hAnsi="Times New Roman"/>
          <w:sz w:val="28"/>
          <w:szCs w:val="28"/>
        </w:rPr>
        <w:t>СГ.07 Основы финансовой грамотности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5C3D3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5C3D3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5C3D3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847F50" w:rsidTr="00BB174B">
        <w:tc>
          <w:tcPr>
            <w:tcW w:w="1134" w:type="dxa"/>
          </w:tcPr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7F50">
              <w:rPr>
                <w:rFonts w:ascii="Times New Roman" w:hAnsi="Times New Roman"/>
                <w:sz w:val="28"/>
                <w:szCs w:val="28"/>
              </w:rPr>
              <w:t>ОК 03</w:t>
            </w:r>
            <w:r w:rsidRPr="00DB37C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847F50" w:rsidRDefault="00847F50" w:rsidP="00847F5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анализировать состояние финансовых рынков, используя различные источники информации;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- применять теоретические знания по финансовой грамотности для практической деятельности и повседневной жизни;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оценивать влияние инфляции на доходность финансовых активов;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    - использовать приобретенные знания для выполнения практических заданий, основанных на ситуациях, связанных с покупкой и продажей валюты;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определять влияние факторов, воздействующих на валютный курс;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полученные теоретические и практические знания для определения экономически рационального поведения;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кредита;</w:t>
            </w:r>
          </w:p>
          <w:p w:rsidR="00847F50" w:rsidRPr="00847F50" w:rsidRDefault="00847F50" w:rsidP="00847F50">
            <w:pPr>
              <w:tabs>
                <w:tab w:val="left" w:pos="289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     - оценивать и принимать ответственность за рациональные решения и их возможные последствия для себя, своего окружения и общества в целом.</w:t>
            </w:r>
          </w:p>
        </w:tc>
        <w:tc>
          <w:tcPr>
            <w:tcW w:w="4359" w:type="dxa"/>
          </w:tcPr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экономические явления и процессы общественной жизни;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структуру семейного бюджета и экономику семьи;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депозит и кредит, роль депозита и кредита в личном финансовом плане;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расчетно-кассовые операции: хранение, обмен и перевод денег, различные виды платежных средств, формы дистанционного банковского обслуживания.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пенсионное обеспечение: государственную пенсионную систему, формирование личных пенсионных накоплений;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виды ценных бумаг;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сферы применения различных форм денег;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основные элементы банковской системы;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страхование и его виды;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налоги (понятие, виды налогов, налоговые вычеты, налоговую декларацию);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>правовые нормы для защиты прав потребителей финансовых услуг;</w:t>
            </w:r>
          </w:p>
          <w:p w:rsidR="00847F50" w:rsidRPr="00847F50" w:rsidRDefault="00847F50" w:rsidP="00847F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признаки мошенничества на финансовом рынке в отношении </w:t>
            </w: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физических лиц.</w:t>
            </w:r>
          </w:p>
        </w:tc>
      </w:tr>
    </w:tbl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0D6B7A">
        <w:rPr>
          <w:rFonts w:ascii="Times New Roman" w:hAnsi="Times New Roman"/>
          <w:sz w:val="28"/>
          <w:szCs w:val="28"/>
        </w:rPr>
        <w:t>44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0D6B7A">
        <w:rPr>
          <w:rFonts w:ascii="Times New Roman" w:hAnsi="Times New Roman"/>
          <w:sz w:val="28"/>
          <w:szCs w:val="28"/>
        </w:rPr>
        <w:t>44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7F4A27">
        <w:rPr>
          <w:rFonts w:ascii="Times New Roman" w:hAnsi="Times New Roman"/>
          <w:sz w:val="28"/>
          <w:szCs w:val="28"/>
        </w:rPr>
        <w:t>20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7F4A27">
        <w:rPr>
          <w:rFonts w:ascii="Times New Roman" w:hAnsi="Times New Roman"/>
          <w:sz w:val="28"/>
          <w:szCs w:val="28"/>
        </w:rPr>
        <w:t>20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D6B7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D6B7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0D6B7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847F5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7F4A2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</w:t>
            </w:r>
            <w:r w:rsidR="007F4A2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847F50" w:rsidRPr="00847F50">
        <w:rPr>
          <w:b/>
          <w:caps/>
          <w:sz w:val="28"/>
          <w:szCs w:val="28"/>
          <w:u w:val="single"/>
        </w:rPr>
        <w:t>Ос</w:t>
      </w:r>
      <w:bookmarkStart w:id="0" w:name="_GoBack"/>
      <w:bookmarkEnd w:id="0"/>
      <w:r w:rsidR="00847F50" w:rsidRPr="00847F50">
        <w:rPr>
          <w:b/>
          <w:caps/>
          <w:sz w:val="28"/>
          <w:szCs w:val="28"/>
          <w:u w:val="single"/>
        </w:rPr>
        <w:t>новы финансовой грамотности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0"/>
        <w:gridCol w:w="337"/>
        <w:gridCol w:w="33"/>
        <w:gridCol w:w="177"/>
        <w:gridCol w:w="15"/>
        <w:gridCol w:w="35"/>
        <w:gridCol w:w="8044"/>
        <w:gridCol w:w="1221"/>
        <w:gridCol w:w="2454"/>
      </w:tblGrid>
      <w:tr w:rsidR="00847F50" w:rsidRPr="00847F50" w:rsidTr="005C3D35">
        <w:trPr>
          <w:trHeight w:val="568"/>
        </w:trPr>
        <w:tc>
          <w:tcPr>
            <w:tcW w:w="835" w:type="pct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2922" w:type="pct"/>
            <w:gridSpan w:val="6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материала, практических занятий, самостоятельной работы обучающихся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Объем часов</w:t>
            </w:r>
          </w:p>
        </w:tc>
        <w:tc>
          <w:tcPr>
            <w:tcW w:w="830" w:type="pct"/>
          </w:tcPr>
          <w:p w:rsidR="00847F50" w:rsidRPr="00847F50" w:rsidRDefault="005C3D35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Формируемые элементы компетенций</w:t>
            </w:r>
          </w:p>
        </w:tc>
      </w:tr>
      <w:tr w:rsidR="00847F50" w:rsidRPr="00847F50" w:rsidTr="005C3D35">
        <w:trPr>
          <w:trHeight w:val="263"/>
        </w:trPr>
        <w:tc>
          <w:tcPr>
            <w:tcW w:w="835" w:type="pc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922" w:type="pct"/>
            <w:gridSpan w:val="6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30" w:type="pct"/>
            <w:vAlign w:val="center"/>
          </w:tcPr>
          <w:p w:rsidR="00847F50" w:rsidRPr="00847F50" w:rsidRDefault="00847F50" w:rsidP="00847F50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4</w:t>
            </w:r>
          </w:p>
        </w:tc>
      </w:tr>
      <w:tr w:rsidR="00847F50" w:rsidRPr="00847F50" w:rsidTr="005C3D35">
        <w:trPr>
          <w:trHeight w:val="280"/>
        </w:trPr>
        <w:tc>
          <w:tcPr>
            <w:tcW w:w="835" w:type="pct"/>
            <w:vMerge w:val="restar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Введение</w:t>
            </w:r>
          </w:p>
        </w:tc>
        <w:tc>
          <w:tcPr>
            <w:tcW w:w="2922" w:type="pct"/>
            <w:gridSpan w:val="6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830" w:type="pct"/>
            <w:vAlign w:val="center"/>
          </w:tcPr>
          <w:p w:rsidR="00847F50" w:rsidRPr="00847F50" w:rsidRDefault="00847F50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8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lang w:eastAsia="ru-RU"/>
              </w:rPr>
              <w:t>Сущность финансовой грамотности. Личное финансовое планирование, как способ повышения благосостояния семьи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830" w:type="pct"/>
            <w:vMerge w:val="restart"/>
          </w:tcPr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Знать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экономические явления и процессы общественной жизни;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структуру семейного бюджета и экономику семьи;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депозит и кредит, роль депозита и кредита в личном финансовом плане;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расчетно-кассовые операции: хранение, обмен и перевод денег, различные виды платежных средств, формы дистанционного банковского обслуживания.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пенсионное обеспечение: государственную пенсионную систему, формирование личных пенсионных накоплений;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виды ценных бумаг;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 xml:space="preserve">сферы применения </w:t>
            </w:r>
            <w:r w:rsidRPr="005C3D35">
              <w:rPr>
                <w:rFonts w:ascii="Times New Roman" w:eastAsia="Times New Roman" w:hAnsi="Times New Roman"/>
                <w:bCs/>
              </w:rPr>
              <w:lastRenderedPageBreak/>
              <w:t>различных форм денег;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основные элементы банковской системы;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страхование и его виды;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налоги (понятие, виды налогов, налоговые вычеты, налоговую декларацию);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правовые нормы для защиты прав потребителей финансовых услуг;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</w:rPr>
            </w:pPr>
            <w:r w:rsidRPr="005C3D35">
              <w:rPr>
                <w:rFonts w:ascii="Times New Roman" w:eastAsia="Times New Roman" w:hAnsi="Times New Roman"/>
                <w:bCs/>
              </w:rPr>
              <w:t>признаки мошенничества на финансовом рынке в отношении физических лиц.</w:t>
            </w:r>
          </w:p>
          <w:p w:rsidR="005C3D35" w:rsidRPr="005C3D35" w:rsidRDefault="005C3D35" w:rsidP="005C3D3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D35">
              <w:rPr>
                <w:rFonts w:ascii="Times New Roman" w:hAnsi="Times New Roman"/>
              </w:rPr>
              <w:t>ЛР 2</w:t>
            </w:r>
          </w:p>
          <w:p w:rsidR="005C3D35" w:rsidRPr="005C3D35" w:rsidRDefault="005C3D35" w:rsidP="005C3D3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D35">
              <w:rPr>
                <w:rFonts w:ascii="Times New Roman" w:hAnsi="Times New Roman"/>
              </w:rPr>
              <w:t xml:space="preserve">ЛР 7 </w:t>
            </w:r>
          </w:p>
          <w:p w:rsidR="005C3D35" w:rsidRPr="005C3D35" w:rsidRDefault="005C3D35" w:rsidP="005C3D3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D35">
              <w:rPr>
                <w:rFonts w:ascii="Times New Roman" w:hAnsi="Times New Roman"/>
              </w:rPr>
              <w:t>ЛР 14</w:t>
            </w:r>
          </w:p>
          <w:p w:rsidR="005C3D35" w:rsidRPr="005C3D35" w:rsidRDefault="005C3D35" w:rsidP="00CD776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                     Личное финансовое планирование</w:t>
            </w:r>
          </w:p>
        </w:tc>
        <w:tc>
          <w:tcPr>
            <w:tcW w:w="2922" w:type="pct"/>
            <w:gridSpan w:val="6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7" w:type="pct"/>
            <w:gridSpan w:val="4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Человеческий капитал и успех.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7" w:type="pct"/>
            <w:gridSpan w:val="4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Принятие решений о личном финансировании.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7" w:type="pct"/>
            <w:gridSpan w:val="4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Домашняя бухгалтерия. Активы и пассивы. Домашняя бухгалтерия. Доходы и расходы.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97" w:type="pct"/>
            <w:gridSpan w:val="4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этапов составления личного финансового плана.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135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126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личного финансового плана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 xml:space="preserve">Тема 2                    </w:t>
            </w: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Депозит</w:t>
            </w:r>
          </w:p>
        </w:tc>
        <w:tc>
          <w:tcPr>
            <w:tcW w:w="2922" w:type="pct"/>
            <w:gridSpan w:val="6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 и банковские депозиты. Влияние инфляции на стоимость активов.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и анализ информации о банке и банковских продуктах.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принципов заключения договоров физических лиц с банком. Управление рисками по депозиту.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50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11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Составление таблицы расчета депозита физического лица. Решение зада по теме.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3                 Кредит</w:t>
            </w:r>
          </w:p>
        </w:tc>
        <w:tc>
          <w:tcPr>
            <w:tcW w:w="2922" w:type="pct"/>
            <w:gridSpan w:val="6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gridSpan w:val="5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20" w:type="pct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Кредиты, виды банковских кредитов для физических лиц. Принципы кредитования (платность, срочность, возвратность).</w:t>
            </w:r>
          </w:p>
        </w:tc>
        <w:tc>
          <w:tcPr>
            <w:tcW w:w="413" w:type="pct"/>
            <w:vMerge w:val="restart"/>
            <w:shd w:val="clear" w:color="auto" w:fill="FFFFFF"/>
            <w:vAlign w:val="center"/>
          </w:tcPr>
          <w:p w:rsidR="005C3D35" w:rsidRPr="00847F50" w:rsidRDefault="000D6B7A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gridSpan w:val="5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720" w:type="pct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Изучение принципов сбора и анализа информации о кредитных продуктах.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gridSpan w:val="5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720" w:type="pct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 методов уменьшения стоимости кредита и анализа кредитного договора. Кредитная история. Коллекторские агентства, их права и </w:t>
            </w: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обязанности.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2" w:type="pct"/>
            <w:gridSpan w:val="5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720" w:type="pct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Кредит как часть личного финансового плана. Типичные ошибки при использовании кредита.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20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50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847F50" w:rsidRDefault="005C3D35" w:rsidP="00847F50">
            <w:pPr>
              <w:widowControl w:val="0"/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hAnsi="Times New Roman"/>
                <w:sz w:val="24"/>
                <w:szCs w:val="24"/>
              </w:rPr>
              <w:t>Расчет потребительского, ипотечного и автокредита.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2F2F2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4          Расчетно-кассовые операции</w:t>
            </w:r>
          </w:p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auto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0" w:type="pct"/>
            <w:vMerge/>
            <w:shd w:val="clear" w:color="auto" w:fill="F2F2F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Хранение, обмен и перевод денег.</w:t>
            </w:r>
          </w:p>
        </w:tc>
        <w:tc>
          <w:tcPr>
            <w:tcW w:w="413" w:type="pct"/>
            <w:vMerge w:val="restart"/>
            <w:shd w:val="clear" w:color="auto" w:fill="auto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C3D35" w:rsidRPr="00847F50" w:rsidRDefault="000D6B7A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2F2F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Различные виды платежных средств.</w:t>
            </w:r>
          </w:p>
        </w:tc>
        <w:tc>
          <w:tcPr>
            <w:tcW w:w="413" w:type="pct"/>
            <w:vMerge/>
            <w:shd w:val="clear" w:color="auto" w:fill="auto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2F2F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дистанционного банковского обслуживания.</w:t>
            </w:r>
          </w:p>
        </w:tc>
        <w:tc>
          <w:tcPr>
            <w:tcW w:w="413" w:type="pct"/>
            <w:vMerge/>
            <w:shd w:val="clear" w:color="auto" w:fill="auto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2F2F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96"/>
        </w:trPr>
        <w:tc>
          <w:tcPr>
            <w:tcW w:w="835" w:type="pct"/>
            <w:vMerge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F2F2F2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165"/>
        </w:trPr>
        <w:tc>
          <w:tcPr>
            <w:tcW w:w="835" w:type="pct"/>
            <w:vMerge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2F2F2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таблицы обмена денег (конвертации валют)</w:t>
            </w:r>
          </w:p>
        </w:tc>
        <w:tc>
          <w:tcPr>
            <w:tcW w:w="413" w:type="pct"/>
            <w:shd w:val="clear" w:color="auto" w:fill="auto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2F2F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 xml:space="preserve">Тема 5         </w:t>
            </w: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Страхование</w:t>
            </w:r>
          </w:p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9"/>
                <w:tab w:val="left" w:pos="2748"/>
                <w:tab w:val="left" w:pos="3664"/>
                <w:tab w:val="left" w:pos="5496"/>
                <w:tab w:val="left" w:pos="6412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Страховые услуги, страховые риски, участники договора страхования. Учимся понимать договор страхования.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</w:tcPr>
          <w:p w:rsidR="005C3D35" w:rsidRPr="00847F50" w:rsidRDefault="000D6B7A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Виды страхования в России. Страховые компании и их услуги для физических лиц.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797" w:type="pct"/>
            <w:gridSpan w:val="4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Как использовать страхование в повседневной жизни.</w:t>
            </w:r>
          </w:p>
        </w:tc>
        <w:tc>
          <w:tcPr>
            <w:tcW w:w="413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81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 w:val="restart"/>
          </w:tcPr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>Уметь</w:t>
            </w: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>анализировать состояние финансовых рынков, используя различные источники информации;</w:t>
            </w: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 xml:space="preserve">   - применять теоретические знания по финансовой грамотности для практической деятельности и повседневной жизни;</w:t>
            </w: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 xml:space="preserve">    - сопоставлять свои потребности и возможности, </w:t>
            </w: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оптимально распределять свои материальные и трудовые ресурсы, составлять семейный бюджет и личный финансовый план;</w:t>
            </w: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 xml:space="preserve">     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 xml:space="preserve">     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 xml:space="preserve">     - оценивать влияние инфляции на доходность финансовых активов;</w:t>
            </w:r>
          </w:p>
          <w:p w:rsid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 xml:space="preserve">     - использовать приобретенные знания для выполнения практических заданий, основанных на ситуациях, связанных с покупкой и продажей валюты;</w:t>
            </w:r>
          </w:p>
          <w:p w:rsidR="005C3D35" w:rsidRPr="005C3D35" w:rsidRDefault="005C3D35" w:rsidP="005C3D3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D35">
              <w:rPr>
                <w:rFonts w:ascii="Times New Roman" w:hAnsi="Times New Roman"/>
              </w:rPr>
              <w:t>ЛР 2</w:t>
            </w:r>
          </w:p>
          <w:p w:rsidR="005C3D35" w:rsidRPr="005C3D35" w:rsidRDefault="005C3D35" w:rsidP="005C3D3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D35">
              <w:rPr>
                <w:rFonts w:ascii="Times New Roman" w:hAnsi="Times New Roman"/>
              </w:rPr>
              <w:t xml:space="preserve">ЛР 7 </w:t>
            </w:r>
          </w:p>
          <w:p w:rsidR="005C3D35" w:rsidRPr="005C3D35" w:rsidRDefault="005C3D35" w:rsidP="005C3D3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D35">
              <w:rPr>
                <w:rFonts w:ascii="Times New Roman" w:hAnsi="Times New Roman"/>
              </w:rPr>
              <w:lastRenderedPageBreak/>
              <w:t>ЛР 14</w:t>
            </w: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5C3D35" w:rsidRPr="005C3D35" w:rsidRDefault="005C3D35" w:rsidP="005C3D35">
            <w:pPr>
              <w:tabs>
                <w:tab w:val="left" w:pos="284"/>
                <w:tab w:val="left" w:pos="43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C3D35">
              <w:rPr>
                <w:rFonts w:ascii="Times New Roman" w:eastAsia="Times New Roman" w:hAnsi="Times New Roman"/>
                <w:sz w:val="20"/>
                <w:szCs w:val="20"/>
              </w:rPr>
              <w:t xml:space="preserve">     - </w:t>
            </w:r>
          </w:p>
          <w:p w:rsidR="005C3D35" w:rsidRPr="005C3D35" w:rsidRDefault="005C3D35" w:rsidP="005C3D35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5C3D35" w:rsidRPr="00847F50" w:rsidTr="005C3D35">
        <w:trPr>
          <w:trHeight w:val="180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Кейс – «Страхование жизни». Решение задач по теме.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6          Инвестиции</w:t>
            </w:r>
          </w:p>
        </w:tc>
        <w:tc>
          <w:tcPr>
            <w:tcW w:w="2922" w:type="pct"/>
            <w:gridSpan w:val="6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97" w:type="pct"/>
            <w:gridSpan w:val="4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Инвестиции, способы инвестирования, доступные физическим лицам. Сроки и доходность инвестиций.</w:t>
            </w:r>
          </w:p>
        </w:tc>
        <w:tc>
          <w:tcPr>
            <w:tcW w:w="413" w:type="pct"/>
            <w:vMerge w:val="restart"/>
            <w:shd w:val="clear" w:color="auto" w:fill="FFFFFF"/>
            <w:vAlign w:val="center"/>
          </w:tcPr>
          <w:p w:rsidR="005C3D35" w:rsidRPr="00847F50" w:rsidRDefault="000D6B7A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797" w:type="pct"/>
            <w:gridSpan w:val="4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Виды финансовых продуктов для различных финансовых целей. Принципы выбора финансового продукт в зависимости от доходности, ликвидности и риска. Методы управления инвестиционными рисками. Диверсификация активов как способ снижения рисков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  <w:gridSpan w:val="2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797" w:type="pct"/>
            <w:gridSpan w:val="4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Фондовый рынок и его инструменты. Изучение способов анализа информации об инвестировании денежных средств, предоставляемой </w:t>
            </w: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различными информационными источниками и структурами финансового рынка (финансовые публикации, проспекты, Интернет-ресурсы и пр.). Понятие «инвестиционный портфель». Место инвестиций в личном финансовом плане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26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35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Кейс – «Куда вложить деньги»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7                    Налоги</w:t>
            </w: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4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32" w:type="pct"/>
            <w:gridSpan w:val="2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Принципы работы налоговой системы в Российской Федерации. Пропорциональная, прогрессивная и регрессивная налоговые системы. Виды налогов для физических лиц.</w:t>
            </w:r>
          </w:p>
        </w:tc>
        <w:tc>
          <w:tcPr>
            <w:tcW w:w="413" w:type="pct"/>
            <w:vMerge w:val="restar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4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732" w:type="pct"/>
            <w:gridSpan w:val="2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Использование налоговых льгот и налоговых вычетов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65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96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Расчет налогов, уплачиваемых физическими лицами. Имущественные и социальные налоговые вычеты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8              Пенсии</w:t>
            </w: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7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Понятие «пенсия». Как работает государственная пенсионная система в Российской Федерации. Накопительная и страховая пенсия. Пенсионные фонды и принципы их работы.</w:t>
            </w:r>
          </w:p>
        </w:tc>
        <w:tc>
          <w:tcPr>
            <w:tcW w:w="413" w:type="pct"/>
            <w:vMerge w:val="restar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33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737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Формирование индивидуального пенсионного капитала. Место пенсионных накоплений в личном бюджете и личном финансовом плане.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20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95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33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Расчет трудового стажа. Расчет величины страховой пенсии. Прогнозирование будущей пенсии.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 9                       Защита от мошеннических действий на финансовом рынке</w:t>
            </w: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737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</w:t>
            </w:r>
          </w:p>
        </w:tc>
        <w:tc>
          <w:tcPr>
            <w:tcW w:w="413" w:type="pct"/>
            <w:vMerge w:val="restar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737" w:type="pct"/>
            <w:gridSpan w:val="3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4"/>
              </w:rPr>
              <w:t>Мошенничества с инвестиционными инструментами. Финансовые пирамиды.</w:t>
            </w:r>
          </w:p>
        </w:tc>
        <w:tc>
          <w:tcPr>
            <w:tcW w:w="413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65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96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widowControl w:val="0"/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hAnsi="Times New Roman"/>
                <w:sz w:val="24"/>
                <w:szCs w:val="24"/>
              </w:rPr>
              <w:t>Решение  кейса «Заманчивое предложение»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 w:val="restart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10                 Создание собственного бизнеса</w:t>
            </w: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413" w:type="pct"/>
            <w:shd w:val="clear" w:color="auto" w:fill="FFFFFF"/>
            <w:vAlign w:val="bottom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" w:type="pct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808" w:type="pct"/>
            <w:gridSpan w:val="5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Основные понятия: бизнес, стартап, бизнес-план, бизнес-идея, планирование рабочего времени</w:t>
            </w:r>
          </w:p>
        </w:tc>
        <w:tc>
          <w:tcPr>
            <w:tcW w:w="413" w:type="pct"/>
            <w:vMerge w:val="restart"/>
            <w:shd w:val="clear" w:color="auto" w:fill="FFFFFF"/>
            <w:vAlign w:val="bottom"/>
          </w:tcPr>
          <w:p w:rsidR="005C3D35" w:rsidRPr="00847F50" w:rsidRDefault="000D6B7A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" w:type="pct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808" w:type="pct"/>
            <w:gridSpan w:val="5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Венчурные инвестиции, венчурист.</w:t>
            </w:r>
          </w:p>
        </w:tc>
        <w:tc>
          <w:tcPr>
            <w:tcW w:w="413" w:type="pct"/>
            <w:vMerge/>
            <w:shd w:val="clear" w:color="auto" w:fill="FFFFFF"/>
            <w:vAlign w:val="bottom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165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116801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(</w:t>
            </w: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96"/>
        </w:trPr>
        <w:tc>
          <w:tcPr>
            <w:tcW w:w="835" w:type="pct"/>
            <w:vMerge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C704D">
              <w:rPr>
                <w:rFonts w:ascii="Times New Roman" w:hAnsi="Times New Roman"/>
                <w:b/>
                <w:bCs/>
              </w:rPr>
              <w:t>Практические занятия</w:t>
            </w:r>
          </w:p>
        </w:tc>
        <w:tc>
          <w:tcPr>
            <w:tcW w:w="413" w:type="pct"/>
            <w:shd w:val="clear" w:color="auto" w:fill="FFFFFF"/>
            <w:vAlign w:val="center"/>
          </w:tcPr>
          <w:p w:rsidR="005C3D35" w:rsidRPr="004C704D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4C704D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4C704D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0"/>
        </w:trPr>
        <w:tc>
          <w:tcPr>
            <w:tcW w:w="835" w:type="pct"/>
            <w:vMerge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6"/>
            <w:shd w:val="clear" w:color="auto" w:fill="FFFFFF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Презентация компании. Составление бизнес-плана по алгоритму. Ведение простых расчетов. Подсчет издержек, прибыли, доходов.</w:t>
            </w:r>
          </w:p>
        </w:tc>
        <w:tc>
          <w:tcPr>
            <w:tcW w:w="413" w:type="pct"/>
            <w:shd w:val="clear" w:color="auto" w:fill="FFFFFF"/>
            <w:vAlign w:val="bottom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830" w:type="pct"/>
            <w:vMerge/>
            <w:shd w:val="clear" w:color="auto" w:fill="auto"/>
            <w:vAlign w:val="center"/>
          </w:tcPr>
          <w:p w:rsidR="005C3D35" w:rsidRPr="00847F50" w:rsidRDefault="005C3D35" w:rsidP="00847F50">
            <w:pPr>
              <w:tabs>
                <w:tab w:val="left" w:pos="916"/>
                <w:tab w:val="left" w:pos="1832"/>
                <w:tab w:val="left" w:pos="2577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79"/>
        </w:trPr>
        <w:tc>
          <w:tcPr>
            <w:tcW w:w="3757" w:type="pct"/>
            <w:gridSpan w:val="7"/>
            <w:vAlign w:val="center"/>
          </w:tcPr>
          <w:p w:rsidR="005C3D35" w:rsidRPr="00847F50" w:rsidRDefault="005C3D35" w:rsidP="00847F50">
            <w:pPr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 xml:space="preserve">Зачет 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0D6B7A" w:rsidP="00847F50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830" w:type="pct"/>
            <w:vMerge/>
          </w:tcPr>
          <w:p w:rsidR="005C3D35" w:rsidRPr="00847F50" w:rsidRDefault="005C3D35" w:rsidP="00847F50">
            <w:pPr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5C3D35" w:rsidRPr="00847F50" w:rsidTr="005C3D35">
        <w:trPr>
          <w:trHeight w:val="279"/>
        </w:trPr>
        <w:tc>
          <w:tcPr>
            <w:tcW w:w="3757" w:type="pct"/>
            <w:gridSpan w:val="7"/>
            <w:vAlign w:val="center"/>
          </w:tcPr>
          <w:p w:rsidR="005C3D35" w:rsidRPr="00847F50" w:rsidRDefault="005C3D35" w:rsidP="00847F50">
            <w:pPr>
              <w:spacing w:after="0" w:line="200" w:lineRule="exact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Всего часов: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5C3D35" w:rsidRPr="00847F50" w:rsidRDefault="000D6B7A" w:rsidP="00847F50">
            <w:pPr>
              <w:spacing w:after="0" w:line="200" w:lineRule="exact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44</w:t>
            </w:r>
          </w:p>
        </w:tc>
        <w:tc>
          <w:tcPr>
            <w:tcW w:w="830" w:type="pct"/>
          </w:tcPr>
          <w:p w:rsidR="005C3D35" w:rsidRPr="00847F50" w:rsidRDefault="005C3D35" w:rsidP="00847F50">
            <w:pPr>
              <w:spacing w:after="0" w:line="200" w:lineRule="exact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47F50" w:rsidRDefault="00847F50" w:rsidP="00847F50">
      <w:pPr>
        <w:rPr>
          <w:lang w:eastAsia="ru-RU"/>
        </w:rPr>
      </w:pPr>
    </w:p>
    <w:p w:rsidR="00847F50" w:rsidRDefault="00847F50" w:rsidP="00847F50">
      <w:pPr>
        <w:rPr>
          <w:lang w:eastAsia="ru-RU"/>
        </w:rPr>
      </w:pPr>
    </w:p>
    <w:p w:rsidR="00847F50" w:rsidRPr="00847F50" w:rsidRDefault="00847F50" w:rsidP="00847F50">
      <w:pPr>
        <w:rPr>
          <w:lang w:eastAsia="ru-RU"/>
        </w:rPr>
      </w:pPr>
    </w:p>
    <w:p w:rsidR="00DB37C0" w:rsidRDefault="00DB37C0" w:rsidP="00DB37C0">
      <w:pPr>
        <w:rPr>
          <w:lang w:eastAsia="ru-RU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r w:rsidR="003146BB"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="003146BB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Кабинет«</w:t>
      </w:r>
      <w:r w:rsidR="00847F50" w:rsidRPr="00847F50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финансовой грамотности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3F6F1A">
        <w:rPr>
          <w:rFonts w:ascii="Times New Roman" w:hAnsi="Times New Roman"/>
        </w:rPr>
        <w:t>классная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настенные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5C3D35" w:rsidRDefault="00D50A32" w:rsidP="005C3D35">
      <w:pPr>
        <w:tabs>
          <w:tab w:val="left" w:pos="0"/>
          <w:tab w:val="left" w:pos="1276"/>
          <w:tab w:val="left" w:pos="170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C3D35">
        <w:rPr>
          <w:rFonts w:ascii="Times New Roman" w:hAnsi="Times New Roman"/>
          <w:b/>
          <w:sz w:val="24"/>
          <w:szCs w:val="24"/>
        </w:rPr>
        <w:t>3.2 Информационное обеспечение обучения</w:t>
      </w:r>
    </w:p>
    <w:p w:rsidR="00D50A32" w:rsidRPr="005C3D35" w:rsidRDefault="009F67BB" w:rsidP="005C3D35">
      <w:pPr>
        <w:tabs>
          <w:tab w:val="left" w:pos="0"/>
          <w:tab w:val="left" w:pos="1276"/>
          <w:tab w:val="left" w:pos="170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C3D35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50A32" w:rsidRPr="005C3D35">
        <w:rPr>
          <w:rFonts w:ascii="Times New Roman" w:hAnsi="Times New Roman"/>
          <w:b/>
          <w:sz w:val="24"/>
          <w:szCs w:val="24"/>
        </w:rPr>
        <w:t xml:space="preserve"> учебных изданий, Интернет ресурсов, дополнительной литературы:</w:t>
      </w:r>
    </w:p>
    <w:p w:rsidR="005C3D35" w:rsidRPr="005C3D35" w:rsidRDefault="005C3D35" w:rsidP="005C3D3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C3D35">
        <w:rPr>
          <w:rFonts w:ascii="Times New Roman" w:hAnsi="Times New Roman"/>
          <w:color w:val="000000"/>
          <w:sz w:val="24"/>
          <w:szCs w:val="24"/>
        </w:rPr>
        <w:t>Основная литература:</w:t>
      </w:r>
    </w:p>
    <w:p w:rsidR="005C3D35" w:rsidRPr="005C3D35" w:rsidRDefault="005C3D35" w:rsidP="005C3D35">
      <w:pPr>
        <w:pStyle w:val="ad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C3D35">
        <w:rPr>
          <w:rFonts w:ascii="Times New Roman" w:hAnsi="Times New Roman"/>
          <w:color w:val="000000"/>
          <w:sz w:val="24"/>
          <w:szCs w:val="24"/>
        </w:rPr>
        <w:t>Жданова, А. О. Финансовая грамотность: материалы для обучающихся: Среднеепрофессиональное образование / А. О. Жданова, Е. В. Савицкая. - Москва: ВАКО, 2020. – 398 с. - (Учимся разумному финансовому поведению). - ISBN 978-5-408-04500-6.</w:t>
      </w:r>
    </w:p>
    <w:p w:rsidR="005C3D35" w:rsidRPr="005C3D35" w:rsidRDefault="005C3D35" w:rsidP="005C3D35">
      <w:pPr>
        <w:pStyle w:val="ad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C3D35">
        <w:rPr>
          <w:rFonts w:ascii="Times New Roman" w:hAnsi="Times New Roman"/>
          <w:color w:val="000000"/>
          <w:sz w:val="24"/>
          <w:szCs w:val="24"/>
        </w:rPr>
        <w:t>Основы финансовой грамотности: учебное пособие / В.А. Кальней, М.Р. Рогулина,Т.В. Овсянникова [и др.] ; под общ. ред. В.А. Кальней. - Москва: ИНФРА-М, 2023. - 248 с. - (Среднее профессиональное образование). - DOI 10.12737/1086517. - ISBN 978-5-16-016198-3. - URL: https:/ znanium.com (дата обращения 01. 01. 2024). - Режим доступа: по подписке.</w:t>
      </w:r>
    </w:p>
    <w:p w:rsidR="005C3D35" w:rsidRPr="005C3D35" w:rsidRDefault="005C3D35" w:rsidP="005C3D35">
      <w:pPr>
        <w:pStyle w:val="ad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C3D35">
        <w:rPr>
          <w:rFonts w:ascii="Times New Roman" w:hAnsi="Times New Roman"/>
          <w:color w:val="000000"/>
          <w:sz w:val="24"/>
          <w:szCs w:val="24"/>
        </w:rPr>
        <w:t>Зверев В. А., Зверева А. В., Никитина Д. П. Как защититься от мошенничества нафинансовом рынке: Пособие по финансовой грамотности- М.: Издательство "Дашков и К", 2020. – 132 с.</w:t>
      </w:r>
    </w:p>
    <w:p w:rsidR="005C3D35" w:rsidRPr="005C3D35" w:rsidRDefault="005C3D35" w:rsidP="005C3D35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5C3D35">
        <w:rPr>
          <w:rFonts w:ascii="Times New Roman" w:hAnsi="Times New Roman"/>
          <w:color w:val="000000"/>
          <w:sz w:val="24"/>
          <w:szCs w:val="24"/>
        </w:rPr>
        <w:t>Дополнительная литература:</w:t>
      </w:r>
    </w:p>
    <w:p w:rsidR="005C3D35" w:rsidRPr="005C3D35" w:rsidRDefault="005C3D35" w:rsidP="005C3D35">
      <w:pPr>
        <w:pStyle w:val="ad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C3D35">
        <w:rPr>
          <w:rFonts w:ascii="Times New Roman" w:hAnsi="Times New Roman"/>
          <w:bCs/>
          <w:color w:val="000000"/>
          <w:sz w:val="24"/>
          <w:szCs w:val="24"/>
        </w:rPr>
        <w:t>https://fmc.hse.ru/methbank; (Банк методических разработок по финансовой грамотности, информация применима для всех тем).</w:t>
      </w:r>
    </w:p>
    <w:p w:rsidR="005C3D35" w:rsidRPr="005C3D35" w:rsidRDefault="005C3D35" w:rsidP="005C3D35">
      <w:pPr>
        <w:pStyle w:val="ad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5C3D35">
        <w:rPr>
          <w:rFonts w:ascii="Times New Roman" w:hAnsi="Times New Roman"/>
          <w:bCs/>
          <w:color w:val="000000"/>
          <w:sz w:val="24"/>
          <w:szCs w:val="24"/>
        </w:rPr>
        <w:t xml:space="preserve">Электронно-библиотечная система BOOK.ru (Режим доступа): URL: </w:t>
      </w:r>
      <w:hyperlink r:id="rId10" w:history="1">
        <w:r w:rsidRPr="005C3D35">
          <w:rPr>
            <w:rStyle w:val="ab"/>
            <w:rFonts w:ascii="Times New Roman" w:hAnsi="Times New Roman"/>
            <w:bCs/>
            <w:sz w:val="24"/>
            <w:szCs w:val="24"/>
          </w:rPr>
          <w:t>https://vk.com/away.php?to=http%3A%2F%2FBOOK.RU&amp;el=snippet</w:t>
        </w:r>
      </w:hyperlink>
    </w:p>
    <w:p w:rsidR="005C3D35" w:rsidRPr="005C3D35" w:rsidRDefault="005C3D35" w:rsidP="005C3D35">
      <w:pPr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3D35" w:rsidRDefault="005C3D35" w:rsidP="005C3D35">
      <w:pPr>
        <w:tabs>
          <w:tab w:val="left" w:pos="0"/>
          <w:tab w:val="left" w:pos="1276"/>
          <w:tab w:val="left" w:pos="170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3D35" w:rsidRDefault="005C3D35" w:rsidP="005C3D35">
      <w:pPr>
        <w:tabs>
          <w:tab w:val="left" w:pos="0"/>
          <w:tab w:val="left" w:pos="1276"/>
          <w:tab w:val="left" w:pos="170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3D35" w:rsidRDefault="005C3D35" w:rsidP="005C3D35">
      <w:pPr>
        <w:tabs>
          <w:tab w:val="left" w:pos="0"/>
          <w:tab w:val="left" w:pos="1276"/>
          <w:tab w:val="left" w:pos="170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3D35" w:rsidRPr="005C3D35" w:rsidRDefault="005C3D35" w:rsidP="005C3D35">
      <w:pPr>
        <w:tabs>
          <w:tab w:val="left" w:pos="0"/>
          <w:tab w:val="left" w:pos="1276"/>
          <w:tab w:val="left" w:pos="1701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3146BB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2"/>
        <w:gridCol w:w="4189"/>
      </w:tblGrid>
      <w:tr w:rsidR="00847F50" w:rsidRPr="00847F50" w:rsidTr="00E3135B"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Результаты обучения</w:t>
            </w:r>
          </w:p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sz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847F50" w:rsidRPr="00847F50" w:rsidTr="00E3135B">
        <w:trPr>
          <w:trHeight w:val="5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lang w:eastAsia="ru-RU"/>
              </w:rPr>
              <w:t>Уметь: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</w:p>
        </w:tc>
      </w:tr>
      <w:tr w:rsidR="00847F50" w:rsidRPr="00847F50" w:rsidTr="00E3135B">
        <w:trPr>
          <w:trHeight w:val="5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анализировать состояние финансовых рынков, используя различные источники информации;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применять теоретические знания по финансовой грамотности для практической деятельности и повседневной жизни;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оценивать влияние инфляции на доходность финансовых активов;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определять влияние факторов, воздействующих на валютный курс;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- применять полученные теоретические и </w:t>
            </w: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практические знания для определения экономически рационального поведения;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 выполнение домашних заданий проблемного характера;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t>- своевременность выполнения и сдачи практических работ;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соблюдение требований к качеству оформления практических работ; 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подготовка презентаций сообщений, написание рефератов; 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самостоятельный поиск информации и материалов для выполнения заданий для самостоятельной работы; </w:t>
            </w:r>
          </w:p>
          <w:p w:rsidR="00847F50" w:rsidRPr="00847F50" w:rsidRDefault="00847F50" w:rsidP="00847F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формирование результата итоговой аттестации по дисциплине на основе результатов текущего контроля</w:t>
            </w:r>
          </w:p>
        </w:tc>
      </w:tr>
      <w:tr w:rsidR="00847F50" w:rsidRPr="00847F50" w:rsidTr="00E3135B">
        <w:trPr>
          <w:trHeight w:val="509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Знать: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lang w:eastAsia="ru-RU"/>
              </w:rPr>
            </w:pPr>
          </w:p>
        </w:tc>
      </w:tr>
      <w:tr w:rsidR="00847F50" w:rsidRPr="00847F50" w:rsidTr="00E3135B">
        <w:trPr>
          <w:trHeight w:val="3676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экономические явления и процессы общественной жизни;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структуру семейного бюджета и экономику семьи;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депозит и кредит, роль депозита и кредита в личном финансовом плане;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расчетно-кассовые операции: хранение, обмен и перевод денег, различные виды платежных средств, формы дистанционного банковского обслуживания;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-пенсионное обеспечение: </w:t>
            </w: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>государственную пенсионную систему, формирование личных пенсионных накоплений;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виды ценных бумаг;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сферы применения различных форм денег;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основные элементы банковской системы;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страхование и его виды;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налоги (понятие, виды налогов, налоговые вычеты, налоговую декларацию);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правовые нормы для защиты прав потребителей финансовых услуг;</w:t>
            </w:r>
          </w:p>
          <w:p w:rsidR="00847F50" w:rsidRPr="00847F50" w:rsidRDefault="00847F50" w:rsidP="00847F5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847F50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- признаки мошенничества на финансовом рынке в отношении физических лиц.</w:t>
            </w:r>
          </w:p>
        </w:tc>
        <w:tc>
          <w:tcPr>
            <w:tcW w:w="4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F50" w:rsidRPr="00847F50" w:rsidRDefault="00847F50" w:rsidP="00847F50">
            <w:pPr>
              <w:widowControl w:val="0"/>
              <w:spacing w:after="0" w:line="240" w:lineRule="auto"/>
              <w:ind w:left="113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 устный и фронтальный опрос;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ind w:left="113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t>- письменные контрольные работы (мониторинги);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ind w:left="113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47F50">
              <w:rPr>
                <w:rFonts w:ascii="Times New Roman" w:eastAsia="Times New Roman" w:hAnsi="Times New Roman"/>
                <w:sz w:val="28"/>
                <w:szCs w:val="28"/>
              </w:rPr>
              <w:t>- традиционная система оценок в баллах за каждую выполненную работу, на основе которых выставляется итоговая оценка.</w:t>
            </w:r>
          </w:p>
          <w:p w:rsidR="00847F50" w:rsidRPr="00847F50" w:rsidRDefault="00847F50" w:rsidP="00847F50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47F50" w:rsidRPr="00847F50" w:rsidRDefault="00847F50" w:rsidP="00847F50">
            <w:pPr>
              <w:spacing w:after="0" w:line="240" w:lineRule="auto"/>
              <w:ind w:firstLine="35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lastRenderedPageBreak/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lastRenderedPageBreak/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</w:r>
            <w:r w:rsidRPr="00092FF8">
              <w:rPr>
                <w:rFonts w:ascii="Times New Roman" w:hAnsi="Times New Roman"/>
                <w:b/>
                <w:bCs/>
              </w:rPr>
              <w:lastRenderedPageBreak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lastRenderedPageBreak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 xml:space="preserve">(курс, группа, члены кружка, секции, проектная </w:t>
            </w: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lastRenderedPageBreak/>
              <w:t>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lastRenderedPageBreak/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lastRenderedPageBreak/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A69" w:rsidRDefault="00563A69" w:rsidP="004500E0">
      <w:pPr>
        <w:spacing w:after="0" w:line="240" w:lineRule="auto"/>
      </w:pPr>
      <w:r>
        <w:separator/>
      </w:r>
    </w:p>
  </w:endnote>
  <w:endnote w:type="continuationSeparator" w:id="1">
    <w:p w:rsidR="00563A69" w:rsidRDefault="00563A69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C0" w:rsidRDefault="002E7DF6">
    <w:pPr>
      <w:pStyle w:val="a9"/>
      <w:jc w:val="center"/>
    </w:pPr>
    <w:r>
      <w:fldChar w:fldCharType="begin"/>
    </w:r>
    <w:r w:rsidR="00DB37C0">
      <w:instrText xml:space="preserve"> PAGE   \* MERGEFORMAT </w:instrText>
    </w:r>
    <w:r>
      <w:fldChar w:fldCharType="separate"/>
    </w:r>
    <w:r w:rsidR="000D6B7A">
      <w:rPr>
        <w:noProof/>
      </w:rPr>
      <w:t>3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A69" w:rsidRDefault="00563A69" w:rsidP="004500E0">
      <w:pPr>
        <w:spacing w:after="0" w:line="240" w:lineRule="auto"/>
      </w:pPr>
      <w:r>
        <w:separator/>
      </w:r>
    </w:p>
  </w:footnote>
  <w:footnote w:type="continuationSeparator" w:id="1">
    <w:p w:rsidR="00563A69" w:rsidRDefault="00563A69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A022BB"/>
    <w:multiLevelType w:val="hybridMultilevel"/>
    <w:tmpl w:val="0D8AC17C"/>
    <w:lvl w:ilvl="0" w:tplc="5CFCBB48">
      <w:start w:val="1"/>
      <w:numFmt w:val="decimal"/>
      <w:lvlText w:val="%1."/>
      <w:lvlJc w:val="left"/>
      <w:pPr>
        <w:ind w:left="1204" w:hanging="360"/>
      </w:pPr>
      <w:rPr>
        <w:rFonts w:eastAsiaTheme="minorEastAsi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4" w:hanging="360"/>
      </w:pPr>
    </w:lvl>
    <w:lvl w:ilvl="2" w:tplc="0419001B" w:tentative="1">
      <w:start w:val="1"/>
      <w:numFmt w:val="lowerRoman"/>
      <w:lvlText w:val="%3."/>
      <w:lvlJc w:val="right"/>
      <w:pPr>
        <w:ind w:left="2644" w:hanging="180"/>
      </w:pPr>
    </w:lvl>
    <w:lvl w:ilvl="3" w:tplc="0419000F" w:tentative="1">
      <w:start w:val="1"/>
      <w:numFmt w:val="decimal"/>
      <w:lvlText w:val="%4."/>
      <w:lvlJc w:val="left"/>
      <w:pPr>
        <w:ind w:left="3364" w:hanging="360"/>
      </w:pPr>
    </w:lvl>
    <w:lvl w:ilvl="4" w:tplc="04190019" w:tentative="1">
      <w:start w:val="1"/>
      <w:numFmt w:val="lowerLetter"/>
      <w:lvlText w:val="%5."/>
      <w:lvlJc w:val="left"/>
      <w:pPr>
        <w:ind w:left="4084" w:hanging="360"/>
      </w:pPr>
    </w:lvl>
    <w:lvl w:ilvl="5" w:tplc="0419001B" w:tentative="1">
      <w:start w:val="1"/>
      <w:numFmt w:val="lowerRoman"/>
      <w:lvlText w:val="%6."/>
      <w:lvlJc w:val="right"/>
      <w:pPr>
        <w:ind w:left="4804" w:hanging="180"/>
      </w:pPr>
    </w:lvl>
    <w:lvl w:ilvl="6" w:tplc="0419000F" w:tentative="1">
      <w:start w:val="1"/>
      <w:numFmt w:val="decimal"/>
      <w:lvlText w:val="%7."/>
      <w:lvlJc w:val="left"/>
      <w:pPr>
        <w:ind w:left="5524" w:hanging="360"/>
      </w:pPr>
    </w:lvl>
    <w:lvl w:ilvl="7" w:tplc="04190019" w:tentative="1">
      <w:start w:val="1"/>
      <w:numFmt w:val="lowerLetter"/>
      <w:lvlText w:val="%8."/>
      <w:lvlJc w:val="left"/>
      <w:pPr>
        <w:ind w:left="6244" w:hanging="360"/>
      </w:pPr>
    </w:lvl>
    <w:lvl w:ilvl="8" w:tplc="0419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6084805"/>
    <w:multiLevelType w:val="hybridMultilevel"/>
    <w:tmpl w:val="49A23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B04F2"/>
    <w:multiLevelType w:val="hybridMultilevel"/>
    <w:tmpl w:val="B6C4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6C30E5"/>
    <w:multiLevelType w:val="hybridMultilevel"/>
    <w:tmpl w:val="30D00E20"/>
    <w:lvl w:ilvl="0" w:tplc="44E4745E">
      <w:start w:val="1"/>
      <w:numFmt w:val="decimal"/>
      <w:lvlText w:val="%1."/>
      <w:lvlJc w:val="left"/>
      <w:pPr>
        <w:ind w:left="144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0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2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11"/>
  </w:num>
  <w:num w:numId="8">
    <w:abstractNumId w:val="22"/>
  </w:num>
  <w:num w:numId="9">
    <w:abstractNumId w:val="16"/>
  </w:num>
  <w:num w:numId="10">
    <w:abstractNumId w:val="0"/>
  </w:num>
  <w:num w:numId="11">
    <w:abstractNumId w:val="15"/>
  </w:num>
  <w:num w:numId="12">
    <w:abstractNumId w:val="12"/>
  </w:num>
  <w:num w:numId="13">
    <w:abstractNumId w:val="9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  <w:num w:numId="17">
    <w:abstractNumId w:val="20"/>
  </w:num>
  <w:num w:numId="18">
    <w:abstractNumId w:val="17"/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8"/>
  </w:num>
  <w:num w:numId="22">
    <w:abstractNumId w:val="10"/>
  </w:num>
  <w:num w:numId="23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0D6B7A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C553B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2E7DF6"/>
    <w:rsid w:val="002F1FB2"/>
    <w:rsid w:val="00310D02"/>
    <w:rsid w:val="00311B67"/>
    <w:rsid w:val="003146BB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C704D"/>
    <w:rsid w:val="004D519B"/>
    <w:rsid w:val="004E0D3E"/>
    <w:rsid w:val="004E62B7"/>
    <w:rsid w:val="004F5683"/>
    <w:rsid w:val="00502B4F"/>
    <w:rsid w:val="0052327E"/>
    <w:rsid w:val="00551A82"/>
    <w:rsid w:val="00563A69"/>
    <w:rsid w:val="00594575"/>
    <w:rsid w:val="00596D8F"/>
    <w:rsid w:val="005B6B77"/>
    <w:rsid w:val="005C3D35"/>
    <w:rsid w:val="005D781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13BC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4A27"/>
    <w:rsid w:val="007F7A8D"/>
    <w:rsid w:val="007F7D95"/>
    <w:rsid w:val="0080419B"/>
    <w:rsid w:val="008061C0"/>
    <w:rsid w:val="008135F7"/>
    <w:rsid w:val="0081473E"/>
    <w:rsid w:val="008210A6"/>
    <w:rsid w:val="00846745"/>
    <w:rsid w:val="00847F50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97A32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D7196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%3A%2F%2FBOOK.RU&amp;el=snippe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77682-0A9F-4915-AE99-D76CA106E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3440</Words>
  <Characters>19613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23007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5</cp:revision>
  <cp:lastPrinted>2013-12-17T10:16:00Z</cp:lastPrinted>
  <dcterms:created xsi:type="dcterms:W3CDTF">2024-04-16T11:08:00Z</dcterms:created>
  <dcterms:modified xsi:type="dcterms:W3CDTF">2024-06-28T05:23:00Z</dcterms:modified>
</cp:coreProperties>
</file>