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37" w:rsidRPr="00221C37" w:rsidRDefault="00221C37" w:rsidP="00221C37">
      <w:pPr>
        <w:spacing w:after="0" w:line="240" w:lineRule="auto"/>
        <w:ind w:right="76"/>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Министерство образования и науки Челябинской области</w:t>
      </w:r>
    </w:p>
    <w:p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Государственное бюджетное профессиональное образовательное учреждение  </w:t>
      </w:r>
    </w:p>
    <w:p w:rsidR="00221C37" w:rsidRPr="00221C37" w:rsidRDefault="00221C37" w:rsidP="00221C37">
      <w:pPr>
        <w:spacing w:after="0" w:line="240"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b/>
          <w:sz w:val="24"/>
          <w:szCs w:val="24"/>
          <w:lang w:eastAsia="ru-RU"/>
        </w:rPr>
        <w:t xml:space="preserve">«Южно-Уральский государственный технический колледж»  </w:t>
      </w: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1251FD" w:rsidRPr="001251FD" w:rsidRDefault="00FB1046"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1251FD" w:rsidRPr="001251FD">
        <w:rPr>
          <w:rFonts w:ascii="Times New Roman" w:eastAsia="Times New Roman" w:hAnsi="Times New Roman" w:cs="Times New Roman"/>
          <w:b/>
          <w:caps/>
          <w:sz w:val="28"/>
          <w:szCs w:val="28"/>
          <w:lang w:eastAsia="ru-RU"/>
        </w:rPr>
        <w:t>ПРОГРАММа ПРОФЕССИОНАЛЬНОГО МОДУЛЯ</w:t>
      </w: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1251FD" w:rsidRPr="004F210C" w:rsidRDefault="001251FD" w:rsidP="001251FD">
      <w:pPr>
        <w:suppressAutoHyphens/>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B275F3">
        <w:rPr>
          <w:rFonts w:ascii="Times New Roman" w:eastAsia="Times New Roman" w:hAnsi="Times New Roman" w:cs="Times New Roman"/>
          <w:b/>
          <w:sz w:val="24"/>
          <w:szCs w:val="24"/>
          <w:lang w:eastAsia="ru-RU"/>
        </w:rPr>
        <w:t>2</w:t>
      </w:r>
      <w:r w:rsidR="00FF089B" w:rsidRPr="00FF089B">
        <w:rPr>
          <w:rFonts w:ascii="Times New Roman" w:eastAsia="Times New Roman" w:hAnsi="Times New Roman" w:cs="Times New Roman"/>
          <w:b/>
          <w:sz w:val="24"/>
          <w:szCs w:val="24"/>
          <w:lang w:eastAsia="ru-RU"/>
        </w:rPr>
        <w:t>ПРОВЕДЕНИЕ ТЕХНИЧЕСКОЙ ИНВЕНТАРИЗАЦИИ И ТЕХНИЧЕСКОЙ ОЦЕНКИ ОБЪЕКТОВ НЕДВИЖИМОСТИ</w:t>
      </w: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1251FD" w:rsidRPr="001251FD" w:rsidRDefault="001251FD" w:rsidP="001251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221C37">
        <w:rPr>
          <w:rFonts w:ascii="Times New Roman" w:eastAsia="Times New Roman" w:hAnsi="Times New Roman" w:cs="Times New Roman"/>
          <w:sz w:val="28"/>
          <w:szCs w:val="28"/>
          <w:lang w:eastAsia="ru-RU"/>
        </w:rPr>
        <w:t>по специальности 21.02.</w:t>
      </w:r>
      <w:r>
        <w:rPr>
          <w:rFonts w:ascii="Times New Roman" w:eastAsia="Times New Roman" w:hAnsi="Times New Roman" w:cs="Times New Roman"/>
          <w:sz w:val="28"/>
          <w:szCs w:val="28"/>
          <w:lang w:eastAsia="ru-RU"/>
        </w:rPr>
        <w:t>19Землеустройство</w:t>
      </w:r>
    </w:p>
    <w:p w:rsidR="002E6CD7" w:rsidRPr="00221C37" w:rsidRDefault="002920C4"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sz w:val="28"/>
          <w:szCs w:val="28"/>
          <w:lang w:eastAsia="ru-RU"/>
        </w:rPr>
        <w:t>(учебный план 2024</w:t>
      </w:r>
      <w:r w:rsidR="002E6CD7">
        <w:rPr>
          <w:rFonts w:ascii="Times New Roman" w:eastAsia="Times New Roman" w:hAnsi="Times New Roman" w:cs="Times New Roman"/>
          <w:sz w:val="28"/>
          <w:szCs w:val="28"/>
          <w:lang w:eastAsia="ru-RU"/>
        </w:rPr>
        <w:t>)</w:t>
      </w:r>
    </w:p>
    <w:p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i/>
          <w:caps/>
          <w:sz w:val="20"/>
          <w:szCs w:val="20"/>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21C37" w:rsidRPr="00221C37" w:rsidRDefault="00221C37"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221C37" w:rsidRPr="00221C37" w:rsidRDefault="002920C4" w:rsidP="00221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Челябинск, 2024</w:t>
      </w:r>
      <w:r w:rsidR="00221C37" w:rsidRPr="00221C37">
        <w:rPr>
          <w:rFonts w:ascii="Times New Roman" w:eastAsia="Times New Roman" w:hAnsi="Times New Roman" w:cs="Times New Roman"/>
          <w:bCs/>
          <w:sz w:val="24"/>
          <w:szCs w:val="24"/>
          <w:lang w:eastAsia="ru-RU"/>
        </w:rPr>
        <w:t xml:space="preserve"> г.</w:t>
      </w:r>
    </w:p>
    <w:p w:rsidR="00221C37" w:rsidRDefault="00221C37">
      <w:pP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br w:type="page"/>
      </w:r>
    </w:p>
    <w:p w:rsidR="00221C37" w:rsidRPr="00221C37" w:rsidRDefault="00221C37" w:rsidP="00221C37">
      <w:pPr>
        <w:pageBreakBefore/>
        <w:shd w:val="clear" w:color="auto" w:fill="FFFFFF"/>
        <w:spacing w:after="0" w:line="240" w:lineRule="auto"/>
        <w:ind w:firstLine="284"/>
        <w:jc w:val="center"/>
        <w:rPr>
          <w:rFonts w:ascii="Times New Roman" w:eastAsia="Calibri" w:hAnsi="Times New Roman" w:cs="Times New Roman"/>
          <w:b/>
          <w:sz w:val="28"/>
          <w:szCs w:val="28"/>
        </w:rPr>
      </w:pPr>
      <w:r w:rsidRPr="00221C37">
        <w:rPr>
          <w:rFonts w:ascii="Times New Roman" w:eastAsia="Calibri" w:hAnsi="Times New Roman" w:cs="Times New Roman"/>
          <w:b/>
          <w:spacing w:val="5"/>
          <w:sz w:val="28"/>
          <w:szCs w:val="28"/>
        </w:rPr>
        <w:lastRenderedPageBreak/>
        <w:t>АКТ СОГЛАСОВАНИЯ</w:t>
      </w: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221C37">
        <w:rPr>
          <w:rFonts w:ascii="Times New Roman" w:eastAsia="Calibri" w:hAnsi="Times New Roman" w:cs="Times New Roman"/>
          <w:b/>
          <w:bCs/>
          <w:spacing w:val="3"/>
          <w:sz w:val="28"/>
          <w:szCs w:val="28"/>
        </w:rPr>
        <w:t xml:space="preserve">на рабочую программу </w:t>
      </w:r>
      <w:r w:rsidRPr="00221C37">
        <w:rPr>
          <w:rFonts w:ascii="Times New Roman" w:eastAsia="Times New Roman" w:hAnsi="Times New Roman" w:cs="Times New Roman"/>
          <w:b/>
          <w:bCs/>
          <w:sz w:val="28"/>
          <w:szCs w:val="28"/>
          <w:lang w:eastAsia="ru-RU"/>
        </w:rPr>
        <w:t>ПМ.0</w:t>
      </w:r>
      <w:r w:rsidR="005C01F1">
        <w:rPr>
          <w:rFonts w:ascii="Times New Roman" w:eastAsia="Times New Roman" w:hAnsi="Times New Roman" w:cs="Times New Roman"/>
          <w:b/>
          <w:bCs/>
          <w:sz w:val="28"/>
          <w:szCs w:val="28"/>
          <w:lang w:eastAsia="ru-RU"/>
        </w:rPr>
        <w:t>2</w:t>
      </w:r>
      <w:r w:rsidR="00FF089B" w:rsidRPr="00FF089B">
        <w:rPr>
          <w:rFonts w:ascii="Times New Roman" w:eastAsia="Times New Roman" w:hAnsi="Times New Roman" w:cs="Times New Roman"/>
          <w:b/>
          <w:bCs/>
          <w:sz w:val="28"/>
          <w:szCs w:val="28"/>
          <w:lang w:eastAsia="ru-RU"/>
        </w:rPr>
        <w:t>ПРОВЕДЕНИЕ ТЕХНИЧЕСКОЙ ИНВЕНТАРИЗАЦИИ И ТЕХНИЧЕСКОЙ ОЦЕНКИ ОБЪЕКТОВ НЕДВИЖИМОСТИ</w:t>
      </w:r>
    </w:p>
    <w:p w:rsidR="00221C37" w:rsidRPr="00221C37" w:rsidRDefault="00221C37" w:rsidP="00221C37">
      <w:pPr>
        <w:widowControl w:val="0"/>
        <w:autoSpaceDE w:val="0"/>
        <w:autoSpaceDN w:val="0"/>
        <w:spacing w:after="0" w:line="240" w:lineRule="auto"/>
        <w:jc w:val="center"/>
        <w:rPr>
          <w:rFonts w:ascii="Times New Roman" w:eastAsia="Calibri" w:hAnsi="Times New Roman" w:cs="Times New Roman"/>
          <w:b/>
          <w:sz w:val="28"/>
          <w:szCs w:val="28"/>
        </w:rPr>
      </w:pPr>
      <w:r w:rsidRPr="00221C37">
        <w:rPr>
          <w:rFonts w:ascii="Times New Roman" w:eastAsia="Times New Roman" w:hAnsi="Times New Roman" w:cs="Times New Roman"/>
          <w:b/>
          <w:bCs/>
          <w:sz w:val="28"/>
          <w:szCs w:val="28"/>
          <w:lang w:eastAsia="ru-RU"/>
        </w:rPr>
        <w:t>по специальности 21.02.19 Землеустройство</w:t>
      </w:r>
      <w:r w:rsidRPr="00221C37">
        <w:rPr>
          <w:rFonts w:ascii="Times New Roman" w:eastAsia="Calibri" w:hAnsi="Times New Roman" w:cs="Times New Roman"/>
          <w:b/>
          <w:bCs/>
          <w:sz w:val="28"/>
          <w:szCs w:val="28"/>
        </w:rPr>
        <w:t>, разработанную</w:t>
      </w:r>
      <w:r w:rsidRPr="00221C37">
        <w:rPr>
          <w:rFonts w:ascii="Times New Roman" w:eastAsia="Calibri" w:hAnsi="Times New Roman" w:cs="Times New Roman"/>
          <w:b/>
          <w:sz w:val="28"/>
          <w:szCs w:val="28"/>
        </w:rPr>
        <w:t xml:space="preserve"> преподавателями ГБПОУ «Южно-Уральский государственный технический колледж»</w:t>
      </w:r>
    </w:p>
    <w:p w:rsidR="00221C37" w:rsidRPr="00221C37" w:rsidRDefault="00221C37" w:rsidP="00221C37">
      <w:pPr>
        <w:shd w:val="clear" w:color="auto" w:fill="FFFFFF"/>
        <w:spacing w:after="0" w:line="240" w:lineRule="auto"/>
        <w:ind w:firstLine="284"/>
        <w:jc w:val="center"/>
        <w:rPr>
          <w:rFonts w:ascii="Times New Roman" w:eastAsia="Calibri" w:hAnsi="Times New Roman" w:cs="Times New Roman"/>
          <w:b/>
          <w:sz w:val="28"/>
          <w:szCs w:val="28"/>
        </w:rPr>
      </w:pPr>
    </w:p>
    <w:p w:rsidR="00221C37" w:rsidRDefault="00221C37" w:rsidP="00221C37">
      <w:pPr>
        <w:widowControl w:val="0"/>
        <w:autoSpaceDE w:val="0"/>
        <w:autoSpaceDN w:val="0"/>
        <w:spacing w:after="0" w:line="240" w:lineRule="auto"/>
        <w:ind w:firstLine="720"/>
        <w:jc w:val="both"/>
        <w:rPr>
          <w:rFonts w:ascii="Times New Roman" w:eastAsia="Calibri" w:hAnsi="Times New Roman" w:cs="Times New Roman"/>
          <w:sz w:val="28"/>
          <w:szCs w:val="28"/>
        </w:rPr>
      </w:pPr>
      <w:r w:rsidRPr="00221C37">
        <w:rPr>
          <w:rFonts w:ascii="Times New Roman" w:eastAsia="Times New Roman" w:hAnsi="Times New Roman" w:cs="Times New Roman"/>
          <w:sz w:val="28"/>
          <w:szCs w:val="28"/>
        </w:rPr>
        <w:t>Рабочая программа профессионального модуля</w:t>
      </w:r>
      <w:r w:rsidRPr="00221C37">
        <w:rPr>
          <w:rFonts w:ascii="Times New Roman" w:eastAsia="Times New Roman" w:hAnsi="Times New Roman" w:cs="Times New Roman"/>
          <w:bCs/>
          <w:sz w:val="28"/>
          <w:szCs w:val="28"/>
          <w:lang w:eastAsia="ru-RU"/>
        </w:rPr>
        <w:t xml:space="preserve"> ПМ.0</w:t>
      </w:r>
      <w:r w:rsidR="00FF089B">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w:t>
      </w:r>
      <w:r w:rsidR="00FF089B">
        <w:rPr>
          <w:rFonts w:ascii="Times New Roman" w:eastAsia="Times New Roman" w:hAnsi="Times New Roman" w:cs="Times New Roman"/>
          <w:bCs/>
          <w:sz w:val="28"/>
          <w:szCs w:val="28"/>
          <w:lang w:eastAsia="ru-RU"/>
        </w:rPr>
        <w:t>П</w:t>
      </w:r>
      <w:r w:rsidR="00FF089B" w:rsidRPr="00FF089B">
        <w:rPr>
          <w:rFonts w:ascii="Times New Roman" w:eastAsia="Times New Roman" w:hAnsi="Times New Roman" w:cs="Times New Roman"/>
          <w:bCs/>
          <w:sz w:val="28"/>
          <w:szCs w:val="28"/>
          <w:lang w:eastAsia="ru-RU"/>
        </w:rPr>
        <w:t>роведение технической инвентаризации и технической оценки объектов недвижимости</w:t>
      </w:r>
      <w:r>
        <w:rPr>
          <w:rFonts w:ascii="Times New Roman" w:eastAsia="Times New Roman" w:hAnsi="Times New Roman" w:cs="Times New Roman"/>
          <w:bCs/>
          <w:sz w:val="28"/>
          <w:szCs w:val="28"/>
          <w:lang w:eastAsia="ru-RU"/>
        </w:rPr>
        <w:t>»</w:t>
      </w:r>
      <w:r w:rsidRPr="00221C37">
        <w:rPr>
          <w:rFonts w:ascii="Times New Roman" w:eastAsia="Times New Roman" w:hAnsi="Times New Roman" w:cs="Times New Roman"/>
          <w:sz w:val="28"/>
          <w:szCs w:val="28"/>
        </w:rPr>
        <w:t xml:space="preserve"> разработана</w:t>
      </w:r>
      <w:r w:rsidRPr="00221C37">
        <w:rPr>
          <w:rFonts w:ascii="Times New Roman" w:eastAsia="Times New Roman" w:hAnsi="Times New Roman" w:cs="Times New Roman"/>
          <w:bCs/>
          <w:sz w:val="28"/>
          <w:szCs w:val="28"/>
          <w:lang w:eastAsia="ru-RU"/>
        </w:rPr>
        <w:t xml:space="preserve"> в соответствии с ФГОС СПО </w:t>
      </w:r>
      <w:r w:rsidRPr="00221C37">
        <w:rPr>
          <w:rFonts w:ascii="Times New Roman" w:eastAsia="Calibri" w:hAnsi="Times New Roman" w:cs="Times New Roman"/>
          <w:bCs/>
          <w:spacing w:val="3"/>
          <w:sz w:val="28"/>
          <w:szCs w:val="28"/>
        </w:rPr>
        <w:t>по специальности</w:t>
      </w:r>
      <w:r w:rsidRPr="00221C37">
        <w:rPr>
          <w:rFonts w:ascii="Times New Roman" w:eastAsia="Calibri" w:hAnsi="Times New Roman" w:cs="Times New Roman"/>
          <w:sz w:val="28"/>
          <w:szCs w:val="28"/>
        </w:rPr>
        <w:t xml:space="preserve"> среднего профессионального образования 21.02.19 Землеустройство</w:t>
      </w:r>
      <w:r>
        <w:rPr>
          <w:rFonts w:ascii="Times New Roman" w:eastAsia="Calibri" w:hAnsi="Times New Roman" w:cs="Times New Roman"/>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Настоящая   рабочая программа рассчитана на </w:t>
      </w:r>
      <w:r>
        <w:rPr>
          <w:rFonts w:ascii="Times New Roman" w:eastAsia="Times New Roman" w:hAnsi="Times New Roman" w:cs="Times New Roman"/>
          <w:sz w:val="28"/>
          <w:szCs w:val="28"/>
        </w:rPr>
        <w:t>6</w:t>
      </w:r>
      <w:r w:rsidR="002920C4">
        <w:rPr>
          <w:rFonts w:ascii="Times New Roman" w:eastAsia="Times New Roman" w:hAnsi="Times New Roman" w:cs="Times New Roman"/>
          <w:sz w:val="28"/>
          <w:szCs w:val="28"/>
        </w:rPr>
        <w:t>86</w:t>
      </w:r>
      <w:r w:rsidRPr="00221C37">
        <w:rPr>
          <w:rFonts w:ascii="Times New Roman" w:eastAsia="Times New Roman" w:hAnsi="Times New Roman" w:cs="Times New Roman"/>
          <w:sz w:val="28"/>
          <w:szCs w:val="28"/>
        </w:rPr>
        <w:t xml:space="preserve"> час</w:t>
      </w:r>
      <w:r w:rsidR="00FF089B">
        <w:rPr>
          <w:rFonts w:ascii="Times New Roman" w:eastAsia="Times New Roman" w:hAnsi="Times New Roman" w:cs="Times New Roman"/>
          <w:sz w:val="28"/>
          <w:szCs w:val="28"/>
        </w:rPr>
        <w:t>ов</w:t>
      </w:r>
      <w:r w:rsidRPr="00221C37">
        <w:rPr>
          <w:rFonts w:ascii="Times New Roman" w:eastAsia="Times New Roman" w:hAnsi="Times New Roman" w:cs="Times New Roman"/>
          <w:sz w:val="28"/>
          <w:szCs w:val="28"/>
        </w:rPr>
        <w:t xml:space="preserve"> и включает в себя теоретические и практические занятия, учебную практику, обеспечивающих подготовку квалификационных специалистов среднего звена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 Авторами разработана структура рабочей программы, последовательность изучения учебного материала, представлены требования к результатам освоения модуля.</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Тематический план раскрывает содержание учебного материала, а также время, отведенное на каждый вид работы.</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Данная рабочая программа позволяет сформировать у студентов, обучающихся по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Times New Roman" w:hAnsi="Times New Roman" w:cs="Times New Roman"/>
          <w:sz w:val="28"/>
          <w:szCs w:val="28"/>
        </w:rPr>
        <w:t>.</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Контроль и оценка результатов освоения профессионального модуля</w:t>
      </w:r>
      <w:r w:rsidRPr="00221C37">
        <w:rPr>
          <w:rFonts w:ascii="Times New Roman" w:eastAsia="Times New Roman" w:hAnsi="Times New Roman" w:cs="Times New Roman"/>
          <w:bCs/>
          <w:sz w:val="28"/>
          <w:szCs w:val="28"/>
          <w:lang w:eastAsia="ru-RU"/>
        </w:rPr>
        <w:t xml:space="preserve"> ПМ 0</w:t>
      </w:r>
      <w:r w:rsidR="00FF089B">
        <w:rPr>
          <w:rFonts w:ascii="Times New Roman" w:eastAsia="Times New Roman" w:hAnsi="Times New Roman" w:cs="Times New Roman"/>
          <w:bCs/>
          <w:sz w:val="28"/>
          <w:szCs w:val="28"/>
          <w:lang w:eastAsia="ru-RU"/>
        </w:rPr>
        <w:t>2</w:t>
      </w:r>
      <w:r w:rsidRPr="00221C37">
        <w:rPr>
          <w:rFonts w:ascii="Times New Roman" w:eastAsia="Times New Roman" w:hAnsi="Times New Roman" w:cs="Times New Roman"/>
          <w:bCs/>
          <w:sz w:val="28"/>
          <w:szCs w:val="28"/>
          <w:lang w:eastAsia="ru-RU"/>
        </w:rPr>
        <w:t xml:space="preserve"> «</w:t>
      </w:r>
      <w:r w:rsidR="00FF089B" w:rsidRPr="00FF089B">
        <w:rPr>
          <w:rFonts w:ascii="Times New Roman" w:eastAsia="Times New Roman" w:hAnsi="Times New Roman" w:cs="Times New Roman"/>
          <w:sz w:val="28"/>
          <w:szCs w:val="28"/>
        </w:rPr>
        <w:t>Проведение технической инвентаризации и технической оценки объектов недвижимости</w:t>
      </w:r>
      <w:r w:rsidRPr="00221C37">
        <w:rPr>
          <w:rFonts w:ascii="Times New Roman" w:eastAsia="Times New Roman" w:hAnsi="Times New Roman" w:cs="Times New Roman"/>
          <w:sz w:val="28"/>
          <w:szCs w:val="28"/>
        </w:rPr>
        <w:t>» осуществляется различными формами и методами.</w:t>
      </w:r>
    </w:p>
    <w:p w:rsidR="00221C37" w:rsidRPr="00221C37" w:rsidRDefault="00221C37" w:rsidP="00221C37">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221C37">
        <w:rPr>
          <w:rFonts w:ascii="Times New Roman" w:eastAsia="Times New Roman" w:hAnsi="Times New Roman" w:cs="Times New Roman"/>
          <w:sz w:val="28"/>
          <w:szCs w:val="28"/>
        </w:rPr>
        <w:t xml:space="preserve">Рабочая программа может быть использована в профессиональных общеобразовательных учреждениях среднего профессионального образования для студентов очной формы обучения специальности </w:t>
      </w:r>
      <w:r w:rsidRPr="00221C37">
        <w:rPr>
          <w:rFonts w:ascii="Times New Roman" w:eastAsia="Calibri" w:hAnsi="Times New Roman" w:cs="Times New Roman"/>
          <w:sz w:val="28"/>
          <w:szCs w:val="28"/>
        </w:rPr>
        <w:t>21.02.19 Землеустройство</w:t>
      </w:r>
      <w:r w:rsidRPr="00221C37">
        <w:rPr>
          <w:rFonts w:ascii="Times New Roman" w:eastAsia="Calibri" w:hAnsi="Times New Roman" w:cs="Times New Roman"/>
          <w:bCs/>
          <w:sz w:val="28"/>
          <w:szCs w:val="28"/>
        </w:rPr>
        <w:t>.</w:t>
      </w:r>
    </w:p>
    <w:p w:rsidR="004F210C" w:rsidRPr="004F210C" w:rsidRDefault="00221C37" w:rsidP="00221C37">
      <w:pPr>
        <w:spacing w:after="200" w:line="276" w:lineRule="auto"/>
        <w:jc w:val="center"/>
        <w:rPr>
          <w:rFonts w:ascii="Times New Roman" w:eastAsia="Times New Roman" w:hAnsi="Times New Roman" w:cs="Times New Roman"/>
          <w:sz w:val="24"/>
          <w:szCs w:val="24"/>
          <w:lang w:eastAsia="ru-RU"/>
        </w:rPr>
      </w:pPr>
      <w:r w:rsidRPr="00221C37">
        <w:rPr>
          <w:rFonts w:ascii="Times New Roman" w:eastAsia="Times New Roman" w:hAnsi="Times New Roman" w:cs="Times New Roman"/>
          <w:noProof/>
          <w:sz w:val="28"/>
          <w:szCs w:val="28"/>
          <w:lang w:eastAsia="ru-RU"/>
        </w:rPr>
        <w:drawing>
          <wp:inline distT="0" distB="0" distL="0" distR="0">
            <wp:extent cx="5943600" cy="1781175"/>
            <wp:effectExtent l="0" t="0" r="0" b="9525"/>
            <wp:docPr id="8" name="Рисунок 8" descr="D:\Users\malisheva\Мои документы\оценка\печать Кадастровый цен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Users\malisheva\Мои документы\оценка\печать Кадастровый центр.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781175"/>
                    </a:xfrm>
                    <a:prstGeom prst="rect">
                      <a:avLst/>
                    </a:prstGeom>
                    <a:noFill/>
                    <a:ln>
                      <a:noFill/>
                    </a:ln>
                  </pic:spPr>
                </pic:pic>
              </a:graphicData>
            </a:graphic>
          </wp:inline>
        </w:drawing>
      </w:r>
      <w:r w:rsidRPr="00221C37">
        <w:rPr>
          <w:rFonts w:ascii="Times New Roman" w:eastAsia="Times New Roman" w:hAnsi="Times New Roman" w:cs="Times New Roman"/>
          <w:b/>
          <w:sz w:val="28"/>
          <w:szCs w:val="28"/>
          <w:lang w:eastAsia="ru-RU"/>
        </w:rPr>
        <w:br w:type="page"/>
      </w:r>
    </w:p>
    <w:p w:rsidR="004F210C" w:rsidRPr="001251FD" w:rsidRDefault="004F210C" w:rsidP="004F210C">
      <w:pPr>
        <w:spacing w:after="200" w:line="276" w:lineRule="auto"/>
        <w:jc w:val="center"/>
        <w:rPr>
          <w:rFonts w:ascii="Times New Roman" w:eastAsia="Times New Roman" w:hAnsi="Times New Roman" w:cs="Times New Roman"/>
          <w:b/>
          <w:iCs/>
          <w:lang w:eastAsia="ru-RU"/>
        </w:rPr>
      </w:pPr>
      <w:r w:rsidRPr="001251FD">
        <w:rPr>
          <w:rFonts w:ascii="Times New Roman" w:eastAsia="Times New Roman" w:hAnsi="Times New Roman" w:cs="Times New Roman"/>
          <w:b/>
          <w:iCs/>
          <w:sz w:val="24"/>
          <w:lang w:eastAsia="ru-RU"/>
        </w:rPr>
        <w:lastRenderedPageBreak/>
        <w:t>СОДЕРЖАНИЕ</w:t>
      </w:r>
    </w:p>
    <w:p w:rsidR="004F210C" w:rsidRPr="001251FD" w:rsidRDefault="004F210C" w:rsidP="004F210C">
      <w:pPr>
        <w:spacing w:after="200" w:line="276" w:lineRule="auto"/>
        <w:rPr>
          <w:rFonts w:ascii="Times New Roman" w:eastAsia="Times New Roman" w:hAnsi="Times New Roman" w:cs="Times New Roman"/>
          <w:b/>
          <w:iCs/>
          <w:lang w:eastAsia="ru-RU"/>
        </w:rPr>
      </w:pPr>
    </w:p>
    <w:tbl>
      <w:tblPr>
        <w:tblW w:w="9807" w:type="dxa"/>
        <w:tblLook w:val="01E0"/>
      </w:tblPr>
      <w:tblGrid>
        <w:gridCol w:w="9007"/>
        <w:gridCol w:w="800"/>
      </w:tblGrid>
      <w:tr w:rsidR="00221C37" w:rsidRPr="00221C37" w:rsidTr="00221C37">
        <w:trPr>
          <w:trHeight w:val="931"/>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p>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1. ПАСПОРТ ОСНОВНОЙ ПРОГРАММЫ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стр.</w:t>
            </w: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p>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5</w:t>
            </w:r>
          </w:p>
        </w:tc>
      </w:tr>
      <w:tr w:rsidR="00221C37" w:rsidRPr="00221C37" w:rsidTr="00221C37">
        <w:trPr>
          <w:trHeight w:val="720"/>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2. результаты освоения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7</w:t>
            </w:r>
          </w:p>
        </w:tc>
      </w:tr>
      <w:tr w:rsidR="00221C37" w:rsidRPr="00221C37" w:rsidTr="00221C37">
        <w:trPr>
          <w:trHeight w:val="594"/>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3. СТРУКТУРА И СОДЕРЖАНИЕ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8</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caps/>
                <w:sz w:val="24"/>
                <w:szCs w:val="24"/>
              </w:rPr>
            </w:pPr>
            <w:r w:rsidRPr="00221C37">
              <w:rPr>
                <w:rFonts w:ascii="Times New Roman" w:eastAsia="Times New Roman" w:hAnsi="Times New Roman" w:cs="Times New Roman"/>
                <w:b/>
                <w:bCs/>
                <w:caps/>
                <w:sz w:val="24"/>
                <w:szCs w:val="24"/>
              </w:rPr>
              <w:t>4. условия реализации программы профессионального модуля</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15</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bCs/>
                <w:sz w:val="24"/>
                <w:szCs w:val="24"/>
              </w:rPr>
            </w:pPr>
            <w:r w:rsidRPr="00221C37">
              <w:rPr>
                <w:rFonts w:ascii="Times New Roman" w:eastAsia="Times New Roman" w:hAnsi="Times New Roman" w:cs="Times New Roman"/>
                <w:b/>
                <w:caps/>
                <w:sz w:val="24"/>
                <w:szCs w:val="24"/>
              </w:rPr>
              <w:t>5. Контроль и оценка результатов освоения профессионального модуля (вида профессиональной деятельности</w:t>
            </w:r>
            <w:r w:rsidRPr="00221C37">
              <w:rPr>
                <w:rFonts w:ascii="Times New Roman" w:eastAsia="Times New Roman" w:hAnsi="Times New Roman" w:cs="Times New Roman"/>
                <w:b/>
                <w:bCs/>
                <w:sz w:val="24"/>
                <w:szCs w:val="24"/>
              </w:rPr>
              <w:t>)</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17</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sidRPr="00221C37">
              <w:rPr>
                <w:rFonts w:ascii="Times New Roman" w:eastAsia="Times New Roman" w:hAnsi="Times New Roman" w:cs="Times New Roman"/>
                <w:b/>
                <w:bCs/>
                <w:sz w:val="24"/>
                <w:szCs w:val="24"/>
              </w:rPr>
              <w:t>6.КОНТРОЛЬ И ОЦЕНКА РЕЗУЛЬТАТОВ ОСВОЕНИЯ ОБУЧАЮЩИМИСЯ УЧЕБНОЙ ДИСЦИПЛИНЫ В ЧАСТИ ДОСТИЖЕНИЯ ЛИЧНОСТНЫХ РЕЗУЛЬТАТОВ</w:t>
            </w:r>
          </w:p>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sz w:val="24"/>
                <w:szCs w:val="24"/>
              </w:rPr>
            </w:pP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r w:rsidR="00221C37" w:rsidRPr="00221C37" w:rsidTr="00221C37">
        <w:trPr>
          <w:trHeight w:val="692"/>
        </w:trPr>
        <w:tc>
          <w:tcPr>
            <w:tcW w:w="9007" w:type="dxa"/>
            <w:shd w:val="clear" w:color="auto" w:fill="auto"/>
          </w:tcPr>
          <w:p w:rsidR="00221C37" w:rsidRPr="00221C37" w:rsidRDefault="00221C37" w:rsidP="00221C37">
            <w:pPr>
              <w:widowControl w:val="0"/>
              <w:autoSpaceDE w:val="0"/>
              <w:autoSpaceDN w:val="0"/>
              <w:spacing w:after="0" w:line="240" w:lineRule="auto"/>
              <w:jc w:val="both"/>
              <w:rPr>
                <w:rFonts w:ascii="Times New Roman" w:eastAsia="Times New Roman" w:hAnsi="Times New Roman" w:cs="Times New Roman"/>
                <w:b/>
                <w:caps/>
                <w:sz w:val="24"/>
                <w:szCs w:val="24"/>
              </w:rPr>
            </w:pPr>
            <w:r w:rsidRPr="00221C37">
              <w:rPr>
                <w:rFonts w:ascii="Times New Roman" w:eastAsia="Times New Roman" w:hAnsi="Times New Roman" w:cs="Times New Roman"/>
                <w:b/>
                <w:sz w:val="24"/>
                <w:szCs w:val="24"/>
              </w:rPr>
              <w:t>7.МЕРОПРИЯТИЯ,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rsidR="00221C37" w:rsidRPr="00221C37" w:rsidRDefault="00221C37" w:rsidP="00221C37">
            <w:pPr>
              <w:widowControl w:val="0"/>
              <w:autoSpaceDE w:val="0"/>
              <w:autoSpaceDN w:val="0"/>
              <w:spacing w:after="0" w:line="240" w:lineRule="auto"/>
              <w:jc w:val="center"/>
              <w:rPr>
                <w:rFonts w:ascii="Times New Roman" w:eastAsia="Times New Roman" w:hAnsi="Times New Roman" w:cs="Times New Roman"/>
                <w:b/>
                <w:sz w:val="24"/>
                <w:szCs w:val="24"/>
              </w:rPr>
            </w:pPr>
            <w:r w:rsidRPr="00221C37">
              <w:rPr>
                <w:rFonts w:ascii="Times New Roman" w:eastAsia="Times New Roman" w:hAnsi="Times New Roman" w:cs="Times New Roman"/>
                <w:b/>
                <w:sz w:val="24"/>
                <w:szCs w:val="24"/>
              </w:rPr>
              <w:t>20</w:t>
            </w:r>
          </w:p>
        </w:tc>
      </w:tr>
    </w:tbl>
    <w:p w:rsidR="004F210C" w:rsidRPr="004F210C" w:rsidRDefault="004F210C" w:rsidP="004F210C">
      <w:pPr>
        <w:spacing w:after="200" w:line="276" w:lineRule="auto"/>
        <w:rPr>
          <w:rFonts w:ascii="Times New Roman" w:eastAsia="Times New Roman" w:hAnsi="Times New Roman" w:cs="Times New Roman"/>
          <w:b/>
          <w:i/>
          <w:sz w:val="24"/>
          <w:szCs w:val="24"/>
          <w:lang w:eastAsia="ru-RU"/>
        </w:rPr>
        <w:sectPr w:rsidR="004F210C" w:rsidRPr="004F210C" w:rsidSect="00221C37">
          <w:footerReference w:type="default" r:id="rId9"/>
          <w:pgSz w:w="11907" w:h="16840"/>
          <w:pgMar w:top="1134" w:right="851" w:bottom="992" w:left="1418" w:header="709" w:footer="709" w:gutter="0"/>
          <w:cols w:space="720"/>
        </w:sectPr>
      </w:pPr>
    </w:p>
    <w:p w:rsidR="00221C37" w:rsidRPr="00400045" w:rsidRDefault="004F210C" w:rsidP="00221C37">
      <w:pPr>
        <w:pStyle w:val="a6"/>
        <w:widowControl w:val="0"/>
        <w:numPr>
          <w:ilvl w:val="0"/>
          <w:numId w:val="6"/>
        </w:numPr>
        <w:autoSpaceDE w:val="0"/>
        <w:autoSpaceDN w:val="0"/>
        <w:spacing w:before="0" w:after="0"/>
        <w:ind w:left="0" w:firstLine="0"/>
        <w:jc w:val="both"/>
        <w:rPr>
          <w:b/>
        </w:rPr>
      </w:pPr>
      <w:r w:rsidRPr="004F210C">
        <w:rPr>
          <w:b/>
        </w:rPr>
        <w:lastRenderedPageBreak/>
        <w:t xml:space="preserve">1. </w:t>
      </w:r>
      <w:r w:rsidR="00221C37" w:rsidRPr="00400045">
        <w:rPr>
          <w:b/>
        </w:rPr>
        <w:t>ПАСПОРТ РАБОЧЕЙ ПРОГРАММЫ ПРОФЕССИОНАЛЬНОГО МОДУЛЯ</w:t>
      </w:r>
    </w:p>
    <w:p w:rsidR="004F210C" w:rsidRPr="004F210C" w:rsidRDefault="004F210C" w:rsidP="00221C37">
      <w:pPr>
        <w:spacing w:after="0" w:line="276" w:lineRule="auto"/>
        <w:jc w:val="center"/>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ПМ.0</w:t>
      </w:r>
      <w:r w:rsidR="005C01F1">
        <w:rPr>
          <w:rFonts w:ascii="Times New Roman" w:eastAsia="Times New Roman" w:hAnsi="Times New Roman" w:cs="Times New Roman"/>
          <w:b/>
          <w:sz w:val="24"/>
          <w:szCs w:val="24"/>
          <w:lang w:eastAsia="ru-RU"/>
        </w:rPr>
        <w:t>2</w:t>
      </w:r>
      <w:r w:rsidR="005C01F1" w:rsidRPr="005C01F1">
        <w:rPr>
          <w:rFonts w:ascii="Times New Roman" w:eastAsia="Times New Roman" w:hAnsi="Times New Roman" w:cs="Times New Roman"/>
          <w:b/>
          <w:sz w:val="24"/>
          <w:szCs w:val="24"/>
          <w:lang w:eastAsia="ru-RU"/>
        </w:rPr>
        <w:t>ПРОВЕДЕНИЕ ТЕХНИЧЕСКОЙ ИНВЕНТАРИЗАЦИИ И ТЕХНИЧЕСКОЙ ОЦЕНКИ ОБЪЕКТОВ НЕДВИЖИМОСТИ</w:t>
      </w:r>
    </w:p>
    <w:p w:rsidR="004F210C" w:rsidRPr="004F210C" w:rsidRDefault="004F210C" w:rsidP="004F210C">
      <w:pPr>
        <w:spacing w:after="0" w:line="276" w:lineRule="auto"/>
        <w:jc w:val="center"/>
        <w:rPr>
          <w:rFonts w:ascii="Times New Roman" w:eastAsia="Times New Roman" w:hAnsi="Times New Roman" w:cs="Times New Roman"/>
          <w:b/>
          <w:sz w:val="24"/>
          <w:szCs w:val="24"/>
          <w:lang w:eastAsia="ru-RU"/>
        </w:rPr>
      </w:pPr>
    </w:p>
    <w:p w:rsidR="004F210C" w:rsidRDefault="004F210C" w:rsidP="004F210C">
      <w:pPr>
        <w:suppressAutoHyphens/>
        <w:spacing w:after="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sz w:val="24"/>
          <w:szCs w:val="24"/>
          <w:lang w:eastAsia="ru-RU"/>
        </w:rPr>
        <w:t xml:space="preserve">1.1. </w:t>
      </w:r>
      <w:r w:rsidR="00221C37" w:rsidRPr="00221C37">
        <w:rPr>
          <w:rFonts w:ascii="Times New Roman" w:eastAsia="Times New Roman" w:hAnsi="Times New Roman" w:cs="Times New Roman"/>
          <w:b/>
          <w:sz w:val="24"/>
          <w:szCs w:val="24"/>
          <w:lang w:eastAsia="ru-RU"/>
        </w:rPr>
        <w:t>Область применения рабочей программы</w:t>
      </w:r>
    </w:p>
    <w:p w:rsidR="00221C37" w:rsidRPr="00221C37" w:rsidRDefault="00221C37" w:rsidP="00221C37">
      <w:pPr>
        <w:widowControl w:val="0"/>
        <w:tabs>
          <w:tab w:val="left" w:pos="426"/>
        </w:tabs>
        <w:autoSpaceDE w:val="0"/>
        <w:autoSpaceDN w:val="0"/>
        <w:spacing w:after="0" w:line="240" w:lineRule="auto"/>
        <w:jc w:val="both"/>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Рабочая программа профессионального модуля (далее рабочая программа) – является частью основной образовательной программы в соответствии с ФГОС  СПО по специальности 21.02.19 Землеустройство (базовой подготовки) в части освоения основного вида профессиональной деятельности (ВПД): «</w:t>
      </w:r>
      <w:r w:rsidR="00FF089B" w:rsidRPr="00FF089B">
        <w:rPr>
          <w:rFonts w:ascii="Times New Roman" w:eastAsia="Times New Roman" w:hAnsi="Times New Roman" w:cs="Times New Roman"/>
          <w:sz w:val="24"/>
          <w:szCs w:val="24"/>
        </w:rPr>
        <w:t>Проведение технической инвентаризации и технической оценки объектов недвижимости</w:t>
      </w:r>
      <w:r w:rsidRPr="00221C37">
        <w:rPr>
          <w:rFonts w:ascii="Times New Roman" w:eastAsia="Times New Roman" w:hAnsi="Times New Roman" w:cs="Times New Roman"/>
          <w:sz w:val="24"/>
          <w:szCs w:val="24"/>
        </w:rPr>
        <w:t>» и соответствующих профессиональных компетенций (ПК):</w:t>
      </w:r>
    </w:p>
    <w:p w:rsidR="00FF089B"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pPr>
      <w:r w:rsidRPr="00FF089B">
        <w:t>Проводить техническую инвентаризацию объектов недвижимости</w:t>
      </w:r>
    </w:p>
    <w:p w:rsidR="00FF089B"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pPr>
      <w:r w:rsidRPr="00FF089B">
        <w:t>Выполнять градостроительную оценку территории поселения</w:t>
      </w:r>
    </w:p>
    <w:p w:rsidR="00FF089B"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pPr>
      <w:r w:rsidRPr="00FF089B">
        <w:t>Составлять технический план объектов капитального строительства с применением аппаратно-программных средств</w:t>
      </w:r>
    </w:p>
    <w:p w:rsidR="00221C37" w:rsidRPr="00FF089B" w:rsidRDefault="00FF089B" w:rsidP="00FF089B">
      <w:pPr>
        <w:pStyle w:val="a6"/>
        <w:widowControl w:val="0"/>
        <w:numPr>
          <w:ilvl w:val="0"/>
          <w:numId w:val="24"/>
        </w:numPr>
        <w:tabs>
          <w:tab w:val="left" w:pos="426"/>
          <w:tab w:val="left" w:pos="906"/>
        </w:tabs>
        <w:autoSpaceDE w:val="0"/>
        <w:autoSpaceDN w:val="0"/>
        <w:spacing w:after="0" w:line="321" w:lineRule="exact"/>
        <w:jc w:val="both"/>
        <w:outlineLvl w:val="0"/>
        <w:rPr>
          <w:b/>
          <w:bCs/>
        </w:rPr>
      </w:pPr>
      <w:r w:rsidRPr="00FF089B">
        <w:t>Вносить данные в реестры информационных систем различного назначения</w:t>
      </w:r>
    </w:p>
    <w:p w:rsidR="00221C37" w:rsidRPr="00221C37" w:rsidRDefault="00221C37" w:rsidP="00221C37">
      <w:pPr>
        <w:widowControl w:val="0"/>
        <w:tabs>
          <w:tab w:val="left" w:pos="426"/>
          <w:tab w:val="left" w:pos="906"/>
        </w:tabs>
        <w:autoSpaceDE w:val="0"/>
        <w:autoSpaceDN w:val="0"/>
        <w:spacing w:after="0" w:line="321" w:lineRule="exact"/>
        <w:ind w:left="905"/>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w:t>
      </w:r>
      <w:r w:rsidRPr="00221C37">
        <w:rPr>
          <w:rFonts w:ascii="Times New Roman" w:eastAsia="Times New Roman" w:hAnsi="Times New Roman" w:cs="Times New Roman"/>
          <w:b/>
          <w:bCs/>
          <w:sz w:val="24"/>
          <w:szCs w:val="24"/>
        </w:rPr>
        <w:t>Цели и задачи модуля – требования к результатам освоения модуля</w:t>
      </w:r>
    </w:p>
    <w:p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sz w:val="24"/>
          <w:szCs w:val="24"/>
        </w:rPr>
      </w:pPr>
      <w:r w:rsidRPr="00221C37">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ему профессиональными компетенциями обучающийся в результате освоения профессионального модуля должен:</w:t>
      </w:r>
    </w:p>
    <w:p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иметь практический опыт:</w:t>
      </w:r>
    </w:p>
    <w:p w:rsidR="00427C9B" w:rsidRDefault="00427C9B" w:rsidP="00427C9B">
      <w:pPr>
        <w:pStyle w:val="a6"/>
        <w:widowControl w:val="0"/>
        <w:numPr>
          <w:ilvl w:val="0"/>
          <w:numId w:val="12"/>
        </w:numPr>
        <w:tabs>
          <w:tab w:val="left" w:pos="426"/>
        </w:tabs>
        <w:autoSpaceDE w:val="0"/>
        <w:autoSpaceDN w:val="0"/>
        <w:spacing w:after="0"/>
      </w:pPr>
      <w:r>
        <w:t xml:space="preserve">Сбора и подготовки исходной документации, состав которой определяется целями и типом объекта технической оценки (инвентаризации); </w:t>
      </w:r>
    </w:p>
    <w:p w:rsidR="00427C9B" w:rsidRDefault="00427C9B" w:rsidP="00427C9B">
      <w:pPr>
        <w:pStyle w:val="a6"/>
        <w:widowControl w:val="0"/>
        <w:numPr>
          <w:ilvl w:val="0"/>
          <w:numId w:val="12"/>
        </w:numPr>
        <w:tabs>
          <w:tab w:val="left" w:pos="426"/>
        </w:tabs>
        <w:autoSpaceDE w:val="0"/>
        <w:autoSpaceDN w:val="0"/>
        <w:spacing w:after="0"/>
      </w:pPr>
      <w:r>
        <w:t xml:space="preserve">Проведения натурных обследований конструкций; </w:t>
      </w:r>
    </w:p>
    <w:p w:rsidR="00427C9B" w:rsidRDefault="00427C9B" w:rsidP="00427C9B">
      <w:pPr>
        <w:pStyle w:val="a6"/>
        <w:widowControl w:val="0"/>
        <w:numPr>
          <w:ilvl w:val="0"/>
          <w:numId w:val="12"/>
        </w:numPr>
        <w:tabs>
          <w:tab w:val="left" w:pos="426"/>
        </w:tabs>
        <w:autoSpaceDE w:val="0"/>
        <w:autoSpaceDN w:val="0"/>
        <w:spacing w:after="0"/>
      </w:pPr>
      <w:r>
        <w:t xml:space="preserve">Проведения обмерных работ, с использованием оптимальных приемов их выполнения; </w:t>
      </w:r>
    </w:p>
    <w:p w:rsidR="00427C9B" w:rsidRDefault="00427C9B" w:rsidP="00427C9B">
      <w:pPr>
        <w:pStyle w:val="a6"/>
        <w:widowControl w:val="0"/>
        <w:numPr>
          <w:ilvl w:val="0"/>
          <w:numId w:val="12"/>
        </w:numPr>
        <w:tabs>
          <w:tab w:val="left" w:pos="426"/>
        </w:tabs>
        <w:autoSpaceDE w:val="0"/>
        <w:autoSpaceDN w:val="0"/>
        <w:spacing w:after="0"/>
      </w:pPr>
      <w:r>
        <w:t xml:space="preserve">Формирования отчетной документации по оценке технического состояния и определению износа конструкций; </w:t>
      </w:r>
    </w:p>
    <w:p w:rsidR="00221C37" w:rsidRPr="00221C37" w:rsidRDefault="00427C9B" w:rsidP="00427C9B">
      <w:pPr>
        <w:pStyle w:val="a6"/>
        <w:widowControl w:val="0"/>
        <w:numPr>
          <w:ilvl w:val="0"/>
          <w:numId w:val="12"/>
        </w:numPr>
        <w:tabs>
          <w:tab w:val="left" w:pos="426"/>
        </w:tabs>
        <w:autoSpaceDE w:val="0"/>
        <w:autoSpaceDN w:val="0"/>
        <w:spacing w:after="0"/>
      </w:pPr>
      <w:r>
        <w:t>Подготовки и оформления технического плана, акта обследования на объект капитального строительства</w:t>
      </w:r>
      <w:r w:rsidR="00221C37" w:rsidRPr="00221C37">
        <w:t>.</w:t>
      </w:r>
    </w:p>
    <w:p w:rsidR="00221C37" w:rsidRPr="00221C37" w:rsidRDefault="00221C37" w:rsidP="00221C37">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уметь:</w:t>
      </w:r>
    </w:p>
    <w:p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Составлять проект выполнения обмерных работ; </w:t>
      </w:r>
    </w:p>
    <w:p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Выполнять комплекс обмерных работ; </w:t>
      </w:r>
    </w:p>
    <w:p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Оценивать техническое состояние конструкций; </w:t>
      </w:r>
    </w:p>
    <w:p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Формировать и оформлять отчетную документацию по комплексу обмерных работ; </w:t>
      </w:r>
    </w:p>
    <w:p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Проводить паспортизацию объекта недвижимости; </w:t>
      </w:r>
    </w:p>
    <w:p w:rsidR="00427C9B" w:rsidRPr="00427C9B" w:rsidRDefault="00427C9B" w:rsidP="00427C9B">
      <w:pPr>
        <w:pStyle w:val="a6"/>
        <w:widowControl w:val="0"/>
        <w:numPr>
          <w:ilvl w:val="0"/>
          <w:numId w:val="25"/>
        </w:numPr>
        <w:tabs>
          <w:tab w:val="left" w:pos="426"/>
        </w:tabs>
        <w:autoSpaceDE w:val="0"/>
        <w:autoSpaceDN w:val="0"/>
        <w:spacing w:after="0"/>
      </w:pPr>
      <w:r w:rsidRPr="00427C9B">
        <w:t xml:space="preserve">Проводить инвентаризацию объекта в целях установления наличия изменения в планировке и техническом состоянии объекта; </w:t>
      </w:r>
    </w:p>
    <w:p w:rsidR="00427C9B" w:rsidRPr="00427C9B" w:rsidRDefault="00427C9B" w:rsidP="00427C9B">
      <w:pPr>
        <w:pStyle w:val="a6"/>
        <w:widowControl w:val="0"/>
        <w:numPr>
          <w:ilvl w:val="0"/>
          <w:numId w:val="25"/>
        </w:numPr>
        <w:tabs>
          <w:tab w:val="left" w:pos="426"/>
        </w:tabs>
        <w:autoSpaceDE w:val="0"/>
        <w:autoSpaceDN w:val="0"/>
        <w:spacing w:after="0"/>
      </w:pPr>
      <w:r w:rsidRPr="00427C9B">
        <w:t>Составлять технический план на объект капитального строительства;</w:t>
      </w:r>
    </w:p>
    <w:p w:rsidR="00427C9B" w:rsidRPr="00427C9B" w:rsidRDefault="00427C9B" w:rsidP="00427C9B">
      <w:pPr>
        <w:pStyle w:val="a6"/>
        <w:widowControl w:val="0"/>
        <w:numPr>
          <w:ilvl w:val="0"/>
          <w:numId w:val="25"/>
        </w:numPr>
        <w:tabs>
          <w:tab w:val="left" w:pos="426"/>
        </w:tabs>
        <w:autoSpaceDE w:val="0"/>
        <w:autoSpaceDN w:val="0"/>
        <w:spacing w:after="0"/>
      </w:pPr>
      <w:r w:rsidRPr="00427C9B">
        <w:t>Составлять акт обследования на объект капитального строительства</w:t>
      </w:r>
    </w:p>
    <w:p w:rsidR="00221C37" w:rsidRPr="00221C37" w:rsidRDefault="00221C37" w:rsidP="00427C9B">
      <w:pPr>
        <w:widowControl w:val="0"/>
        <w:tabs>
          <w:tab w:val="left" w:pos="426"/>
        </w:tabs>
        <w:autoSpaceDE w:val="0"/>
        <w:autoSpaceDN w:val="0"/>
        <w:spacing w:after="0" w:line="240" w:lineRule="auto"/>
        <w:rPr>
          <w:rFonts w:ascii="Times New Roman" w:eastAsia="Times New Roman" w:hAnsi="Times New Roman" w:cs="Times New Roman"/>
          <w:i/>
          <w:sz w:val="24"/>
          <w:szCs w:val="24"/>
        </w:rPr>
      </w:pPr>
      <w:r w:rsidRPr="00221C37">
        <w:rPr>
          <w:rFonts w:ascii="Times New Roman" w:eastAsia="Times New Roman" w:hAnsi="Times New Roman" w:cs="Times New Roman"/>
          <w:i/>
          <w:sz w:val="24"/>
          <w:szCs w:val="24"/>
        </w:rPr>
        <w:t>Знать:</w:t>
      </w:r>
    </w:p>
    <w:p w:rsidR="00427C9B"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rFonts w:eastAsia="Calibri" w:cs="Arial"/>
        </w:rPr>
      </w:pPr>
      <w:r w:rsidRPr="00427C9B">
        <w:rPr>
          <w:rFonts w:eastAsia="Calibri" w:cs="Arial"/>
        </w:rPr>
        <w:t xml:space="preserve">Состав и содержание программ технического обследования в зависимости от целей оценки технического состояния зданий и сооружений; </w:t>
      </w:r>
    </w:p>
    <w:p w:rsidR="00427C9B"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rFonts w:eastAsia="Calibri" w:cs="Arial"/>
        </w:rPr>
      </w:pPr>
      <w:r w:rsidRPr="00427C9B">
        <w:rPr>
          <w:rFonts w:eastAsia="Calibri" w:cs="Arial"/>
        </w:rPr>
        <w:lastRenderedPageBreak/>
        <w:t xml:space="preserve">Технологию проведения обмеров зданий; технологии проведения натурных обследований конструкций и оценки технического состояния объекта; </w:t>
      </w:r>
    </w:p>
    <w:p w:rsidR="00427C9B"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rFonts w:eastAsia="Calibri" w:cs="Arial"/>
        </w:rPr>
      </w:pPr>
      <w:r w:rsidRPr="00427C9B">
        <w:rPr>
          <w:rFonts w:eastAsia="Calibri" w:cs="Arial"/>
        </w:rPr>
        <w:t xml:space="preserve">Технологию проведения технической инвентаризации объекта недвижимости; </w:t>
      </w:r>
    </w:p>
    <w:p w:rsidR="00221C37" w:rsidRPr="00427C9B" w:rsidRDefault="00427C9B" w:rsidP="00427C9B">
      <w:pPr>
        <w:pStyle w:val="a6"/>
        <w:widowControl w:val="0"/>
        <w:numPr>
          <w:ilvl w:val="0"/>
          <w:numId w:val="26"/>
        </w:numPr>
        <w:tabs>
          <w:tab w:val="left" w:pos="426"/>
          <w:tab w:val="left" w:pos="906"/>
          <w:tab w:val="left" w:pos="1134"/>
        </w:tabs>
        <w:autoSpaceDE w:val="0"/>
        <w:autoSpaceDN w:val="0"/>
        <w:spacing w:after="0" w:line="319" w:lineRule="exact"/>
        <w:jc w:val="both"/>
        <w:outlineLvl w:val="0"/>
        <w:rPr>
          <w:b/>
          <w:bCs/>
        </w:rPr>
      </w:pPr>
      <w:r w:rsidRPr="00427C9B">
        <w:rPr>
          <w:rFonts w:eastAsia="Calibri" w:cs="Arial"/>
        </w:rPr>
        <w:t>Состав отчетной документации по комплексу выполненных работ</w:t>
      </w:r>
    </w:p>
    <w:p w:rsidR="00221C37" w:rsidRDefault="00221C37"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1.3 </w:t>
      </w:r>
      <w:r w:rsidRPr="00221C37">
        <w:rPr>
          <w:rFonts w:ascii="Times New Roman" w:eastAsia="Times New Roman" w:hAnsi="Times New Roman" w:cs="Times New Roman"/>
          <w:b/>
          <w:bCs/>
          <w:sz w:val="24"/>
          <w:szCs w:val="24"/>
        </w:rPr>
        <w:t>Количество часов на освоение рабочей программы профессионального модуля</w:t>
      </w:r>
      <w:r w:rsidR="00151B79">
        <w:rPr>
          <w:rFonts w:ascii="Times New Roman" w:eastAsia="Times New Roman" w:hAnsi="Times New Roman" w:cs="Times New Roman"/>
          <w:b/>
          <w:bCs/>
          <w:sz w:val="24"/>
          <w:szCs w:val="24"/>
        </w:rPr>
        <w:t>.</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всего – </w:t>
      </w:r>
      <w:r>
        <w:rPr>
          <w:rFonts w:ascii="Times New Roman" w:eastAsia="Times New Roman" w:hAnsi="Times New Roman" w:cs="Times New Roman"/>
          <w:sz w:val="24"/>
          <w:szCs w:val="24"/>
          <w:lang w:eastAsia="ru-RU"/>
        </w:rPr>
        <w:t>6</w:t>
      </w:r>
      <w:r w:rsidR="002920C4">
        <w:rPr>
          <w:rFonts w:ascii="Times New Roman" w:eastAsia="Times New Roman" w:hAnsi="Times New Roman" w:cs="Times New Roman"/>
          <w:sz w:val="24"/>
          <w:szCs w:val="24"/>
          <w:lang w:eastAsia="ru-RU"/>
        </w:rPr>
        <w:t>86</w:t>
      </w:r>
      <w:r w:rsidRPr="00221C37">
        <w:rPr>
          <w:rFonts w:ascii="Times New Roman" w:eastAsia="Times New Roman" w:hAnsi="Times New Roman" w:cs="Times New Roman"/>
          <w:sz w:val="24"/>
          <w:szCs w:val="24"/>
          <w:lang w:eastAsia="ru-RU"/>
        </w:rPr>
        <w:t xml:space="preserve"> часа, в том числе:</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максимальной учебной нагрузки обучающегося –</w:t>
      </w:r>
      <w:r>
        <w:rPr>
          <w:rFonts w:ascii="Times New Roman" w:eastAsia="Times New Roman" w:hAnsi="Times New Roman" w:cs="Times New Roman"/>
          <w:sz w:val="24"/>
          <w:szCs w:val="24"/>
          <w:lang w:eastAsia="ru-RU"/>
        </w:rPr>
        <w:t>6</w:t>
      </w:r>
      <w:r w:rsidR="002920C4">
        <w:rPr>
          <w:rFonts w:ascii="Times New Roman" w:eastAsia="Times New Roman" w:hAnsi="Times New Roman" w:cs="Times New Roman"/>
          <w:sz w:val="24"/>
          <w:szCs w:val="24"/>
          <w:lang w:eastAsia="ru-RU"/>
        </w:rPr>
        <w:t>86</w:t>
      </w:r>
      <w:r w:rsidRPr="00221C37">
        <w:rPr>
          <w:rFonts w:ascii="Times New Roman" w:eastAsia="Times New Roman" w:hAnsi="Times New Roman" w:cs="Times New Roman"/>
          <w:sz w:val="24"/>
          <w:szCs w:val="24"/>
          <w:lang w:eastAsia="ru-RU"/>
        </w:rPr>
        <w:t xml:space="preserve"> часов, включая: </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обязательной аудиторной учебной нагрузки обучающегося – </w:t>
      </w:r>
      <w:r>
        <w:rPr>
          <w:rFonts w:ascii="Times New Roman" w:eastAsia="Times New Roman" w:hAnsi="Times New Roman" w:cs="Times New Roman"/>
          <w:sz w:val="24"/>
          <w:szCs w:val="24"/>
          <w:lang w:eastAsia="ru-RU"/>
        </w:rPr>
        <w:t>6</w:t>
      </w:r>
      <w:r w:rsidR="00B275F3">
        <w:rPr>
          <w:rFonts w:ascii="Times New Roman" w:eastAsia="Times New Roman" w:hAnsi="Times New Roman" w:cs="Times New Roman"/>
          <w:sz w:val="24"/>
          <w:szCs w:val="24"/>
          <w:lang w:eastAsia="ru-RU"/>
        </w:rPr>
        <w:t>44</w:t>
      </w:r>
      <w:r w:rsidRPr="00221C37">
        <w:rPr>
          <w:rFonts w:ascii="Times New Roman" w:eastAsia="Times New Roman" w:hAnsi="Times New Roman" w:cs="Times New Roman"/>
          <w:sz w:val="24"/>
          <w:szCs w:val="24"/>
          <w:lang w:eastAsia="ru-RU"/>
        </w:rPr>
        <w:t xml:space="preserve"> часов;</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практическая подготовка-</w:t>
      </w:r>
      <w:r>
        <w:rPr>
          <w:rFonts w:ascii="Times New Roman" w:eastAsia="Times New Roman" w:hAnsi="Times New Roman" w:cs="Times New Roman"/>
          <w:sz w:val="24"/>
          <w:szCs w:val="24"/>
          <w:lang w:eastAsia="ru-RU"/>
        </w:rPr>
        <w:t>3</w:t>
      </w:r>
      <w:r w:rsidR="00B275F3">
        <w:rPr>
          <w:rFonts w:ascii="Times New Roman" w:eastAsia="Times New Roman" w:hAnsi="Times New Roman" w:cs="Times New Roman"/>
          <w:sz w:val="24"/>
          <w:szCs w:val="24"/>
          <w:lang w:eastAsia="ru-RU"/>
        </w:rPr>
        <w:t>46</w:t>
      </w:r>
      <w:r w:rsidRPr="00221C37">
        <w:rPr>
          <w:rFonts w:ascii="Times New Roman" w:eastAsia="Times New Roman" w:hAnsi="Times New Roman" w:cs="Times New Roman"/>
          <w:sz w:val="24"/>
          <w:szCs w:val="24"/>
          <w:lang w:eastAsia="ru-RU"/>
        </w:rPr>
        <w:t xml:space="preserve"> часов</w:t>
      </w:r>
    </w:p>
    <w:p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 самостоятельной работы обучающегося – </w:t>
      </w:r>
      <w:r w:rsidR="00B275F3">
        <w:rPr>
          <w:rFonts w:ascii="Times New Roman" w:eastAsia="Times New Roman" w:hAnsi="Times New Roman" w:cs="Times New Roman"/>
          <w:sz w:val="24"/>
          <w:szCs w:val="24"/>
          <w:lang w:eastAsia="ru-RU"/>
        </w:rPr>
        <w:t>8</w:t>
      </w:r>
      <w:r w:rsidRPr="00221C37">
        <w:rPr>
          <w:rFonts w:ascii="Times New Roman" w:eastAsia="Times New Roman" w:hAnsi="Times New Roman" w:cs="Times New Roman"/>
          <w:sz w:val="24"/>
          <w:szCs w:val="24"/>
          <w:lang w:eastAsia="ru-RU"/>
        </w:rPr>
        <w:t xml:space="preserve"> часов;</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Курсовое проектирование 40 часов.</w:t>
      </w:r>
    </w:p>
    <w:p w:rsidR="00151B79"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учебной практики – </w:t>
      </w:r>
      <w:r w:rsidR="00B275F3">
        <w:rPr>
          <w:rFonts w:ascii="Times New Roman" w:eastAsia="Times New Roman" w:hAnsi="Times New Roman" w:cs="Times New Roman"/>
          <w:sz w:val="24"/>
          <w:szCs w:val="24"/>
          <w:lang w:eastAsia="ru-RU"/>
        </w:rPr>
        <w:t>72</w:t>
      </w:r>
      <w:r w:rsidRPr="00221C37">
        <w:rPr>
          <w:rFonts w:ascii="Times New Roman" w:eastAsia="Times New Roman" w:hAnsi="Times New Roman" w:cs="Times New Roman"/>
          <w:sz w:val="24"/>
          <w:szCs w:val="24"/>
          <w:lang w:eastAsia="ru-RU"/>
        </w:rPr>
        <w:t xml:space="preserve"> часов</w:t>
      </w:r>
      <w:r>
        <w:rPr>
          <w:rFonts w:ascii="Times New Roman" w:eastAsia="Times New Roman" w:hAnsi="Times New Roman" w:cs="Times New Roman"/>
          <w:sz w:val="24"/>
          <w:szCs w:val="24"/>
          <w:lang w:eastAsia="ru-RU"/>
        </w:rPr>
        <w:t>,</w:t>
      </w:r>
    </w:p>
    <w:p w:rsidR="00151B79" w:rsidRPr="00221C37" w:rsidRDefault="00151B79" w:rsidP="00151B79">
      <w:pPr>
        <w:spacing w:after="0" w:line="276" w:lineRule="auto"/>
        <w:rPr>
          <w:rFonts w:ascii="Times New Roman" w:eastAsia="Times New Roman" w:hAnsi="Times New Roman" w:cs="Times New Roman"/>
          <w:sz w:val="24"/>
          <w:szCs w:val="24"/>
          <w:lang w:eastAsia="ru-RU"/>
        </w:rPr>
      </w:pPr>
      <w:r w:rsidRPr="00221C37">
        <w:rPr>
          <w:rFonts w:ascii="Times New Roman" w:eastAsia="Times New Roman" w:hAnsi="Times New Roman" w:cs="Times New Roman"/>
          <w:sz w:val="24"/>
          <w:szCs w:val="24"/>
          <w:lang w:eastAsia="ru-RU"/>
        </w:rPr>
        <w:t xml:space="preserve">производственная </w:t>
      </w:r>
      <w:r>
        <w:rPr>
          <w:rFonts w:ascii="Times New Roman" w:eastAsia="Times New Roman" w:hAnsi="Times New Roman" w:cs="Times New Roman"/>
          <w:sz w:val="24"/>
          <w:szCs w:val="24"/>
          <w:lang w:eastAsia="ru-RU"/>
        </w:rPr>
        <w:t>практика</w:t>
      </w:r>
      <w:r w:rsidRPr="00221C37">
        <w:rPr>
          <w:rFonts w:ascii="Times New Roman" w:eastAsia="Times New Roman" w:hAnsi="Times New Roman" w:cs="Times New Roman"/>
          <w:sz w:val="24"/>
          <w:szCs w:val="24"/>
          <w:lang w:eastAsia="ru-RU"/>
        </w:rPr>
        <w:t>– 1</w:t>
      </w:r>
      <w:r w:rsidR="00B275F3">
        <w:rPr>
          <w:rFonts w:ascii="Times New Roman" w:eastAsia="Times New Roman" w:hAnsi="Times New Roman" w:cs="Times New Roman"/>
          <w:sz w:val="24"/>
          <w:szCs w:val="24"/>
          <w:lang w:eastAsia="ru-RU"/>
        </w:rPr>
        <w:t>08</w:t>
      </w:r>
      <w:r w:rsidRPr="00221C37">
        <w:rPr>
          <w:rFonts w:ascii="Times New Roman" w:eastAsia="Times New Roman" w:hAnsi="Times New Roman" w:cs="Times New Roman"/>
          <w:sz w:val="24"/>
          <w:szCs w:val="24"/>
          <w:lang w:eastAsia="ru-RU"/>
        </w:rPr>
        <w:t xml:space="preserve"> часа.</w:t>
      </w:r>
    </w:p>
    <w:p w:rsidR="00151B79" w:rsidRDefault="00151B7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151B79" w:rsidRPr="00151B79" w:rsidRDefault="00151B79" w:rsidP="00151B79">
      <w:pPr>
        <w:widowControl w:val="0"/>
        <w:tabs>
          <w:tab w:val="left" w:pos="567"/>
        </w:tabs>
        <w:autoSpaceDE w:val="0"/>
        <w:autoSpaceDN w:val="0"/>
        <w:spacing w:before="72" w:after="0" w:line="240" w:lineRule="auto"/>
        <w:jc w:val="center"/>
        <w:outlineLvl w:val="0"/>
        <w:rPr>
          <w:rFonts w:ascii="Times New Roman" w:eastAsia="Times New Roman" w:hAnsi="Times New Roman" w:cs="Times New Roman"/>
          <w:b/>
          <w:bCs/>
          <w:sz w:val="24"/>
          <w:szCs w:val="24"/>
        </w:rPr>
      </w:pPr>
      <w:r w:rsidRPr="00151B79">
        <w:rPr>
          <w:rFonts w:ascii="Times New Roman" w:eastAsia="Times New Roman" w:hAnsi="Times New Roman" w:cs="Times New Roman"/>
          <w:b/>
          <w:bCs/>
          <w:sz w:val="24"/>
          <w:szCs w:val="24"/>
        </w:rPr>
        <w:lastRenderedPageBreak/>
        <w:t>2.РЕЗУЛЬТАТЫ ОСВОЕНИЯ ПРОФЕССИОНАЛЬНОГОМОДУЛЯ</w:t>
      </w:r>
    </w:p>
    <w:p w:rsidR="00151B79" w:rsidRPr="00221C37" w:rsidRDefault="00151B79" w:rsidP="00221C37">
      <w:pPr>
        <w:widowControl w:val="0"/>
        <w:tabs>
          <w:tab w:val="left" w:pos="426"/>
          <w:tab w:val="left" w:pos="906"/>
          <w:tab w:val="left" w:pos="1134"/>
        </w:tabs>
        <w:autoSpaceDE w:val="0"/>
        <w:autoSpaceDN w:val="0"/>
        <w:spacing w:after="0" w:line="319" w:lineRule="exact"/>
        <w:jc w:val="both"/>
        <w:outlineLvl w:val="0"/>
        <w:rPr>
          <w:rFonts w:ascii="Times New Roman" w:eastAsia="Times New Roman" w:hAnsi="Times New Roman" w:cs="Times New Roman"/>
          <w:b/>
          <w:bCs/>
          <w:sz w:val="24"/>
          <w:szCs w:val="24"/>
        </w:rPr>
      </w:pPr>
    </w:p>
    <w:p w:rsidR="00221C37" w:rsidRPr="004F210C" w:rsidRDefault="00221C37" w:rsidP="004F210C">
      <w:pPr>
        <w:suppressAutoHyphens/>
        <w:spacing w:after="0" w:line="276" w:lineRule="auto"/>
        <w:ind w:firstLine="709"/>
        <w:rPr>
          <w:rFonts w:ascii="Times New Roman" w:eastAsia="Times New Roman" w:hAnsi="Times New Roman" w:cs="Times New Roman"/>
          <w:b/>
          <w:sz w:val="24"/>
          <w:szCs w:val="24"/>
          <w:lang w:eastAsia="ru-RU"/>
        </w:rPr>
      </w:pPr>
    </w:p>
    <w:p w:rsidR="004F210C" w:rsidRDefault="004F210C" w:rsidP="004F210C">
      <w:pPr>
        <w:suppressAutoHyphens/>
        <w:spacing w:after="200" w:line="276" w:lineRule="auto"/>
        <w:ind w:firstLine="709"/>
        <w:jc w:val="both"/>
        <w:rPr>
          <w:rFonts w:ascii="Times New Roman" w:eastAsia="Times New Roman" w:hAnsi="Times New Roman" w:cs="Times New Roman"/>
          <w:sz w:val="24"/>
          <w:szCs w:val="24"/>
          <w:lang w:eastAsia="ru-RU"/>
        </w:rPr>
      </w:pPr>
      <w:r w:rsidRPr="004F210C">
        <w:rPr>
          <w:rFonts w:ascii="Times New Roman" w:eastAsia="Times New Roman" w:hAnsi="Times New Roman" w:cs="Times New Roman"/>
          <w:sz w:val="24"/>
          <w:szCs w:val="24"/>
          <w:lang w:eastAsia="ru-RU"/>
        </w:rPr>
        <w:t>В результате изучения профессионального модуля студент должен освоить основной вид деятельности Подготовка, планирование и выполнение полевых и камеральных работпо инженерно-геодезическим изысканиям и соответствующие ему общие компетенции</w:t>
      </w:r>
      <w:r w:rsidR="00151B79">
        <w:rPr>
          <w:rFonts w:ascii="Times New Roman" w:eastAsia="Times New Roman" w:hAnsi="Times New Roman" w:cs="Times New Roman"/>
          <w:sz w:val="24"/>
          <w:szCs w:val="24"/>
          <w:lang w:eastAsia="ru-RU"/>
        </w:rPr>
        <w:t>и профессиональные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8"/>
        <w:gridCol w:w="9133"/>
      </w:tblGrid>
      <w:tr w:rsidR="00151B79" w:rsidRPr="004F210C" w:rsidTr="002E6CD7">
        <w:tc>
          <w:tcPr>
            <w:tcW w:w="618" w:type="pct"/>
          </w:tcPr>
          <w:p w:rsidR="00151B79" w:rsidRPr="004F210C" w:rsidRDefault="00151B79" w:rsidP="00FF089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Код</w:t>
            </w:r>
          </w:p>
        </w:tc>
        <w:tc>
          <w:tcPr>
            <w:tcW w:w="4382" w:type="pct"/>
          </w:tcPr>
          <w:p w:rsidR="00151B79" w:rsidRPr="004F210C" w:rsidRDefault="00151B79" w:rsidP="00FF089B">
            <w:pPr>
              <w:keepNext/>
              <w:spacing w:after="0" w:line="240" w:lineRule="auto"/>
              <w:jc w:val="both"/>
              <w:outlineLvl w:val="1"/>
              <w:rPr>
                <w:rFonts w:ascii="Times New Roman" w:eastAsia="Times New Roman" w:hAnsi="Times New Roman" w:cs="Times New Roman"/>
                <w:b/>
                <w:bCs/>
                <w:iCs/>
                <w:sz w:val="24"/>
                <w:szCs w:val="24"/>
                <w:lang w:eastAsia="ru-RU"/>
              </w:rPr>
            </w:pPr>
            <w:r w:rsidRPr="004F210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B275F3" w:rsidRPr="004F210C" w:rsidTr="002E6CD7">
        <w:tc>
          <w:tcPr>
            <w:tcW w:w="618" w:type="pct"/>
          </w:tcPr>
          <w:p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2.1</w:t>
            </w:r>
          </w:p>
        </w:tc>
        <w:tc>
          <w:tcPr>
            <w:tcW w:w="4382" w:type="pct"/>
          </w:tcPr>
          <w:p w:rsidR="00B275F3" w:rsidRPr="004F210C" w:rsidRDefault="00B275F3" w:rsidP="00B275F3">
            <w:pPr>
              <w:tabs>
                <w:tab w:val="left" w:pos="2835"/>
              </w:tabs>
              <w:spacing w:after="0" w:line="240" w:lineRule="auto"/>
              <w:jc w:val="both"/>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bCs/>
                <w:sz w:val="24"/>
                <w:szCs w:val="24"/>
                <w:lang w:eastAsia="ru-RU"/>
              </w:rPr>
              <w:t>Проводить техническую инвентаризацию объектов недвижимости</w:t>
            </w:r>
          </w:p>
        </w:tc>
      </w:tr>
      <w:tr w:rsidR="00B275F3" w:rsidRPr="004F210C" w:rsidTr="002E6CD7">
        <w:tc>
          <w:tcPr>
            <w:tcW w:w="618" w:type="pct"/>
          </w:tcPr>
          <w:p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2.2</w:t>
            </w:r>
          </w:p>
        </w:tc>
        <w:tc>
          <w:tcPr>
            <w:tcW w:w="4382" w:type="pct"/>
          </w:tcPr>
          <w:p w:rsidR="00B275F3" w:rsidRPr="004F210C" w:rsidRDefault="00B275F3" w:rsidP="00B275F3">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t>Выполнять градостроительную оценку территории поселения</w:t>
            </w:r>
          </w:p>
        </w:tc>
      </w:tr>
      <w:tr w:rsidR="00B275F3" w:rsidRPr="004F210C" w:rsidTr="002E6CD7">
        <w:tc>
          <w:tcPr>
            <w:tcW w:w="618" w:type="pct"/>
          </w:tcPr>
          <w:p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2.3</w:t>
            </w:r>
          </w:p>
        </w:tc>
        <w:tc>
          <w:tcPr>
            <w:tcW w:w="4382" w:type="pct"/>
          </w:tcPr>
          <w:p w:rsidR="00B275F3" w:rsidRPr="004F210C" w:rsidRDefault="00B275F3" w:rsidP="00B275F3">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t>Составлять технический план объектов капитального строительства с применением аппаратно-программных средств</w:t>
            </w:r>
          </w:p>
        </w:tc>
      </w:tr>
      <w:tr w:rsidR="00B275F3" w:rsidRPr="004F210C" w:rsidTr="002E6CD7">
        <w:tc>
          <w:tcPr>
            <w:tcW w:w="618" w:type="pct"/>
          </w:tcPr>
          <w:p w:rsidR="00B275F3" w:rsidRPr="004F210C" w:rsidRDefault="00B275F3" w:rsidP="00B275F3">
            <w:pPr>
              <w:keepNext/>
              <w:spacing w:after="0" w:line="240" w:lineRule="auto"/>
              <w:jc w:val="both"/>
              <w:outlineLvl w:val="1"/>
              <w:rPr>
                <w:rFonts w:ascii="Times New Roman" w:eastAsia="Times New Roman" w:hAnsi="Times New Roman" w:cs="Times New Roman"/>
                <w:bCs/>
                <w:iCs/>
                <w:sz w:val="24"/>
                <w:szCs w:val="24"/>
                <w:lang w:eastAsia="ru-RU"/>
              </w:rPr>
            </w:pPr>
            <w:r w:rsidRPr="00AA07CF">
              <w:rPr>
                <w:rFonts w:ascii="Times New Roman" w:eastAsia="Times New Roman" w:hAnsi="Times New Roman" w:cs="Times New Roman"/>
                <w:bCs/>
                <w:sz w:val="24"/>
                <w:szCs w:val="24"/>
                <w:lang w:eastAsia="ru-RU"/>
              </w:rPr>
              <w:t>ПК 2.4</w:t>
            </w:r>
          </w:p>
        </w:tc>
        <w:tc>
          <w:tcPr>
            <w:tcW w:w="4382" w:type="pct"/>
          </w:tcPr>
          <w:p w:rsidR="00B275F3" w:rsidRPr="004F210C" w:rsidRDefault="00B275F3" w:rsidP="00B275F3">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t>Вносить данные в реестры информационных систем различного назначения</w:t>
            </w:r>
          </w:p>
        </w:tc>
      </w:tr>
    </w:tbl>
    <w:p w:rsidR="00151B79" w:rsidRDefault="00151B79" w:rsidP="004F210C">
      <w:pPr>
        <w:suppressAutoHyphens/>
        <w:spacing w:after="200" w:line="276" w:lineRule="auto"/>
        <w:ind w:firstLine="709"/>
        <w:jc w:val="both"/>
        <w:rPr>
          <w:rFonts w:ascii="Times New Roman" w:eastAsia="Times New Roman" w:hAnsi="Times New Roman" w:cs="Times New Roman"/>
          <w:sz w:val="24"/>
          <w:szCs w:val="24"/>
          <w:lang w:eastAsia="ru-RU"/>
        </w:rPr>
      </w:pPr>
    </w:p>
    <w:p w:rsidR="00151B79" w:rsidRPr="00151B79" w:rsidRDefault="00151B79" w:rsidP="00151B79">
      <w:pPr>
        <w:widowControl w:val="0"/>
        <w:autoSpaceDE w:val="0"/>
        <w:autoSpaceDN w:val="0"/>
        <w:spacing w:after="0" w:line="240" w:lineRule="auto"/>
        <w:jc w:val="both"/>
        <w:rPr>
          <w:rFonts w:ascii="Times New Roman" w:eastAsia="Times New Roman" w:hAnsi="Times New Roman" w:cs="Times New Roman"/>
          <w:sz w:val="24"/>
          <w:szCs w:val="24"/>
        </w:rPr>
      </w:pPr>
      <w:r w:rsidRPr="00151B79">
        <w:rPr>
          <w:rFonts w:ascii="Times New Roman" w:eastAsia="Times New Roman" w:hAnsi="Times New Roman" w:cs="Times New Roman"/>
          <w:sz w:val="24"/>
          <w:szCs w:val="24"/>
        </w:rPr>
        <w:t>В процессе освоения ПМ студенты должны овладеть общими компетенциями (ОК):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8"/>
        <w:gridCol w:w="7247"/>
        <w:gridCol w:w="1876"/>
      </w:tblGrid>
      <w:tr w:rsidR="00151B79" w:rsidRPr="00151B79" w:rsidTr="002E6CD7">
        <w:tc>
          <w:tcPr>
            <w:tcW w:w="623" w:type="pct"/>
          </w:tcPr>
          <w:p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tc>
        <w:tc>
          <w:tcPr>
            <w:tcW w:w="3476" w:type="pct"/>
          </w:tcPr>
          <w:p w:rsidR="00151B79" w:rsidRPr="00151B79" w:rsidRDefault="00151B79" w:rsidP="004F210C">
            <w:pPr>
              <w:keepNext/>
              <w:spacing w:after="0" w:line="240" w:lineRule="auto"/>
              <w:jc w:val="both"/>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Наименование общих компетенций</w:t>
            </w:r>
          </w:p>
        </w:tc>
        <w:tc>
          <w:tcPr>
            <w:tcW w:w="900" w:type="pct"/>
          </w:tcPr>
          <w:p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Код</w:t>
            </w:r>
          </w:p>
          <w:p w:rsidR="00151B79" w:rsidRPr="00151B79" w:rsidRDefault="00151B79" w:rsidP="00151B79">
            <w:pPr>
              <w:keepNext/>
              <w:spacing w:after="0" w:line="240" w:lineRule="auto"/>
              <w:jc w:val="center"/>
              <w:outlineLvl w:val="1"/>
              <w:rPr>
                <w:rFonts w:ascii="Times New Roman" w:eastAsia="Times New Roman" w:hAnsi="Times New Roman" w:cs="Times New Roman"/>
                <w:b/>
                <w:bCs/>
                <w:iCs/>
                <w:sz w:val="24"/>
                <w:szCs w:val="24"/>
                <w:lang w:eastAsia="ru-RU"/>
              </w:rPr>
            </w:pPr>
            <w:r w:rsidRPr="00151B79">
              <w:rPr>
                <w:rFonts w:ascii="Times New Roman" w:eastAsia="Times New Roman" w:hAnsi="Times New Roman" w:cs="Times New Roman"/>
                <w:b/>
                <w:bCs/>
                <w:iCs/>
                <w:sz w:val="24"/>
                <w:szCs w:val="24"/>
                <w:lang w:eastAsia="ru-RU"/>
              </w:rPr>
              <w:t>ЛР</w:t>
            </w:r>
          </w:p>
        </w:tc>
      </w:tr>
      <w:tr w:rsidR="00151B79" w:rsidRPr="00151B79" w:rsidTr="002E6CD7">
        <w:trPr>
          <w:trHeight w:val="327"/>
        </w:trPr>
        <w:tc>
          <w:tcPr>
            <w:tcW w:w="623" w:type="pct"/>
          </w:tcPr>
          <w:p w:rsidR="00151B79" w:rsidRPr="00151B79" w:rsidRDefault="00151B79" w:rsidP="00151B79">
            <w:pPr>
              <w:spacing w:after="200" w:line="276" w:lineRule="auto"/>
              <w:ind w:left="113" w:right="113"/>
              <w:jc w:val="center"/>
              <w:rPr>
                <w:rFonts w:ascii="Times New Roman" w:eastAsia="Times New Roman" w:hAnsi="Times New Roman" w:cs="Times New Roman"/>
                <w:b/>
                <w:sz w:val="24"/>
                <w:szCs w:val="24"/>
                <w:lang w:eastAsia="ru-RU"/>
              </w:rPr>
            </w:pPr>
            <w:r w:rsidRPr="00151B79">
              <w:rPr>
                <w:rFonts w:ascii="Times New Roman" w:eastAsia="Times New Roman" w:hAnsi="Times New Roman" w:cs="Times New Roman"/>
                <w:iCs/>
                <w:sz w:val="24"/>
                <w:szCs w:val="24"/>
                <w:lang w:eastAsia="ru-RU"/>
              </w:rPr>
              <w:t>ОК 01</w:t>
            </w:r>
          </w:p>
        </w:tc>
        <w:tc>
          <w:tcPr>
            <w:tcW w:w="3476" w:type="pct"/>
          </w:tcPr>
          <w:p w:rsidR="00151B79" w:rsidRPr="00151B79" w:rsidRDefault="00151B79" w:rsidP="00151B79">
            <w:pPr>
              <w:suppressAutoHyphens/>
              <w:spacing w:after="200" w:line="276" w:lineRule="auto"/>
              <w:rPr>
                <w:rFonts w:ascii="Times New Roman" w:eastAsia="Times New Roman" w:hAnsi="Times New Roman" w:cs="Times New Roman"/>
                <w:b/>
                <w:iCs/>
                <w:sz w:val="24"/>
                <w:szCs w:val="24"/>
                <w:lang w:eastAsia="ru-RU"/>
              </w:rPr>
            </w:pPr>
            <w:r w:rsidRPr="00151B79">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c>
          <w:tcPr>
            <w:tcW w:w="900" w:type="pct"/>
          </w:tcPr>
          <w:p w:rsidR="00151B79" w:rsidRPr="00151B79" w:rsidRDefault="00151B79" w:rsidP="00151B79">
            <w:pPr>
              <w:suppressAutoHyphens/>
              <w:spacing w:after="200" w:line="276" w:lineRule="auto"/>
              <w:rPr>
                <w:rFonts w:ascii="Times New Roman" w:eastAsia="Times New Roman" w:hAnsi="Times New Roman" w:cs="Times New Roman"/>
                <w:iCs/>
                <w:sz w:val="24"/>
                <w:szCs w:val="24"/>
                <w:lang w:eastAsia="ru-RU"/>
              </w:rPr>
            </w:pPr>
            <w:r w:rsidRPr="00151B79">
              <w:rPr>
                <w:rFonts w:ascii="Times New Roman" w:hAnsi="Times New Roman" w:cs="Times New Roman"/>
                <w:sz w:val="24"/>
                <w:szCs w:val="24"/>
              </w:rPr>
              <w:t>ЛР 14</w:t>
            </w:r>
          </w:p>
        </w:tc>
      </w:tr>
      <w:tr w:rsidR="00151B79" w:rsidRPr="00151B79" w:rsidTr="002E6CD7">
        <w:tc>
          <w:tcPr>
            <w:tcW w:w="623" w:type="pct"/>
          </w:tcPr>
          <w:p w:rsidR="00151B79" w:rsidRPr="00151B79" w:rsidRDefault="00151B79" w:rsidP="00151B79">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02</w:t>
            </w:r>
          </w:p>
        </w:tc>
        <w:tc>
          <w:tcPr>
            <w:tcW w:w="3476" w:type="pct"/>
          </w:tcPr>
          <w:p w:rsidR="00151B79" w:rsidRPr="00151B79" w:rsidRDefault="00151B79" w:rsidP="00151B79">
            <w:pPr>
              <w:suppressAutoHyphens/>
              <w:spacing w:after="0" w:line="240" w:lineRule="auto"/>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900" w:type="pct"/>
          </w:tcPr>
          <w:p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ЛР16</w:t>
            </w:r>
          </w:p>
        </w:tc>
      </w:tr>
      <w:tr w:rsidR="00151B79" w:rsidRPr="00151B79" w:rsidTr="002E6CD7">
        <w:tc>
          <w:tcPr>
            <w:tcW w:w="623" w:type="pct"/>
          </w:tcPr>
          <w:p w:rsidR="00151B79" w:rsidRPr="00151B79" w:rsidRDefault="00151B79" w:rsidP="004F210C">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04</w:t>
            </w:r>
          </w:p>
        </w:tc>
        <w:tc>
          <w:tcPr>
            <w:tcW w:w="3476" w:type="pct"/>
          </w:tcPr>
          <w:p w:rsidR="00151B79" w:rsidRPr="00151B79" w:rsidRDefault="00151B79" w:rsidP="004F210C">
            <w:pPr>
              <w:suppressAutoHyphens/>
              <w:spacing w:after="0" w:line="240" w:lineRule="auto"/>
              <w:rPr>
                <w:rFonts w:ascii="Times New Roman" w:eastAsia="Times New Roman" w:hAnsi="Times New Roman" w:cs="Times New Roman"/>
                <w:sz w:val="24"/>
                <w:szCs w:val="24"/>
                <w:lang w:eastAsia="ru-RU"/>
              </w:rPr>
            </w:pPr>
            <w:r w:rsidRPr="00151B79">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c>
          <w:tcPr>
            <w:tcW w:w="900" w:type="pct"/>
          </w:tcPr>
          <w:p w:rsidR="00151B79" w:rsidRPr="00151B79" w:rsidRDefault="00151B79" w:rsidP="004F210C">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15</w:t>
            </w:r>
          </w:p>
        </w:tc>
      </w:tr>
      <w:tr w:rsidR="00151B79" w:rsidRPr="00151B79" w:rsidTr="002E6CD7">
        <w:tc>
          <w:tcPr>
            <w:tcW w:w="623" w:type="pct"/>
          </w:tcPr>
          <w:p w:rsidR="00151B79" w:rsidRPr="00151B79" w:rsidRDefault="00151B79" w:rsidP="00151B79">
            <w:pPr>
              <w:spacing w:after="200" w:line="276" w:lineRule="auto"/>
              <w:ind w:left="113" w:right="113"/>
              <w:jc w:val="center"/>
              <w:rPr>
                <w:rFonts w:ascii="Times New Roman" w:eastAsia="Times New Roman" w:hAnsi="Times New Roman" w:cs="Times New Roman"/>
                <w:iCs/>
                <w:sz w:val="24"/>
                <w:szCs w:val="24"/>
                <w:lang w:eastAsia="ru-RU"/>
              </w:rPr>
            </w:pPr>
            <w:r w:rsidRPr="00151B79">
              <w:rPr>
                <w:rFonts w:ascii="Times New Roman" w:eastAsia="Times New Roman" w:hAnsi="Times New Roman" w:cs="Times New Roman"/>
                <w:iCs/>
                <w:sz w:val="24"/>
                <w:szCs w:val="24"/>
                <w:lang w:eastAsia="ru-RU"/>
              </w:rPr>
              <w:t>ОК 09</w:t>
            </w:r>
          </w:p>
        </w:tc>
        <w:tc>
          <w:tcPr>
            <w:tcW w:w="3476" w:type="pct"/>
          </w:tcPr>
          <w:p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иностранных языках</w:t>
            </w:r>
          </w:p>
        </w:tc>
        <w:tc>
          <w:tcPr>
            <w:tcW w:w="900" w:type="pct"/>
          </w:tcPr>
          <w:p w:rsidR="00151B79" w:rsidRPr="00151B79" w:rsidRDefault="00151B79" w:rsidP="00151B79">
            <w:pPr>
              <w:suppressAutoHyphens/>
              <w:spacing w:after="0" w:line="240" w:lineRule="auto"/>
              <w:rPr>
                <w:rFonts w:ascii="Times New Roman" w:eastAsia="Times New Roman" w:hAnsi="Times New Roman" w:cs="Times New Roman"/>
                <w:sz w:val="24"/>
                <w:szCs w:val="24"/>
                <w:lang w:eastAsia="ru-RU"/>
              </w:rPr>
            </w:pPr>
            <w:r w:rsidRPr="00151B79">
              <w:rPr>
                <w:rFonts w:ascii="Times New Roman" w:hAnsi="Times New Roman" w:cs="Times New Roman"/>
                <w:sz w:val="24"/>
                <w:szCs w:val="24"/>
              </w:rPr>
              <w:t>ЛР 14</w:t>
            </w:r>
          </w:p>
        </w:tc>
      </w:tr>
    </w:tbl>
    <w:p w:rsidR="00151B79" w:rsidRDefault="00151B79" w:rsidP="004F210C">
      <w:pPr>
        <w:spacing w:after="0" w:line="276" w:lineRule="auto"/>
        <w:jc w:val="center"/>
        <w:rPr>
          <w:rFonts w:ascii="Times New Roman" w:eastAsia="Times New Roman" w:hAnsi="Times New Roman" w:cs="Times New Roman"/>
          <w:b/>
          <w:caps/>
          <w:sz w:val="24"/>
          <w:szCs w:val="24"/>
          <w:lang w:eastAsia="ru-RU"/>
        </w:rPr>
      </w:pPr>
    </w:p>
    <w:p w:rsidR="00151B79" w:rsidRDefault="00151B79">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rsidR="00151B79" w:rsidRDefault="00151B79" w:rsidP="004F210C">
      <w:pPr>
        <w:spacing w:after="0" w:line="276" w:lineRule="auto"/>
        <w:jc w:val="center"/>
        <w:rPr>
          <w:rFonts w:ascii="Times New Roman" w:eastAsia="Times New Roman" w:hAnsi="Times New Roman" w:cs="Times New Roman"/>
          <w:b/>
          <w:caps/>
          <w:sz w:val="24"/>
          <w:szCs w:val="24"/>
          <w:lang w:eastAsia="ru-RU"/>
        </w:rPr>
        <w:sectPr w:rsidR="00151B79" w:rsidSect="00151B79">
          <w:pgSz w:w="11907" w:h="16840"/>
          <w:pgMar w:top="1134" w:right="851" w:bottom="992" w:left="851" w:header="709" w:footer="709" w:gutter="0"/>
          <w:cols w:space="720"/>
          <w:docGrid w:linePitch="299"/>
        </w:sectPr>
      </w:pPr>
    </w:p>
    <w:p w:rsidR="004F210C" w:rsidRPr="004F210C" w:rsidRDefault="00151B79" w:rsidP="004F210C">
      <w:pPr>
        <w:spacing w:after="0" w:line="276"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lastRenderedPageBreak/>
        <w:t>3</w:t>
      </w:r>
      <w:r w:rsidR="004F210C" w:rsidRPr="004F210C">
        <w:rPr>
          <w:rFonts w:ascii="Times New Roman" w:eastAsia="Times New Roman" w:hAnsi="Times New Roman" w:cs="Times New Roman"/>
          <w:b/>
          <w:caps/>
          <w:sz w:val="24"/>
          <w:szCs w:val="24"/>
          <w:lang w:eastAsia="ru-RU"/>
        </w:rPr>
        <w:t>. Структура и содержание профессионального модуля</w:t>
      </w:r>
    </w:p>
    <w:p w:rsidR="004F210C" w:rsidRPr="004F210C" w:rsidRDefault="00151B79" w:rsidP="004F210C">
      <w:pPr>
        <w:spacing w:after="200" w:line="276" w:lineRule="auto"/>
        <w:ind w:firstLine="851"/>
        <w:rPr>
          <w:rFonts w:ascii="Times New Roman" w:eastAsia="Times New Roman" w:hAnsi="Times New Roman" w:cs="Times New Roman"/>
          <w:b/>
          <w:sz w:val="24"/>
          <w:szCs w:val="24"/>
          <w:lang w:eastAsia="ru-RU"/>
        </w:rPr>
      </w:pPr>
      <w:r w:rsidRPr="00151B79">
        <w:rPr>
          <w:rFonts w:ascii="Times New Roman" w:eastAsia="Times New Roman" w:hAnsi="Times New Roman" w:cs="Times New Roman"/>
          <w:b/>
          <w:sz w:val="24"/>
          <w:szCs w:val="24"/>
          <w:lang w:eastAsia="ru-RU"/>
        </w:rPr>
        <w:t>3.1.</w:t>
      </w:r>
      <w:r w:rsidRPr="00151B79">
        <w:rPr>
          <w:rFonts w:ascii="Times New Roman" w:eastAsia="Times New Roman" w:hAnsi="Times New Roman" w:cs="Times New Roman"/>
          <w:b/>
          <w:sz w:val="24"/>
          <w:szCs w:val="24"/>
          <w:lang w:eastAsia="ru-RU"/>
        </w:rPr>
        <w:tab/>
        <w:t>Тематический план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3"/>
        <w:gridCol w:w="1977"/>
        <w:gridCol w:w="1151"/>
        <w:gridCol w:w="828"/>
        <w:gridCol w:w="1106"/>
        <w:gridCol w:w="1187"/>
        <w:gridCol w:w="1421"/>
        <w:gridCol w:w="1172"/>
        <w:gridCol w:w="1008"/>
        <w:gridCol w:w="1235"/>
        <w:gridCol w:w="2069"/>
        <w:gridCol w:w="36"/>
      </w:tblGrid>
      <w:tr w:rsidR="00B275F3" w:rsidRPr="00AA07CF" w:rsidTr="00B275F3">
        <w:trPr>
          <w:trHeight w:val="585"/>
        </w:trPr>
        <w:tc>
          <w:tcPr>
            <w:tcW w:w="601" w:type="pct"/>
            <w:vMerge w:val="restart"/>
            <w:vAlign w:val="center"/>
          </w:tcPr>
          <w:p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Коды профессиональных общих компетенций</w:t>
            </w:r>
          </w:p>
        </w:tc>
        <w:tc>
          <w:tcPr>
            <w:tcW w:w="659" w:type="pct"/>
            <w:vMerge w:val="restart"/>
            <w:vAlign w:val="center"/>
          </w:tcPr>
          <w:p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Наименования разделов профессионального модуля</w:t>
            </w:r>
          </w:p>
        </w:tc>
        <w:tc>
          <w:tcPr>
            <w:tcW w:w="384" w:type="pct"/>
            <w:vMerge w:val="restart"/>
            <w:vAlign w:val="center"/>
          </w:tcPr>
          <w:p w:rsidR="00B275F3" w:rsidRPr="00AA07CF" w:rsidRDefault="00B275F3" w:rsidP="00B275F3">
            <w:pPr>
              <w:suppressAutoHyphens/>
              <w:spacing w:after="0" w:line="240" w:lineRule="auto"/>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Всего,час</w:t>
            </w:r>
          </w:p>
        </w:tc>
        <w:tc>
          <w:tcPr>
            <w:tcW w:w="276" w:type="pct"/>
            <w:vMerge w:val="restart"/>
            <w:textDirection w:val="btLr"/>
            <w:vAlign w:val="center"/>
          </w:tcPr>
          <w:p w:rsidR="00B275F3" w:rsidRPr="00717529" w:rsidRDefault="00B275F3" w:rsidP="00B275F3">
            <w:pPr>
              <w:suppressAutoHyphens/>
              <w:spacing w:after="0" w:line="240" w:lineRule="auto"/>
              <w:ind w:left="113" w:right="113"/>
              <w:jc w:val="center"/>
              <w:rPr>
                <w:rFonts w:ascii="Times New Roman" w:eastAsia="Times New Roman" w:hAnsi="Times New Roman" w:cs="Times New Roman"/>
                <w:i/>
                <w:iCs/>
                <w:sz w:val="20"/>
                <w:szCs w:val="20"/>
                <w:lang w:eastAsia="ru-RU"/>
              </w:rPr>
            </w:pPr>
            <w:r w:rsidRPr="00717529">
              <w:rPr>
                <w:rFonts w:ascii="Times New Roman" w:eastAsia="Times New Roman" w:hAnsi="Times New Roman" w:cs="Times New Roman"/>
                <w:i/>
                <w:iCs/>
                <w:sz w:val="20"/>
                <w:szCs w:val="20"/>
                <w:lang w:eastAsia="ru-RU"/>
              </w:rPr>
              <w:t>В т.ч. в форме практической подготовки</w:t>
            </w:r>
          </w:p>
        </w:tc>
        <w:tc>
          <w:tcPr>
            <w:tcW w:w="3080" w:type="pct"/>
            <w:gridSpan w:val="8"/>
          </w:tcPr>
          <w:p w:rsidR="00B275F3" w:rsidRPr="00AA07CF" w:rsidRDefault="00B275F3" w:rsidP="00B275F3">
            <w:pPr>
              <w:suppressAutoHyphens/>
              <w:spacing w:after="0" w:line="240" w:lineRule="auto"/>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Объем профессионального модуля, ак. час.</w:t>
            </w:r>
          </w:p>
        </w:tc>
      </w:tr>
      <w:tr w:rsidR="00B275F3" w:rsidRPr="00AA07CF" w:rsidTr="00B275F3">
        <w:trPr>
          <w:gridAfter w:val="1"/>
          <w:wAfter w:w="12" w:type="pct"/>
          <w:trHeight w:val="115"/>
        </w:trPr>
        <w:tc>
          <w:tcPr>
            <w:tcW w:w="601" w:type="pct"/>
            <w:vMerge/>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vMerge/>
            <w:vAlign w:val="center"/>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384" w:type="pct"/>
            <w:vMerge/>
            <w:vAlign w:val="center"/>
          </w:tcPr>
          <w:p w:rsidR="00B275F3" w:rsidRPr="00AA07CF" w:rsidRDefault="00B275F3" w:rsidP="00B275F3">
            <w:pPr>
              <w:spacing w:after="0" w:line="240" w:lineRule="auto"/>
              <w:rPr>
                <w:rFonts w:ascii="Times New Roman" w:eastAsia="Times New Roman" w:hAnsi="Times New Roman" w:cs="Times New Roman"/>
                <w:i/>
                <w:iCs/>
                <w:lang w:eastAsia="ru-RU"/>
              </w:rPr>
            </w:pPr>
          </w:p>
        </w:tc>
        <w:tc>
          <w:tcPr>
            <w:tcW w:w="276" w:type="pct"/>
            <w:vMerge/>
            <w:shd w:val="clear" w:color="auto" w:fill="auto"/>
          </w:tcPr>
          <w:p w:rsidR="00B275F3" w:rsidRPr="00717529" w:rsidRDefault="00B275F3" w:rsidP="00B275F3">
            <w:pPr>
              <w:suppressAutoHyphens/>
              <w:spacing w:after="0" w:line="240" w:lineRule="auto"/>
              <w:jc w:val="center"/>
              <w:rPr>
                <w:rFonts w:ascii="Times New Roman" w:eastAsia="Times New Roman" w:hAnsi="Times New Roman" w:cs="Times New Roman"/>
                <w:i/>
                <w:iCs/>
                <w:lang w:eastAsia="ru-RU"/>
              </w:rPr>
            </w:pPr>
          </w:p>
        </w:tc>
        <w:tc>
          <w:tcPr>
            <w:tcW w:w="1966" w:type="pct"/>
            <w:gridSpan w:val="5"/>
          </w:tcPr>
          <w:p w:rsidR="00B275F3" w:rsidRPr="00AA07CF" w:rsidRDefault="00B275F3" w:rsidP="00B275F3">
            <w:pPr>
              <w:suppressAutoHyphens/>
              <w:spacing w:after="0" w:line="240" w:lineRule="auto"/>
              <w:jc w:val="center"/>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Обучение по МДК</w:t>
            </w:r>
          </w:p>
        </w:tc>
        <w:tc>
          <w:tcPr>
            <w:tcW w:w="1102" w:type="pct"/>
            <w:gridSpan w:val="2"/>
            <w:vMerge w:val="restart"/>
            <w:vAlign w:val="center"/>
          </w:tcPr>
          <w:p w:rsidR="00B275F3" w:rsidRPr="00AA07CF" w:rsidRDefault="00B275F3" w:rsidP="00B275F3">
            <w:pPr>
              <w:suppressAutoHyphens/>
              <w:spacing w:after="0" w:line="240" w:lineRule="auto"/>
              <w:jc w:val="center"/>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Практики</w:t>
            </w:r>
          </w:p>
        </w:tc>
      </w:tr>
      <w:tr w:rsidR="00B275F3" w:rsidRPr="00AA07CF" w:rsidTr="00B275F3">
        <w:trPr>
          <w:gridAfter w:val="1"/>
          <w:wAfter w:w="12" w:type="pct"/>
        </w:trPr>
        <w:tc>
          <w:tcPr>
            <w:tcW w:w="601" w:type="pct"/>
            <w:vMerge/>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vMerge/>
            <w:vAlign w:val="center"/>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384" w:type="pct"/>
            <w:vMerge/>
            <w:vAlign w:val="center"/>
          </w:tcPr>
          <w:p w:rsidR="00B275F3" w:rsidRPr="00AA07CF" w:rsidRDefault="00B275F3" w:rsidP="00B275F3">
            <w:pPr>
              <w:spacing w:after="0" w:line="240" w:lineRule="auto"/>
              <w:rPr>
                <w:rFonts w:ascii="Times New Roman" w:eastAsia="Times New Roman" w:hAnsi="Times New Roman" w:cs="Times New Roman"/>
                <w:i/>
                <w:iCs/>
                <w:lang w:eastAsia="ru-RU"/>
              </w:rPr>
            </w:pPr>
          </w:p>
        </w:tc>
        <w:tc>
          <w:tcPr>
            <w:tcW w:w="276" w:type="pct"/>
            <w:vMerge/>
            <w:shd w:val="clear" w:color="auto" w:fill="auto"/>
          </w:tcPr>
          <w:p w:rsidR="00B275F3" w:rsidRPr="00717529" w:rsidRDefault="00B275F3" w:rsidP="00B275F3">
            <w:pPr>
              <w:suppressAutoHyphens/>
              <w:spacing w:after="0" w:line="240" w:lineRule="auto"/>
              <w:jc w:val="center"/>
              <w:rPr>
                <w:rFonts w:ascii="Times New Roman" w:eastAsia="Times New Roman" w:hAnsi="Times New Roman" w:cs="Times New Roman"/>
                <w:i/>
                <w:iCs/>
                <w:sz w:val="20"/>
                <w:szCs w:val="20"/>
                <w:lang w:eastAsia="ru-RU"/>
              </w:rPr>
            </w:pPr>
          </w:p>
        </w:tc>
        <w:tc>
          <w:tcPr>
            <w:tcW w:w="369" w:type="pct"/>
            <w:vMerge w:val="restart"/>
            <w:vAlign w:val="center"/>
          </w:tcPr>
          <w:p w:rsidR="00B275F3" w:rsidRPr="00AA07CF" w:rsidRDefault="00B275F3" w:rsidP="00B275F3">
            <w:pPr>
              <w:suppressAutoHyphens/>
              <w:spacing w:after="0" w:line="240" w:lineRule="auto"/>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Всего</w:t>
            </w:r>
          </w:p>
          <w:p w:rsidR="00B275F3" w:rsidRPr="00AA07CF" w:rsidRDefault="00B275F3" w:rsidP="00B275F3">
            <w:pPr>
              <w:suppressAutoHyphens/>
              <w:spacing w:after="200" w:line="240" w:lineRule="auto"/>
              <w:jc w:val="center"/>
              <w:rPr>
                <w:rFonts w:ascii="Times New Roman" w:eastAsia="Times New Roman" w:hAnsi="Times New Roman" w:cs="Times New Roman"/>
                <w:i/>
                <w:lang w:eastAsia="ru-RU"/>
              </w:rPr>
            </w:pPr>
          </w:p>
        </w:tc>
        <w:tc>
          <w:tcPr>
            <w:tcW w:w="1597" w:type="pct"/>
            <w:gridSpan w:val="4"/>
            <w:vAlign w:val="center"/>
          </w:tcPr>
          <w:p w:rsidR="00B275F3" w:rsidRPr="00AA07CF" w:rsidRDefault="00B275F3" w:rsidP="00B275F3">
            <w:pPr>
              <w:suppressAutoHyphens/>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lang w:eastAsia="ru-RU"/>
              </w:rPr>
              <w:t>В том числе</w:t>
            </w:r>
          </w:p>
        </w:tc>
        <w:tc>
          <w:tcPr>
            <w:tcW w:w="1102" w:type="pct"/>
            <w:gridSpan w:val="2"/>
            <w:vMerge/>
            <w:vAlign w:val="center"/>
          </w:tcPr>
          <w:p w:rsidR="00B275F3" w:rsidRPr="00AA07CF" w:rsidRDefault="00B275F3" w:rsidP="00B275F3">
            <w:pPr>
              <w:suppressAutoHyphens/>
              <w:spacing w:after="0" w:line="240" w:lineRule="auto"/>
              <w:jc w:val="center"/>
              <w:rPr>
                <w:rFonts w:ascii="Times New Roman" w:eastAsia="Times New Roman" w:hAnsi="Times New Roman" w:cs="Times New Roman"/>
                <w:i/>
                <w:lang w:eastAsia="ru-RU"/>
              </w:rPr>
            </w:pPr>
          </w:p>
        </w:tc>
      </w:tr>
      <w:tr w:rsidR="00B275F3" w:rsidRPr="00AA07CF" w:rsidTr="00B275F3">
        <w:trPr>
          <w:gridAfter w:val="1"/>
          <w:wAfter w:w="12" w:type="pct"/>
          <w:cantSplit/>
          <w:trHeight w:val="1415"/>
        </w:trPr>
        <w:tc>
          <w:tcPr>
            <w:tcW w:w="601" w:type="pct"/>
            <w:vMerge/>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vMerge/>
            <w:vAlign w:val="center"/>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384" w:type="pct"/>
            <w:vMerge/>
            <w:vAlign w:val="center"/>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276" w:type="pct"/>
            <w:vMerge/>
            <w:shd w:val="clear" w:color="auto" w:fill="auto"/>
          </w:tcPr>
          <w:p w:rsidR="00B275F3" w:rsidRPr="00717529" w:rsidRDefault="00B275F3" w:rsidP="00B275F3">
            <w:pPr>
              <w:suppressAutoHyphens/>
              <w:spacing w:after="0" w:line="240" w:lineRule="auto"/>
              <w:jc w:val="center"/>
              <w:rPr>
                <w:rFonts w:ascii="Times New Roman" w:eastAsia="Times New Roman" w:hAnsi="Times New Roman" w:cs="Times New Roman"/>
                <w:i/>
                <w:iCs/>
                <w:sz w:val="20"/>
                <w:szCs w:val="20"/>
                <w:lang w:eastAsia="ru-RU"/>
              </w:rPr>
            </w:pPr>
          </w:p>
        </w:tc>
        <w:tc>
          <w:tcPr>
            <w:tcW w:w="369" w:type="pct"/>
            <w:vMerge/>
            <w:vAlign w:val="center"/>
          </w:tcPr>
          <w:p w:rsidR="00B275F3" w:rsidRPr="00AA07CF" w:rsidRDefault="00B275F3" w:rsidP="00B275F3">
            <w:pPr>
              <w:suppressAutoHyphens/>
              <w:spacing w:after="0" w:line="240" w:lineRule="auto"/>
              <w:jc w:val="center"/>
              <w:rPr>
                <w:rFonts w:ascii="Times New Roman" w:eastAsia="Times New Roman" w:hAnsi="Times New Roman" w:cs="Times New Roman"/>
                <w:i/>
                <w:sz w:val="20"/>
                <w:szCs w:val="20"/>
                <w:lang w:eastAsia="ru-RU"/>
              </w:rPr>
            </w:pPr>
          </w:p>
        </w:tc>
        <w:tc>
          <w:tcPr>
            <w:tcW w:w="396" w:type="pct"/>
            <w:vAlign w:val="center"/>
          </w:tcPr>
          <w:p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Лаборат. и практ. занятий</w:t>
            </w:r>
          </w:p>
        </w:tc>
        <w:tc>
          <w:tcPr>
            <w:tcW w:w="474" w:type="pct"/>
            <w:vAlign w:val="center"/>
          </w:tcPr>
          <w:p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Курсовых работ (проектов)</w:t>
            </w:r>
          </w:p>
        </w:tc>
        <w:tc>
          <w:tcPr>
            <w:tcW w:w="391" w:type="pct"/>
            <w:vAlign w:val="center"/>
          </w:tcPr>
          <w:p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Самостоятельная работа</w:t>
            </w:r>
          </w:p>
        </w:tc>
        <w:tc>
          <w:tcPr>
            <w:tcW w:w="336" w:type="pct"/>
            <w:textDirection w:val="btLr"/>
            <w:vAlign w:val="center"/>
          </w:tcPr>
          <w:p w:rsidR="00B275F3" w:rsidRPr="00AA07CF" w:rsidRDefault="00B275F3" w:rsidP="00B275F3">
            <w:pPr>
              <w:suppressAutoHyphens/>
              <w:spacing w:after="0" w:line="240" w:lineRule="auto"/>
              <w:ind w:left="113" w:right="113"/>
              <w:jc w:val="center"/>
              <w:rPr>
                <w:rFonts w:ascii="Times New Roman" w:eastAsia="Times New Roman" w:hAnsi="Times New Roman" w:cs="Times New Roman"/>
                <w:iCs/>
                <w:sz w:val="20"/>
                <w:szCs w:val="20"/>
                <w:lang w:eastAsia="ru-RU"/>
              </w:rPr>
            </w:pPr>
            <w:r w:rsidRPr="00AA07CF">
              <w:rPr>
                <w:rFonts w:ascii="Times New Roman" w:eastAsia="Times New Roman" w:hAnsi="Times New Roman" w:cs="Times New Roman"/>
                <w:iCs/>
                <w:sz w:val="20"/>
                <w:szCs w:val="20"/>
                <w:lang w:eastAsia="ru-RU"/>
              </w:rPr>
              <w:t>Промежут. аттест.</w:t>
            </w:r>
          </w:p>
        </w:tc>
        <w:tc>
          <w:tcPr>
            <w:tcW w:w="412" w:type="pct"/>
            <w:vAlign w:val="center"/>
          </w:tcPr>
          <w:p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Учебная</w:t>
            </w:r>
          </w:p>
          <w:p w:rsidR="00B275F3" w:rsidRPr="00AA07CF" w:rsidRDefault="00B275F3" w:rsidP="00B275F3">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690" w:type="pct"/>
            <w:vAlign w:val="center"/>
          </w:tcPr>
          <w:p w:rsidR="00B275F3" w:rsidRPr="00AA07CF" w:rsidRDefault="00B275F3" w:rsidP="00B275F3">
            <w:pPr>
              <w:suppressAutoHyphens/>
              <w:spacing w:after="0" w:line="240" w:lineRule="auto"/>
              <w:ind w:left="-57" w:right="-57"/>
              <w:jc w:val="center"/>
              <w:rPr>
                <w:rFonts w:ascii="Times New Roman" w:eastAsia="Times New Roman" w:hAnsi="Times New Roman" w:cs="Times New Roman"/>
                <w:sz w:val="20"/>
                <w:szCs w:val="20"/>
                <w:lang w:eastAsia="ru-RU"/>
              </w:rPr>
            </w:pPr>
            <w:r w:rsidRPr="00AA07CF">
              <w:rPr>
                <w:rFonts w:ascii="Times New Roman" w:eastAsia="Times New Roman" w:hAnsi="Times New Roman" w:cs="Times New Roman"/>
                <w:sz w:val="20"/>
                <w:szCs w:val="20"/>
                <w:lang w:eastAsia="ru-RU"/>
              </w:rPr>
              <w:t>Производственная</w:t>
            </w:r>
          </w:p>
          <w:p w:rsidR="00B275F3" w:rsidRPr="00AA07CF" w:rsidRDefault="00B275F3" w:rsidP="00B275F3">
            <w:pPr>
              <w:suppressAutoHyphens/>
              <w:spacing w:after="0" w:line="240" w:lineRule="auto"/>
              <w:ind w:left="-57" w:right="-57"/>
              <w:jc w:val="center"/>
              <w:rPr>
                <w:rFonts w:ascii="Times New Roman" w:eastAsia="Times New Roman" w:hAnsi="Times New Roman" w:cs="Times New Roman"/>
                <w:i/>
                <w:sz w:val="20"/>
                <w:szCs w:val="20"/>
                <w:lang w:eastAsia="ru-RU"/>
              </w:rPr>
            </w:pPr>
          </w:p>
        </w:tc>
      </w:tr>
      <w:tr w:rsidR="00B275F3" w:rsidRPr="00AA07CF" w:rsidTr="00B275F3">
        <w:trPr>
          <w:gridAfter w:val="1"/>
          <w:wAfter w:w="12" w:type="pct"/>
          <w:trHeight w:val="415"/>
        </w:trPr>
        <w:tc>
          <w:tcPr>
            <w:tcW w:w="601"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1</w:t>
            </w:r>
          </w:p>
        </w:tc>
        <w:tc>
          <w:tcPr>
            <w:tcW w:w="659"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2</w:t>
            </w:r>
          </w:p>
        </w:tc>
        <w:tc>
          <w:tcPr>
            <w:tcW w:w="384"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3</w:t>
            </w:r>
          </w:p>
        </w:tc>
        <w:tc>
          <w:tcPr>
            <w:tcW w:w="276" w:type="pct"/>
          </w:tcPr>
          <w:p w:rsidR="00B275F3" w:rsidRPr="00717529" w:rsidRDefault="00B275F3" w:rsidP="00B275F3">
            <w:pPr>
              <w:spacing w:after="0" w:line="240" w:lineRule="auto"/>
              <w:jc w:val="center"/>
              <w:rPr>
                <w:rFonts w:ascii="Times New Roman" w:eastAsia="Times New Roman" w:hAnsi="Times New Roman" w:cs="Times New Roman"/>
                <w:i/>
                <w:iCs/>
                <w:lang w:eastAsia="ru-RU"/>
              </w:rPr>
            </w:pPr>
            <w:r w:rsidRPr="00717529">
              <w:rPr>
                <w:rFonts w:ascii="Times New Roman" w:eastAsia="Times New Roman" w:hAnsi="Times New Roman" w:cs="Times New Roman"/>
                <w:i/>
                <w:iCs/>
                <w:lang w:eastAsia="ru-RU"/>
              </w:rPr>
              <w:t>4</w:t>
            </w:r>
          </w:p>
        </w:tc>
        <w:tc>
          <w:tcPr>
            <w:tcW w:w="369"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5</w:t>
            </w:r>
          </w:p>
        </w:tc>
        <w:tc>
          <w:tcPr>
            <w:tcW w:w="396"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6</w:t>
            </w:r>
          </w:p>
        </w:tc>
        <w:tc>
          <w:tcPr>
            <w:tcW w:w="474"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7</w:t>
            </w:r>
          </w:p>
        </w:tc>
        <w:tc>
          <w:tcPr>
            <w:tcW w:w="391"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8</w:t>
            </w:r>
          </w:p>
        </w:tc>
        <w:tc>
          <w:tcPr>
            <w:tcW w:w="336"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9</w:t>
            </w:r>
          </w:p>
        </w:tc>
        <w:tc>
          <w:tcPr>
            <w:tcW w:w="412"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10</w:t>
            </w:r>
          </w:p>
        </w:tc>
        <w:tc>
          <w:tcPr>
            <w:tcW w:w="690" w:type="pct"/>
            <w:vAlign w:val="center"/>
          </w:tcPr>
          <w:p w:rsidR="00B275F3" w:rsidRPr="00AA07CF" w:rsidRDefault="00B275F3" w:rsidP="00B275F3">
            <w:pPr>
              <w:spacing w:after="0" w:line="240"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11</w:t>
            </w:r>
          </w:p>
        </w:tc>
      </w:tr>
      <w:tr w:rsidR="00B275F3" w:rsidRPr="00AA07CF" w:rsidTr="00B275F3">
        <w:trPr>
          <w:gridAfter w:val="1"/>
          <w:wAfter w:w="12" w:type="pct"/>
          <w:trHeight w:val="1437"/>
        </w:trPr>
        <w:tc>
          <w:tcPr>
            <w:tcW w:w="601" w:type="pct"/>
          </w:tcPr>
          <w:p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ПК 2.1, ПК 2.3</w:t>
            </w:r>
          </w:p>
          <w:p w:rsidR="00B275F3" w:rsidRDefault="00B275F3" w:rsidP="00B275F3">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ОК 01, ОК 02, ОК 04, ОК 08, ОК 09</w:t>
            </w:r>
          </w:p>
          <w:p w:rsidR="00B275F3" w:rsidRPr="00AA07CF" w:rsidRDefault="00B275F3" w:rsidP="00B275F3">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ЛР 14 ЛР 15 ЛР 16</w:t>
            </w:r>
          </w:p>
        </w:tc>
        <w:tc>
          <w:tcPr>
            <w:tcW w:w="659" w:type="pct"/>
          </w:tcPr>
          <w:p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МДК 02.01 Техническая оценка и инвентаризация объектов недвижимости</w:t>
            </w:r>
          </w:p>
        </w:tc>
        <w:tc>
          <w:tcPr>
            <w:tcW w:w="384" w:type="pct"/>
            <w:vAlign w:val="center"/>
          </w:tcPr>
          <w:p w:rsidR="00B275F3" w:rsidRPr="00AA07CF" w:rsidRDefault="00B275F3" w:rsidP="00B275F3">
            <w:pPr>
              <w:spacing w:after="0" w:line="240" w:lineRule="auto"/>
              <w:jc w:val="center"/>
              <w:rPr>
                <w:rFonts w:ascii="Times New Roman" w:eastAsia="Times New Roman" w:hAnsi="Times New Roman" w:cs="Times New Roman"/>
                <w:b/>
                <w:highlight w:val="yellow"/>
                <w:lang w:eastAsia="ru-RU"/>
              </w:rPr>
            </w:pPr>
            <w:r>
              <w:rPr>
                <w:rFonts w:ascii="Times New Roman" w:eastAsia="Times New Roman" w:hAnsi="Times New Roman" w:cs="Times New Roman"/>
                <w:b/>
                <w:lang w:eastAsia="ru-RU"/>
              </w:rPr>
              <w:t>266</w:t>
            </w:r>
          </w:p>
        </w:tc>
        <w:tc>
          <w:tcPr>
            <w:tcW w:w="276" w:type="pct"/>
            <w:vAlign w:val="center"/>
          </w:tcPr>
          <w:p w:rsidR="00B275F3" w:rsidRPr="00717529" w:rsidRDefault="00230F60" w:rsidP="00B275F3">
            <w:pPr>
              <w:spacing w:after="0" w:line="240" w:lineRule="auto"/>
              <w:jc w:val="center"/>
              <w:rPr>
                <w:rFonts w:ascii="Times New Roman" w:eastAsia="Times New Roman" w:hAnsi="Times New Roman" w:cs="Times New Roman"/>
                <w:i/>
                <w:iCs/>
                <w:lang w:eastAsia="ru-RU"/>
              </w:rPr>
            </w:pPr>
            <w:r>
              <w:rPr>
                <w:rFonts w:ascii="Times New Roman" w:eastAsia="Times New Roman" w:hAnsi="Times New Roman" w:cs="Times New Roman"/>
                <w:i/>
                <w:iCs/>
                <w:lang w:eastAsia="ru-RU"/>
              </w:rPr>
              <w:t>104</w:t>
            </w:r>
          </w:p>
        </w:tc>
        <w:tc>
          <w:tcPr>
            <w:tcW w:w="369" w:type="pct"/>
            <w:vAlign w:val="center"/>
          </w:tcPr>
          <w:p w:rsidR="00B275F3" w:rsidRPr="00AA07CF" w:rsidRDefault="00230F60" w:rsidP="00B275F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254</w:t>
            </w:r>
          </w:p>
        </w:tc>
        <w:tc>
          <w:tcPr>
            <w:tcW w:w="396" w:type="pct"/>
            <w:vAlign w:val="center"/>
          </w:tcPr>
          <w:p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104</w:t>
            </w:r>
          </w:p>
        </w:tc>
        <w:tc>
          <w:tcPr>
            <w:tcW w:w="474" w:type="pct"/>
            <w:vAlign w:val="center"/>
          </w:tcPr>
          <w:p w:rsidR="00B275F3" w:rsidRPr="00AA07CF" w:rsidRDefault="00B275F3" w:rsidP="00B275F3">
            <w:pPr>
              <w:spacing w:after="0" w:line="240" w:lineRule="auto"/>
              <w:jc w:val="center"/>
              <w:rPr>
                <w:rFonts w:ascii="Times New Roman" w:eastAsia="Times New Roman" w:hAnsi="Times New Roman" w:cs="Times New Roman"/>
                <w:lang w:eastAsia="ru-RU"/>
              </w:rPr>
            </w:pPr>
          </w:p>
        </w:tc>
        <w:tc>
          <w:tcPr>
            <w:tcW w:w="391" w:type="pct"/>
            <w:vAlign w:val="center"/>
          </w:tcPr>
          <w:p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36" w:type="pct"/>
            <w:vAlign w:val="center"/>
          </w:tcPr>
          <w:p w:rsidR="00B275F3" w:rsidRPr="00994E10"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412" w:type="pct"/>
            <w:vAlign w:val="center"/>
          </w:tcPr>
          <w:p w:rsidR="00B275F3" w:rsidRPr="00AA07CF" w:rsidRDefault="00B275F3" w:rsidP="00B275F3">
            <w:pPr>
              <w:spacing w:after="0" w:line="240"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36</w:t>
            </w:r>
          </w:p>
        </w:tc>
        <w:tc>
          <w:tcPr>
            <w:tcW w:w="690" w:type="pct"/>
            <w:vAlign w:val="center"/>
          </w:tcPr>
          <w:p w:rsidR="00B275F3" w:rsidRPr="00AA07CF" w:rsidRDefault="00B275F3" w:rsidP="00B275F3">
            <w:pPr>
              <w:spacing w:after="0" w:line="240" w:lineRule="auto"/>
              <w:jc w:val="center"/>
              <w:rPr>
                <w:rFonts w:ascii="Times New Roman" w:eastAsia="Times New Roman" w:hAnsi="Times New Roman" w:cs="Times New Roman"/>
                <w:lang w:eastAsia="ru-RU"/>
              </w:rPr>
            </w:pPr>
            <w:r w:rsidRPr="00AA07CF">
              <w:rPr>
                <w:rFonts w:ascii="Times New Roman" w:eastAsia="Times New Roman" w:hAnsi="Times New Roman" w:cs="Times New Roman"/>
                <w:b/>
                <w:lang w:eastAsia="ru-RU"/>
              </w:rPr>
              <w:t>36</w:t>
            </w:r>
          </w:p>
        </w:tc>
      </w:tr>
      <w:tr w:rsidR="00B275F3" w:rsidRPr="00AA07CF" w:rsidTr="00B275F3">
        <w:trPr>
          <w:gridAfter w:val="1"/>
          <w:wAfter w:w="12" w:type="pct"/>
          <w:trHeight w:val="1207"/>
        </w:trPr>
        <w:tc>
          <w:tcPr>
            <w:tcW w:w="601" w:type="pct"/>
          </w:tcPr>
          <w:p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ПК 2.2, ПК 2.4</w:t>
            </w:r>
          </w:p>
          <w:p w:rsidR="00B275F3" w:rsidRDefault="00B275F3" w:rsidP="00B275F3">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ОК 01, ОК 02, ОК 04, ОК 08, ОК 09</w:t>
            </w:r>
          </w:p>
          <w:p w:rsidR="00B275F3" w:rsidRPr="00AA07CF" w:rsidRDefault="00B275F3" w:rsidP="00B275F3">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ЛР 14 ЛР 15 ЛР 16</w:t>
            </w:r>
          </w:p>
        </w:tc>
        <w:tc>
          <w:tcPr>
            <w:tcW w:w="659" w:type="pct"/>
          </w:tcPr>
          <w:p w:rsidR="00B275F3" w:rsidRPr="00AA07CF" w:rsidRDefault="00B275F3" w:rsidP="00B275F3">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МДК 02.02 Территориальное планирование</w:t>
            </w:r>
          </w:p>
        </w:tc>
        <w:tc>
          <w:tcPr>
            <w:tcW w:w="384" w:type="pct"/>
            <w:vAlign w:val="center"/>
          </w:tcPr>
          <w:p w:rsidR="00B275F3" w:rsidRPr="00AA07CF" w:rsidRDefault="00B275F3" w:rsidP="00B275F3">
            <w:pPr>
              <w:spacing w:after="0" w:line="240" w:lineRule="auto"/>
              <w:jc w:val="center"/>
              <w:rPr>
                <w:rFonts w:ascii="Times New Roman" w:eastAsia="Times New Roman" w:hAnsi="Times New Roman" w:cs="Times New Roman"/>
                <w:b/>
                <w:highlight w:val="yellow"/>
                <w:lang w:eastAsia="ru-RU"/>
              </w:rPr>
            </w:pPr>
            <w:r>
              <w:rPr>
                <w:rFonts w:ascii="Times New Roman" w:eastAsia="Times New Roman" w:hAnsi="Times New Roman" w:cs="Times New Roman"/>
                <w:b/>
                <w:lang w:eastAsia="ru-RU"/>
              </w:rPr>
              <w:t>230</w:t>
            </w:r>
          </w:p>
        </w:tc>
        <w:tc>
          <w:tcPr>
            <w:tcW w:w="276" w:type="pct"/>
            <w:vAlign w:val="center"/>
          </w:tcPr>
          <w:p w:rsidR="00B275F3" w:rsidRPr="00717529" w:rsidRDefault="00230F60" w:rsidP="00B275F3">
            <w:pPr>
              <w:spacing w:after="0" w:line="240" w:lineRule="auto"/>
              <w:jc w:val="center"/>
              <w:rPr>
                <w:rFonts w:ascii="Times New Roman" w:eastAsia="Times New Roman" w:hAnsi="Times New Roman" w:cs="Times New Roman"/>
                <w:i/>
                <w:iCs/>
                <w:lang w:eastAsia="ru-RU"/>
              </w:rPr>
            </w:pPr>
            <w:r>
              <w:rPr>
                <w:rFonts w:ascii="Times New Roman" w:eastAsia="Times New Roman" w:hAnsi="Times New Roman" w:cs="Times New Roman"/>
                <w:i/>
                <w:iCs/>
                <w:lang w:eastAsia="ru-RU"/>
              </w:rPr>
              <w:t>62</w:t>
            </w:r>
          </w:p>
        </w:tc>
        <w:tc>
          <w:tcPr>
            <w:tcW w:w="369" w:type="pct"/>
            <w:vAlign w:val="center"/>
          </w:tcPr>
          <w:p w:rsidR="00B275F3" w:rsidRPr="00AA07CF" w:rsidRDefault="00230F60" w:rsidP="00B275F3">
            <w:pPr>
              <w:spacing w:after="0" w:line="240" w:lineRule="auto"/>
              <w:jc w:val="center"/>
              <w:rPr>
                <w:rFonts w:ascii="Times New Roman" w:eastAsia="Times New Roman" w:hAnsi="Times New Roman" w:cs="Times New Roman"/>
                <w:b/>
                <w:highlight w:val="yellow"/>
                <w:lang w:eastAsia="ru-RU"/>
              </w:rPr>
            </w:pPr>
            <w:r>
              <w:rPr>
                <w:rFonts w:ascii="Times New Roman" w:eastAsia="Times New Roman" w:hAnsi="Times New Roman" w:cs="Times New Roman"/>
                <w:b/>
                <w:lang w:eastAsia="ru-RU"/>
              </w:rPr>
              <w:t>210</w:t>
            </w:r>
          </w:p>
        </w:tc>
        <w:tc>
          <w:tcPr>
            <w:tcW w:w="396" w:type="pct"/>
            <w:vAlign w:val="center"/>
          </w:tcPr>
          <w:p w:rsidR="00B275F3" w:rsidRPr="00AA07CF" w:rsidRDefault="00230F60" w:rsidP="00B275F3">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62</w:t>
            </w:r>
          </w:p>
        </w:tc>
        <w:tc>
          <w:tcPr>
            <w:tcW w:w="474" w:type="pct"/>
            <w:vAlign w:val="center"/>
          </w:tcPr>
          <w:p w:rsidR="00B275F3" w:rsidRPr="00AA07CF" w:rsidRDefault="00230F60" w:rsidP="00B275F3">
            <w:pPr>
              <w:spacing w:after="0" w:line="240" w:lineRule="auto"/>
              <w:jc w:val="center"/>
              <w:rPr>
                <w:rFonts w:ascii="Times New Roman" w:eastAsia="Times New Roman" w:hAnsi="Times New Roman" w:cs="Times New Roman"/>
                <w:highlight w:val="yellow"/>
                <w:lang w:eastAsia="ru-RU"/>
              </w:rPr>
            </w:pPr>
            <w:r w:rsidRPr="005C01F1">
              <w:rPr>
                <w:rFonts w:ascii="Times New Roman" w:eastAsia="Times New Roman" w:hAnsi="Times New Roman" w:cs="Times New Roman"/>
                <w:lang w:eastAsia="ru-RU"/>
              </w:rPr>
              <w:t>40</w:t>
            </w:r>
          </w:p>
        </w:tc>
        <w:tc>
          <w:tcPr>
            <w:tcW w:w="391" w:type="pct"/>
            <w:vAlign w:val="center"/>
          </w:tcPr>
          <w:p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336" w:type="pct"/>
            <w:vAlign w:val="center"/>
          </w:tcPr>
          <w:p w:rsidR="00B275F3" w:rsidRPr="00717529" w:rsidRDefault="00B275F3" w:rsidP="00B275F3">
            <w:pPr>
              <w:spacing w:after="0" w:line="240" w:lineRule="auto"/>
              <w:jc w:val="center"/>
              <w:rPr>
                <w:rFonts w:ascii="Times New Roman" w:eastAsia="Times New Roman" w:hAnsi="Times New Roman" w:cs="Times New Roman"/>
                <w:b/>
                <w:bCs/>
                <w:lang w:eastAsia="ru-RU"/>
              </w:rPr>
            </w:pPr>
            <w:r w:rsidRPr="00717529">
              <w:rPr>
                <w:rFonts w:ascii="Times New Roman" w:eastAsia="Times New Roman" w:hAnsi="Times New Roman" w:cs="Times New Roman"/>
                <w:b/>
                <w:bCs/>
                <w:lang w:eastAsia="ru-RU"/>
              </w:rPr>
              <w:t>-</w:t>
            </w:r>
          </w:p>
        </w:tc>
        <w:tc>
          <w:tcPr>
            <w:tcW w:w="412" w:type="pct"/>
            <w:vAlign w:val="center"/>
          </w:tcPr>
          <w:p w:rsidR="00B275F3" w:rsidRPr="00AA07CF" w:rsidRDefault="00B275F3" w:rsidP="00B275F3">
            <w:pPr>
              <w:spacing w:after="0" w:line="240"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36</w:t>
            </w:r>
          </w:p>
        </w:tc>
        <w:tc>
          <w:tcPr>
            <w:tcW w:w="690" w:type="pct"/>
            <w:vAlign w:val="center"/>
          </w:tcPr>
          <w:p w:rsidR="00B275F3" w:rsidRPr="00AA07CF" w:rsidRDefault="00230F60" w:rsidP="00B275F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72</w:t>
            </w:r>
          </w:p>
        </w:tc>
      </w:tr>
      <w:tr w:rsidR="00B275F3" w:rsidRPr="00AA07CF" w:rsidTr="00B275F3">
        <w:trPr>
          <w:gridAfter w:val="1"/>
          <w:wAfter w:w="12" w:type="pct"/>
        </w:trPr>
        <w:tc>
          <w:tcPr>
            <w:tcW w:w="601" w:type="pct"/>
          </w:tcPr>
          <w:p w:rsidR="00B275F3" w:rsidRPr="00AA07CF" w:rsidRDefault="00B275F3" w:rsidP="00B275F3">
            <w:pPr>
              <w:spacing w:after="0" w:line="240" w:lineRule="auto"/>
              <w:rPr>
                <w:rFonts w:ascii="Times New Roman" w:eastAsia="Times New Roman" w:hAnsi="Times New Roman" w:cs="Times New Roman"/>
                <w:i/>
                <w:lang w:eastAsia="ru-RU"/>
              </w:rPr>
            </w:pPr>
          </w:p>
        </w:tc>
        <w:tc>
          <w:tcPr>
            <w:tcW w:w="659" w:type="pct"/>
          </w:tcPr>
          <w:p w:rsidR="00B275F3" w:rsidRPr="00AA07CF" w:rsidRDefault="00B275F3" w:rsidP="00B275F3">
            <w:pPr>
              <w:suppressAutoHyphens/>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Промежуточная аттестация</w:t>
            </w:r>
            <w:r>
              <w:rPr>
                <w:rFonts w:ascii="Times New Roman" w:eastAsia="Times New Roman" w:hAnsi="Times New Roman" w:cs="Times New Roman"/>
                <w:lang w:eastAsia="ru-RU"/>
              </w:rPr>
              <w:t xml:space="preserve"> по модулю</w:t>
            </w:r>
          </w:p>
        </w:tc>
        <w:tc>
          <w:tcPr>
            <w:tcW w:w="384" w:type="pct"/>
          </w:tcPr>
          <w:p w:rsidR="00B275F3" w:rsidRPr="00AA07CF" w:rsidRDefault="00B275F3" w:rsidP="00B275F3">
            <w:pPr>
              <w:suppressAutoHyphen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bCs/>
                <w:lang w:eastAsia="ru-RU"/>
              </w:rPr>
              <w:t>24</w:t>
            </w:r>
          </w:p>
        </w:tc>
        <w:tc>
          <w:tcPr>
            <w:tcW w:w="1906" w:type="pct"/>
            <w:gridSpan w:val="5"/>
            <w:shd w:val="clear" w:color="auto" w:fill="C0C0C0"/>
          </w:tcPr>
          <w:p w:rsidR="00B275F3" w:rsidRPr="00AA07CF" w:rsidRDefault="00B275F3" w:rsidP="00B275F3">
            <w:pPr>
              <w:spacing w:after="0" w:line="240" w:lineRule="auto"/>
              <w:jc w:val="center"/>
              <w:rPr>
                <w:rFonts w:ascii="Times New Roman" w:eastAsia="Times New Roman" w:hAnsi="Times New Roman" w:cs="Times New Roman"/>
                <w:i/>
                <w:lang w:eastAsia="ru-RU"/>
              </w:rPr>
            </w:pPr>
          </w:p>
        </w:tc>
        <w:tc>
          <w:tcPr>
            <w:tcW w:w="336" w:type="pct"/>
            <w:shd w:val="clear" w:color="auto" w:fill="auto"/>
          </w:tcPr>
          <w:p w:rsidR="00B275F3" w:rsidRPr="00922260" w:rsidRDefault="00230F60" w:rsidP="00B275F3">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24</w:t>
            </w:r>
          </w:p>
        </w:tc>
        <w:tc>
          <w:tcPr>
            <w:tcW w:w="412" w:type="pct"/>
            <w:shd w:val="clear" w:color="auto" w:fill="C0C0C0"/>
          </w:tcPr>
          <w:p w:rsidR="00B275F3" w:rsidRPr="00AA07CF" w:rsidRDefault="00B275F3" w:rsidP="00B275F3">
            <w:pPr>
              <w:spacing w:after="0" w:line="240" w:lineRule="auto"/>
              <w:jc w:val="center"/>
              <w:rPr>
                <w:rFonts w:ascii="Times New Roman" w:eastAsia="Times New Roman" w:hAnsi="Times New Roman" w:cs="Times New Roman"/>
                <w:i/>
                <w:lang w:eastAsia="ru-RU"/>
              </w:rPr>
            </w:pPr>
          </w:p>
        </w:tc>
        <w:tc>
          <w:tcPr>
            <w:tcW w:w="690" w:type="pct"/>
          </w:tcPr>
          <w:p w:rsidR="00B275F3" w:rsidRPr="00AA07CF" w:rsidRDefault="00B275F3" w:rsidP="00B275F3">
            <w:pPr>
              <w:suppressAutoHyphens/>
              <w:spacing w:after="0" w:line="240" w:lineRule="auto"/>
              <w:jc w:val="center"/>
              <w:rPr>
                <w:rFonts w:ascii="Times New Roman" w:eastAsia="Times New Roman" w:hAnsi="Times New Roman" w:cs="Times New Roman"/>
                <w:b/>
                <w:bCs/>
                <w:lang w:eastAsia="ru-RU"/>
              </w:rPr>
            </w:pPr>
          </w:p>
        </w:tc>
      </w:tr>
      <w:tr w:rsidR="00B275F3" w:rsidRPr="00AA07CF" w:rsidTr="00B275F3">
        <w:trPr>
          <w:gridAfter w:val="1"/>
          <w:wAfter w:w="12" w:type="pct"/>
        </w:trPr>
        <w:tc>
          <w:tcPr>
            <w:tcW w:w="601" w:type="pct"/>
          </w:tcPr>
          <w:p w:rsidR="00B275F3" w:rsidRPr="00AA07CF" w:rsidRDefault="00B275F3" w:rsidP="00B275F3">
            <w:pPr>
              <w:spacing w:after="0" w:line="240" w:lineRule="auto"/>
              <w:rPr>
                <w:rFonts w:ascii="Times New Roman" w:eastAsia="Times New Roman" w:hAnsi="Times New Roman" w:cs="Times New Roman"/>
                <w:b/>
                <w:iCs/>
                <w:lang w:eastAsia="ru-RU"/>
              </w:rPr>
            </w:pPr>
          </w:p>
        </w:tc>
        <w:tc>
          <w:tcPr>
            <w:tcW w:w="659" w:type="pct"/>
          </w:tcPr>
          <w:p w:rsidR="00B275F3" w:rsidRPr="00AA07CF" w:rsidRDefault="00B275F3" w:rsidP="00B275F3">
            <w:pPr>
              <w:spacing w:after="0" w:line="240" w:lineRule="auto"/>
              <w:rPr>
                <w:rFonts w:ascii="Times New Roman" w:eastAsia="Times New Roman" w:hAnsi="Times New Roman" w:cs="Times New Roman"/>
                <w:b/>
                <w:iCs/>
                <w:lang w:eastAsia="ru-RU"/>
              </w:rPr>
            </w:pPr>
            <w:r w:rsidRPr="00AA07CF">
              <w:rPr>
                <w:rFonts w:ascii="Times New Roman" w:eastAsia="Times New Roman" w:hAnsi="Times New Roman" w:cs="Times New Roman"/>
                <w:b/>
                <w:iCs/>
                <w:lang w:eastAsia="ru-RU"/>
              </w:rPr>
              <w:t>Всего:</w:t>
            </w:r>
          </w:p>
        </w:tc>
        <w:tc>
          <w:tcPr>
            <w:tcW w:w="384" w:type="pct"/>
            <w:vAlign w:val="center"/>
          </w:tcPr>
          <w:p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w:t>
            </w:r>
            <w:r w:rsidR="002920C4">
              <w:rPr>
                <w:rFonts w:ascii="Times New Roman" w:eastAsia="Times New Roman" w:hAnsi="Times New Roman" w:cs="Times New Roman"/>
                <w:b/>
                <w:iCs/>
                <w:lang w:eastAsia="ru-RU"/>
              </w:rPr>
              <w:t>86</w:t>
            </w:r>
          </w:p>
        </w:tc>
        <w:tc>
          <w:tcPr>
            <w:tcW w:w="276" w:type="pct"/>
            <w:vAlign w:val="center"/>
          </w:tcPr>
          <w:p w:rsidR="00B275F3" w:rsidRPr="00717529" w:rsidRDefault="00230F60" w:rsidP="00B275F3">
            <w:pPr>
              <w:spacing w:after="0" w:line="240" w:lineRule="auto"/>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346</w:t>
            </w:r>
          </w:p>
        </w:tc>
        <w:tc>
          <w:tcPr>
            <w:tcW w:w="369" w:type="pct"/>
            <w:vAlign w:val="center"/>
          </w:tcPr>
          <w:p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644</w:t>
            </w:r>
          </w:p>
        </w:tc>
        <w:tc>
          <w:tcPr>
            <w:tcW w:w="396" w:type="pct"/>
            <w:vAlign w:val="center"/>
          </w:tcPr>
          <w:p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166</w:t>
            </w:r>
          </w:p>
        </w:tc>
        <w:tc>
          <w:tcPr>
            <w:tcW w:w="474" w:type="pct"/>
            <w:vAlign w:val="center"/>
          </w:tcPr>
          <w:p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40</w:t>
            </w:r>
          </w:p>
        </w:tc>
        <w:tc>
          <w:tcPr>
            <w:tcW w:w="391" w:type="pct"/>
            <w:vAlign w:val="center"/>
          </w:tcPr>
          <w:p w:rsidR="00B275F3" w:rsidRPr="00AA07CF" w:rsidRDefault="00230F60" w:rsidP="00B275F3">
            <w:pPr>
              <w:spacing w:after="0" w:line="240" w:lineRule="auto"/>
              <w:jc w:val="center"/>
              <w:rPr>
                <w:rFonts w:ascii="Times New Roman" w:eastAsia="Times New Roman" w:hAnsi="Times New Roman" w:cs="Times New Roman"/>
                <w:b/>
                <w:iCs/>
                <w:vertAlign w:val="superscript"/>
                <w:lang w:eastAsia="ru-RU"/>
              </w:rPr>
            </w:pPr>
            <w:r>
              <w:rPr>
                <w:rFonts w:ascii="Times New Roman" w:eastAsia="Times New Roman" w:hAnsi="Times New Roman" w:cs="Times New Roman"/>
                <w:b/>
                <w:iCs/>
                <w:lang w:eastAsia="ru-RU"/>
              </w:rPr>
              <w:t>8</w:t>
            </w:r>
          </w:p>
        </w:tc>
        <w:tc>
          <w:tcPr>
            <w:tcW w:w="336" w:type="pct"/>
          </w:tcPr>
          <w:p w:rsidR="00B275F3" w:rsidRPr="00717529" w:rsidRDefault="00230F60" w:rsidP="00B275F3">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24</w:t>
            </w:r>
          </w:p>
        </w:tc>
        <w:tc>
          <w:tcPr>
            <w:tcW w:w="412" w:type="pct"/>
            <w:vAlign w:val="center"/>
          </w:tcPr>
          <w:p w:rsidR="00B275F3" w:rsidRPr="00AA07CF" w:rsidRDefault="00B275F3" w:rsidP="00B275F3">
            <w:pPr>
              <w:spacing w:after="0" w:line="240" w:lineRule="auto"/>
              <w:jc w:val="center"/>
              <w:rPr>
                <w:rFonts w:ascii="Times New Roman" w:eastAsia="Times New Roman" w:hAnsi="Times New Roman" w:cs="Times New Roman"/>
                <w:b/>
                <w:iCs/>
                <w:lang w:eastAsia="ru-RU"/>
              </w:rPr>
            </w:pPr>
            <w:r w:rsidRPr="00AA07CF">
              <w:rPr>
                <w:rFonts w:ascii="Times New Roman" w:eastAsia="Times New Roman" w:hAnsi="Times New Roman" w:cs="Times New Roman"/>
                <w:b/>
                <w:iCs/>
                <w:lang w:eastAsia="ru-RU"/>
              </w:rPr>
              <w:t>72</w:t>
            </w:r>
          </w:p>
        </w:tc>
        <w:tc>
          <w:tcPr>
            <w:tcW w:w="690" w:type="pct"/>
            <w:vAlign w:val="center"/>
          </w:tcPr>
          <w:p w:rsidR="00B275F3" w:rsidRPr="00AA07CF" w:rsidRDefault="00230F60" w:rsidP="00B275F3">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108</w:t>
            </w:r>
          </w:p>
        </w:tc>
      </w:tr>
    </w:tbl>
    <w:p w:rsidR="004F210C" w:rsidRPr="004F210C" w:rsidRDefault="004F210C" w:rsidP="004F210C">
      <w:pPr>
        <w:spacing w:after="200" w:line="276" w:lineRule="auto"/>
        <w:ind w:firstLine="709"/>
        <w:rPr>
          <w:rFonts w:ascii="Times New Roman" w:eastAsia="Times New Roman" w:hAnsi="Times New Roman" w:cs="Times New Roman"/>
          <w:b/>
          <w:sz w:val="24"/>
          <w:szCs w:val="24"/>
          <w:lang w:eastAsia="ru-RU"/>
        </w:rPr>
      </w:pPr>
      <w:r w:rsidRPr="004F210C">
        <w:rPr>
          <w:rFonts w:ascii="Times New Roman" w:eastAsia="Times New Roman" w:hAnsi="Times New Roman" w:cs="Times New Roman"/>
          <w:b/>
          <w:lang w:eastAsia="ru-RU"/>
        </w:rPr>
        <w:br w:type="page"/>
      </w:r>
      <w:r w:rsidRPr="004F210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p w:rsidR="004F210C" w:rsidRDefault="004F210C" w:rsidP="004F210C">
      <w:pPr>
        <w:spacing w:after="200" w:line="276" w:lineRule="auto"/>
        <w:rPr>
          <w:rFonts w:ascii="Times New Roman" w:eastAsia="Times New Roman" w:hAnsi="Times New Roman" w:cs="Times New Roman"/>
          <w:i/>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2"/>
        <w:gridCol w:w="9212"/>
        <w:gridCol w:w="2017"/>
        <w:gridCol w:w="1581"/>
      </w:tblGrid>
      <w:tr w:rsidR="00230F60" w:rsidRPr="00AA07CF" w:rsidTr="00230F60">
        <w:trPr>
          <w:trHeight w:val="1204"/>
        </w:trPr>
        <w:tc>
          <w:tcPr>
            <w:tcW w:w="916" w:type="pct"/>
          </w:tcPr>
          <w:p w:rsidR="00230F60" w:rsidRPr="00AA07CF" w:rsidRDefault="00230F60" w:rsidP="005C01F1">
            <w:pPr>
              <w:spacing w:after="0" w:line="276"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2937" w:type="pct"/>
            <w:vAlign w:val="center"/>
          </w:tcPr>
          <w:p w:rsidR="00230F60" w:rsidRPr="00AA07CF" w:rsidRDefault="00230F60" w:rsidP="005C01F1">
            <w:pPr>
              <w:suppressAutoHyphens/>
              <w:spacing w:after="0" w:line="240" w:lineRule="auto"/>
              <w:jc w:val="center"/>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Содержание учебного материала,</w:t>
            </w:r>
          </w:p>
          <w:p w:rsidR="00230F60" w:rsidRPr="00AA07CF" w:rsidRDefault="00230F60" w:rsidP="005C01F1">
            <w:pPr>
              <w:suppressAutoHyphens/>
              <w:spacing w:after="0" w:line="240"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лабораторные работы и практические занятия, самостоятельная учебная работа обучающихся, курсовая работа</w:t>
            </w:r>
          </w:p>
        </w:tc>
        <w:tc>
          <w:tcPr>
            <w:tcW w:w="643" w:type="pct"/>
            <w:vAlign w:val="center"/>
          </w:tcPr>
          <w:p w:rsidR="00230F60" w:rsidRPr="00AA07CF" w:rsidRDefault="00230F60" w:rsidP="005C01F1">
            <w:pPr>
              <w:spacing w:after="0" w:line="276" w:lineRule="auto"/>
              <w:jc w:val="center"/>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Объем, ак. ч / в том числе в форме практической подготовки, ак. ч</w:t>
            </w:r>
          </w:p>
        </w:tc>
        <w:tc>
          <w:tcPr>
            <w:tcW w:w="504" w:type="pct"/>
          </w:tcPr>
          <w:p w:rsidR="00230F60" w:rsidRPr="00AA07CF" w:rsidRDefault="002E6CD7" w:rsidP="005C01F1">
            <w:pPr>
              <w:spacing w:after="0"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ОК,ПК,ЛР</w:t>
            </w:r>
          </w:p>
        </w:tc>
      </w:tr>
      <w:tr w:rsidR="00230F60" w:rsidRPr="00AA07CF" w:rsidTr="002E6CD7">
        <w:tc>
          <w:tcPr>
            <w:tcW w:w="916" w:type="pct"/>
          </w:tcPr>
          <w:p w:rsidR="00230F60" w:rsidRPr="00AA07CF" w:rsidRDefault="00230F60" w:rsidP="005C01F1">
            <w:pPr>
              <w:spacing w:after="0" w:line="276" w:lineRule="auto"/>
              <w:jc w:val="center"/>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1</w:t>
            </w:r>
          </w:p>
        </w:tc>
        <w:tc>
          <w:tcPr>
            <w:tcW w:w="2937" w:type="pct"/>
          </w:tcPr>
          <w:p w:rsidR="00230F60" w:rsidRPr="00AA07CF" w:rsidRDefault="00230F60" w:rsidP="005C01F1">
            <w:pPr>
              <w:spacing w:after="0" w:line="276" w:lineRule="auto"/>
              <w:jc w:val="center"/>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2</w:t>
            </w:r>
          </w:p>
        </w:tc>
        <w:tc>
          <w:tcPr>
            <w:tcW w:w="643" w:type="pct"/>
          </w:tcPr>
          <w:p w:rsidR="00230F60" w:rsidRPr="00AA07CF" w:rsidRDefault="00230F60" w:rsidP="005C01F1">
            <w:pPr>
              <w:spacing w:after="0" w:line="276" w:lineRule="auto"/>
              <w:jc w:val="center"/>
              <w:rPr>
                <w:rFonts w:ascii="Times New Roman" w:eastAsia="Times New Roman" w:hAnsi="Times New Roman" w:cs="Times New Roman"/>
                <w:b/>
                <w:bCs/>
                <w:i/>
                <w:lang w:eastAsia="ru-RU"/>
              </w:rPr>
            </w:pPr>
            <w:r w:rsidRPr="00AA07CF">
              <w:rPr>
                <w:rFonts w:ascii="Times New Roman" w:eastAsia="Times New Roman" w:hAnsi="Times New Roman" w:cs="Times New Roman"/>
                <w:b/>
                <w:bCs/>
                <w:i/>
                <w:lang w:eastAsia="ru-RU"/>
              </w:rPr>
              <w:t>3</w:t>
            </w:r>
          </w:p>
        </w:tc>
        <w:tc>
          <w:tcPr>
            <w:tcW w:w="504" w:type="pct"/>
            <w:shd w:val="clear" w:color="auto" w:fill="auto"/>
          </w:tcPr>
          <w:p w:rsidR="00230F60" w:rsidRPr="00AA07CF" w:rsidRDefault="00230F60" w:rsidP="005C01F1">
            <w:pPr>
              <w:spacing w:after="0" w:line="276" w:lineRule="auto"/>
              <w:jc w:val="center"/>
              <w:rPr>
                <w:rFonts w:ascii="Times New Roman" w:eastAsia="Times New Roman" w:hAnsi="Times New Roman" w:cs="Times New Roman"/>
                <w:b/>
                <w:bCs/>
                <w:i/>
                <w:lang w:eastAsia="ru-RU"/>
              </w:rPr>
            </w:pPr>
          </w:p>
        </w:tc>
      </w:tr>
      <w:tr w:rsidR="00230F60" w:rsidRPr="00AA07CF" w:rsidTr="002E6CD7">
        <w:trPr>
          <w:trHeight w:val="397"/>
        </w:trPr>
        <w:tc>
          <w:tcPr>
            <w:tcW w:w="3853" w:type="pct"/>
            <w:gridSpan w:val="2"/>
          </w:tcPr>
          <w:p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Раздел 1. ПМ 02. Проведение технической инвентаризации и технической оценки объектов недвижимости</w:t>
            </w:r>
          </w:p>
        </w:tc>
        <w:tc>
          <w:tcPr>
            <w:tcW w:w="643" w:type="pct"/>
            <w:vAlign w:val="center"/>
          </w:tcPr>
          <w:p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266</w:t>
            </w:r>
          </w:p>
        </w:tc>
        <w:tc>
          <w:tcPr>
            <w:tcW w:w="504" w:type="pct"/>
            <w:shd w:val="clear" w:color="auto" w:fill="auto"/>
          </w:tcPr>
          <w:p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30F60" w:rsidRPr="00AA07CF" w:rsidTr="002E6CD7">
        <w:trPr>
          <w:trHeight w:val="418"/>
        </w:trPr>
        <w:tc>
          <w:tcPr>
            <w:tcW w:w="3853" w:type="pct"/>
            <w:gridSpan w:val="2"/>
          </w:tcPr>
          <w:p w:rsidR="00230F60" w:rsidRPr="00AA07CF" w:rsidRDefault="00230F60"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МДК 02.01 Техническая оценка и инвентаризация объектов недвижимости</w:t>
            </w:r>
          </w:p>
        </w:tc>
        <w:tc>
          <w:tcPr>
            <w:tcW w:w="643" w:type="pct"/>
            <w:vAlign w:val="center"/>
          </w:tcPr>
          <w:p w:rsidR="00230F60" w:rsidRPr="00AA07CF" w:rsidRDefault="00230F60"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266</w:t>
            </w:r>
          </w:p>
        </w:tc>
        <w:tc>
          <w:tcPr>
            <w:tcW w:w="504" w:type="pct"/>
            <w:shd w:val="clear" w:color="auto" w:fill="auto"/>
          </w:tcPr>
          <w:p w:rsidR="00230F60" w:rsidRDefault="00230F60"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Тема 1.1. Общие сведения об обследовании и оценке технического состояния зданий и сооружений </w:t>
            </w:r>
          </w:p>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val="restart"/>
            <w:shd w:val="clear" w:color="auto" w:fill="auto"/>
          </w:tcPr>
          <w:p w:rsidR="002E6CD7" w:rsidRPr="00AA07CF" w:rsidRDefault="002E6CD7" w:rsidP="006A2522">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ПК 2.1, ПК 2.3</w:t>
            </w:r>
          </w:p>
          <w:p w:rsidR="002E6CD7" w:rsidRDefault="002E6CD7" w:rsidP="006A2522">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ОК 01, ОК 02, ОК 04, ОК 08, ОК 09</w:t>
            </w:r>
          </w:p>
          <w:p w:rsidR="002E6CD7" w:rsidRPr="00AA07CF" w:rsidRDefault="002E6CD7" w:rsidP="006A2522">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ЛР 14 ЛР 15 ЛР 16</w:t>
            </w: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1.Основные положения по обследованию и оценке технического состояния зданий и сооружений. Цели и задачи обследования и оценки. Правила проведения оценки и требования безопасности при оценочных работах. </w:t>
            </w:r>
          </w:p>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lang w:eastAsia="ru-RU"/>
              </w:rPr>
              <w:t xml:space="preserve">2.Основные нормативные документы, регламентирующие работы по обследованию и оценке технического состояния зданий и сооружений. </w:t>
            </w:r>
          </w:p>
          <w:p w:rsidR="002E6CD7" w:rsidRPr="00AA07CF" w:rsidRDefault="002E6CD7" w:rsidP="005C01F1">
            <w:pPr>
              <w:suppressAutoHyphens/>
              <w:spacing w:after="0" w:line="240" w:lineRule="auto"/>
              <w:jc w:val="both"/>
              <w:rPr>
                <w:rFonts w:ascii="Calibri" w:eastAsia="Times New Roman" w:hAnsi="Calibri" w:cs="Times New Roman"/>
                <w:b/>
                <w:lang w:eastAsia="ru-RU"/>
              </w:rPr>
            </w:pPr>
            <w:r w:rsidRPr="00AA07CF">
              <w:rPr>
                <w:rFonts w:ascii="Times New Roman" w:eastAsia="Times New Roman" w:hAnsi="Times New Roman" w:cs="Times New Roman"/>
                <w:lang w:eastAsia="ru-RU"/>
              </w:rPr>
              <w:t>3.Этапы обследования зданий и сооружений. Классификация технического состояния строительных конструкций.</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8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0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Практическое занятие 1: о</w:t>
            </w:r>
            <w:r w:rsidRPr="00AA07CF">
              <w:rPr>
                <w:rFonts w:ascii="Times New Roman" w:eastAsia="Times New Roman" w:hAnsi="Times New Roman" w:cs="Times New Roman"/>
                <w:lang w:eastAsia="ru-RU"/>
              </w:rPr>
              <w:t>сновные нормативные документы, регламентирующие работы по обследованию и оценке технического состояния зданий и сооружений.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97"/>
        </w:trPr>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1.2. Обмерные работы</w:t>
            </w: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76"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1.Организация и порядок производства обмерных работ. Состав и количество обмерных работ. </w:t>
            </w:r>
            <w:r w:rsidRPr="00AA07CF">
              <w:rPr>
                <w:rFonts w:ascii="Times New Roman" w:eastAsia="Times New Roman" w:hAnsi="Times New Roman" w:cs="Times New Roman"/>
                <w:bCs/>
                <w:lang w:eastAsia="ru-RU"/>
              </w:rPr>
              <w:t>Технология проведения обмерных работ, с использованием оптимальных приёмов их выполнения</w:t>
            </w:r>
            <w:r w:rsidRPr="00AA07CF">
              <w:rPr>
                <w:rFonts w:ascii="Times New Roman" w:eastAsia="Times New Roman" w:hAnsi="Times New Roman" w:cs="Times New Roman"/>
                <w:lang w:eastAsia="ru-RU"/>
              </w:rPr>
              <w:t xml:space="preserve">. </w:t>
            </w:r>
          </w:p>
          <w:p w:rsidR="002E6CD7" w:rsidRPr="00AA07CF" w:rsidRDefault="002E6CD7" w:rsidP="005C01F1">
            <w:pPr>
              <w:suppressAutoHyphens/>
              <w:spacing w:after="0" w:line="276"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2.Общие требования к выбору методов и средств измерений, обеспечивающих требуемую точность, выполнению измерений и обработке их результатов.</w:t>
            </w:r>
          </w:p>
          <w:p w:rsidR="002E6CD7" w:rsidRPr="00AA07CF" w:rsidRDefault="002E6CD7" w:rsidP="005C01F1">
            <w:pPr>
              <w:suppressAutoHyphens/>
              <w:spacing w:after="0" w:line="276" w:lineRule="auto"/>
              <w:jc w:val="both"/>
              <w:rPr>
                <w:rFonts w:ascii="Calibri" w:eastAsia="Times New Roman" w:hAnsi="Calibri" w:cs="Times New Roman"/>
                <w:b/>
                <w:bCs/>
                <w:lang w:eastAsia="ru-RU"/>
              </w:rPr>
            </w:pPr>
            <w:r w:rsidRPr="00AA07CF">
              <w:rPr>
                <w:rFonts w:ascii="Times New Roman" w:eastAsia="Times New Roman" w:hAnsi="Times New Roman" w:cs="Times New Roman"/>
                <w:lang w:eastAsia="ru-RU"/>
              </w:rPr>
              <w:t xml:space="preserve"> 3.Прямые и косвенные методы измерений. Измерение прогибов и деформаций строительных конструкций. Отчетная документация по комплексу обмерных работ</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8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9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auto"/>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 </w:t>
            </w:r>
            <w:r w:rsidRPr="00AA07CF">
              <w:rPr>
                <w:rFonts w:ascii="Times New Roman" w:eastAsia="Times New Roman" w:hAnsi="Times New Roman" w:cs="Times New Roman"/>
                <w:lang w:eastAsia="ru-RU"/>
              </w:rPr>
              <w:t>«Обмер здания»</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tabs>
                <w:tab w:val="left" w:pos="4844"/>
              </w:tabs>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 </w:t>
            </w:r>
            <w:r w:rsidRPr="00AA07CF">
              <w:rPr>
                <w:rFonts w:ascii="Times New Roman" w:eastAsia="Times New Roman" w:hAnsi="Times New Roman" w:cs="Times New Roman"/>
                <w:lang w:eastAsia="ru-RU"/>
              </w:rPr>
              <w:t>«Составление абриса на строения»</w:t>
            </w:r>
          </w:p>
        </w:tc>
        <w:tc>
          <w:tcPr>
            <w:tcW w:w="643" w:type="pct"/>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rPr>
          <w:trHeight w:val="297"/>
        </w:trPr>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1.3. Оценка технического состояния несущих конструкций</w:t>
            </w: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Cs/>
                <w:lang w:eastAsia="ru-RU"/>
              </w:rPr>
              <w:t>1. Техника безопасности при проведении натурных обследований конструкций. Сплошное визуальное обследование конструкций зданий и выявление дефектов и повреждений по внешним признакам. Инструментальное определение параметров дефектов и повреждений. Определение фактических прочностных характеристик материалов основных несущих конструкций и их элементов.Измерение параметров эксплуатационной среды. Определение реальных эксплуатационных нагрузок и воздействий. Анализ причин появления дефектов и повреждений в конструкциях. Методы и средства наблюдения за трещинами.</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Cs/>
                <w:lang w:eastAsia="ru-RU"/>
              </w:rPr>
              <w:t>2. Обследование бетонных и железобетонных конструкций. Обследование металлических конструкций. Обследование каменных конструкций. Обследование деревянных конструкций. Составление итогового документа (акта, заключения, технического расчета) с выводами по результатам обследования.</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75"/>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10"/>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
                <w:bCs/>
                <w:lang w:eastAsia="ru-RU"/>
              </w:rPr>
              <w:t xml:space="preserve">Практическое занятие </w:t>
            </w:r>
            <w:r w:rsidRPr="00AA07CF">
              <w:rPr>
                <w:rFonts w:ascii="Times New Roman" w:eastAsia="Times New Roman" w:hAnsi="Times New Roman" w:cs="Times New Roman"/>
                <w:bCs/>
                <w:lang w:eastAsia="ru-RU"/>
              </w:rPr>
              <w:t>«Описание технического состояния несущих конструкций»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rPr>
          <w:trHeight w:val="297"/>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b/>
                <w:bCs/>
                <w:lang w:eastAsia="ru-RU"/>
              </w:rPr>
              <w:t xml:space="preserve">Практическое занятие 4 </w:t>
            </w:r>
            <w:r w:rsidRPr="00AA07CF">
              <w:rPr>
                <w:rFonts w:ascii="Times New Roman" w:eastAsia="Times New Roman" w:hAnsi="Times New Roman" w:cs="Times New Roman"/>
                <w:bCs/>
                <w:lang w:eastAsia="ru-RU"/>
              </w:rPr>
              <w:t>«Составление итогового документа по результатам обследования»</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rPr>
          <w:trHeight w:val="273"/>
        </w:trPr>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1.4 Определение физического износа</w:t>
            </w:r>
          </w:p>
        </w:tc>
        <w:tc>
          <w:tcPr>
            <w:tcW w:w="2937" w:type="pct"/>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lang w:eastAsia="ru-RU"/>
              </w:rPr>
              <w:t>1. Понятие технического состояния (физического износа) здания, строения, сооружения. Определение физического износа конструктивных элементов здания, инженерных коммуникаций. Правила пользования сборником ВСН 53-86. Формирование отчётной документации по определению износа конструкций. Составление дефектной ведомости.</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05"/>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9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auto"/>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Практическое занятие 5 </w:t>
            </w:r>
            <w:r w:rsidRPr="00AA07CF">
              <w:rPr>
                <w:rFonts w:ascii="Times New Roman" w:eastAsia="Times New Roman" w:hAnsi="Times New Roman" w:cs="Times New Roman"/>
                <w:lang w:eastAsia="ru-RU"/>
              </w:rPr>
              <w:t>«Определение физического износа конструктивных элементов здания»</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Практическое занятие 6 </w:t>
            </w:r>
            <w:r w:rsidRPr="00AA07CF">
              <w:rPr>
                <w:rFonts w:ascii="Times New Roman" w:eastAsia="Times New Roman" w:hAnsi="Times New Roman" w:cs="Times New Roman"/>
                <w:lang w:eastAsia="ru-RU"/>
              </w:rPr>
              <w:t>«Определение физического износа инженерных коммуникаций»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1.5. Основные положения о техническом учете и инвентаризации объектов недвижимости</w:t>
            </w:r>
          </w:p>
        </w:tc>
        <w:tc>
          <w:tcPr>
            <w:tcW w:w="2937" w:type="pct"/>
          </w:tcPr>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История развития технической инвентаризации. Понятие технического учета и технической инвентаризации. Цели и задачи технического учета и технической инвентаризации. Объекты, подлежащие технической инвентаризации. Объекты, подлежащие государственному учету. Виды технической инвентаризации и технического учета объектов недвижимости. Первичный государственный учет. Плановая техническая инвентаризация.</w:t>
            </w:r>
          </w:p>
        </w:tc>
        <w:tc>
          <w:tcPr>
            <w:tcW w:w="643" w:type="pct"/>
            <w:vMerge/>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2. Внеплановая техническая инвентаризация. Предоставление сведений об объектах недвижимости. Селитебные и неселитебные земли. Земельные участки. Строения. Жилые </w:t>
            </w:r>
            <w:r w:rsidRPr="00AA07CF">
              <w:rPr>
                <w:rFonts w:ascii="Times New Roman" w:eastAsia="Times New Roman" w:hAnsi="Times New Roman" w:cs="Times New Roman"/>
                <w:lang w:eastAsia="ru-RU"/>
              </w:rPr>
              <w:lastRenderedPageBreak/>
              <w:t>здания. Помещения в жилых зданиях. Нежилые здания.</w:t>
            </w:r>
          </w:p>
        </w:tc>
        <w:tc>
          <w:tcPr>
            <w:tcW w:w="643" w:type="pct"/>
            <w:vMerge/>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3. Функции, задачи и схема документооборота в органах технической инвентаризации. Аккредитация организаций, осуществляющих технический учет и техническую инвентаризацию объектов недвижимости. Нормативно-правовые основы технического учета и инвентаризации объектов недвижимости. </w:t>
            </w:r>
          </w:p>
        </w:tc>
        <w:tc>
          <w:tcPr>
            <w:tcW w:w="643" w:type="pct"/>
            <w:vMerge/>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Стандарты и правила. Нормативные акты субъекта и органа местного самоуправления. Этапы технической инвентаризации. Общие положения определения состава и оценки качества объекта. Единый государственный реестр недвижимости. Порядок формирования ЕГРН.</w:t>
            </w:r>
          </w:p>
        </w:tc>
        <w:tc>
          <w:tcPr>
            <w:tcW w:w="643" w:type="pct"/>
            <w:vMerge/>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5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3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shd w:val="clear" w:color="auto" w:fill="auto"/>
          </w:tcPr>
          <w:p w:rsidR="002E6CD7" w:rsidRPr="00AA07CF" w:rsidRDefault="002E6CD7" w:rsidP="007A2E3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Практическое занятие 7 «</w:t>
            </w:r>
            <w:r w:rsidRPr="00AA07CF">
              <w:rPr>
                <w:rFonts w:ascii="Times New Roman" w:eastAsia="Times New Roman" w:hAnsi="Times New Roman" w:cs="Times New Roman"/>
                <w:lang w:eastAsia="ru-RU"/>
              </w:rPr>
              <w:t>Нормативно-правовые основы технического учета и инвентаризации объектов недвижимости</w:t>
            </w:r>
            <w:r w:rsidRPr="00AA07CF">
              <w:rPr>
                <w:rFonts w:ascii="Times New Roman" w:eastAsia="Times New Roman" w:hAnsi="Times New Roman" w:cs="Times New Roman"/>
                <w:b/>
                <w:bCs/>
                <w:lang w:eastAsia="ru-RU"/>
              </w:rPr>
              <w:t>»</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1.6. Техническая инвентаризация отдельно стоящих зданий</w:t>
            </w:r>
          </w:p>
        </w:tc>
        <w:tc>
          <w:tcPr>
            <w:tcW w:w="2937" w:type="pct"/>
          </w:tcPr>
          <w:p w:rsidR="002E6CD7" w:rsidRPr="00AA07CF" w:rsidRDefault="002E6CD7"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 </w:t>
            </w:r>
            <w:r w:rsidRPr="00AA07CF">
              <w:rPr>
                <w:rFonts w:ascii="Times New Roman" w:eastAsia="Calibri" w:hAnsi="Times New Roman" w:cs="Times New Roman"/>
                <w:bCs/>
                <w:lang w:eastAsia="ru-RU"/>
              </w:rPr>
              <w:t xml:space="preserve">Понятие объекта недвижимого имущества. Объекты капитального строительства. Временные сооружения. Здание, дом или строение. Жилые, нежилые здания. Подсчет площадей зданий и составление экспликации к поэтажному плану. Правила определения площадей. Производственные здания. Высоты в помещениях, зданиях, строениях. Методы определения высот. </w:t>
            </w:r>
            <w:r w:rsidRPr="00AA07CF">
              <w:rPr>
                <w:rFonts w:ascii="Times New Roman" w:eastAsia="Times New Roman" w:hAnsi="Times New Roman" w:cs="Times New Roman"/>
                <w:color w:val="000000"/>
                <w:lang w:eastAsia="ru-RU"/>
              </w:rPr>
              <w:t>Определение объемов здания, строения, жилого помещения.</w:t>
            </w:r>
          </w:p>
        </w:tc>
        <w:tc>
          <w:tcPr>
            <w:tcW w:w="643" w:type="pct"/>
            <w:vMerge/>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Переустройство и перепланировка жилого помещения. Решение о согласовании перепланировки либо переустройства. Отказ в согласовании переустройства или перепланировки. Акт приемочной комиссии. Переоборудование жилых помещений. Контроль работ по инвентаризации зданий, строений, жилых помещений. Проверка исполнительных работ. Контроль графических работ. Учетно-техническая документация</w:t>
            </w:r>
          </w:p>
        </w:tc>
        <w:tc>
          <w:tcPr>
            <w:tcW w:w="643" w:type="pct"/>
            <w:vMerge/>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5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28</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3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(28)</w:t>
            </w:r>
          </w:p>
        </w:tc>
        <w:tc>
          <w:tcPr>
            <w:tcW w:w="504" w:type="pct"/>
            <w:vMerge/>
            <w:shd w:val="clear" w:color="auto" w:fill="auto"/>
          </w:tcPr>
          <w:p w:rsidR="002E6CD7" w:rsidRPr="00AA07CF" w:rsidRDefault="002E6CD7" w:rsidP="007A2E3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8 </w:t>
            </w:r>
            <w:r w:rsidRPr="00AA07CF">
              <w:rPr>
                <w:rFonts w:ascii="Times New Roman" w:eastAsia="Times New Roman" w:hAnsi="Times New Roman" w:cs="Times New Roman"/>
                <w:lang w:eastAsia="ru-RU"/>
              </w:rPr>
              <w:t>«Построение поэтажного плана»</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tabs>
                <w:tab w:val="left" w:pos="4844"/>
              </w:tab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9 </w:t>
            </w:r>
            <w:r w:rsidRPr="00AA07CF">
              <w:rPr>
                <w:rFonts w:ascii="Times New Roman" w:eastAsia="Times New Roman" w:hAnsi="Times New Roman" w:cs="Times New Roman"/>
                <w:lang w:eastAsia="ru-RU"/>
              </w:rPr>
              <w:t>«Подсчет площадей зданий и составление экспликации»</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8</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10 </w:t>
            </w:r>
            <w:r w:rsidRPr="00AA07CF">
              <w:rPr>
                <w:rFonts w:ascii="Times New Roman" w:eastAsia="Times New Roman" w:hAnsi="Times New Roman" w:cs="Times New Roman"/>
                <w:lang w:eastAsia="ru-RU"/>
              </w:rPr>
              <w:t>«Методы определения высоты в зданиях, строениях и сооружениях»</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11 </w:t>
            </w:r>
            <w:r w:rsidRPr="00AA07CF">
              <w:rPr>
                <w:rFonts w:ascii="Times New Roman" w:eastAsia="Times New Roman" w:hAnsi="Times New Roman" w:cs="Times New Roman"/>
                <w:lang w:eastAsia="ru-RU"/>
              </w:rPr>
              <w:t>«Определение объемов здания, строения, жилого помещения»</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6</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1.7. Определение стоимости объекта недвижимости</w:t>
            </w: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1. </w:t>
            </w:r>
            <w:r w:rsidRPr="00AA07CF">
              <w:rPr>
                <w:rFonts w:ascii="Times New Roman" w:eastAsia="Calibri" w:hAnsi="Times New Roman" w:cs="Times New Roman"/>
                <w:bCs/>
                <w:lang w:eastAsia="ru-RU"/>
              </w:rPr>
              <w:t>ФЗ «Об оценочной деятельности в РФ». Понятия действительной, восстановительной и инвентаризационной стоимости. Удельные показатели стоимости. Этапы проведения оценки. Расчет восстановительной стоимости. Расчет действительной стоимости. Расчет инвентаризационной стоимости. Правила пользования сборниками УПВС Определение стоимости здания, строения, жилого помещения, холодных пристроек, сооружений.</w:t>
            </w:r>
          </w:p>
        </w:tc>
        <w:tc>
          <w:tcPr>
            <w:tcW w:w="643" w:type="pct"/>
            <w:vMerge/>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65"/>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8</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20"/>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Pr="00AA07CF" w:rsidRDefault="002E6CD7"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auto"/>
          </w:tcPr>
          <w:p w:rsidR="002E6CD7" w:rsidRPr="00AA07CF" w:rsidRDefault="002E6CD7" w:rsidP="007A2E3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12 </w:t>
            </w:r>
            <w:r w:rsidRPr="00AA07CF">
              <w:rPr>
                <w:rFonts w:ascii="Times New Roman" w:eastAsia="Times New Roman" w:hAnsi="Times New Roman" w:cs="Times New Roman"/>
                <w:lang w:eastAsia="ru-RU"/>
              </w:rPr>
              <w:t>«Определение действительной, восстановительной и инвентаризационной стоимости зданий».</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8</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1.8. Правила и порядок формирования и ведения инвентарного дела</w:t>
            </w: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color w:val="000000"/>
                <w:lang w:eastAsia="ru-RU"/>
              </w:rPr>
              <w:t>1. Общие принципы формирования инвентарного дела. Порядок хранения документации в органах технической инвентаризации. Оформление алфавитных карточек. Оформление статистических карточек. Выдача и возврат дел. Инвентаризация архива</w:t>
            </w:r>
          </w:p>
        </w:tc>
        <w:tc>
          <w:tcPr>
            <w:tcW w:w="643" w:type="pct"/>
            <w:vMerge/>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2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6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vMerge/>
            <w:shd w:val="clear" w:color="auto" w:fill="auto"/>
          </w:tcPr>
          <w:p w:rsidR="002E6CD7" w:rsidRPr="00AA07CF" w:rsidRDefault="002E6CD7" w:rsidP="007A2E3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13 </w:t>
            </w:r>
            <w:r w:rsidRPr="00AA07CF">
              <w:rPr>
                <w:rFonts w:ascii="Times New Roman" w:eastAsia="Times New Roman" w:hAnsi="Times New Roman" w:cs="Times New Roman"/>
                <w:lang w:eastAsia="ru-RU"/>
              </w:rPr>
              <w:t>«Составление технического плана на жилое/ нежилое здание»</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14 </w:t>
            </w:r>
            <w:r w:rsidRPr="00AA07CF">
              <w:rPr>
                <w:rFonts w:ascii="Times New Roman" w:eastAsia="Times New Roman" w:hAnsi="Times New Roman" w:cs="Times New Roman"/>
                <w:lang w:eastAsia="ru-RU"/>
              </w:rPr>
              <w:t>«Составление технического плана на сооружение»</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1.9. Подготовка технического плана на объект капитального строительства для осуществления кадастрового учета</w:t>
            </w: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 Основные положения о подготовке технического плана. Документы, необходимые для подготовки технического плана на объект капитального строительства. Виды правоустанавливающих документов. Виды кадастровых работ в отношении объектов капитального строительства. Особенности формирования технического плана для отдельных видов объектов капитального строительства. Результаты кадастровых работ. </w:t>
            </w:r>
          </w:p>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Технический план. Акт обследования. Декларация об объекте недвижимости.</w:t>
            </w:r>
          </w:p>
        </w:tc>
        <w:tc>
          <w:tcPr>
            <w:tcW w:w="643" w:type="pct"/>
            <w:vMerge/>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Требования к подготовке и документация технического плана. Требования, предъявляемые к графической части технического плана. Требования, предъявляемые к текстовой части технического плана. Заполнение разделов технического плана.</w:t>
            </w:r>
          </w:p>
        </w:tc>
        <w:tc>
          <w:tcPr>
            <w:tcW w:w="643" w:type="pct"/>
            <w:vMerge/>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5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В том числе практических занятий и лабораторных работ</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rPr>
          <w:trHeight w:val="13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auto"/>
          </w:tcPr>
          <w:p w:rsidR="002E6CD7" w:rsidRDefault="002E6CD7" w:rsidP="007A2E3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занятие15 </w:t>
            </w:r>
            <w:r w:rsidRPr="00AA07CF">
              <w:rPr>
                <w:rFonts w:ascii="Times New Roman" w:eastAsia="Times New Roman" w:hAnsi="Times New Roman" w:cs="Times New Roman"/>
                <w:lang w:eastAsia="ru-RU"/>
              </w:rPr>
              <w:t xml:space="preserve">«Составление технического плана на здание» </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16 </w:t>
            </w:r>
            <w:r w:rsidRPr="00AA07CF">
              <w:rPr>
                <w:rFonts w:ascii="Times New Roman" w:eastAsia="Times New Roman" w:hAnsi="Times New Roman" w:cs="Times New Roman"/>
                <w:lang w:eastAsia="ru-RU"/>
              </w:rPr>
              <w:t>«Составление технического плана на сооружение»</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i/>
                <w:lang w:eastAsia="ru-RU"/>
              </w:rPr>
            </w:pPr>
          </w:p>
        </w:tc>
      </w:tr>
      <w:tr w:rsidR="002E6CD7" w:rsidRPr="00AA07CF" w:rsidTr="002E6CD7">
        <w:tc>
          <w:tcPr>
            <w:tcW w:w="3853" w:type="pct"/>
            <w:gridSpan w:val="2"/>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Учебная практика раздела № 1</w:t>
            </w:r>
          </w:p>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Оценка технического состояния конструкций по внешним признакам, определение физического износа</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Проведение обмерных работ</w:t>
            </w:r>
          </w:p>
          <w:p w:rsidR="002E6CD7" w:rsidRPr="00AA07CF" w:rsidRDefault="002E6CD7" w:rsidP="005C01F1">
            <w:pPr>
              <w:spacing w:after="0" w:line="240" w:lineRule="auto"/>
              <w:rPr>
                <w:rFonts w:ascii="Times New Roman" w:eastAsia="Times New Roman" w:hAnsi="Times New Roman" w:cs="Times New Roman"/>
                <w:color w:val="000000"/>
                <w:lang w:eastAsia="ru-RU"/>
              </w:rPr>
            </w:pPr>
            <w:r w:rsidRPr="00AA07CF">
              <w:rPr>
                <w:rFonts w:ascii="Times New Roman" w:eastAsia="Times New Roman" w:hAnsi="Times New Roman" w:cs="Times New Roman"/>
                <w:lang w:eastAsia="ru-RU"/>
              </w:rPr>
              <w:t>3. Составление абриса на здание (строение), поэтажных планов</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36</w:t>
            </w:r>
          </w:p>
        </w:tc>
        <w:tc>
          <w:tcPr>
            <w:tcW w:w="504" w:type="pct"/>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Производственная практика раздела №</w:t>
            </w:r>
            <w:r w:rsidRPr="00AA07CF">
              <w:rPr>
                <w:rFonts w:ascii="Times New Roman" w:eastAsia="Times New Roman" w:hAnsi="Times New Roman" w:cs="Times New Roman"/>
                <w:b/>
                <w:lang w:eastAsia="ru-RU"/>
              </w:rPr>
              <w:t xml:space="preserve"> 1</w:t>
            </w:r>
          </w:p>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1. </w:t>
            </w:r>
            <w:r w:rsidRPr="00AA07CF">
              <w:rPr>
                <w:rFonts w:ascii="Times New Roman" w:eastAsia="Times New Roman" w:hAnsi="Times New Roman" w:cs="Times New Roman"/>
                <w:lang w:eastAsia="ru-RU"/>
              </w:rPr>
              <w:t>Проведение натурных обследований конструкций</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b/>
                <w:lang w:eastAsia="ru-RU"/>
              </w:rPr>
              <w:t xml:space="preserve">2. </w:t>
            </w:r>
            <w:r w:rsidRPr="00AA07CF">
              <w:rPr>
                <w:rFonts w:ascii="Times New Roman" w:eastAsia="Times New Roman" w:hAnsi="Times New Roman" w:cs="Times New Roman"/>
                <w:lang w:eastAsia="ru-RU"/>
              </w:rPr>
              <w:t xml:space="preserve">Проведение обмерных работ, с использованием оптимальных приемов их выполнения. </w:t>
            </w:r>
          </w:p>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3. </w:t>
            </w:r>
            <w:r w:rsidRPr="00AA07CF">
              <w:rPr>
                <w:rFonts w:ascii="Times New Roman" w:eastAsia="Times New Roman" w:hAnsi="Times New Roman" w:cs="Times New Roman"/>
                <w:lang w:eastAsia="ru-RU"/>
              </w:rPr>
              <w:t>Формирование отчетной документации по оценке технического состояния и определению износа конструкций</w:t>
            </w:r>
          </w:p>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lastRenderedPageBreak/>
              <w:t xml:space="preserve">4. </w:t>
            </w:r>
            <w:r w:rsidRPr="00AA07CF">
              <w:rPr>
                <w:rFonts w:ascii="Times New Roman" w:eastAsia="Times New Roman" w:hAnsi="Times New Roman" w:cs="Times New Roman"/>
                <w:lang w:eastAsia="ru-RU"/>
              </w:rPr>
              <w:t>Подготовка и оформление технического плана на объект недвижимости</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lastRenderedPageBreak/>
              <w:t>36</w:t>
            </w:r>
          </w:p>
        </w:tc>
        <w:tc>
          <w:tcPr>
            <w:tcW w:w="504" w:type="pct"/>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Промежуточная аттестация</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p>
        </w:tc>
        <w:tc>
          <w:tcPr>
            <w:tcW w:w="504" w:type="pct"/>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76"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Раздел 2. ПМ 02. Проведение технической инвентаризации и технической оценки объектов недвижимости</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c>
          <w:tcPr>
            <w:tcW w:w="504" w:type="pct"/>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76"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МДК 02.02.  Территориальное планирование</w:t>
            </w:r>
          </w:p>
        </w:tc>
        <w:tc>
          <w:tcPr>
            <w:tcW w:w="643" w:type="pct"/>
            <w:vAlign w:val="center"/>
          </w:tcPr>
          <w:p w:rsidR="002E6CD7" w:rsidRPr="00AA07CF" w:rsidRDefault="002E6CD7" w:rsidP="005C01F1">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c>
          <w:tcPr>
            <w:tcW w:w="504" w:type="pct"/>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Тема 2.1. Принципы планировочной организации территории </w:t>
            </w:r>
          </w:p>
        </w:tc>
        <w:tc>
          <w:tcPr>
            <w:tcW w:w="2937" w:type="pct"/>
          </w:tcPr>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Содержание </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16</w:t>
            </w:r>
          </w:p>
        </w:tc>
        <w:tc>
          <w:tcPr>
            <w:tcW w:w="504" w:type="pct"/>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lang w:eastAsia="ru-RU"/>
              </w:rPr>
              <w:t>1.Введение в понятие «Градостроительство». Объект и предмет теории и практики градостроительства. Понятие города. Классификация населенных пунктов. Структура градостроительной деятельности. Иерархия градостроительной документации. Система научно-проектных работ по градостроительству.</w:t>
            </w:r>
            <w:r w:rsidRPr="00AA07CF">
              <w:rPr>
                <w:rFonts w:ascii="Times New Roman" w:eastAsia="Times New Roman" w:hAnsi="Times New Roman" w:cs="Times New Roman"/>
                <w:bCs/>
                <w:lang w:eastAsia="ru-RU"/>
              </w:rPr>
              <w:t xml:space="preserve"> Нормативно-правовые основы обеспечения территориального планирования</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val="restart"/>
            <w:shd w:val="clear" w:color="auto" w:fill="auto"/>
          </w:tcPr>
          <w:p w:rsidR="002E6CD7" w:rsidRPr="00AA07CF" w:rsidRDefault="002E6CD7" w:rsidP="006A2522">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ПК 2.2, ПК 2.4</w:t>
            </w:r>
          </w:p>
          <w:p w:rsidR="002E6CD7" w:rsidRDefault="002E6CD7" w:rsidP="006A2522">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ОК 01, ОК 02, ОК 04, ОК 08, ОК 09</w:t>
            </w:r>
          </w:p>
          <w:p w:rsidR="002E6CD7" w:rsidRPr="00AA07CF" w:rsidRDefault="002E6CD7" w:rsidP="006A2522">
            <w:pPr>
              <w:spacing w:after="20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ЛР 14 ЛР 15 ЛР 16</w:t>
            </w: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Системы расселения. Виды и формы расселения. Системы расселения. Групповые системы населенных мест (ГСНМ). Типы и размеры систем. Основные характеристики функционирования ГСНМ и определение их границ</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Территориальное планирование (районная планировка). Районная планировка в России. Процессы урбанизации. Использование материалов районной планировки в градостроительстве. Расчет количества семей. Расчет потребностей жилого фонда.</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Градостроительные системы. Процесс эволюции градостроительных систем как узловых элементов системы расселения. Градостроительный каркас. Виды градостроительных систем.</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5. Пространственное развитие и планировочная организация города. Основные принципы планировочной организации города. Градообразующие и градоформирующие факторы. Влияние природных факторов на развитие городского плана.</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6. Зонирование города. Функциональное зонирование. Основные принципы функциональной организации города. Поясное зонирование. Градостроительное зонирование.</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84"/>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9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369"/>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tabs>
                <w:tab w:val="left" w:pos="331"/>
              </w:tabs>
              <w:suppressAutoHyphens/>
              <w:spacing w:after="0" w:line="240" w:lineRule="auto"/>
              <w:ind w:left="33"/>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17 </w:t>
            </w:r>
            <w:r w:rsidRPr="00AA07CF">
              <w:rPr>
                <w:rFonts w:ascii="Times New Roman" w:eastAsia="Times New Roman" w:hAnsi="Times New Roman" w:cs="Times New Roman"/>
                <w:lang w:eastAsia="ru-RU"/>
              </w:rPr>
              <w:t>«Характеристика планировочной организации города»</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rPr>
          <w:trHeight w:val="369"/>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5C01F1">
            <w:pPr>
              <w:tabs>
                <w:tab w:val="left" w:pos="331"/>
              </w:tabs>
              <w:suppressAutoHyphens/>
              <w:spacing w:after="0" w:line="240" w:lineRule="auto"/>
              <w:ind w:left="33"/>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18 </w:t>
            </w:r>
            <w:r w:rsidRPr="00AA07CF">
              <w:rPr>
                <w:rFonts w:ascii="Times New Roman" w:eastAsia="Times New Roman" w:hAnsi="Times New Roman" w:cs="Times New Roman"/>
                <w:lang w:eastAsia="ru-RU"/>
              </w:rPr>
              <w:t>«Функциональное зонирование городской территории»</w:t>
            </w:r>
          </w:p>
        </w:tc>
        <w:tc>
          <w:tcPr>
            <w:tcW w:w="643" w:type="pct"/>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2.2. Градостроительное планирование и регулирование использования территорий городских и сельских поселений</w:t>
            </w: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20</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Назначение и виды градостроительной документации. Градостроительная документация Федерального уровня. Градостроительная документация территориального планирования развития субъектов Российской Федерации. Градостроительная документация для территорий городских и сельских поселений. Картографическая основа градостроительной документации. Условия разработки и утверждения документации.</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2. Генеральные планы городских и сельских поселений. Пространственная и земельно-ресурсная основа городских и сельских поселений. Структура территории поселения. Границы города, застройки, пригородные зоны. Межселенные территории. Масштабы топографических </w:t>
            </w:r>
            <w:r w:rsidRPr="00AA07CF">
              <w:rPr>
                <w:rFonts w:ascii="Times New Roman" w:eastAsia="Times New Roman" w:hAnsi="Times New Roman" w:cs="Times New Roman"/>
                <w:lang w:eastAsia="ru-RU"/>
              </w:rPr>
              <w:lastRenderedPageBreak/>
              <w:t>планов, используемых при разработке генеральных планов поселений. Проекты черты городских и сельских поселений.</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Градостроительное зонирование территорий поселений. Понятие, назначение. Ландшафтное, функциональное и градостроительное зонирование. Факторы, влияющие на градостроительное зонирование. Зоны особого и специального использования.</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Селитебная зона города. Планировочная организация селитебной территории. Иерархическая (ступенчатая) система общественного обслуживания. Принципы микрорайонирования. Влияние природно-климатических условий на характер размещения и планировочную организацию жилой застройки. Нормативно-расчетные показатели жилой застройки. Социально-экономические характеристики жилой застройки различной этажности</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5. Центр города. Функции и размещение общественного центра. Планировочная организация городских центров. Компактный, линейный, расчлененный центр. Пространственная композиция общегородского центра. Освоение подземного пространства. Вертикальное зонирование.</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6. Система озелененных территорий. Классификация озелененных территорий. Принципиальные схемы организаций системы озелененных пространств в городе</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7. Производственная зона города. Классификация промышленных предприятий по классу вредности, размеры санитарно-защитных зон. Принципы размещения промышленных предприятий в структуре города. Планировочная и функциональная организация промышленного района</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8. Пригородная зона. Использование пригородной зоны. Принципы планировочной организации пригородной зоны</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9. Городской и внешний транспорт. Зона внешнего транспорта в структуре городского плана. Городской транспорт и пешеходное движение в городе. Улично-дорожная сеть, принципы ее организации. Организация транспортного обслуживания. Основные приемы разделения транспортного и пешеходного движения в городе. Компоновка городской среды по принципу пешеходной доступности</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10. Экологические проблемы крупных и крупнейших городов. Основные источники загрязнения окружающей среды. Архитектурно-планировочные приемы решения экологических проблем города. Ветровой режим и инсоляция городских территорий</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9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9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19 </w:t>
            </w:r>
            <w:r w:rsidRPr="00AA07CF">
              <w:rPr>
                <w:rFonts w:ascii="Times New Roman" w:eastAsia="Times New Roman" w:hAnsi="Times New Roman" w:cs="Times New Roman"/>
                <w:lang w:eastAsia="ru-RU"/>
              </w:rPr>
              <w:t>«Анализ генерального плана городского поселения»</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20 </w:t>
            </w:r>
            <w:r w:rsidRPr="00AA07CF">
              <w:rPr>
                <w:rFonts w:ascii="Times New Roman" w:eastAsia="Times New Roman" w:hAnsi="Times New Roman" w:cs="Times New Roman"/>
                <w:lang w:eastAsia="ru-RU"/>
              </w:rPr>
              <w:t>«Разработка схемы функционального, строительного или ландшафтного зонирования малого города (фрагмента городской территории) по заданным исходным данным»</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21 </w:t>
            </w:r>
            <w:r w:rsidRPr="00AA07CF">
              <w:rPr>
                <w:rFonts w:ascii="Times New Roman" w:eastAsia="Times New Roman" w:hAnsi="Times New Roman" w:cs="Times New Roman"/>
                <w:lang w:eastAsia="ru-RU"/>
              </w:rPr>
              <w:t xml:space="preserve">«Сравнительный анализ развития транспортной (социальной) </w:t>
            </w:r>
            <w:r w:rsidRPr="00AA07CF">
              <w:rPr>
                <w:rFonts w:ascii="Times New Roman" w:eastAsia="Times New Roman" w:hAnsi="Times New Roman" w:cs="Times New Roman"/>
                <w:lang w:eastAsia="ru-RU"/>
              </w:rPr>
              <w:lastRenderedPageBreak/>
              <w:t>инфраструктуры районов городского поселения»</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lastRenderedPageBreak/>
              <w:t>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22 </w:t>
            </w:r>
            <w:r w:rsidRPr="00AA07CF">
              <w:rPr>
                <w:rFonts w:ascii="Times New Roman" w:eastAsia="Times New Roman" w:hAnsi="Times New Roman" w:cs="Times New Roman"/>
                <w:lang w:eastAsia="ru-RU"/>
              </w:rPr>
              <w:t>«Анализ архитектурно-пространственного решения застройки жилых зон»</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2.3. Управление градостроительством</w:t>
            </w: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1</w:t>
            </w:r>
            <w:r>
              <w:rPr>
                <w:rFonts w:ascii="Times New Roman" w:eastAsia="Times New Roman" w:hAnsi="Times New Roman" w:cs="Times New Roman"/>
                <w:b/>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Законодательство в области обеспечения градостроительной деятельности.</w:t>
            </w:r>
          </w:p>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Градостроительный кодекс. СНиПы</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Система органов исполнительной власти и местного самоуправления в области регулирования градостроительной деятельности. Деятельность местных органов архитектуры и градостроительства по реализации их полномочий в области градостроительства в городских и сельских поселениях.</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Регулирование застройки территорий городских поселений. Градостроительные требования к использованию земельных участков в городских поселениях. Градостроительная документация о застройке территорий поселений: проекты планировки, проекты межевания территорий, проекты застройки. Разрешение на строительство. Сервитуты в области градостроительства. Контроль за осуществлением градостроительной деятельности. Ответственность за нарушение законодательства Российской Федерации о градостроительстве.</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2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6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23 </w:t>
            </w:r>
            <w:r w:rsidRPr="00AA07CF">
              <w:rPr>
                <w:rFonts w:ascii="Times New Roman" w:eastAsia="Times New Roman" w:hAnsi="Times New Roman" w:cs="Times New Roman"/>
                <w:lang w:eastAsia="ru-RU"/>
              </w:rPr>
              <w:t>«Технологическая схема получения разрешения на строительство»</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2.4. Методика градостроительной оценки территории района (поселения, муниципального образования)</w:t>
            </w: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1</w:t>
            </w:r>
            <w:r>
              <w:rPr>
                <w:rFonts w:ascii="Times New Roman" w:eastAsia="Times New Roman" w:hAnsi="Times New Roman" w:cs="Times New Roman"/>
                <w:b/>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Подготовка материалов, характеризующих этапы формирования планировки района.</w:t>
            </w:r>
          </w:p>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Методика сбора материалов, возможные источники получения информации. Основная направленность материалов: история возникновения района; социальные и географические предпосылки, их влияние на сложившуюся сеть улиц; исторические и архитектурные достопримечательности; административная принадлежность территории.</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Подготовка материалов и составление характеристик района. Экономические предпосылки возникновения района. Влияние экономики на структуру района. Размещение промышленных предприятий на территории района. Определение и размещение главных общественных, образовательных и культурных учреждений района. Площадь и численность населения района. Плотность жилой застройки. Плотность населения. Баланс территории района и соответствие этих показателей нормативам. Характер жилой застройки. Ландшафты района и их ценность.</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Подготовка материалов для оценки перспектив развития района. Факторы, влияющие на перспективное развитие района наличие целевых программ развития района федерального, муниципального уровня, сроки их реализации. Пути улучшения экологического состояния территории района</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4. Составление заключения о градостроительной ценности территории района. Заключение по </w:t>
            </w:r>
            <w:r w:rsidRPr="00AA07CF">
              <w:rPr>
                <w:rFonts w:ascii="Times New Roman" w:eastAsia="Times New Roman" w:hAnsi="Times New Roman" w:cs="Times New Roman"/>
                <w:lang w:eastAsia="ru-RU"/>
              </w:rPr>
              <w:lastRenderedPageBreak/>
              <w:t>оценке комфортности района. Факторы, определяющие ценность этого участка.</w:t>
            </w:r>
          </w:p>
        </w:tc>
        <w:tc>
          <w:tcPr>
            <w:tcW w:w="643" w:type="pct"/>
            <w:vMerge/>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5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3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jc w:val="both"/>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 xml:space="preserve">Практическое занятие 24 </w:t>
            </w:r>
            <w:r w:rsidRPr="00AA07CF">
              <w:rPr>
                <w:rFonts w:ascii="Times New Roman" w:eastAsia="Times New Roman" w:hAnsi="Times New Roman" w:cs="Times New Roman"/>
                <w:lang w:eastAsia="ru-RU"/>
              </w:rPr>
              <w:t>«Составление исторической справки»</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25 </w:t>
            </w:r>
            <w:r w:rsidRPr="00AA07CF">
              <w:rPr>
                <w:rFonts w:ascii="Times New Roman" w:eastAsia="Times New Roman" w:hAnsi="Times New Roman" w:cs="Times New Roman"/>
                <w:lang w:eastAsia="ru-RU"/>
              </w:rPr>
              <w:t>«Подготовка материалов для функционального зонирования территории района»</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sidRPr="00AA07CF">
              <w:rPr>
                <w:rFonts w:ascii="Times New Roman" w:eastAsia="Times New Roman" w:hAnsi="Times New Roman" w:cs="Times New Roman"/>
                <w:i/>
                <w:lang w:eastAsia="ru-RU"/>
              </w:rPr>
              <w:t>8</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2.5. Понятие и структура географических информационных систем (ГИС).</w:t>
            </w: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auto"/>
          </w:tcPr>
          <w:p w:rsidR="002E6CD7"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 xml:space="preserve">1. </w:t>
            </w:r>
            <w:r w:rsidRPr="00AA07CF">
              <w:rPr>
                <w:rFonts w:ascii="Times New Roman" w:eastAsia="Times New Roman" w:hAnsi="Times New Roman" w:cs="Times New Roman"/>
                <w:lang w:eastAsia="ru-RU"/>
              </w:rPr>
              <w:t>Современные средства автоматизации деятельности в области градостроительства.Общие сведения о геоинформационных системах. Пространственные (географические) объекты. Виды компьютерных моделей пространственных объектов. Векторные модели географических объектов. Растровые модели географических объектов. Источники географических данных. Геопространственный анализ. Определение и задачи геопространственного анализа. Функции измерений. Функции выбора данных. Функции классификации. Оверлейные функции. Функции окрестности. Функции связности</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2.6. ГИС MapInfo Professional</w:t>
            </w: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lang w:eastAsia="ru-RU"/>
              </w:rPr>
              <w:t xml:space="preserve">1.ГИС MapInfo </w:t>
            </w:r>
            <w:r w:rsidRPr="00AA07CF">
              <w:rPr>
                <w:rFonts w:ascii="Times New Roman" w:eastAsia="Times New Roman" w:hAnsi="Times New Roman" w:cs="Times New Roman"/>
                <w:lang w:val="en-US" w:eastAsia="ru-RU"/>
              </w:rPr>
              <w:t>Professional</w:t>
            </w:r>
            <w:r w:rsidRPr="00AA07CF">
              <w:rPr>
                <w:rFonts w:ascii="Times New Roman" w:eastAsia="Times New Roman" w:hAnsi="Times New Roman" w:cs="Times New Roman"/>
                <w:lang w:eastAsia="ru-RU"/>
              </w:rPr>
              <w:t>. Общие сведения о MapInfo. Знакомство с интерфейсом программы MapInfo Professional. Управление окнами: список и карта.</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50"/>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E245EF">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w:t>
            </w:r>
            <w:r>
              <w:rPr>
                <w:rFonts w:ascii="Times New Roman" w:eastAsia="Times New Roman" w:hAnsi="Times New Roman" w:cs="Times New Roman"/>
                <w:b/>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35"/>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26 </w:t>
            </w:r>
            <w:r w:rsidRPr="00AA07CF">
              <w:rPr>
                <w:rFonts w:ascii="Times New Roman" w:eastAsia="Times New Roman" w:hAnsi="Times New Roman" w:cs="Times New Roman"/>
                <w:lang w:eastAsia="ru-RU"/>
              </w:rPr>
              <w:t>«Создание атрибутивно-графической базы данных в MapInfo»</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27 </w:t>
            </w:r>
            <w:r w:rsidRPr="00AA07CF">
              <w:rPr>
                <w:rFonts w:ascii="Times New Roman" w:eastAsia="Times New Roman" w:hAnsi="Times New Roman" w:cs="Times New Roman"/>
                <w:lang w:eastAsia="ru-RU"/>
              </w:rPr>
              <w:t xml:space="preserve">«Импорт графической информации. Регистрация растров» </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28 </w:t>
            </w:r>
            <w:r w:rsidRPr="00AA07CF">
              <w:rPr>
                <w:rFonts w:ascii="Times New Roman" w:eastAsia="Times New Roman" w:hAnsi="Times New Roman" w:cs="Times New Roman"/>
                <w:lang w:eastAsia="ru-RU"/>
              </w:rPr>
              <w:t>«Операции с таблицами: слияние, обобщение, разобщение данных, комбинирование»</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29 </w:t>
            </w:r>
            <w:r w:rsidRPr="00AA07CF">
              <w:rPr>
                <w:rFonts w:ascii="Times New Roman" w:eastAsia="Times New Roman" w:hAnsi="Times New Roman" w:cs="Times New Roman"/>
                <w:lang w:eastAsia="ru-RU"/>
              </w:rPr>
              <w:t>«Запросы. Обработка выборки»</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30 </w:t>
            </w:r>
            <w:r w:rsidRPr="00AA07CF">
              <w:rPr>
                <w:rFonts w:ascii="Times New Roman" w:eastAsia="Times New Roman" w:hAnsi="Times New Roman" w:cs="Times New Roman"/>
                <w:lang w:eastAsia="ru-RU"/>
              </w:rPr>
              <w:t>«Создание тематических карт, графиков и отчетов, Построение карты-врезки»</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31 </w:t>
            </w:r>
            <w:r w:rsidRPr="00AA07CF">
              <w:rPr>
                <w:rFonts w:ascii="Times New Roman" w:eastAsia="Times New Roman" w:hAnsi="Times New Roman" w:cs="Times New Roman"/>
                <w:lang w:eastAsia="ru-RU"/>
              </w:rPr>
              <w:t>«Связь MapInfo с другими программами и форматами данных»</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i/>
                <w:lang w:eastAsia="ru-RU"/>
              </w:rPr>
            </w:pPr>
          </w:p>
        </w:tc>
      </w:tr>
      <w:tr w:rsidR="002E6CD7" w:rsidRPr="00AA07CF" w:rsidTr="002E6CD7">
        <w:tc>
          <w:tcPr>
            <w:tcW w:w="916" w:type="pct"/>
            <w:vMerge w:val="restart"/>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Тема 2.7. Информационная система обеспечения градостроительной деятельности</w:t>
            </w: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lang w:eastAsia="ru-RU"/>
              </w:rPr>
              <w:t>Содержание</w:t>
            </w:r>
          </w:p>
        </w:tc>
        <w:tc>
          <w:tcPr>
            <w:tcW w:w="643" w:type="pct"/>
            <w:vMerge w:val="restar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Общие сведения об информационном обеспечении градостроительной деятельности.</w:t>
            </w:r>
          </w:p>
          <w:p w:rsidR="002E6CD7" w:rsidRPr="00AA07CF" w:rsidRDefault="002E6CD7" w:rsidP="005C01F1">
            <w:pPr>
              <w:suppressAutoHyphens/>
              <w:spacing w:after="0" w:line="240" w:lineRule="auto"/>
              <w:jc w:val="both"/>
              <w:rPr>
                <w:rFonts w:ascii="Times New Roman" w:eastAsia="Times New Roman" w:hAnsi="Times New Roman" w:cs="Times New Roman"/>
                <w:bCs/>
                <w:lang w:eastAsia="ru-RU"/>
              </w:rPr>
            </w:pPr>
            <w:r w:rsidRPr="00AA07CF">
              <w:rPr>
                <w:rFonts w:ascii="Times New Roman" w:eastAsia="Times New Roman" w:hAnsi="Times New Roman" w:cs="Times New Roman"/>
                <w:lang w:eastAsia="ru-RU"/>
              </w:rPr>
              <w:t>Идеология построения информационной системы обеспечения градостроительной деятельности (ИСОГД). Основные разделы ИСОГД. Дополнительные разделы ИСОГД</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2. Работа отдела информационного обеспечения градостроительной деятельности. Основные функции (полномочия) отдела. Общие сведения о порядке размещения сведений в ИСОГД. Состав сведений информационных систем обеспечения градостроительной деятельности об объектах недвижимости и объектах градостроительной деятельности на разных уровнях. </w:t>
            </w:r>
            <w:r w:rsidRPr="00AA07CF">
              <w:rPr>
                <w:rFonts w:ascii="Times New Roman" w:eastAsia="Times New Roman" w:hAnsi="Times New Roman" w:cs="Times New Roman"/>
                <w:lang w:eastAsia="ru-RU"/>
              </w:rPr>
              <w:lastRenderedPageBreak/>
              <w:t xml:space="preserve">Процедуры приема (регистрация) и размещение копий документов в ИСОГД. Запрос, как основание предоставления сведений из ИСОГД Основания отказа в предоставлении сведений ИСОГД. </w:t>
            </w:r>
          </w:p>
        </w:tc>
        <w:tc>
          <w:tcPr>
            <w:tcW w:w="643" w:type="pct"/>
            <w:vMerge/>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65"/>
        </w:trPr>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 том числе практических и лабораторных занятий</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4</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rPr>
          <w:trHeight w:val="120"/>
        </w:trPr>
        <w:tc>
          <w:tcPr>
            <w:tcW w:w="916" w:type="pct"/>
            <w:vMerge/>
          </w:tcPr>
          <w:p w:rsidR="002E6CD7" w:rsidRPr="00AA07CF" w:rsidRDefault="002E6CD7" w:rsidP="007A2E31">
            <w:pPr>
              <w:spacing w:after="0" w:line="240" w:lineRule="auto"/>
              <w:rPr>
                <w:rFonts w:ascii="Times New Roman" w:eastAsia="Times New Roman" w:hAnsi="Times New Roman" w:cs="Times New Roman"/>
                <w:b/>
                <w:bCs/>
                <w:lang w:eastAsia="ru-RU"/>
              </w:rPr>
            </w:pPr>
          </w:p>
        </w:tc>
        <w:tc>
          <w:tcPr>
            <w:tcW w:w="2937" w:type="pct"/>
          </w:tcPr>
          <w:p w:rsidR="002E6CD7" w:rsidRPr="00AA07CF" w:rsidRDefault="002E6CD7" w:rsidP="007A2E31">
            <w:pPr>
              <w:suppressAutoHyphens/>
              <w:spacing w:after="0" w:line="240" w:lineRule="auto"/>
              <w:rPr>
                <w:rFonts w:ascii="Times New Roman" w:eastAsia="Times New Roman" w:hAnsi="Times New Roman" w:cs="Times New Roman"/>
                <w:b/>
                <w:bCs/>
                <w:lang w:eastAsia="ru-RU"/>
              </w:rPr>
            </w:pPr>
            <w:r w:rsidRPr="00D65487">
              <w:rPr>
                <w:rFonts w:ascii="Times New Roman" w:eastAsia="Times New Roman" w:hAnsi="Times New Roman" w:cs="Times New Roman"/>
                <w:b/>
                <w:bCs/>
                <w:i/>
                <w:lang w:eastAsia="ru-RU"/>
              </w:rPr>
              <w:t>Практическая подготовка</w:t>
            </w:r>
          </w:p>
        </w:tc>
        <w:tc>
          <w:tcPr>
            <w:tcW w:w="643" w:type="pct"/>
            <w:vAlign w:val="center"/>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r w:rsidRPr="00D65487">
              <w:rPr>
                <w:rFonts w:ascii="Times New Roman" w:eastAsia="Times New Roman" w:hAnsi="Times New Roman" w:cs="Times New Roman"/>
                <w:b/>
                <w:i/>
                <w:lang w:eastAsia="ru-RU"/>
              </w:rPr>
              <w:t>4</w:t>
            </w:r>
            <w:r>
              <w:rPr>
                <w:rFonts w:ascii="Times New Roman" w:eastAsia="Times New Roman" w:hAnsi="Times New Roman" w:cs="Times New Roman"/>
                <w:b/>
                <w:i/>
                <w:lang w:eastAsia="ru-RU"/>
              </w:rPr>
              <w:t>)</w:t>
            </w:r>
          </w:p>
        </w:tc>
        <w:tc>
          <w:tcPr>
            <w:tcW w:w="504" w:type="pct"/>
            <w:vMerge/>
            <w:shd w:val="clear" w:color="auto" w:fill="auto"/>
          </w:tcPr>
          <w:p w:rsidR="002E6CD7" w:rsidRPr="00AA07CF" w:rsidRDefault="002E6CD7" w:rsidP="007A2E3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32 </w:t>
            </w:r>
            <w:r w:rsidRPr="00AA07CF">
              <w:rPr>
                <w:rFonts w:ascii="Times New Roman" w:eastAsia="Times New Roman" w:hAnsi="Times New Roman" w:cs="Times New Roman"/>
                <w:lang w:eastAsia="ru-RU"/>
              </w:rPr>
              <w:t>«Подготовка и внесение сведений в информационные системы обеспечения градостроительной деятельности в соответствии с действующими нормативными документами»</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916" w:type="pct"/>
            <w:vMerge/>
          </w:tcPr>
          <w:p w:rsidR="002E6CD7" w:rsidRPr="00AA07CF" w:rsidRDefault="002E6CD7" w:rsidP="005C01F1">
            <w:pPr>
              <w:spacing w:after="0" w:line="240" w:lineRule="auto"/>
              <w:rPr>
                <w:rFonts w:ascii="Times New Roman" w:eastAsia="Times New Roman" w:hAnsi="Times New Roman" w:cs="Times New Roman"/>
                <w:b/>
                <w:bCs/>
                <w:lang w:eastAsia="ru-RU"/>
              </w:rPr>
            </w:pPr>
          </w:p>
        </w:tc>
        <w:tc>
          <w:tcPr>
            <w:tcW w:w="2937" w:type="pct"/>
            <w:vAlign w:val="bottom"/>
          </w:tcPr>
          <w:p w:rsidR="002E6CD7" w:rsidRPr="00AA07CF" w:rsidRDefault="002E6CD7" w:rsidP="005C01F1">
            <w:pPr>
              <w:suppressAutoHyphens/>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b/>
                <w:bCs/>
                <w:lang w:eastAsia="ru-RU"/>
              </w:rPr>
              <w:t xml:space="preserve">Практическое занятие 33 </w:t>
            </w:r>
            <w:r w:rsidRPr="00AA07CF">
              <w:rPr>
                <w:rFonts w:ascii="Times New Roman" w:eastAsia="Times New Roman" w:hAnsi="Times New Roman" w:cs="Times New Roman"/>
                <w:lang w:eastAsia="ru-RU"/>
              </w:rPr>
              <w:t xml:space="preserve">«Предоставление сведений информационных систем градостроительной деятельности по запросам заинтересованных лиц» </w:t>
            </w:r>
          </w:p>
        </w:tc>
        <w:tc>
          <w:tcPr>
            <w:tcW w:w="643" w:type="pct"/>
            <w:vAlign w:val="center"/>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r w:rsidRPr="00AA07CF">
              <w:rPr>
                <w:rFonts w:ascii="Times New Roman" w:eastAsia="Times New Roman" w:hAnsi="Times New Roman" w:cs="Times New Roman"/>
                <w:b/>
                <w:i/>
                <w:lang w:eastAsia="ru-RU"/>
              </w:rPr>
              <w:t>2</w:t>
            </w:r>
          </w:p>
        </w:tc>
        <w:tc>
          <w:tcPr>
            <w:tcW w:w="504" w:type="pct"/>
            <w:vMerge/>
            <w:shd w:val="clear" w:color="auto" w:fill="auto"/>
          </w:tcPr>
          <w:p w:rsidR="002E6CD7" w:rsidRPr="00AA07CF" w:rsidRDefault="002E6CD7" w:rsidP="005C01F1">
            <w:pPr>
              <w:suppressAutoHyphens/>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Примерная тематика самостоятельной работы </w:t>
            </w:r>
          </w:p>
          <w:p w:rsidR="002E6CD7" w:rsidRPr="00844B2B" w:rsidRDefault="002E6CD7" w:rsidP="005C01F1">
            <w:pPr>
              <w:spacing w:after="0" w:line="240" w:lineRule="auto"/>
              <w:rPr>
                <w:rFonts w:ascii="Times New Roman" w:eastAsia="Times New Roman" w:hAnsi="Times New Roman" w:cs="Times New Roman"/>
                <w:bCs/>
                <w:lang w:eastAsia="ru-RU"/>
              </w:rPr>
            </w:pPr>
            <w:r w:rsidRPr="00844B2B">
              <w:rPr>
                <w:rFonts w:ascii="Times New Roman" w:eastAsia="Times New Roman" w:hAnsi="Times New Roman" w:cs="Times New Roman"/>
                <w:bCs/>
                <w:lang w:eastAsia="ru-RU"/>
              </w:rPr>
              <w:t xml:space="preserve">Изучение теоретического материала в соответствии с дидактическими единицами темы </w:t>
            </w:r>
          </w:p>
          <w:p w:rsidR="002E6CD7" w:rsidRPr="00844B2B" w:rsidRDefault="002E6CD7" w:rsidP="005C01F1">
            <w:pPr>
              <w:spacing w:after="0" w:line="240" w:lineRule="auto"/>
              <w:rPr>
                <w:rFonts w:ascii="Times New Roman" w:eastAsia="Times New Roman" w:hAnsi="Times New Roman" w:cs="Times New Roman"/>
                <w:bCs/>
                <w:lang w:eastAsia="ru-RU"/>
              </w:rPr>
            </w:pPr>
            <w:r w:rsidRPr="00844B2B">
              <w:rPr>
                <w:rFonts w:ascii="Times New Roman" w:eastAsia="Times New Roman" w:hAnsi="Times New Roman" w:cs="Times New Roman"/>
                <w:bCs/>
                <w:lang w:eastAsia="ru-RU"/>
              </w:rPr>
              <w:t>Подготовка ответов на вопросы, выданные преподавателем (работа с конспектами, учебной литературой).</w:t>
            </w:r>
          </w:p>
          <w:p w:rsidR="002E6CD7" w:rsidRPr="00AA07CF" w:rsidRDefault="002E6CD7" w:rsidP="005C01F1">
            <w:pPr>
              <w:spacing w:after="0" w:line="240" w:lineRule="auto"/>
              <w:rPr>
                <w:rFonts w:ascii="Times New Roman" w:eastAsia="Times New Roman" w:hAnsi="Times New Roman" w:cs="Times New Roman"/>
                <w:b/>
                <w:lang w:eastAsia="ru-RU"/>
              </w:rPr>
            </w:pPr>
            <w:r w:rsidRPr="00844B2B">
              <w:rPr>
                <w:rFonts w:ascii="Times New Roman" w:eastAsia="Times New Roman" w:hAnsi="Times New Roman" w:cs="Times New Roman"/>
                <w:bCs/>
                <w:lang w:eastAsia="ru-RU"/>
              </w:rPr>
              <w:t>Подготовка материалов к формированию отчет</w:t>
            </w:r>
            <w:r>
              <w:rPr>
                <w:rFonts w:ascii="Times New Roman" w:eastAsia="Times New Roman" w:hAnsi="Times New Roman" w:cs="Times New Roman"/>
                <w:bCs/>
                <w:lang w:eastAsia="ru-RU"/>
              </w:rPr>
              <w:t>ов по практическим работам</w:t>
            </w:r>
          </w:p>
        </w:tc>
        <w:tc>
          <w:tcPr>
            <w:tcW w:w="643" w:type="pct"/>
            <w:vAlign w:val="center"/>
          </w:tcPr>
          <w:p w:rsidR="002E6CD7" w:rsidRPr="00AA07CF" w:rsidRDefault="002E6CD7" w:rsidP="002E6CD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vMerge/>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Учебная практика раздела № 2</w:t>
            </w:r>
            <w:r w:rsidRPr="00AA07CF">
              <w:rPr>
                <w:rFonts w:ascii="Times New Roman" w:eastAsia="Times New Roman" w:hAnsi="Times New Roman" w:cs="Times New Roman"/>
                <w:lang w:eastAsia="ru-RU"/>
              </w:rPr>
              <w:t xml:space="preserve"> Подготовка схем территориального планирования в среде ГИС MapInfo</w:t>
            </w:r>
          </w:p>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1. Сбор исходных данных по району работ, формирование рабочего набора</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Создание схемы современного использования территории района</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Расчет баланса территории</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Подготовка картографического материала к печати</w:t>
            </w:r>
          </w:p>
        </w:tc>
        <w:tc>
          <w:tcPr>
            <w:tcW w:w="643" w:type="pct"/>
            <w:vAlign w:val="center"/>
          </w:tcPr>
          <w:p w:rsidR="002E6CD7" w:rsidRPr="00AA07CF" w:rsidRDefault="002E6CD7" w:rsidP="002E6CD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36</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40" w:lineRule="auto"/>
              <w:rPr>
                <w:rFonts w:ascii="Times New Roman" w:eastAsia="Times New Roman" w:hAnsi="Times New Roman" w:cs="Times New Roman"/>
                <w:b/>
                <w:lang w:eastAsia="ru-RU"/>
              </w:rPr>
            </w:pPr>
            <w:r w:rsidRPr="00AA07CF">
              <w:rPr>
                <w:rFonts w:ascii="Times New Roman" w:eastAsia="Times New Roman" w:hAnsi="Times New Roman" w:cs="Times New Roman"/>
                <w:b/>
                <w:bCs/>
                <w:lang w:eastAsia="ru-RU"/>
              </w:rPr>
              <w:t>Производственная практика раздела №</w:t>
            </w:r>
            <w:r w:rsidRPr="00AA07CF">
              <w:rPr>
                <w:rFonts w:ascii="Times New Roman" w:eastAsia="Times New Roman" w:hAnsi="Times New Roman" w:cs="Times New Roman"/>
                <w:b/>
                <w:lang w:eastAsia="ru-RU"/>
              </w:rPr>
              <w:t xml:space="preserve"> 2</w:t>
            </w:r>
          </w:p>
          <w:p w:rsidR="002E6CD7" w:rsidRPr="00AA07CF" w:rsidRDefault="002E6CD7" w:rsidP="005C01F1">
            <w:pPr>
              <w:spacing w:after="0" w:line="240"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 xml:space="preserve">Виды работ </w:t>
            </w:r>
          </w:p>
          <w:p w:rsidR="002E6CD7" w:rsidRPr="00AA07CF" w:rsidRDefault="002E6CD7" w:rsidP="005C01F1">
            <w:pPr>
              <w:spacing w:after="0" w:line="240" w:lineRule="auto"/>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 xml:space="preserve">1. Изучение градостроительной документации: схемы территориального планирования, генеральный план, правила землепользования и застройки </w:t>
            </w:r>
          </w:p>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2. Разработка градостроительного регламента территории</w:t>
            </w:r>
          </w:p>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3. Анализ ограничений градостроительного развития</w:t>
            </w:r>
          </w:p>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4. Подготовка справочных материалов, необходимых для выполнения оценки экологического состояния городской среды</w:t>
            </w:r>
          </w:p>
          <w:p w:rsidR="002E6CD7" w:rsidRPr="00AA07CF" w:rsidRDefault="002E6CD7" w:rsidP="005C01F1">
            <w:pPr>
              <w:spacing w:after="0" w:line="240" w:lineRule="auto"/>
              <w:jc w:val="both"/>
              <w:rPr>
                <w:rFonts w:ascii="Times New Roman" w:eastAsia="Times New Roman" w:hAnsi="Times New Roman" w:cs="Times New Roman"/>
                <w:lang w:eastAsia="ru-RU"/>
              </w:rPr>
            </w:pPr>
            <w:r w:rsidRPr="00AA07CF">
              <w:rPr>
                <w:rFonts w:ascii="Times New Roman" w:eastAsia="Times New Roman" w:hAnsi="Times New Roman" w:cs="Times New Roman"/>
                <w:lang w:eastAsia="ru-RU"/>
              </w:rPr>
              <w:t>5. Знакомство с современным программным обеспечением в сфере градостроительства и территориального планирования</w:t>
            </w:r>
          </w:p>
        </w:tc>
        <w:tc>
          <w:tcPr>
            <w:tcW w:w="643" w:type="pct"/>
          </w:tcPr>
          <w:p w:rsidR="002E6CD7" w:rsidRPr="00AA07CF" w:rsidRDefault="002E6CD7" w:rsidP="002E6CD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72</w:t>
            </w:r>
          </w:p>
        </w:tc>
        <w:tc>
          <w:tcPr>
            <w:tcW w:w="504" w:type="pct"/>
            <w:vMerge/>
            <w:shd w:val="clear" w:color="auto" w:fill="auto"/>
          </w:tcPr>
          <w:p w:rsidR="002E6CD7" w:rsidRPr="00AA07CF"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Default="002E6CD7" w:rsidP="005C01F1">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Консультации</w:t>
            </w:r>
          </w:p>
        </w:tc>
        <w:tc>
          <w:tcPr>
            <w:tcW w:w="643" w:type="pct"/>
          </w:tcPr>
          <w:p w:rsidR="002E6CD7" w:rsidRDefault="002E6CD7" w:rsidP="002E6CD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w:t>
            </w:r>
          </w:p>
        </w:tc>
        <w:tc>
          <w:tcPr>
            <w:tcW w:w="504" w:type="pct"/>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Экзамен по модулю</w:t>
            </w:r>
          </w:p>
        </w:tc>
        <w:tc>
          <w:tcPr>
            <w:tcW w:w="643" w:type="pct"/>
          </w:tcPr>
          <w:p w:rsidR="002E6CD7" w:rsidRDefault="002920C4" w:rsidP="002E6CD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w:t>
            </w:r>
          </w:p>
        </w:tc>
        <w:tc>
          <w:tcPr>
            <w:tcW w:w="504" w:type="pct"/>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r w:rsidR="002E6CD7" w:rsidRPr="00AA07CF" w:rsidTr="002E6CD7">
        <w:tc>
          <w:tcPr>
            <w:tcW w:w="3853" w:type="pct"/>
            <w:gridSpan w:val="2"/>
          </w:tcPr>
          <w:p w:rsidR="002E6CD7" w:rsidRPr="00AA07CF" w:rsidRDefault="002E6CD7" w:rsidP="005C01F1">
            <w:pPr>
              <w:spacing w:after="0" w:line="276" w:lineRule="auto"/>
              <w:rPr>
                <w:rFonts w:ascii="Times New Roman" w:eastAsia="Times New Roman" w:hAnsi="Times New Roman" w:cs="Times New Roman"/>
                <w:b/>
                <w:bCs/>
                <w:lang w:eastAsia="ru-RU"/>
              </w:rPr>
            </w:pPr>
            <w:r w:rsidRPr="00AA07CF">
              <w:rPr>
                <w:rFonts w:ascii="Times New Roman" w:eastAsia="Times New Roman" w:hAnsi="Times New Roman" w:cs="Times New Roman"/>
                <w:b/>
                <w:bCs/>
                <w:lang w:eastAsia="ru-RU"/>
              </w:rPr>
              <w:t>Всего</w:t>
            </w:r>
          </w:p>
        </w:tc>
        <w:tc>
          <w:tcPr>
            <w:tcW w:w="643" w:type="pct"/>
          </w:tcPr>
          <w:p w:rsidR="002E6CD7" w:rsidRPr="00AA07CF" w:rsidRDefault="002E6CD7" w:rsidP="002E6CD7">
            <w:pPr>
              <w:spacing w:after="0" w:line="276"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w:t>
            </w:r>
            <w:r w:rsidR="002920C4">
              <w:rPr>
                <w:rFonts w:ascii="Times New Roman" w:eastAsia="Times New Roman" w:hAnsi="Times New Roman" w:cs="Times New Roman"/>
                <w:b/>
                <w:i/>
                <w:lang w:eastAsia="ru-RU"/>
              </w:rPr>
              <w:t>86</w:t>
            </w:r>
          </w:p>
        </w:tc>
        <w:tc>
          <w:tcPr>
            <w:tcW w:w="504" w:type="pct"/>
            <w:shd w:val="clear" w:color="auto" w:fill="auto"/>
          </w:tcPr>
          <w:p w:rsidR="002E6CD7" w:rsidRDefault="002E6CD7" w:rsidP="005C01F1">
            <w:pPr>
              <w:spacing w:after="0" w:line="276" w:lineRule="auto"/>
              <w:jc w:val="center"/>
              <w:rPr>
                <w:rFonts w:ascii="Times New Roman" w:eastAsia="Times New Roman" w:hAnsi="Times New Roman" w:cs="Times New Roman"/>
                <w:b/>
                <w:i/>
                <w:lang w:eastAsia="ru-RU"/>
              </w:rPr>
            </w:pPr>
          </w:p>
        </w:tc>
      </w:tr>
    </w:tbl>
    <w:p w:rsidR="00230F60" w:rsidRPr="004F210C" w:rsidRDefault="00230F60" w:rsidP="004F210C">
      <w:pPr>
        <w:spacing w:after="200" w:line="276" w:lineRule="auto"/>
        <w:rPr>
          <w:rFonts w:ascii="Times New Roman" w:eastAsia="Times New Roman" w:hAnsi="Times New Roman" w:cs="Times New Roman"/>
          <w:i/>
          <w:lang w:eastAsia="ru-RU"/>
        </w:rPr>
        <w:sectPr w:rsidR="00230F60" w:rsidRPr="004F210C" w:rsidSect="00151B79">
          <w:pgSz w:w="16840" w:h="11907" w:orient="landscape"/>
          <w:pgMar w:top="851" w:right="1134" w:bottom="851" w:left="992" w:header="709" w:footer="709" w:gutter="0"/>
          <w:cols w:space="720"/>
          <w:docGrid w:linePitch="299"/>
        </w:sectPr>
      </w:pPr>
    </w:p>
    <w:p w:rsidR="0084558B" w:rsidRPr="0084558B" w:rsidRDefault="0084558B" w:rsidP="0084558B">
      <w:pPr>
        <w:widowControl w:val="0"/>
        <w:tabs>
          <w:tab w:val="left" w:pos="284"/>
          <w:tab w:val="left" w:pos="632"/>
          <w:tab w:val="left" w:pos="851"/>
        </w:tabs>
        <w:autoSpaceDE w:val="0"/>
        <w:autoSpaceDN w:val="0"/>
        <w:spacing w:after="0" w:line="240" w:lineRule="auto"/>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lastRenderedPageBreak/>
        <w:t>4.УСЛОВИЯ РЕАЛИЗАЦИИ  РАБОЧЕЙ ПРОГРАММЫ ПРОФЕССИОНАЛЬНОГО МОДУЛЯ</w:t>
      </w:r>
    </w:p>
    <w:p w:rsidR="0084558B" w:rsidRPr="0084558B" w:rsidRDefault="0084558B" w:rsidP="0084558B">
      <w:pPr>
        <w:widowControl w:val="0"/>
        <w:tabs>
          <w:tab w:val="left" w:pos="284"/>
          <w:tab w:val="left" w:pos="795"/>
          <w:tab w:val="left" w:pos="851"/>
        </w:tabs>
        <w:autoSpaceDE w:val="0"/>
        <w:autoSpaceDN w:val="0"/>
        <w:spacing w:after="0" w:line="240" w:lineRule="auto"/>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4.1  Материально-техническое  обеспечение</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Реализация</w:t>
      </w:r>
      <w:r w:rsidRPr="0084558B">
        <w:rPr>
          <w:rFonts w:ascii="Times New Roman" w:eastAsia="Times New Roman" w:hAnsi="Times New Roman" w:cs="Times New Roman"/>
          <w:sz w:val="24"/>
          <w:szCs w:val="24"/>
        </w:rPr>
        <w:tab/>
        <w:t>программы</w:t>
      </w:r>
      <w:r w:rsidRPr="0084558B">
        <w:rPr>
          <w:rFonts w:ascii="Times New Roman" w:eastAsia="Times New Roman" w:hAnsi="Times New Roman" w:cs="Times New Roman"/>
          <w:sz w:val="24"/>
          <w:szCs w:val="24"/>
        </w:rPr>
        <w:tab/>
        <w:t>модуля</w:t>
      </w:r>
      <w:r w:rsidRPr="0084558B">
        <w:rPr>
          <w:rFonts w:ascii="Times New Roman" w:eastAsia="Times New Roman" w:hAnsi="Times New Roman" w:cs="Times New Roman"/>
          <w:sz w:val="24"/>
          <w:szCs w:val="24"/>
        </w:rPr>
        <w:tab/>
        <w:t>предполагает</w:t>
      </w:r>
      <w:r w:rsidRPr="0084558B">
        <w:rPr>
          <w:rFonts w:ascii="Times New Roman" w:eastAsia="Times New Roman" w:hAnsi="Times New Roman" w:cs="Times New Roman"/>
          <w:sz w:val="24"/>
          <w:szCs w:val="24"/>
        </w:rPr>
        <w:tab/>
        <w:t>наличие:</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кабинетов  инженерной графики,  математической обработки результатов геодезических измерений</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лабораторий  геодезии и прикладной фотограмметрии </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геодезического  полигона </w:t>
      </w:r>
    </w:p>
    <w:p w:rsidR="0084558B" w:rsidRPr="0084558B" w:rsidRDefault="0084558B" w:rsidP="0084558B">
      <w:pPr>
        <w:widowControl w:val="0"/>
        <w:tabs>
          <w:tab w:val="left" w:pos="284"/>
          <w:tab w:val="left" w:pos="851"/>
          <w:tab w:val="left" w:pos="2562"/>
          <w:tab w:val="left" w:pos="4162"/>
          <w:tab w:val="left" w:pos="5280"/>
          <w:tab w:val="left" w:pos="7127"/>
          <w:tab w:val="left" w:pos="836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 w:val="left" w:pos="851"/>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Оборудование учебных кабинетов и рабочих мест кабинетов:</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посадочные места для  обучающихся;</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рабочее место преподавателя;</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Компьютеры HP S2031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Мониторы </w:t>
      </w:r>
      <w:r w:rsidRPr="0084558B">
        <w:rPr>
          <w:rFonts w:ascii="Times New Roman" w:eastAsia="Times New Roman" w:hAnsi="Times New Roman" w:cs="Times New Roman"/>
          <w:sz w:val="24"/>
          <w:szCs w:val="24"/>
          <w:lang w:val="en-US"/>
        </w:rPr>
        <w:t>HPS</w:t>
      </w:r>
      <w:r w:rsidRPr="0084558B">
        <w:rPr>
          <w:rFonts w:ascii="Times New Roman" w:eastAsia="Times New Roman" w:hAnsi="Times New Roman" w:cs="Times New Roman"/>
          <w:sz w:val="24"/>
          <w:szCs w:val="24"/>
        </w:rPr>
        <w:t>2031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Мультимедиа проектор, экран.</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Принтер </w:t>
      </w:r>
      <w:r w:rsidRPr="0084558B">
        <w:rPr>
          <w:rFonts w:ascii="Times New Roman" w:eastAsia="Times New Roman" w:hAnsi="Times New Roman" w:cs="Times New Roman"/>
          <w:sz w:val="24"/>
          <w:szCs w:val="24"/>
          <w:lang w:val="en-US"/>
        </w:rPr>
        <w:t>HPDeskjet</w:t>
      </w:r>
      <w:r w:rsidRPr="0084558B">
        <w:rPr>
          <w:rFonts w:ascii="Times New Roman" w:eastAsia="Times New Roman" w:hAnsi="Times New Roman" w:cs="Times New Roman"/>
          <w:sz w:val="24"/>
          <w:szCs w:val="24"/>
        </w:rPr>
        <w:t>1220</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Принтер </w:t>
      </w:r>
      <w:r w:rsidRPr="0084558B">
        <w:rPr>
          <w:rFonts w:ascii="Times New Roman" w:eastAsia="Times New Roman" w:hAnsi="Times New Roman" w:cs="Times New Roman"/>
          <w:sz w:val="24"/>
          <w:szCs w:val="24"/>
          <w:lang w:val="en-US"/>
        </w:rPr>
        <w:t>HP LazerJet p</w:t>
      </w:r>
      <w:r w:rsidRPr="0084558B">
        <w:rPr>
          <w:rFonts w:ascii="Times New Roman" w:eastAsia="Times New Roman" w:hAnsi="Times New Roman" w:cs="Times New Roman"/>
          <w:sz w:val="24"/>
          <w:szCs w:val="24"/>
        </w:rPr>
        <w:t xml:space="preserve">2015 </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lang w:val="en-US"/>
        </w:rPr>
      </w:pPr>
      <w:r w:rsidRPr="0084558B">
        <w:rPr>
          <w:rFonts w:ascii="Times New Roman" w:eastAsia="Times New Roman" w:hAnsi="Times New Roman" w:cs="Times New Roman"/>
          <w:sz w:val="24"/>
          <w:szCs w:val="24"/>
        </w:rPr>
        <w:t>Плоттер</w:t>
      </w:r>
      <w:r w:rsidRPr="0084558B">
        <w:rPr>
          <w:rFonts w:ascii="Times New Roman" w:eastAsia="Times New Roman" w:hAnsi="Times New Roman" w:cs="Times New Roman"/>
          <w:sz w:val="24"/>
          <w:szCs w:val="24"/>
          <w:lang w:val="en-US"/>
        </w:rPr>
        <w:t xml:space="preserve"> HP DesignJet 500PS42 by HP</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Воздухоочиститель-ионизатор Грин Нара 20</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Увлажнитель воздуха bonecoair-o-swiss E2241</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Компьютерная программа КОМПАС 3</w:t>
      </w:r>
      <w:r w:rsidRPr="0084558B">
        <w:rPr>
          <w:rFonts w:ascii="Times New Roman" w:eastAsia="Times New Roman" w:hAnsi="Times New Roman" w:cs="Times New Roman"/>
          <w:sz w:val="24"/>
          <w:szCs w:val="24"/>
          <w:lang w:val="en-US"/>
        </w:rPr>
        <w:t>DV</w:t>
      </w:r>
      <w:r w:rsidRPr="0084558B">
        <w:rPr>
          <w:rFonts w:ascii="Times New Roman" w:eastAsia="Times New Roman" w:hAnsi="Times New Roman" w:cs="Times New Roman"/>
          <w:sz w:val="24"/>
          <w:szCs w:val="24"/>
        </w:rPr>
        <w:t>15</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Компьютерная программа </w:t>
      </w:r>
      <w:r w:rsidRPr="0084558B">
        <w:rPr>
          <w:rFonts w:ascii="Times New Roman" w:eastAsia="Times New Roman" w:hAnsi="Times New Roman" w:cs="Times New Roman"/>
          <w:sz w:val="24"/>
          <w:szCs w:val="24"/>
          <w:lang w:val="en-US"/>
        </w:rPr>
        <w:t>AutoCAD</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геометрических тел.</w:t>
      </w:r>
    </w:p>
    <w:p w:rsidR="0084558B" w:rsidRPr="0084558B" w:rsidRDefault="0084558B" w:rsidP="0084558B">
      <w:pPr>
        <w:widowControl w:val="0"/>
        <w:numPr>
          <w:ilvl w:val="0"/>
          <w:numId w:val="16"/>
        </w:numPr>
        <w:tabs>
          <w:tab w:val="left" w:pos="284"/>
          <w:tab w:val="left" w:pos="397"/>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пересекающихся поверхностей.</w:t>
      </w:r>
    </w:p>
    <w:p w:rsidR="0084558B" w:rsidRPr="0084558B" w:rsidRDefault="0084558B" w:rsidP="0084558B">
      <w:pPr>
        <w:widowControl w:val="0"/>
        <w:numPr>
          <w:ilvl w:val="0"/>
          <w:numId w:val="16"/>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Набор усеченных  моделей.</w:t>
      </w:r>
    </w:p>
    <w:p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лаборатории  геодезии и прикладной фотограмметрии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персональный компьютер с прикладным программным обеспечением</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рейка нивелирная GSS112 телескопическая,</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рейка CLR104</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ориентир буссоль</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рулетка стальная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штатив LEICA GST05L</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оптический нивелир Leica NA332</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оптический  4Т30П </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отвес</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отражатель GPR111</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отражатель LEICA GRZ4 (360°)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трипод</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тахеометр LeicaTS06plus R500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роботизированный тахеометр LEICATS16 AR500 (5") с полевым программным обеспечением</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теодолит электронный VEGATEO-5B</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нивелир цифровой Leica SPRINTER 150M</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лазерный дальномер LeicaDisto X310</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дорожное колесо NEDO 703113</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веха GLS11</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курвиметр электронный</w:t>
      </w:r>
    </w:p>
    <w:p w:rsidR="0084558B" w:rsidRPr="0084558B" w:rsidRDefault="0084558B" w:rsidP="0084558B">
      <w:pPr>
        <w:widowControl w:val="0"/>
        <w:numPr>
          <w:ilvl w:val="0"/>
          <w:numId w:val="17"/>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транспортир геодезический</w:t>
      </w:r>
    </w:p>
    <w:p w:rsidR="0084558B" w:rsidRPr="0084558B" w:rsidRDefault="0084558B" w:rsidP="0084558B">
      <w:pPr>
        <w:widowControl w:val="0"/>
        <w:numPr>
          <w:ilvl w:val="0"/>
          <w:numId w:val="17"/>
        </w:numPr>
        <w:tabs>
          <w:tab w:val="left" w:pos="284"/>
          <w:tab w:val="left" w:pos="397"/>
          <w:tab w:val="left" w:pos="851"/>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линейка поперечного масштаба</w:t>
      </w:r>
    </w:p>
    <w:p w:rsidR="0084558B" w:rsidRPr="0084558B" w:rsidRDefault="0084558B" w:rsidP="0084558B">
      <w:pPr>
        <w:widowControl w:val="0"/>
        <w:tabs>
          <w:tab w:val="left" w:pos="284"/>
          <w:tab w:val="left" w:pos="397"/>
          <w:tab w:val="left" w:pos="851"/>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i/>
          <w:sz w:val="24"/>
          <w:szCs w:val="24"/>
        </w:rPr>
      </w:pPr>
      <w:r w:rsidRPr="0084558B">
        <w:rPr>
          <w:rFonts w:ascii="Times New Roman" w:eastAsia="Times New Roman" w:hAnsi="Times New Roman" w:cs="Times New Roman"/>
          <w:i/>
          <w:sz w:val="24"/>
          <w:szCs w:val="24"/>
        </w:rPr>
        <w:t xml:space="preserve">Оборудование геодезического полигона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Столы учащихся 15 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Стулья 31шт.;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Стол преподавателя 1шт.;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Учебная доска 1шт.рейка нивелирная GSS112 телескопическая, рейка CLR104;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ориентир буссоль;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рулетка стальная; штатив LEICA GST05L; оптический нивелир Leica NA332;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оптический  4Т30П;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отвес;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отражатель GPR111;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отражатель LEICA GRZ4 (360°);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трипод;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тахеометр LeicaTS06plus R500;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роботизированный тахеометр LEICATS16 AR500 (5") с полевым программным обеспечением;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теодолит электронный VEGATEO-5B;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lang w:val="en-US"/>
        </w:rPr>
      </w:pPr>
      <w:r w:rsidRPr="0084558B">
        <w:rPr>
          <w:rFonts w:ascii="Times New Roman" w:eastAsia="Times New Roman" w:hAnsi="Times New Roman" w:cs="Times New Roman"/>
          <w:sz w:val="24"/>
          <w:szCs w:val="24"/>
        </w:rPr>
        <w:t>нивелирцифровой</w:t>
      </w:r>
      <w:r w:rsidRPr="0084558B">
        <w:rPr>
          <w:rFonts w:ascii="Times New Roman" w:eastAsia="Times New Roman" w:hAnsi="Times New Roman" w:cs="Times New Roman"/>
          <w:sz w:val="24"/>
          <w:szCs w:val="24"/>
          <w:lang w:val="en-US"/>
        </w:rPr>
        <w:t xml:space="preserve"> Leica SPRINTER 150M;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лазерный дальномер LeicaDisto X310;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дорожное колесо NEDO 703113;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веха GLS11;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курвиметр электронный;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 xml:space="preserve">транспортир геодезический; </w:t>
      </w:r>
    </w:p>
    <w:p w:rsidR="0084558B" w:rsidRPr="0084558B" w:rsidRDefault="0084558B" w:rsidP="0084558B">
      <w:pPr>
        <w:widowControl w:val="0"/>
        <w:numPr>
          <w:ilvl w:val="0"/>
          <w:numId w:val="18"/>
        </w:numPr>
        <w:tabs>
          <w:tab w:val="left" w:pos="284"/>
        </w:tabs>
        <w:autoSpaceDE w:val="0"/>
        <w:autoSpaceDN w:val="0"/>
        <w:spacing w:after="0" w:line="240" w:lineRule="auto"/>
        <w:ind w:left="0" w:firstLine="0"/>
        <w:rPr>
          <w:rFonts w:ascii="Times New Roman" w:eastAsia="Times New Roman" w:hAnsi="Times New Roman" w:cs="Times New Roman"/>
          <w:sz w:val="24"/>
          <w:szCs w:val="24"/>
        </w:rPr>
      </w:pPr>
      <w:r w:rsidRPr="0084558B">
        <w:rPr>
          <w:rFonts w:ascii="Times New Roman" w:eastAsia="Times New Roman" w:hAnsi="Times New Roman" w:cs="Times New Roman"/>
          <w:sz w:val="24"/>
          <w:szCs w:val="24"/>
        </w:rPr>
        <w:t>линейка поперечного масштаба.</w:t>
      </w:r>
    </w:p>
    <w:p w:rsidR="0084558B" w:rsidRPr="0084558B" w:rsidRDefault="0084558B" w:rsidP="0084558B">
      <w:pPr>
        <w:widowControl w:val="0"/>
        <w:tabs>
          <w:tab w:val="left" w:pos="284"/>
        </w:tabs>
        <w:autoSpaceDE w:val="0"/>
        <w:autoSpaceDN w:val="0"/>
        <w:spacing w:after="0" w:line="240" w:lineRule="auto"/>
        <w:rPr>
          <w:rFonts w:ascii="Times New Roman" w:eastAsia="Times New Roman" w:hAnsi="Times New Roman" w:cs="Times New Roman"/>
          <w:sz w:val="24"/>
          <w:szCs w:val="24"/>
        </w:rPr>
      </w:pPr>
    </w:p>
    <w:p w:rsidR="0084558B" w:rsidRPr="0084558B" w:rsidRDefault="0084558B" w:rsidP="0084558B">
      <w:pPr>
        <w:widowControl w:val="0"/>
        <w:tabs>
          <w:tab w:val="left" w:pos="426"/>
          <w:tab w:val="left" w:pos="915"/>
        </w:tabs>
        <w:autoSpaceDE w:val="0"/>
        <w:autoSpaceDN w:val="0"/>
        <w:spacing w:after="0" w:line="240" w:lineRule="auto"/>
        <w:jc w:val="both"/>
        <w:rPr>
          <w:rFonts w:ascii="Times New Roman" w:eastAsia="Times New Roman" w:hAnsi="Times New Roman" w:cs="Times New Roman"/>
          <w:b/>
          <w:sz w:val="24"/>
          <w:szCs w:val="24"/>
        </w:rPr>
      </w:pPr>
      <w:r w:rsidRPr="0084558B">
        <w:rPr>
          <w:rFonts w:ascii="Times New Roman" w:eastAsia="Times New Roman" w:hAnsi="Times New Roman" w:cs="Times New Roman"/>
          <w:b/>
          <w:sz w:val="24"/>
          <w:szCs w:val="24"/>
        </w:rPr>
        <w:t>4.2. Информационное обеспечение обучения</w:t>
      </w:r>
    </w:p>
    <w:p w:rsidR="0084558B" w:rsidRPr="0084558B" w:rsidRDefault="0084558B" w:rsidP="0084558B">
      <w:pPr>
        <w:widowControl w:val="0"/>
        <w:tabs>
          <w:tab w:val="left" w:pos="426"/>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Перечень изданий, Интернет-ресурсов, дополнительной литературы</w:t>
      </w:r>
    </w:p>
    <w:p w:rsidR="0084558B" w:rsidRPr="0084558B" w:rsidRDefault="0084558B" w:rsidP="0084558B">
      <w:pPr>
        <w:widowControl w:val="0"/>
        <w:tabs>
          <w:tab w:val="left" w:pos="567"/>
          <w:tab w:val="left" w:pos="915"/>
        </w:tabs>
        <w:autoSpaceDE w:val="0"/>
        <w:autoSpaceDN w:val="0"/>
        <w:spacing w:after="0" w:line="240" w:lineRule="auto"/>
        <w:jc w:val="both"/>
        <w:outlineLvl w:val="0"/>
        <w:rPr>
          <w:rFonts w:ascii="Times New Roman" w:eastAsia="Times New Roman" w:hAnsi="Times New Roman" w:cs="Times New Roman"/>
          <w:b/>
          <w:bCs/>
          <w:sz w:val="24"/>
          <w:szCs w:val="24"/>
        </w:rPr>
      </w:pPr>
      <w:r w:rsidRPr="0084558B">
        <w:rPr>
          <w:rFonts w:ascii="Times New Roman" w:eastAsia="Times New Roman" w:hAnsi="Times New Roman" w:cs="Times New Roman"/>
          <w:b/>
          <w:bCs/>
          <w:sz w:val="24"/>
          <w:szCs w:val="24"/>
        </w:rPr>
        <w:t>Основные источники:</w:t>
      </w:r>
    </w:p>
    <w:p w:rsidR="003C5C8C" w:rsidRPr="00AA07CF" w:rsidRDefault="003C5C8C" w:rsidP="003C5C8C">
      <w:pPr>
        <w:numPr>
          <w:ilvl w:val="0"/>
          <w:numId w:val="27"/>
        </w:numPr>
        <w:shd w:val="clear" w:color="auto" w:fill="FFFFFF"/>
        <w:tabs>
          <w:tab w:val="left" w:pos="993"/>
        </w:tabs>
        <w:spacing w:after="0" w:line="276" w:lineRule="auto"/>
        <w:ind w:left="714" w:hanging="357"/>
        <w:jc w:val="both"/>
        <w:rPr>
          <w:rFonts w:ascii="Times New Roman" w:eastAsia="Times New Roman" w:hAnsi="Times New Roman" w:cs="Times New Roman"/>
          <w:b/>
          <w:sz w:val="24"/>
          <w:szCs w:val="24"/>
          <w:lang w:eastAsia="ru-RU"/>
        </w:rPr>
      </w:pPr>
      <w:r w:rsidRPr="00AA07CF">
        <w:rPr>
          <w:rFonts w:ascii="Times New Roman" w:eastAsia="Times New Roman" w:hAnsi="Times New Roman" w:cs="Times New Roman"/>
          <w:color w:val="000000"/>
          <w:sz w:val="24"/>
          <w:szCs w:val="24"/>
          <w:lang w:eastAsia="ru-RU"/>
        </w:rPr>
        <w:t>Архитектура зданий и строительные конструкции : учебник для среднего профессионального образования / К. О. Ларионова [и др.] ; под общей редакцией А. К. мужской. — Москва : Издательство Юрайт, 2021. — 490 с. </w:t>
      </w:r>
    </w:p>
    <w:p w:rsidR="003C5C8C" w:rsidRPr="00AA07CF" w:rsidRDefault="003C5C8C" w:rsidP="003C5C8C">
      <w:pPr>
        <w:numPr>
          <w:ilvl w:val="0"/>
          <w:numId w:val="27"/>
        </w:numPr>
        <w:shd w:val="clear" w:color="auto" w:fill="FFFFFF"/>
        <w:tabs>
          <w:tab w:val="left" w:pos="993"/>
        </w:tabs>
        <w:spacing w:after="0" w:line="276" w:lineRule="auto"/>
        <w:ind w:left="714" w:hanging="357"/>
        <w:jc w:val="both"/>
        <w:rPr>
          <w:rFonts w:ascii="Times New Roman" w:eastAsia="Times New Roman" w:hAnsi="Times New Roman" w:cs="Times New Roman"/>
          <w:b/>
          <w:sz w:val="24"/>
          <w:szCs w:val="24"/>
          <w:lang w:eastAsia="ru-RU"/>
        </w:rPr>
      </w:pPr>
      <w:r w:rsidRPr="00AA07CF">
        <w:rPr>
          <w:rFonts w:ascii="Times New Roman" w:eastAsia="Times New Roman" w:hAnsi="Times New Roman" w:cs="Times New Roman"/>
          <w:iCs/>
          <w:color w:val="000000"/>
          <w:sz w:val="24"/>
          <w:szCs w:val="24"/>
          <w:lang w:eastAsia="ru-RU"/>
        </w:rPr>
        <w:t>Базавлук</w:t>
      </w:r>
      <w:r w:rsidRPr="00AA07CF">
        <w:rPr>
          <w:rFonts w:ascii="Times New Roman" w:eastAsia="Times New Roman" w:hAnsi="Times New Roman" w:cs="Times New Roman"/>
          <w:color w:val="000000"/>
          <w:sz w:val="24"/>
          <w:szCs w:val="24"/>
          <w:lang w:eastAsia="ru-RU"/>
        </w:rPr>
        <w:t>,В. А</w:t>
      </w:r>
      <w:r w:rsidRPr="00AA07CF">
        <w:rPr>
          <w:rFonts w:ascii="Times New Roman" w:eastAsia="Times New Roman" w:hAnsi="Times New Roman" w:cs="Times New Roman"/>
          <w:i/>
          <w:iCs/>
          <w:color w:val="000000"/>
          <w:sz w:val="24"/>
          <w:szCs w:val="24"/>
          <w:lang w:eastAsia="ru-RU"/>
        </w:rPr>
        <w:t>. </w:t>
      </w:r>
      <w:r w:rsidRPr="00AA07CF">
        <w:rPr>
          <w:rFonts w:ascii="Times New Roman" w:eastAsia="Times New Roman" w:hAnsi="Times New Roman" w:cs="Times New Roman"/>
          <w:color w:val="000000"/>
          <w:sz w:val="24"/>
          <w:szCs w:val="24"/>
          <w:lang w:eastAsia="ru-RU"/>
        </w:rPr>
        <w:t> Основы градостроительства и планировка населенных мест: жилой квартал : учебное пособие для среднего профессионального образования / В. А. Базавлук, Е. В. Предко. — Москва : Издательство Юрайт, 2021. — 90 </w:t>
      </w:r>
      <w:r w:rsidRPr="00AA07CF">
        <w:rPr>
          <w:rFonts w:ascii="Times New Roman" w:eastAsia="Times New Roman" w:hAnsi="Times New Roman" w:cs="Times New Roman"/>
          <w:b/>
          <w:color w:val="000000"/>
          <w:sz w:val="24"/>
          <w:szCs w:val="24"/>
          <w:lang w:eastAsia="ru-RU"/>
        </w:rPr>
        <w:t>с</w:t>
      </w:r>
    </w:p>
    <w:p w:rsidR="003C5C8C" w:rsidRPr="00AA07CF" w:rsidRDefault="003C5C8C" w:rsidP="003C5C8C">
      <w:pPr>
        <w:numPr>
          <w:ilvl w:val="0"/>
          <w:numId w:val="27"/>
        </w:numPr>
        <w:shd w:val="clear" w:color="auto" w:fill="FFFFFF"/>
        <w:tabs>
          <w:tab w:val="left" w:pos="993"/>
        </w:tabs>
        <w:spacing w:after="0" w:line="276" w:lineRule="auto"/>
        <w:ind w:left="714" w:hanging="357"/>
        <w:jc w:val="both"/>
        <w:rPr>
          <w:rFonts w:ascii="Times New Roman" w:eastAsia="Times New Roman" w:hAnsi="Times New Roman" w:cs="Times New Roman"/>
          <w:i/>
          <w:iCs/>
          <w:color w:val="000000"/>
          <w:sz w:val="24"/>
          <w:szCs w:val="24"/>
          <w:lang w:eastAsia="ru-RU"/>
        </w:rPr>
      </w:pPr>
      <w:r w:rsidRPr="00AA07CF">
        <w:rPr>
          <w:rFonts w:ascii="Times New Roman" w:eastAsia="Times New Roman" w:hAnsi="Times New Roman" w:cs="Times New Roman"/>
          <w:iCs/>
          <w:color w:val="000000"/>
          <w:sz w:val="24"/>
          <w:szCs w:val="24"/>
          <w:lang w:eastAsia="ru-RU"/>
        </w:rPr>
        <w:t>Опарин</w:t>
      </w:r>
      <w:r w:rsidRPr="00AA07CF">
        <w:rPr>
          <w:rFonts w:ascii="Times New Roman" w:eastAsia="Times New Roman" w:hAnsi="Times New Roman" w:cs="Times New Roman"/>
          <w:color w:val="000000"/>
          <w:sz w:val="24"/>
          <w:szCs w:val="24"/>
          <w:lang w:eastAsia="ru-RU"/>
        </w:rPr>
        <w:t>, С. Г.</w:t>
      </w:r>
      <w:r w:rsidRPr="00AA07CF">
        <w:rPr>
          <w:rFonts w:ascii="Times New Roman" w:eastAsia="Times New Roman" w:hAnsi="Times New Roman" w:cs="Times New Roman"/>
          <w:i/>
          <w:iCs/>
          <w:color w:val="000000"/>
          <w:sz w:val="24"/>
          <w:szCs w:val="24"/>
          <w:lang w:eastAsia="ru-RU"/>
        </w:rPr>
        <w:t> </w:t>
      </w:r>
      <w:r w:rsidRPr="00AA07CF">
        <w:rPr>
          <w:rFonts w:ascii="Times New Roman" w:eastAsia="Times New Roman" w:hAnsi="Times New Roman" w:cs="Times New Roman"/>
          <w:color w:val="000000"/>
          <w:sz w:val="24"/>
          <w:szCs w:val="24"/>
          <w:lang w:eastAsia="ru-RU"/>
        </w:rPr>
        <w:t> Здания и сооружения. Архитектурно-строительное проектирование : учебник и практикум для среднего профессионального образования / С. Г. Опарин, А. А. Леонтьев. — Москва : Издательство Юрайт, 2021. — 283 с.</w:t>
      </w:r>
    </w:p>
    <w:p w:rsidR="003C5C8C" w:rsidRPr="00AA07CF" w:rsidRDefault="003C5C8C" w:rsidP="003C5C8C">
      <w:pPr>
        <w:numPr>
          <w:ilvl w:val="0"/>
          <w:numId w:val="27"/>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Перцик, Е. Н.  Территориальное планирование : учебник для среднего профессионального образования / Е. Н. Перцик. — 2-е изд., испр. и доп. — Москва : Издательство Юрайт, 2021. — 362 с. </w:t>
      </w:r>
    </w:p>
    <w:p w:rsidR="004F210C" w:rsidRPr="004F210C" w:rsidRDefault="004F210C" w:rsidP="004F210C">
      <w:pPr>
        <w:tabs>
          <w:tab w:val="left" w:pos="1134"/>
        </w:tabs>
        <w:spacing w:after="0" w:line="276" w:lineRule="auto"/>
        <w:ind w:firstLine="709"/>
        <w:rPr>
          <w:rFonts w:ascii="Times New Roman" w:eastAsia="Times New Roman" w:hAnsi="Times New Roman" w:cs="Times New Roman"/>
          <w:sz w:val="24"/>
          <w:szCs w:val="24"/>
          <w:lang w:eastAsia="ru-RU"/>
        </w:rPr>
      </w:pPr>
    </w:p>
    <w:p w:rsidR="0084558B" w:rsidRPr="008552DC" w:rsidRDefault="0084558B" w:rsidP="0084558B">
      <w:pPr>
        <w:pStyle w:val="a8"/>
        <w:tabs>
          <w:tab w:val="left" w:pos="284"/>
          <w:tab w:val="left" w:pos="851"/>
        </w:tabs>
        <w:ind w:left="720"/>
        <w:jc w:val="both"/>
        <w:rPr>
          <w:i/>
        </w:rPr>
      </w:pPr>
      <w:r w:rsidRPr="008552DC">
        <w:rPr>
          <w:i/>
        </w:rPr>
        <w:t>Интернет ресурсы:</w:t>
      </w:r>
    </w:p>
    <w:p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bookmarkStart w:id="0" w:name="_Hlk100061178"/>
      <w:r w:rsidRPr="00AA07CF">
        <w:rPr>
          <w:rFonts w:ascii="Times New Roman" w:eastAsia="Times New Roman" w:hAnsi="Times New Roman" w:cs="Times New Roman"/>
          <w:bCs/>
          <w:sz w:val="24"/>
          <w:szCs w:val="24"/>
          <w:lang w:eastAsia="ru-RU"/>
        </w:rPr>
        <w:t xml:space="preserve">Архитектура зданий и строительные конструкции : учебник для среднего профессионального образования / К. О. Ларионова [и др.] ; под общей редакцией А. К. Соловьева. — Москва : Издательство Юрайт, 2021. — 490 с. — (Профессиональное образование). — ISBN 978-5-534-10318-2. — Текст : электронный // Образовательная платформа Юрайт [сайт]. — URL: </w:t>
      </w:r>
      <w:hyperlink r:id="rId10" w:history="1">
        <w:r w:rsidRPr="00AA07CF">
          <w:rPr>
            <w:rFonts w:ascii="Times New Roman" w:eastAsia="Times New Roman" w:hAnsi="Times New Roman" w:cs="Times New Roman"/>
            <w:bCs/>
            <w:color w:val="0000FF"/>
            <w:sz w:val="24"/>
            <w:szCs w:val="24"/>
            <w:u w:val="single"/>
            <w:lang w:eastAsia="ru-RU"/>
          </w:rPr>
          <w:t>https://urait.ru/bcode/475590</w:t>
        </w:r>
      </w:hyperlink>
    </w:p>
    <w:bookmarkEnd w:id="0"/>
    <w:p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lastRenderedPageBreak/>
        <w:t>Ананьин, М. Ю.  Архитектура зданий и строительные конструкции: термины и определения : учебное пособие для среднего профессионального образования / М. Ю. Ананьин. — Москва : Издательство Юрайт, 2022. — 130 с. — (Профессиональное образование). — ISBN 978-5-534-10282-6. — Текст : электронный // Образовательная платформа Юрайт [сайт]. — URL: https://urait.ru/bcode/475585</w:t>
      </w:r>
    </w:p>
    <w:p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Перцик, Е. Н.  Территориальное планирование : учебник для среднего профессионального образования / Е. Н. Перцик. — 2-е изд., испр. и доп. — Москва : Издательство Юрайт, 2021. — 362 с. — (Профессиональное образование). — ISBN 978-5-534-13504-6. — Текст : электронный // Образовательная платформа Юрайт [сайт]. — URL: </w:t>
      </w:r>
      <w:hyperlink r:id="rId11" w:history="1">
        <w:r w:rsidRPr="00AA07CF">
          <w:rPr>
            <w:rFonts w:ascii="Times New Roman" w:eastAsia="Times New Roman" w:hAnsi="Times New Roman" w:cs="Times New Roman"/>
            <w:bCs/>
            <w:color w:val="0000FF"/>
            <w:sz w:val="24"/>
            <w:szCs w:val="24"/>
            <w:u w:val="single"/>
            <w:lang w:eastAsia="ru-RU"/>
          </w:rPr>
          <w:t>https://urait.ru/bcode/477134</w:t>
        </w:r>
      </w:hyperlink>
    </w:p>
    <w:p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Савин, С. Н. Сейсмобезопасность зданий и сооружений : учебное пособие для спо / С. Н. Савин, И. Л. Данилов. — Санкт-Петербург : Лань, 2021. — 200 с. — ISBN 978-5-8114-7512-4. — Текст : электронный // Лань : электронно-библиотечная система. — URL: </w:t>
      </w:r>
      <w:hyperlink r:id="rId12" w:history="1">
        <w:r w:rsidRPr="00AA07CF">
          <w:rPr>
            <w:rFonts w:ascii="Times New Roman" w:eastAsia="Times New Roman" w:hAnsi="Times New Roman" w:cs="Times New Roman"/>
            <w:bCs/>
            <w:color w:val="0000FF"/>
            <w:sz w:val="24"/>
            <w:szCs w:val="24"/>
            <w:u w:val="single"/>
            <w:lang w:eastAsia="ru-RU"/>
          </w:rPr>
          <w:t>https://e.lanbook.com/book/176848</w:t>
        </w:r>
      </w:hyperlink>
      <w:r w:rsidRPr="00AA07CF">
        <w:rPr>
          <w:rFonts w:ascii="Times New Roman" w:eastAsia="Times New Roman" w:hAnsi="Times New Roman" w:cs="Times New Roman"/>
          <w:bCs/>
          <w:sz w:val="24"/>
          <w:szCs w:val="24"/>
          <w:lang w:eastAsia="ru-RU"/>
        </w:rPr>
        <w:t xml:space="preserve">  (дата обращения: 23.06.2022). — Режим доступа: для авториз. пользователей.</w:t>
      </w:r>
    </w:p>
    <w:p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Определение площадей земельных участков и иных объектов недвижимости : учебное пособие для спо / М. Я. Брынь, В. Н. Баландин, В. А. Коугия [и др.]. — 2-е изд., стер. — Санкт-Петербург : Лань, 2022. — 112 с. — ISBN 978-5-8114-9766-9. — Текст : электронный // Лань : электронно-библиотечная система. — URL: </w:t>
      </w:r>
      <w:hyperlink r:id="rId13" w:history="1">
        <w:r w:rsidRPr="00AA07CF">
          <w:rPr>
            <w:rFonts w:ascii="Times New Roman" w:eastAsia="Times New Roman" w:hAnsi="Times New Roman" w:cs="Times New Roman"/>
            <w:bCs/>
            <w:color w:val="0000FF"/>
            <w:sz w:val="24"/>
            <w:szCs w:val="24"/>
            <w:u w:val="single"/>
            <w:lang w:eastAsia="ru-RU"/>
          </w:rPr>
          <w:t>https://e.lanbook.com/book/199904</w:t>
        </w:r>
      </w:hyperlink>
      <w:r w:rsidRPr="00AA07CF">
        <w:rPr>
          <w:rFonts w:ascii="Times New Roman" w:eastAsia="Times New Roman" w:hAnsi="Times New Roman" w:cs="Times New Roman"/>
          <w:bCs/>
          <w:sz w:val="24"/>
          <w:szCs w:val="24"/>
          <w:lang w:eastAsia="ru-RU"/>
        </w:rPr>
        <w:t xml:space="preserve"> (дата обращения: 23.06.2022). — Режим доступа: для авториз. пользователей.</w:t>
      </w:r>
    </w:p>
    <w:p w:rsidR="003C5C8C" w:rsidRPr="00AA07CF" w:rsidRDefault="003C5C8C" w:rsidP="003C5C8C">
      <w:pPr>
        <w:numPr>
          <w:ilvl w:val="0"/>
          <w:numId w:val="28"/>
        </w:numPr>
        <w:spacing w:before="120" w:after="0" w:line="276" w:lineRule="auto"/>
        <w:ind w:left="714" w:hanging="357"/>
        <w:contextualSpacing/>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 xml:space="preserve">Сулин, М. А. Основы землеустройства и кадастра недвижимости / М. А. Сулин, В. А. Павлова. — 2-е изд., стер. — Санкт-Петербург : Лань, 2022. — 260 с. — ISBN 978-5-507-44172-3. — Текст : электронный // Лань : электронно-библиотечная система. — URL: </w:t>
      </w:r>
      <w:hyperlink r:id="rId14" w:history="1">
        <w:r w:rsidRPr="00AA07CF">
          <w:rPr>
            <w:rFonts w:ascii="Times New Roman" w:eastAsia="Times New Roman" w:hAnsi="Times New Roman" w:cs="Times New Roman"/>
            <w:bCs/>
            <w:color w:val="0000FF"/>
            <w:sz w:val="24"/>
            <w:szCs w:val="24"/>
            <w:u w:val="single"/>
            <w:lang w:eastAsia="ru-RU"/>
          </w:rPr>
          <w:t>https://e.lanbook.com/book/209147</w:t>
        </w:r>
      </w:hyperlink>
      <w:r w:rsidRPr="00AA07CF">
        <w:rPr>
          <w:rFonts w:ascii="Times New Roman" w:eastAsia="Times New Roman" w:hAnsi="Times New Roman" w:cs="Times New Roman"/>
          <w:bCs/>
          <w:sz w:val="24"/>
          <w:szCs w:val="24"/>
          <w:lang w:eastAsia="ru-RU"/>
        </w:rPr>
        <w:t xml:space="preserve">  (дата обращения: 23.06.2022). — Режим доступа: для авториз. пользователей.</w:t>
      </w:r>
    </w:p>
    <w:p w:rsidR="0084558B" w:rsidRDefault="0084558B"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p>
    <w:p w:rsidR="004F210C" w:rsidRPr="004F210C" w:rsidRDefault="004F210C" w:rsidP="004F210C">
      <w:pPr>
        <w:tabs>
          <w:tab w:val="left" w:pos="1134"/>
        </w:tabs>
        <w:spacing w:after="0" w:line="276" w:lineRule="auto"/>
        <w:ind w:firstLine="709"/>
        <w:contextualSpacing/>
        <w:rPr>
          <w:rFonts w:ascii="Times New Roman" w:eastAsia="Times New Roman" w:hAnsi="Times New Roman" w:cs="Times New Roman"/>
          <w:b/>
          <w:bCs/>
          <w:sz w:val="24"/>
          <w:szCs w:val="24"/>
          <w:lang w:eastAsia="ru-RU"/>
        </w:rPr>
      </w:pPr>
      <w:r w:rsidRPr="004F210C">
        <w:rPr>
          <w:rFonts w:ascii="Times New Roman" w:eastAsia="Times New Roman" w:hAnsi="Times New Roman" w:cs="Times New Roman"/>
          <w:b/>
          <w:bCs/>
          <w:sz w:val="24"/>
          <w:szCs w:val="24"/>
          <w:lang w:eastAsia="ru-RU"/>
        </w:rPr>
        <w:t>Дополнительные источники</w:t>
      </w:r>
    </w:p>
    <w:p w:rsidR="003C5C8C" w:rsidRPr="00687BEC" w:rsidRDefault="003C5C8C" w:rsidP="003C5C8C">
      <w:pPr>
        <w:pStyle w:val="a6"/>
        <w:numPr>
          <w:ilvl w:val="0"/>
          <w:numId w:val="29"/>
        </w:numPr>
        <w:ind w:left="714" w:hanging="357"/>
        <w:jc w:val="both"/>
      </w:pPr>
      <w:bookmarkStart w:id="1" w:name="_Hlk120521650"/>
      <w:r w:rsidRPr="00687BEC">
        <w:t>Электронно-библиотечная система BOOK.ru (Режим доступа): URL: https://vk.com/away.php?to=http%3A%2F%2FBOOK.RU&amp;el=snippet</w:t>
      </w:r>
    </w:p>
    <w:bookmarkEnd w:id="1"/>
    <w:p w:rsidR="003C5C8C" w:rsidRPr="00AA07CF" w:rsidRDefault="003C5C8C" w:rsidP="003C5C8C">
      <w:pPr>
        <w:numPr>
          <w:ilvl w:val="0"/>
          <w:numId w:val="29"/>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 Сайт Федеральной службы государственной регистрации, кадастра и картографии [Электронный ресурс] – Режим доступа: </w:t>
      </w:r>
      <w:hyperlink r:id="rId15" w:history="1">
        <w:r w:rsidRPr="00AA07CF">
          <w:rPr>
            <w:rFonts w:ascii="Times New Roman" w:eastAsia="Times New Roman" w:hAnsi="Times New Roman" w:cs="Times New Roman"/>
            <w:sz w:val="24"/>
            <w:szCs w:val="24"/>
            <w:lang w:eastAsia="ru-RU"/>
          </w:rPr>
          <w:t>https://rosreestr.ru</w:t>
        </w:r>
      </w:hyperlink>
      <w:r w:rsidRPr="00AA07CF">
        <w:rPr>
          <w:rFonts w:ascii="Times New Roman" w:eastAsia="Times New Roman" w:hAnsi="Times New Roman" w:cs="Times New Roman"/>
          <w:sz w:val="24"/>
          <w:szCs w:val="24"/>
          <w:lang w:eastAsia="ru-RU"/>
        </w:rPr>
        <w:t>.</w:t>
      </w:r>
    </w:p>
    <w:p w:rsidR="003C5C8C" w:rsidRPr="00AA07CF" w:rsidRDefault="003C5C8C" w:rsidP="003C5C8C">
      <w:pPr>
        <w:numPr>
          <w:ilvl w:val="0"/>
          <w:numId w:val="29"/>
        </w:numPr>
        <w:tabs>
          <w:tab w:val="left" w:pos="993"/>
        </w:tabs>
        <w:spacing w:after="0" w:line="276" w:lineRule="auto"/>
        <w:ind w:left="714" w:hanging="357"/>
        <w:contextualSpacing/>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  Сайт Министерства юстиции Российской Федерации </w:t>
      </w:r>
      <w:hyperlink r:id="rId16" w:history="1">
        <w:r w:rsidRPr="00AA07CF">
          <w:rPr>
            <w:rFonts w:ascii="Times New Roman" w:eastAsia="Times New Roman" w:hAnsi="Times New Roman" w:cs="Times New Roman"/>
            <w:color w:val="0000FF"/>
            <w:sz w:val="24"/>
            <w:szCs w:val="24"/>
            <w:u w:val="single"/>
            <w:lang w:eastAsia="ru-RU"/>
          </w:rPr>
          <w:t>http://pravo-search.minjust.ru/bigs/portal.html</w:t>
        </w:r>
      </w:hyperlink>
    </w:p>
    <w:p w:rsidR="003C5C8C" w:rsidRPr="00AA07CF" w:rsidRDefault="003C5C8C" w:rsidP="003C5C8C">
      <w:pPr>
        <w:numPr>
          <w:ilvl w:val="0"/>
          <w:numId w:val="29"/>
        </w:numPr>
        <w:tabs>
          <w:tab w:val="left" w:pos="1134"/>
        </w:tabs>
        <w:spacing w:after="0" w:line="240" w:lineRule="auto"/>
        <w:ind w:left="714" w:hanging="357"/>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Справочник проектировщика /под ред. И.Г. Староверова/ Внутренние санитарно-технические устройства. 4-е изд., перераб. И доп. Ч.1. – М.: Строийиздат, 2013. – 246 с.</w:t>
      </w:r>
    </w:p>
    <w:p w:rsidR="003C5C8C" w:rsidRDefault="003C5C8C"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p>
    <w:p w:rsidR="00523381" w:rsidRPr="00523381" w:rsidRDefault="00523381" w:rsidP="00523381">
      <w:pPr>
        <w:pStyle w:val="10"/>
        <w:keepNext w:val="0"/>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ind w:left="284"/>
        <w:rPr>
          <w:rFonts w:ascii="Times New Roman" w:hAnsi="Times New Roman"/>
          <w:kern w:val="0"/>
          <w:sz w:val="24"/>
          <w:szCs w:val="24"/>
          <w:lang w:eastAsia="en-US"/>
        </w:rPr>
      </w:pPr>
      <w:r>
        <w:rPr>
          <w:rFonts w:ascii="Times New Roman" w:hAnsi="Times New Roman"/>
          <w:kern w:val="0"/>
          <w:sz w:val="24"/>
          <w:szCs w:val="24"/>
          <w:lang w:eastAsia="en-US"/>
        </w:rPr>
        <w:t xml:space="preserve">4.3 </w:t>
      </w:r>
      <w:r w:rsidRPr="00523381">
        <w:rPr>
          <w:rFonts w:ascii="Times New Roman" w:hAnsi="Times New Roman"/>
          <w:kern w:val="0"/>
          <w:sz w:val="24"/>
          <w:szCs w:val="24"/>
          <w:lang w:eastAsia="en-US"/>
        </w:rPr>
        <w:t>Общие требования к организации образовательного процесса</w:t>
      </w:r>
    </w:p>
    <w:p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 xml:space="preserve">Обязательным условием обучения в рамках профессионального модуля </w:t>
      </w:r>
      <w:r w:rsidR="003C5C8C">
        <w:rPr>
          <w:rFonts w:ascii="Times New Roman" w:eastAsia="Times New Roman" w:hAnsi="Times New Roman" w:cs="Times New Roman"/>
          <w:caps/>
          <w:sz w:val="24"/>
          <w:szCs w:val="24"/>
        </w:rPr>
        <w:t xml:space="preserve">пм.02 </w:t>
      </w:r>
      <w:r w:rsidRPr="00523381">
        <w:rPr>
          <w:rFonts w:ascii="Times New Roman" w:eastAsia="Times New Roman" w:hAnsi="Times New Roman" w:cs="Times New Roman"/>
          <w:bCs/>
          <w:sz w:val="24"/>
          <w:szCs w:val="24"/>
          <w:lang w:eastAsia="ru-RU"/>
        </w:rPr>
        <w:t>«</w:t>
      </w:r>
      <w:r w:rsidR="003C5C8C" w:rsidRPr="003C5C8C">
        <w:rPr>
          <w:rFonts w:ascii="Times New Roman" w:eastAsia="Times New Roman" w:hAnsi="Times New Roman" w:cs="Times New Roman"/>
          <w:sz w:val="24"/>
          <w:szCs w:val="24"/>
        </w:rPr>
        <w:t>Проведение технической инвентаризации и технической оценки объектов недвижимости</w:t>
      </w:r>
      <w:r w:rsidRPr="00523381">
        <w:rPr>
          <w:rFonts w:ascii="Times New Roman" w:eastAsia="Times New Roman" w:hAnsi="Times New Roman" w:cs="Times New Roman"/>
          <w:bCs/>
          <w:sz w:val="24"/>
          <w:szCs w:val="24"/>
          <w:lang w:eastAsia="ru-RU"/>
        </w:rPr>
        <w:t xml:space="preserve">» </w:t>
      </w:r>
      <w:r w:rsidRPr="00523381">
        <w:rPr>
          <w:rFonts w:ascii="Times New Roman" w:eastAsia="Times New Roman" w:hAnsi="Times New Roman" w:cs="Times New Roman"/>
          <w:sz w:val="24"/>
          <w:szCs w:val="24"/>
        </w:rPr>
        <w:t xml:space="preserve">является освоение обучающимися дисциплин ЕН цикла «Математика» и «Информатика» и общепрофессиональных дисциплин профессионального цикла ППССЗ: «Основы геологии и геоморфологии», «Топографическая графика» </w:t>
      </w:r>
    </w:p>
    <w:p w:rsidR="00523381" w:rsidRPr="00523381" w:rsidRDefault="00523381" w:rsidP="00523381">
      <w:pPr>
        <w:widowControl w:val="0"/>
        <w:tabs>
          <w:tab w:val="left" w:pos="91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outlineLvl w:val="0"/>
        <w:rPr>
          <w:rFonts w:ascii="Times New Roman" w:eastAsia="Times New Roman" w:hAnsi="Times New Roman" w:cs="Times New Roman"/>
          <w:bCs/>
          <w:sz w:val="24"/>
          <w:szCs w:val="24"/>
        </w:rPr>
      </w:pPr>
    </w:p>
    <w:p w:rsidR="00523381" w:rsidRPr="00523381" w:rsidRDefault="00523381" w:rsidP="00523381">
      <w:pPr>
        <w:widowControl w:val="0"/>
        <w:tabs>
          <w:tab w:val="left" w:pos="915"/>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4.4 </w:t>
      </w:r>
      <w:r w:rsidRPr="00523381">
        <w:rPr>
          <w:rFonts w:ascii="Times New Roman" w:eastAsia="Times New Roman" w:hAnsi="Times New Roman" w:cs="Times New Roman"/>
          <w:b/>
          <w:bCs/>
          <w:sz w:val="24"/>
          <w:szCs w:val="24"/>
        </w:rPr>
        <w:t>Кадровое обеспечение образовательного процесса</w:t>
      </w:r>
    </w:p>
    <w:p w:rsidR="00523381" w:rsidRPr="00523381" w:rsidRDefault="00523381" w:rsidP="00523381">
      <w:pPr>
        <w:widowControl w:val="0"/>
        <w:tabs>
          <w:tab w:val="left" w:pos="915"/>
        </w:tabs>
        <w:autoSpaceDE w:val="0"/>
        <w:autoSpaceDN w:val="0"/>
        <w:spacing w:after="0" w:line="240" w:lineRule="auto"/>
        <w:ind w:firstLine="567"/>
        <w:jc w:val="both"/>
        <w:rPr>
          <w:rFonts w:ascii="Times New Roman" w:eastAsia="Times New Roman" w:hAnsi="Times New Roman" w:cs="Times New Roman"/>
          <w:sz w:val="24"/>
          <w:szCs w:val="24"/>
        </w:rPr>
      </w:pPr>
      <w:r w:rsidRPr="00523381">
        <w:rPr>
          <w:rFonts w:ascii="Times New Roman" w:eastAsia="Times New Roman" w:hAnsi="Times New Roman" w:cs="Times New Roman"/>
          <w:sz w:val="24"/>
          <w:szCs w:val="24"/>
        </w:rPr>
        <w:t>Реализация ППССЗ обеспечивается педагогическими кадрами, имеющими высшее образование, соответствующее профилю преподаваемой дисциплины (модуля). Преподаватели имеют опыт деятельности в организациях соответствующей профессиональной сферы.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rsidR="00103DC1" w:rsidRDefault="00103DC1"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rsidR="004F210C" w:rsidRPr="004F210C" w:rsidRDefault="004F210C" w:rsidP="004F210C">
      <w:pPr>
        <w:widowControl w:val="0"/>
        <w:tabs>
          <w:tab w:val="left" w:pos="993"/>
          <w:tab w:val="left" w:pos="1134"/>
        </w:tabs>
        <w:spacing w:after="0" w:line="276" w:lineRule="auto"/>
        <w:ind w:left="709"/>
        <w:contextualSpacing/>
        <w:jc w:val="both"/>
        <w:rPr>
          <w:rFonts w:ascii="Times New Roman" w:eastAsia="Times New Roman" w:hAnsi="Times New Roman" w:cs="Times New Roman"/>
          <w:sz w:val="24"/>
          <w:szCs w:val="24"/>
          <w:lang w:eastAsia="ru-RU"/>
        </w:rPr>
      </w:pPr>
    </w:p>
    <w:p w:rsidR="00523381" w:rsidRPr="00523381"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5. КОНТРОЛЬ И ОЦЕНКА РЕЗУЛЬТАТОВ ОСВОЕНИЯ</w:t>
      </w:r>
    </w:p>
    <w:p w:rsidR="004F210C" w:rsidRPr="004F210C" w:rsidRDefault="00523381" w:rsidP="00523381">
      <w:pPr>
        <w:spacing w:after="200" w:line="276" w:lineRule="auto"/>
        <w:jc w:val="center"/>
        <w:rPr>
          <w:rFonts w:ascii="Times New Roman" w:eastAsia="Times New Roman" w:hAnsi="Times New Roman" w:cs="Times New Roman"/>
          <w:b/>
          <w:sz w:val="24"/>
          <w:lang w:eastAsia="ru-RU"/>
        </w:rPr>
      </w:pPr>
      <w:r w:rsidRPr="00523381">
        <w:rPr>
          <w:rFonts w:ascii="Times New Roman" w:eastAsia="Times New Roman" w:hAnsi="Times New Roman" w:cs="Times New Roman"/>
          <w:b/>
          <w:sz w:val="24"/>
          <w:lang w:eastAsia="ru-RU"/>
        </w:rPr>
        <w:t>ПРОФЕССИОНАЛЬНОГО МОДУЛЯ (ВИДА ПРОФЕССИОНАЛЬНОЙ ДЕЯТЕЛЬНОСТИ)</w:t>
      </w:r>
    </w:p>
    <w:tbl>
      <w:tblPr>
        <w:tblW w:w="98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7"/>
        <w:gridCol w:w="4213"/>
        <w:gridCol w:w="2609"/>
      </w:tblGrid>
      <w:tr w:rsidR="00523381" w:rsidRPr="004F210C" w:rsidTr="003C5C8C">
        <w:trPr>
          <w:trHeight w:val="1098"/>
        </w:trPr>
        <w:tc>
          <w:tcPr>
            <w:tcW w:w="3007" w:type="dxa"/>
          </w:tcPr>
          <w:p w:rsidR="00523381" w:rsidRPr="00523381" w:rsidRDefault="00523381" w:rsidP="00523381">
            <w:pPr>
              <w:pStyle w:val="TableParagraph"/>
              <w:ind w:left="362" w:right="341" w:hanging="1"/>
              <w:jc w:val="center"/>
              <w:rPr>
                <w:b/>
                <w:sz w:val="24"/>
                <w:szCs w:val="24"/>
              </w:rPr>
            </w:pPr>
            <w:r w:rsidRPr="00523381">
              <w:rPr>
                <w:b/>
                <w:sz w:val="24"/>
                <w:szCs w:val="24"/>
              </w:rPr>
              <w:t>Результаты (освоенные профессиональные</w:t>
            </w: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компетенции)</w:t>
            </w:r>
          </w:p>
        </w:tc>
        <w:tc>
          <w:tcPr>
            <w:tcW w:w="4213" w:type="dxa"/>
          </w:tcPr>
          <w:p w:rsidR="00523381" w:rsidRPr="00523381" w:rsidRDefault="00523381" w:rsidP="00523381">
            <w:pPr>
              <w:pStyle w:val="TableParagraph"/>
              <w:spacing w:before="7"/>
              <w:ind w:left="0"/>
              <w:rPr>
                <w:b/>
                <w:sz w:val="24"/>
                <w:szCs w:val="24"/>
              </w:rPr>
            </w:pP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Основные показатели оценки результата</w:t>
            </w:r>
          </w:p>
        </w:tc>
        <w:tc>
          <w:tcPr>
            <w:tcW w:w="2609" w:type="dxa"/>
          </w:tcPr>
          <w:p w:rsidR="00523381" w:rsidRPr="00523381" w:rsidRDefault="00523381" w:rsidP="00523381">
            <w:pPr>
              <w:pStyle w:val="TableParagraph"/>
              <w:spacing w:before="7"/>
              <w:ind w:left="0"/>
              <w:rPr>
                <w:b/>
                <w:sz w:val="24"/>
                <w:szCs w:val="24"/>
              </w:rPr>
            </w:pPr>
          </w:p>
          <w:p w:rsidR="00523381" w:rsidRPr="00523381" w:rsidRDefault="00523381" w:rsidP="00523381">
            <w:pPr>
              <w:suppressAutoHyphens/>
              <w:spacing w:after="200" w:line="276" w:lineRule="auto"/>
              <w:jc w:val="center"/>
              <w:rPr>
                <w:rFonts w:ascii="Times New Roman" w:eastAsia="Times New Roman" w:hAnsi="Times New Roman" w:cs="Times New Roman"/>
                <w:lang w:eastAsia="ru-RU"/>
              </w:rPr>
            </w:pPr>
            <w:r w:rsidRPr="00523381">
              <w:rPr>
                <w:rFonts w:ascii="Times New Roman" w:hAnsi="Times New Roman" w:cs="Times New Roman"/>
                <w:b/>
                <w:sz w:val="24"/>
                <w:szCs w:val="24"/>
              </w:rPr>
              <w:t>Формы и методы контроля и оценки</w:t>
            </w:r>
          </w:p>
        </w:tc>
      </w:tr>
      <w:tr w:rsidR="003C5C8C" w:rsidRPr="004F210C" w:rsidTr="003C5C8C">
        <w:tc>
          <w:tcPr>
            <w:tcW w:w="3007" w:type="dxa"/>
          </w:tcPr>
          <w:p w:rsidR="003C5C8C" w:rsidRPr="004F210C" w:rsidRDefault="003C5C8C" w:rsidP="003C5C8C">
            <w:pPr>
              <w:tabs>
                <w:tab w:val="left" w:pos="2835"/>
              </w:tabs>
              <w:spacing w:after="200" w:line="240" w:lineRule="auto"/>
              <w:jc w:val="both"/>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lang w:eastAsia="ru-RU"/>
              </w:rPr>
              <w:t>ПК 2.1</w:t>
            </w:r>
            <w:r w:rsidRPr="00AA07CF">
              <w:rPr>
                <w:rFonts w:ascii="Times New Roman" w:eastAsia="Times New Roman" w:hAnsi="Times New Roman" w:cs="Times New Roman"/>
                <w:sz w:val="24"/>
                <w:lang w:eastAsia="ru-RU"/>
              </w:rPr>
              <w:tab/>
              <w:t xml:space="preserve"> Проводить техническую инвентаризацию объектов недвижимости</w:t>
            </w:r>
          </w:p>
        </w:tc>
        <w:tc>
          <w:tcPr>
            <w:tcW w:w="4213" w:type="dxa"/>
          </w:tcPr>
          <w:p w:rsidR="003C5C8C" w:rsidRPr="004F210C" w:rsidRDefault="003C5C8C" w:rsidP="003C5C8C">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t>Демонстрация знаний состава и содержания программ технического обследования в зависимости от целей оценки технического состояния зданий и сооружений; технологии проведения обмеров зданий; технологии проведения натурных обследований конструкций и оценки технического состояния объекта; технологию проведения технической инвентаризации объекта недвижимости.</w:t>
            </w:r>
          </w:p>
        </w:tc>
        <w:tc>
          <w:tcPr>
            <w:tcW w:w="2609" w:type="dxa"/>
          </w:tcPr>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Times New Roman" w:eastAsia="Times New Roman" w:hAnsi="Times New Roman" w:cs="Times New Roman"/>
                <w:bCs/>
                <w:color w:val="000000"/>
                <w:sz w:val="24"/>
                <w:szCs w:val="24"/>
                <w:lang w:eastAsia="ru-RU"/>
              </w:rPr>
              <w:t>Текущий контроль в форме:</w:t>
            </w:r>
          </w:p>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p>
          <w:p w:rsidR="003C5C8C" w:rsidRPr="004F210C" w:rsidRDefault="003C5C8C" w:rsidP="003C5C8C">
            <w:pPr>
              <w:spacing w:after="20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rsidTr="003C5C8C">
        <w:tc>
          <w:tcPr>
            <w:tcW w:w="3007" w:type="dxa"/>
          </w:tcPr>
          <w:p w:rsidR="003C5C8C" w:rsidRPr="004F210C"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t>ПК 2.2</w:t>
            </w:r>
            <w:r w:rsidRPr="00AA07CF">
              <w:rPr>
                <w:rFonts w:ascii="Times New Roman" w:eastAsia="Times New Roman" w:hAnsi="Times New Roman" w:cs="Times New Roman"/>
                <w:sz w:val="24"/>
                <w:lang w:eastAsia="ru-RU"/>
              </w:rPr>
              <w:tab/>
              <w:t xml:space="preserve"> Выполнять градостроительную оценку территории поселения</w:t>
            </w:r>
          </w:p>
        </w:tc>
        <w:tc>
          <w:tcPr>
            <w:tcW w:w="4213" w:type="dxa"/>
          </w:tcPr>
          <w:p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lang w:eastAsia="ru-RU"/>
              </w:rPr>
              <w:t>Демонстрация знаний видов градостроительной документации, их взаимосвязи, технологии их разработки, принципов градостроительного зонирования, видов территориальных зон, градостроительных факторов, методики градостроительной оценки территории поселения</w:t>
            </w:r>
          </w:p>
        </w:tc>
        <w:tc>
          <w:tcPr>
            <w:tcW w:w="2609" w:type="dxa"/>
          </w:tcPr>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Times New Roman" w:eastAsia="Times New Roman" w:hAnsi="Times New Roman" w:cs="Times New Roman"/>
                <w:bCs/>
                <w:color w:val="000000"/>
                <w:sz w:val="24"/>
                <w:szCs w:val="24"/>
                <w:lang w:eastAsia="ru-RU"/>
              </w:rPr>
              <w:t>Текущий контроль в форме:</w:t>
            </w:r>
          </w:p>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p>
          <w:p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rsidTr="003C5C8C">
        <w:tc>
          <w:tcPr>
            <w:tcW w:w="3007" w:type="dxa"/>
          </w:tcPr>
          <w:p w:rsidR="003C5C8C" w:rsidRPr="004F210C"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t>ПК 2.3</w:t>
            </w:r>
            <w:r w:rsidRPr="00AA07CF">
              <w:rPr>
                <w:rFonts w:ascii="Times New Roman" w:eastAsia="Times New Roman" w:hAnsi="Times New Roman" w:cs="Times New Roman"/>
                <w:sz w:val="24"/>
                <w:lang w:eastAsia="ru-RU"/>
              </w:rPr>
              <w:tab/>
              <w:t xml:space="preserve"> Составлять технический план объектов капитального строительства с применением аппаратно-программных средств</w:t>
            </w:r>
          </w:p>
        </w:tc>
        <w:tc>
          <w:tcPr>
            <w:tcW w:w="4213" w:type="dxa"/>
          </w:tcPr>
          <w:p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color w:val="000000"/>
                <w:sz w:val="24"/>
                <w:szCs w:val="24"/>
                <w:lang w:eastAsia="ru-RU"/>
              </w:rPr>
              <w:t>Демонстрация знаний состава отчетной документации по комплексу выполненных работ    </w:t>
            </w:r>
          </w:p>
        </w:tc>
        <w:tc>
          <w:tcPr>
            <w:tcW w:w="2609" w:type="dxa"/>
          </w:tcPr>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Times New Roman" w:eastAsia="Times New Roman" w:hAnsi="Times New Roman" w:cs="Times New Roman"/>
                <w:bCs/>
                <w:color w:val="000000"/>
                <w:sz w:val="24"/>
                <w:szCs w:val="24"/>
                <w:lang w:eastAsia="ru-RU"/>
              </w:rPr>
              <w:t>Текущий контроль в форме:</w:t>
            </w:r>
          </w:p>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xml:space="preserve">- контрольные работы </w:t>
            </w:r>
            <w:r w:rsidRPr="00AA07CF">
              <w:rPr>
                <w:rFonts w:ascii="Times New Roman" w:eastAsia="Times New Roman" w:hAnsi="Times New Roman" w:cs="Times New Roman"/>
                <w:bCs/>
                <w:color w:val="000000"/>
                <w:sz w:val="24"/>
                <w:szCs w:val="24"/>
                <w:lang w:eastAsia="ru-RU"/>
              </w:rPr>
              <w:lastRenderedPageBreak/>
              <w:t>по темам;</w:t>
            </w:r>
          </w:p>
          <w:p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rsidTr="003C5C8C">
        <w:tc>
          <w:tcPr>
            <w:tcW w:w="3007" w:type="dxa"/>
          </w:tcPr>
          <w:p w:rsidR="003C5C8C" w:rsidRPr="004F210C" w:rsidRDefault="003C5C8C" w:rsidP="003C5C8C">
            <w:pPr>
              <w:widowControl w:val="0"/>
              <w:tabs>
                <w:tab w:val="left" w:pos="283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lang w:eastAsia="ru-RU"/>
              </w:rPr>
              <w:lastRenderedPageBreak/>
              <w:t>ПК 2.4</w:t>
            </w:r>
            <w:r w:rsidRPr="00AA07CF">
              <w:rPr>
                <w:rFonts w:ascii="Times New Roman" w:eastAsia="Times New Roman" w:hAnsi="Times New Roman" w:cs="Times New Roman"/>
                <w:sz w:val="24"/>
                <w:lang w:eastAsia="ru-RU"/>
              </w:rPr>
              <w:tab/>
              <w:t xml:space="preserve"> Вносить данные в реестры информационных систем различного назначения</w:t>
            </w:r>
          </w:p>
        </w:tc>
        <w:tc>
          <w:tcPr>
            <w:tcW w:w="4213" w:type="dxa"/>
          </w:tcPr>
          <w:p w:rsidR="003C5C8C" w:rsidRPr="00AA07CF"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Демонстрация знаний современных средств автоматизации деятельности в области градостроительства, </w:t>
            </w:r>
          </w:p>
          <w:p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szCs w:val="24"/>
                <w:lang w:eastAsia="ru-RU"/>
              </w:rPr>
              <w:t>основных правил и приемов работы с геоинформационной системой, состава сведений информационных систем обеспечения градостроительной деятельности об объектах недвижимости и объектах градостроительной деятельности на разных уровнях, порядка работы в информационные системы обеспечения градостроительной деятельности.</w:t>
            </w:r>
          </w:p>
        </w:tc>
        <w:tc>
          <w:tcPr>
            <w:tcW w:w="2609" w:type="dxa"/>
          </w:tcPr>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Times New Roman" w:eastAsia="Times New Roman" w:hAnsi="Times New Roman" w:cs="Times New Roman"/>
                <w:bCs/>
                <w:color w:val="000000"/>
                <w:sz w:val="24"/>
                <w:szCs w:val="24"/>
                <w:lang w:eastAsia="ru-RU"/>
              </w:rPr>
              <w:t>Текущий контроль в форме:</w:t>
            </w:r>
          </w:p>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p>
          <w:p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rsidTr="003C5C8C">
        <w:tc>
          <w:tcPr>
            <w:tcW w:w="3007" w:type="dxa"/>
          </w:tcPr>
          <w:p w:rsidR="003C5C8C" w:rsidRPr="004F210C" w:rsidRDefault="003C5C8C" w:rsidP="003C5C8C">
            <w:pPr>
              <w:suppressAutoHyphens/>
              <w:spacing w:after="200" w:line="240" w:lineRule="auto"/>
              <w:rPr>
                <w:rFonts w:ascii="Times New Roman" w:eastAsia="Times New Roman" w:hAnsi="Times New Roman" w:cs="Times New Roman"/>
                <w:b/>
                <w:iCs/>
                <w:sz w:val="24"/>
                <w:szCs w:val="24"/>
                <w:lang w:eastAsia="ru-RU"/>
              </w:rPr>
            </w:pPr>
            <w:r w:rsidRPr="00AA07CF">
              <w:rPr>
                <w:rFonts w:ascii="Times New Roman" w:eastAsia="Times New Roman" w:hAnsi="Times New Roman" w:cs="Times New Roman"/>
                <w:iCs/>
                <w:sz w:val="24"/>
                <w:szCs w:val="24"/>
                <w:lang w:eastAsia="ru-RU"/>
              </w:rPr>
              <w:t>ОК 01. Выбирать способы решения задач профессиональной деятельности, применительно к различным контекстам</w:t>
            </w:r>
          </w:p>
        </w:tc>
        <w:tc>
          <w:tcPr>
            <w:tcW w:w="4213" w:type="dxa"/>
          </w:tcPr>
          <w:p w:rsidR="003C5C8C" w:rsidRPr="004F210C" w:rsidRDefault="003C5C8C" w:rsidP="003C5C8C">
            <w:pPr>
              <w:spacing w:after="200" w:line="240" w:lineRule="auto"/>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t>Самостоятельно по письменному заданию преподавателя определение этапов решения задачи, составление плана действий, определение необходимых ресурсов, реализация составленного плана.</w:t>
            </w:r>
          </w:p>
        </w:tc>
        <w:tc>
          <w:tcPr>
            <w:tcW w:w="2609" w:type="dxa"/>
          </w:tcPr>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Times New Roman" w:eastAsia="Times New Roman" w:hAnsi="Times New Roman" w:cs="Times New Roman"/>
                <w:bCs/>
                <w:color w:val="000000"/>
                <w:sz w:val="24"/>
                <w:szCs w:val="24"/>
                <w:lang w:eastAsia="ru-RU"/>
              </w:rPr>
              <w:t>Текущий контроль в форме:</w:t>
            </w:r>
          </w:p>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p>
          <w:p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rsidTr="003C5C8C">
        <w:tc>
          <w:tcPr>
            <w:tcW w:w="3007" w:type="dxa"/>
          </w:tcPr>
          <w:p w:rsidR="003C5C8C" w:rsidRPr="004F210C" w:rsidRDefault="003C5C8C" w:rsidP="003C5C8C">
            <w:pPr>
              <w:suppressAutoHyphens/>
              <w:spacing w:after="0" w:line="240" w:lineRule="auto"/>
              <w:rPr>
                <w:rFonts w:ascii="Times New Roman" w:eastAsia="Times New Roman" w:hAnsi="Times New Roman" w:cs="Times New Roman"/>
                <w:iCs/>
                <w:sz w:val="24"/>
                <w:szCs w:val="24"/>
                <w:lang w:eastAsia="ru-RU"/>
              </w:rPr>
            </w:pPr>
            <w:r w:rsidRPr="00AA07CF">
              <w:rPr>
                <w:rFonts w:ascii="Times New Roman" w:eastAsia="Times New Roman" w:hAnsi="Times New Roman" w:cs="Times New Roman"/>
                <w:iCs/>
                <w:sz w:val="24"/>
                <w:szCs w:val="24"/>
                <w:lang w:eastAsia="ru-RU"/>
              </w:rPr>
              <w:t xml:space="preserve">ОК 02. </w:t>
            </w:r>
            <w:r w:rsidRPr="00AA07CF">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4213" w:type="dxa"/>
          </w:tcPr>
          <w:p w:rsidR="003C5C8C" w:rsidRPr="004F210C" w:rsidRDefault="003C5C8C" w:rsidP="003C5C8C">
            <w:pPr>
              <w:spacing w:after="200" w:line="240" w:lineRule="auto"/>
              <w:rPr>
                <w:rFonts w:ascii="Times New Roman" w:eastAsia="Times New Roman" w:hAnsi="Times New Roman" w:cs="Times New Roman"/>
                <w:i/>
                <w:sz w:val="24"/>
                <w:szCs w:val="24"/>
                <w:lang w:eastAsia="ru-RU"/>
              </w:rPr>
            </w:pPr>
            <w:r w:rsidRPr="00AA07CF">
              <w:rPr>
                <w:rFonts w:ascii="Times New Roman" w:eastAsia="Times New Roman" w:hAnsi="Times New Roman" w:cs="Times New Roman"/>
                <w:sz w:val="24"/>
                <w:szCs w:val="24"/>
                <w:lang w:eastAsia="ru-RU"/>
              </w:rPr>
              <w:t>Демонстрация знаний</w:t>
            </w:r>
            <w:r w:rsidRPr="00AA07CF">
              <w:rPr>
                <w:rFonts w:ascii="Times New Roman" w:eastAsia="Times New Roman" w:hAnsi="Times New Roman" w:cs="Times New Roman"/>
                <w:iCs/>
                <w:sz w:val="24"/>
                <w:szCs w:val="24"/>
                <w:lang w:eastAsia="ru-RU"/>
              </w:rPr>
              <w:t xml:space="preserve"> номенклатуры информационных источников, применяемых в профессиональной деятельности; приемов структурирования информации; формата оформления результатов поиска информации</w:t>
            </w:r>
          </w:p>
        </w:tc>
        <w:tc>
          <w:tcPr>
            <w:tcW w:w="2609" w:type="dxa"/>
          </w:tcPr>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sz w:val="24"/>
                <w:szCs w:val="24"/>
                <w:lang w:eastAsia="ru-RU"/>
              </w:rPr>
              <w:t>Экспертное наблюдение выполнения практических работ.</w:t>
            </w:r>
            <w:r w:rsidRPr="00AA07CF">
              <w:rPr>
                <w:rFonts w:ascii="Times New Roman" w:eastAsia="Times New Roman" w:hAnsi="Times New Roman" w:cs="Times New Roman"/>
                <w:bCs/>
                <w:color w:val="000000"/>
                <w:sz w:val="24"/>
                <w:szCs w:val="24"/>
                <w:lang w:eastAsia="ru-RU"/>
              </w:rPr>
              <w:t>Текущий контроль в форме:</w:t>
            </w:r>
          </w:p>
          <w:p w:rsidR="003C5C8C" w:rsidRPr="00AA07CF" w:rsidRDefault="003C5C8C" w:rsidP="003C5C8C">
            <w:pPr>
              <w:spacing w:after="0" w:line="240" w:lineRule="auto"/>
              <w:jc w:val="both"/>
              <w:rPr>
                <w:rFonts w:ascii="Times New Roman" w:eastAsia="Times New Roman" w:hAnsi="Times New Roman" w:cs="Times New Roman"/>
                <w:bCs/>
                <w:color w:val="000000"/>
                <w:sz w:val="24"/>
                <w:szCs w:val="24"/>
                <w:lang w:eastAsia="ru-RU"/>
              </w:rPr>
            </w:pPr>
            <w:r w:rsidRPr="00AA07CF">
              <w:rPr>
                <w:rFonts w:ascii="Times New Roman" w:eastAsia="Times New Roman" w:hAnsi="Times New Roman" w:cs="Times New Roman"/>
                <w:bCs/>
                <w:color w:val="000000"/>
                <w:sz w:val="24"/>
                <w:szCs w:val="24"/>
                <w:lang w:eastAsia="ru-RU"/>
              </w:rPr>
              <w:t xml:space="preserve">- устный опрос; </w:t>
            </w:r>
          </w:p>
          <w:p w:rsidR="003C5C8C" w:rsidRPr="00AA07CF" w:rsidRDefault="003C5C8C" w:rsidP="003C5C8C">
            <w:pPr>
              <w:spacing w:after="0" w:line="240" w:lineRule="auto"/>
              <w:jc w:val="both"/>
              <w:rPr>
                <w:rFonts w:ascii="Times New Roman" w:eastAsia="Times New Roman" w:hAnsi="Times New Roman" w:cs="Times New Roman"/>
                <w:bCs/>
                <w:color w:val="FF0000"/>
                <w:sz w:val="24"/>
                <w:szCs w:val="24"/>
                <w:lang w:eastAsia="ru-RU"/>
              </w:rPr>
            </w:pPr>
            <w:r w:rsidRPr="00AA07CF">
              <w:rPr>
                <w:rFonts w:ascii="Times New Roman" w:eastAsia="Times New Roman" w:hAnsi="Times New Roman" w:cs="Times New Roman"/>
                <w:bCs/>
                <w:color w:val="000000"/>
                <w:sz w:val="24"/>
                <w:szCs w:val="24"/>
                <w:lang w:eastAsia="ru-RU"/>
              </w:rPr>
              <w:t>- контрольные работы по темам.</w:t>
            </w:r>
          </w:p>
          <w:p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color w:val="000000"/>
                <w:sz w:val="24"/>
                <w:szCs w:val="24"/>
                <w:lang w:eastAsia="ru-RU"/>
              </w:rPr>
              <w:t>- защиты практических работ.</w:t>
            </w:r>
          </w:p>
        </w:tc>
      </w:tr>
      <w:tr w:rsidR="003C5C8C" w:rsidRPr="004F210C" w:rsidTr="003C5C8C">
        <w:tc>
          <w:tcPr>
            <w:tcW w:w="3007" w:type="dxa"/>
          </w:tcPr>
          <w:p w:rsidR="003C5C8C" w:rsidRPr="004F210C" w:rsidRDefault="003C5C8C" w:rsidP="003C5C8C">
            <w:pPr>
              <w:suppressAutoHyphens/>
              <w:spacing w:after="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iCs/>
                <w:sz w:val="24"/>
                <w:szCs w:val="24"/>
                <w:lang w:eastAsia="ru-RU"/>
              </w:rPr>
              <w:t xml:space="preserve">ОК 04. </w:t>
            </w:r>
            <w:r w:rsidRPr="00AA07CF">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tc>
        <w:tc>
          <w:tcPr>
            <w:tcW w:w="4213" w:type="dxa"/>
          </w:tcPr>
          <w:p w:rsidR="003C5C8C" w:rsidRPr="004F210C" w:rsidRDefault="003C5C8C" w:rsidP="003C5C8C">
            <w:pPr>
              <w:spacing w:after="20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sz w:val="24"/>
                <w:szCs w:val="24"/>
                <w:lang w:eastAsia="ru-RU"/>
              </w:rPr>
              <w:t xml:space="preserve">Составление проектов выполнения профессиональных работ. </w:t>
            </w:r>
          </w:p>
        </w:tc>
        <w:tc>
          <w:tcPr>
            <w:tcW w:w="2609" w:type="dxa"/>
          </w:tcPr>
          <w:p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sz w:val="24"/>
                <w:szCs w:val="24"/>
                <w:lang w:eastAsia="ru-RU"/>
              </w:rPr>
              <w:t>Проверка и защита проектов выполнения профессиональных работ.</w:t>
            </w:r>
          </w:p>
        </w:tc>
      </w:tr>
      <w:tr w:rsidR="003C5C8C" w:rsidRPr="004F210C" w:rsidTr="003C5C8C">
        <w:tc>
          <w:tcPr>
            <w:tcW w:w="3007" w:type="dxa"/>
          </w:tcPr>
          <w:p w:rsidR="003C5C8C" w:rsidRPr="004F210C" w:rsidRDefault="003C5C8C" w:rsidP="003C5C8C">
            <w:pPr>
              <w:spacing w:after="0" w:line="240" w:lineRule="auto"/>
              <w:jc w:val="both"/>
              <w:rPr>
                <w:rFonts w:ascii="Times New Roman" w:eastAsia="Times New Roman" w:hAnsi="Times New Roman" w:cs="Times New Roman"/>
                <w:sz w:val="24"/>
                <w:szCs w:val="24"/>
                <w:lang w:eastAsia="ru-RU"/>
              </w:rPr>
            </w:pPr>
            <w:r w:rsidRPr="00AA07CF">
              <w:rPr>
                <w:rFonts w:ascii="Times New Roman" w:eastAsia="Times New Roman" w:hAnsi="Times New Roman" w:cs="Times New Roman"/>
                <w:iCs/>
                <w:sz w:val="24"/>
                <w:szCs w:val="24"/>
                <w:lang w:eastAsia="ru-RU"/>
              </w:rPr>
              <w:t>ОК 09.</w:t>
            </w:r>
            <w:r w:rsidRPr="00AA07CF">
              <w:rPr>
                <w:rFonts w:ascii="Times New Roman" w:eastAsia="Times New Roman" w:hAnsi="Times New Roman" w:cs="Times New Roman"/>
                <w:sz w:val="24"/>
                <w:szCs w:val="24"/>
                <w:lang w:eastAsia="ru-RU"/>
              </w:rPr>
              <w:t xml:space="preserve"> Пользоваться профессиональной документацией на государственном и </w:t>
            </w:r>
            <w:r w:rsidRPr="00AA07CF">
              <w:rPr>
                <w:rFonts w:ascii="Times New Roman" w:eastAsia="Times New Roman" w:hAnsi="Times New Roman" w:cs="Times New Roman"/>
                <w:sz w:val="24"/>
                <w:szCs w:val="24"/>
                <w:lang w:eastAsia="ru-RU"/>
              </w:rPr>
              <w:lastRenderedPageBreak/>
              <w:t>иностранных языках.</w:t>
            </w:r>
          </w:p>
        </w:tc>
        <w:tc>
          <w:tcPr>
            <w:tcW w:w="4213" w:type="dxa"/>
          </w:tcPr>
          <w:p w:rsidR="003C5C8C" w:rsidRPr="004F210C" w:rsidRDefault="003C5C8C" w:rsidP="003C5C8C">
            <w:pPr>
              <w:spacing w:after="200" w:line="240" w:lineRule="auto"/>
              <w:rPr>
                <w:rFonts w:ascii="Times New Roman" w:eastAsia="Times New Roman" w:hAnsi="Times New Roman" w:cs="Times New Roman"/>
                <w:sz w:val="24"/>
                <w:szCs w:val="24"/>
                <w:lang w:eastAsia="ru-RU"/>
              </w:rPr>
            </w:pPr>
            <w:r w:rsidRPr="00AA07CF">
              <w:rPr>
                <w:rFonts w:ascii="Times New Roman" w:eastAsia="Times New Roman" w:hAnsi="Times New Roman" w:cs="Times New Roman"/>
                <w:bCs/>
                <w:sz w:val="24"/>
                <w:szCs w:val="24"/>
                <w:lang w:eastAsia="ru-RU"/>
              </w:rPr>
              <w:lastRenderedPageBreak/>
              <w:t xml:space="preserve">Описание выполнения практических работ, формулировка выводов по результатам выполнения практических и лабораторных работ </w:t>
            </w:r>
            <w:r w:rsidRPr="00AA07CF">
              <w:rPr>
                <w:rFonts w:ascii="Times New Roman" w:eastAsia="Times New Roman" w:hAnsi="Times New Roman" w:cs="Times New Roman"/>
                <w:bCs/>
                <w:sz w:val="24"/>
                <w:szCs w:val="24"/>
                <w:lang w:eastAsia="ru-RU"/>
              </w:rPr>
              <w:lastRenderedPageBreak/>
              <w:t>на основе использования нормативных документов</w:t>
            </w:r>
          </w:p>
        </w:tc>
        <w:tc>
          <w:tcPr>
            <w:tcW w:w="2609" w:type="dxa"/>
          </w:tcPr>
          <w:p w:rsidR="003C5C8C" w:rsidRPr="00AA07CF" w:rsidRDefault="003C5C8C" w:rsidP="003C5C8C">
            <w:pPr>
              <w:spacing w:after="0" w:line="240" w:lineRule="auto"/>
              <w:jc w:val="both"/>
              <w:rPr>
                <w:rFonts w:ascii="Times New Roman" w:eastAsia="Times New Roman" w:hAnsi="Times New Roman" w:cs="Times New Roman"/>
                <w:bCs/>
                <w:sz w:val="24"/>
                <w:szCs w:val="24"/>
                <w:lang w:eastAsia="ru-RU"/>
              </w:rPr>
            </w:pPr>
            <w:r w:rsidRPr="00AA07CF">
              <w:rPr>
                <w:rFonts w:ascii="Times New Roman" w:eastAsia="Times New Roman" w:hAnsi="Times New Roman" w:cs="Times New Roman"/>
                <w:bCs/>
                <w:sz w:val="24"/>
                <w:szCs w:val="24"/>
                <w:lang w:eastAsia="ru-RU"/>
              </w:rPr>
              <w:lastRenderedPageBreak/>
              <w:t>Наблюдение и анализ деятельности студентов в процессе беседы;</w:t>
            </w:r>
          </w:p>
          <w:p w:rsidR="003C5C8C" w:rsidRPr="004F210C" w:rsidRDefault="003C5C8C" w:rsidP="003C5C8C">
            <w:pPr>
              <w:spacing w:after="200" w:line="240" w:lineRule="auto"/>
              <w:rPr>
                <w:rFonts w:ascii="Calibri" w:eastAsia="Times New Roman" w:hAnsi="Calibri" w:cs="Times New Roman"/>
                <w:sz w:val="24"/>
                <w:szCs w:val="24"/>
                <w:lang w:eastAsia="ru-RU"/>
              </w:rPr>
            </w:pPr>
            <w:r w:rsidRPr="00AA07CF">
              <w:rPr>
                <w:rFonts w:ascii="Times New Roman" w:eastAsia="Times New Roman" w:hAnsi="Times New Roman" w:cs="Times New Roman"/>
                <w:bCs/>
                <w:sz w:val="24"/>
                <w:szCs w:val="24"/>
                <w:lang w:eastAsia="ru-RU"/>
              </w:rPr>
              <w:lastRenderedPageBreak/>
              <w:t xml:space="preserve">анализ полученных знаний в процессе устного и письменного опроса. </w:t>
            </w:r>
          </w:p>
        </w:tc>
      </w:tr>
    </w:tbl>
    <w:p w:rsidR="00523381" w:rsidRDefault="00523381"/>
    <w:p w:rsidR="00523381" w:rsidRDefault="00523381">
      <w:r>
        <w:br w:type="page"/>
      </w:r>
    </w:p>
    <w:p w:rsidR="00B64A07" w:rsidRDefault="00B64A07"/>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6. </w:t>
      </w:r>
      <w:r w:rsidRPr="00523381">
        <w:rPr>
          <w:rFonts w:ascii="Times New Roman" w:eastAsia="Times New Roman" w:hAnsi="Times New Roman" w:cs="Times New Roman"/>
          <w:b/>
        </w:rPr>
        <w:t>КОНТРОЛЬ И ОЦЕНКА</w:t>
      </w:r>
      <w:r w:rsidRPr="00523381">
        <w:rPr>
          <w:rFonts w:ascii="Times New Roman" w:eastAsia="Times New Roman" w:hAnsi="Times New Roman" w:cs="Times New Roman"/>
          <w:b/>
          <w:bCs/>
        </w:rPr>
        <w:t xml:space="preserve"> РЕЗУЛЬТАТОВОСВОЕНИЯ ОБУЧАЮЩИМИСЯ </w:t>
      </w:r>
      <w:r w:rsidRPr="00523381">
        <w:rPr>
          <w:rFonts w:ascii="Times New Roman" w:eastAsia="Times New Roman" w:hAnsi="Times New Roman" w:cs="Times New Roman"/>
          <w:b/>
        </w:rPr>
        <w:t>ПРОФЕССИОНАЛЬНОГО МОДУЛЯ</w:t>
      </w:r>
      <w:r w:rsidRPr="00523381">
        <w:rPr>
          <w:rFonts w:ascii="Times New Roman" w:eastAsia="Times New Roman" w:hAnsi="Times New Roman" w:cs="Times New Roman"/>
          <w:b/>
          <w:bCs/>
        </w:rPr>
        <w:t xml:space="preserve"> В ЧАСТИ ДОСТИЖЕНИЯ ЛИЧНОСТНЫХ РЕЗУЛЬТАТОВ</w:t>
      </w:r>
    </w:p>
    <w:p w:rsidR="00523381" w:rsidRPr="00523381" w:rsidRDefault="00523381" w:rsidP="00523381">
      <w:pPr>
        <w:widowControl w:val="0"/>
        <w:tabs>
          <w:tab w:val="left" w:pos="993"/>
        </w:tabs>
        <w:autoSpaceDE w:val="0"/>
        <w:autoSpaceDN w:val="0"/>
        <w:spacing w:after="0" w:line="240" w:lineRule="auto"/>
        <w:ind w:firstLine="709"/>
        <w:jc w:val="both"/>
        <w:rPr>
          <w:rFonts w:ascii="Times New Roman" w:eastAsia="Times New Roman" w:hAnsi="Times New Roman" w:cs="Times New Roman"/>
          <w:i/>
          <w:iC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693"/>
      </w:tblGrid>
      <w:tr w:rsidR="00523381" w:rsidRPr="00523381" w:rsidTr="00FF089B">
        <w:tc>
          <w:tcPr>
            <w:tcW w:w="7338" w:type="dxa"/>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Личностные результаты </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i/>
                <w:iCs/>
              </w:rPr>
              <w:t>(дескрипторы)</w:t>
            </w:r>
          </w:p>
        </w:tc>
        <w:tc>
          <w:tcPr>
            <w:tcW w:w="2693" w:type="dxa"/>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Код личностных результатов </w:t>
            </w:r>
            <w:r w:rsidRPr="00523381">
              <w:rPr>
                <w:rFonts w:ascii="Times New Roman" w:eastAsia="Times New Roman" w:hAnsi="Times New Roman" w:cs="Times New Roman"/>
                <w:b/>
                <w:bCs/>
              </w:rPr>
              <w:br/>
              <w:t xml:space="preserve">реализации </w:t>
            </w:r>
            <w:r w:rsidRPr="00523381">
              <w:rPr>
                <w:rFonts w:ascii="Times New Roman" w:eastAsia="Times New Roman" w:hAnsi="Times New Roman" w:cs="Times New Roman"/>
                <w:b/>
                <w:bCs/>
              </w:rPr>
              <w:br/>
              <w:t xml:space="preserve">программы </w:t>
            </w:r>
            <w:r w:rsidRPr="00523381">
              <w:rPr>
                <w:rFonts w:ascii="Times New Roman" w:eastAsia="Times New Roman" w:hAnsi="Times New Roman" w:cs="Times New Roman"/>
                <w:b/>
                <w:bCs/>
              </w:rPr>
              <w:br/>
              <w:t>воспитания</w:t>
            </w:r>
          </w:p>
        </w:tc>
      </w:tr>
      <w:tr w:rsidR="00523381" w:rsidRPr="00523381" w:rsidTr="00FF089B">
        <w:tc>
          <w:tcPr>
            <w:tcW w:w="10031" w:type="dxa"/>
            <w:gridSpan w:val="2"/>
          </w:tcPr>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Личностные результаты</w:t>
            </w:r>
          </w:p>
          <w:p w:rsidR="00523381" w:rsidRPr="00523381" w:rsidRDefault="00523381" w:rsidP="00523381">
            <w:pPr>
              <w:widowControl w:val="0"/>
              <w:autoSpaceDE w:val="0"/>
              <w:autoSpaceDN w:val="0"/>
              <w:spacing w:after="0" w:line="240" w:lineRule="auto"/>
              <w:ind w:firstLine="33"/>
              <w:jc w:val="center"/>
              <w:rPr>
                <w:rFonts w:ascii="Times New Roman" w:eastAsia="Times New Roman" w:hAnsi="Times New Roman" w:cs="Times New Roman"/>
                <w:b/>
                <w:bCs/>
              </w:rPr>
            </w:pPr>
            <w:r w:rsidRPr="00523381">
              <w:rPr>
                <w:rFonts w:ascii="Times New Roman" w:eastAsia="Times New Roman" w:hAnsi="Times New Roman" w:cs="Times New Roman"/>
                <w:b/>
                <w:bCs/>
              </w:rPr>
              <w:t xml:space="preserve">реализации программы воспитания, определенные отраслевыми требованиями </w:t>
            </w:r>
            <w:r w:rsidRPr="00523381">
              <w:rPr>
                <w:rFonts w:ascii="Times New Roman" w:eastAsia="Times New Roman" w:hAnsi="Times New Roman" w:cs="Times New Roman"/>
                <w:b/>
                <w:bCs/>
              </w:rPr>
              <w:br/>
              <w:t>к деловым качествам личности</w:t>
            </w:r>
          </w:p>
        </w:tc>
      </w:tr>
      <w:tr w:rsidR="00523381" w:rsidRPr="00523381" w:rsidTr="00FF089B">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693"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14</w:t>
            </w:r>
          </w:p>
        </w:tc>
      </w:tr>
      <w:tr w:rsidR="00523381" w:rsidRPr="00523381" w:rsidTr="00FF089B">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
                <w:bCs/>
              </w:rPr>
            </w:pPr>
            <w:r w:rsidRPr="00523381">
              <w:rPr>
                <w:rFonts w:ascii="Times New Roman" w:eastAsia="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693" w:type="dxa"/>
            <w:vAlign w:val="center"/>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bCs/>
              </w:rPr>
            </w:pPr>
            <w:r w:rsidRPr="00523381">
              <w:rPr>
                <w:rFonts w:ascii="Times New Roman" w:eastAsia="Times New Roman" w:hAnsi="Times New Roman" w:cs="Times New Roman"/>
                <w:b/>
                <w:bCs/>
              </w:rPr>
              <w:t>ЛР 15</w:t>
            </w:r>
          </w:p>
        </w:tc>
      </w:tr>
      <w:tr w:rsidR="00523381" w:rsidRPr="00523381" w:rsidTr="00FF089B">
        <w:tc>
          <w:tcPr>
            <w:tcW w:w="733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693"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r w:rsidRPr="00523381">
              <w:rPr>
                <w:rFonts w:ascii="Times New Roman" w:eastAsia="Times New Roman" w:hAnsi="Times New Roman" w:cs="Times New Roman"/>
                <w:b/>
              </w:rPr>
              <w:t>ЛР 16</w:t>
            </w:r>
          </w:p>
        </w:tc>
      </w:tr>
    </w:tbl>
    <w:p w:rsidR="00523381" w:rsidRPr="00523381" w:rsidRDefault="00523381" w:rsidP="00523381">
      <w:pPr>
        <w:widowControl w:val="0"/>
        <w:tabs>
          <w:tab w:val="left" w:pos="284"/>
        </w:tabs>
        <w:autoSpaceDE w:val="0"/>
        <w:autoSpaceDN w:val="0"/>
        <w:spacing w:after="0" w:line="240" w:lineRule="auto"/>
        <w:jc w:val="both"/>
        <w:rPr>
          <w:rFonts w:ascii="Times New Roman" w:eastAsia="Times New Roman" w:hAnsi="Times New Roman" w:cs="Times New Roman"/>
          <w:b/>
          <w:bCs/>
        </w:rPr>
      </w:pPr>
    </w:p>
    <w:p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23381" w:rsidRPr="00523381" w:rsidRDefault="00523381" w:rsidP="00523381">
      <w:pPr>
        <w:widowControl w:val="0"/>
        <w:tabs>
          <w:tab w:val="left" w:pos="284"/>
          <w:tab w:val="left" w:pos="1134"/>
        </w:tabs>
        <w:autoSpaceDE w:val="0"/>
        <w:autoSpaceDN w:val="0"/>
        <w:spacing w:after="0" w:line="240" w:lineRule="auto"/>
        <w:jc w:val="both"/>
        <w:rPr>
          <w:rFonts w:ascii="Times New Roman" w:eastAsia="Times New Roman" w:hAnsi="Times New Roman" w:cs="Times New Roman"/>
        </w:rPr>
      </w:pPr>
      <w:r w:rsidRPr="00523381">
        <w:rPr>
          <w:rFonts w:ascii="Times New Roman" w:eastAsia="Times New Roman" w:hAnsi="Times New Roman" w:cs="Times New Roman"/>
        </w:rPr>
        <w:t>Комплекс примерных критериев оценки личностных результатов обучающихся:</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интереса к будущей профессии;</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оценка собственного продвижения, личностного развития;</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проявление высокопрофессиональной трудовой активности;</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участие в конкурсах профессионального мастерства, олимпиадах по профессии, викторинах, в предметных неделях;</w:t>
      </w:r>
    </w:p>
    <w:p w:rsidR="00523381" w:rsidRPr="00523381" w:rsidRDefault="00523381" w:rsidP="00523381">
      <w:pPr>
        <w:widowControl w:val="0"/>
        <w:numPr>
          <w:ilvl w:val="0"/>
          <w:numId w:val="21"/>
        </w:numPr>
        <w:tabs>
          <w:tab w:val="left" w:pos="284"/>
          <w:tab w:val="left" w:pos="1134"/>
        </w:tabs>
        <w:autoSpaceDE w:val="0"/>
        <w:autoSpaceDN w:val="0"/>
        <w:spacing w:after="0" w:line="276" w:lineRule="auto"/>
        <w:jc w:val="both"/>
        <w:rPr>
          <w:rFonts w:ascii="Times New Roman" w:eastAsia="Times New Roman" w:hAnsi="Times New Roman" w:cs="Times New Roman"/>
        </w:rPr>
      </w:pPr>
      <w:r w:rsidRPr="00523381">
        <w:rPr>
          <w:rFonts w:ascii="Times New Roman" w:eastAsia="Times New Roman" w:hAnsi="Times New Roman" w:cs="Times New Roman"/>
        </w:rPr>
        <w:t>демонстрация умений и навыков разумного природопользования, нетерпимого отношения к действиям, приносящим вред экологии</w:t>
      </w:r>
    </w:p>
    <w:p w:rsidR="00523381" w:rsidRPr="00523381" w:rsidRDefault="00523381" w:rsidP="00523381">
      <w:pPr>
        <w:tabs>
          <w:tab w:val="left" w:pos="284"/>
          <w:tab w:val="left" w:pos="1134"/>
        </w:tabs>
        <w:spacing w:after="0" w:line="276" w:lineRule="auto"/>
        <w:jc w:val="both"/>
        <w:rPr>
          <w:rFonts w:ascii="Times New Roman" w:eastAsia="Times New Roman" w:hAnsi="Times New Roman" w:cs="Times New Roman"/>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
        </w:rPr>
      </w:pPr>
      <w:bookmarkStart w:id="2" w:name="_Hlk73028808"/>
      <w:r w:rsidRPr="00523381">
        <w:rPr>
          <w:rFonts w:ascii="Times New Roman" w:eastAsia="Times New Roman" w:hAnsi="Times New Roman" w:cs="Times New Roman"/>
          <w:b/>
        </w:rPr>
        <w:t xml:space="preserve">7. МЕРОПРИЯТИЯ, ЗАПЛАНИРОВАННЫЕ НА ПЕРИОД РЕАЛИЗАЦИИ ПРОФЕССИОНАЛЬНОГО МОДУЛЯ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3198"/>
        <w:gridCol w:w="992"/>
        <w:gridCol w:w="1418"/>
        <w:gridCol w:w="1701"/>
        <w:gridCol w:w="1042"/>
        <w:gridCol w:w="1049"/>
      </w:tblGrid>
      <w:tr w:rsidR="00523381" w:rsidRPr="00523381" w:rsidTr="00FF089B">
        <w:trPr>
          <w:trHeight w:val="283"/>
        </w:trPr>
        <w:tc>
          <w:tcPr>
            <w:tcW w:w="454" w:type="dxa"/>
          </w:tcPr>
          <w:bookmarkEnd w:id="2"/>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w:t>
            </w:r>
          </w:p>
        </w:tc>
        <w:tc>
          <w:tcPr>
            <w:tcW w:w="3198"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r w:rsidRPr="00523381">
              <w:rPr>
                <w:rFonts w:ascii="Times New Roman" w:eastAsia="Times New Roman" w:hAnsi="Times New Roman" w:cs="Times New Roman"/>
                <w:b/>
                <w:kern w:val="2"/>
                <w:lang w:eastAsia="ko-KR"/>
              </w:rPr>
              <w:t xml:space="preserve">Содержание и формы </w:t>
            </w:r>
            <w:r w:rsidRPr="00523381">
              <w:rPr>
                <w:rFonts w:ascii="Times New Roman" w:eastAsia="Times New Roman" w:hAnsi="Times New Roman" w:cs="Times New Roman"/>
                <w:b/>
                <w:kern w:val="2"/>
                <w:lang w:eastAsia="ko-KR"/>
              </w:rPr>
              <w:br/>
              <w:t>деятельности</w:t>
            </w:r>
          </w:p>
        </w:tc>
        <w:tc>
          <w:tcPr>
            <w:tcW w:w="992"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Участники</w:t>
            </w:r>
          </w:p>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i/>
                <w:kern w:val="2"/>
                <w:lang w:eastAsia="ko-KR"/>
              </w:rPr>
            </w:pPr>
          </w:p>
        </w:tc>
        <w:tc>
          <w:tcPr>
            <w:tcW w:w="1418"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Место </w:t>
            </w:r>
            <w:r w:rsidRPr="00523381">
              <w:rPr>
                <w:rFonts w:ascii="Times New Roman" w:eastAsia="Times New Roman" w:hAnsi="Times New Roman" w:cs="Times New Roman"/>
                <w:b/>
                <w:kern w:val="2"/>
                <w:lang w:eastAsia="ko-KR"/>
              </w:rPr>
              <w:br/>
              <w:t>проведения</w:t>
            </w:r>
          </w:p>
        </w:tc>
        <w:tc>
          <w:tcPr>
            <w:tcW w:w="1701"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Ответственные</w:t>
            </w:r>
          </w:p>
        </w:tc>
        <w:tc>
          <w:tcPr>
            <w:tcW w:w="1042"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 xml:space="preserve">Коды ЛР  </w:t>
            </w:r>
          </w:p>
        </w:tc>
        <w:tc>
          <w:tcPr>
            <w:tcW w:w="1049" w:type="dxa"/>
          </w:tcPr>
          <w:p w:rsidR="00523381" w:rsidRPr="00523381" w:rsidRDefault="00523381" w:rsidP="00523381">
            <w:pPr>
              <w:widowControl w:val="0"/>
              <w:autoSpaceDE w:val="0"/>
              <w:autoSpaceDN w:val="0"/>
              <w:spacing w:after="0" w:line="240" w:lineRule="exact"/>
              <w:jc w:val="center"/>
              <w:rPr>
                <w:rFonts w:ascii="Times New Roman" w:eastAsia="Times New Roman" w:hAnsi="Times New Roman" w:cs="Times New Roman"/>
                <w:b/>
                <w:kern w:val="2"/>
                <w:lang w:eastAsia="ko-KR"/>
              </w:rPr>
            </w:pPr>
            <w:r w:rsidRPr="00523381">
              <w:rPr>
                <w:rFonts w:ascii="Times New Roman" w:eastAsia="Times New Roman" w:hAnsi="Times New Roman" w:cs="Times New Roman"/>
                <w:b/>
                <w:kern w:val="2"/>
                <w:lang w:eastAsia="ko-KR"/>
              </w:rPr>
              <w:t>Дата</w:t>
            </w:r>
          </w:p>
        </w:tc>
      </w:tr>
      <w:tr w:rsidR="00523381" w:rsidRPr="00523381" w:rsidTr="00FF089B">
        <w:tc>
          <w:tcPr>
            <w:tcW w:w="454"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1</w:t>
            </w:r>
          </w:p>
        </w:tc>
        <w:tc>
          <w:tcPr>
            <w:tcW w:w="319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Семинар тренинг «Образование длинною в жизнь»</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14</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r w:rsidR="00523381" w:rsidRPr="00523381" w:rsidTr="00FF089B">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   2</w:t>
            </w:r>
          </w:p>
        </w:tc>
        <w:tc>
          <w:tcPr>
            <w:tcW w:w="3198"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 xml:space="preserve">Семинар на тему </w:t>
            </w:r>
          </w:p>
          <w:p w:rsidR="00523381" w:rsidRPr="00523381" w:rsidRDefault="00523381" w:rsidP="00523381">
            <w:pPr>
              <w:widowControl w:val="0"/>
              <w:autoSpaceDE w:val="0"/>
              <w:autoSpaceDN w:val="0"/>
              <w:spacing w:after="0" w:line="240" w:lineRule="auto"/>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«Сохранение эстетической ценности и привлекательности зданий при применении современных строительных технологий»</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ЛР 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октябрь</w:t>
            </w:r>
          </w:p>
        </w:tc>
      </w:tr>
      <w:tr w:rsidR="00523381" w:rsidRPr="00523381" w:rsidTr="00FF089B">
        <w:trPr>
          <w:trHeight w:val="2438"/>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lastRenderedPageBreak/>
              <w:t>4</w:t>
            </w:r>
          </w:p>
        </w:tc>
        <w:tc>
          <w:tcPr>
            <w:tcW w:w="3198" w:type="dxa"/>
          </w:tcPr>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встреч с представителями образовательных организаций ВПО с целью планирования дальнейшего развития профессиональной карьеры</w:t>
            </w:r>
          </w:p>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проведение мероприятий в рамках недели специальностей ОЭиИ</w:t>
            </w:r>
          </w:p>
          <w:p w:rsidR="00523381" w:rsidRPr="00523381" w:rsidRDefault="00523381" w:rsidP="00523381">
            <w:pPr>
              <w:widowControl w:val="0"/>
              <w:numPr>
                <w:ilvl w:val="0"/>
                <w:numId w:val="22"/>
              </w:numPr>
              <w:tabs>
                <w:tab w:val="left" w:pos="306"/>
              </w:tabs>
              <w:autoSpaceDE w:val="0"/>
              <w:autoSpaceDN w:val="0"/>
              <w:adjustRightInd w:val="0"/>
              <w:spacing w:after="0" w:line="240" w:lineRule="auto"/>
              <w:contextualSpacing/>
              <w:rPr>
                <w:rFonts w:ascii="Times New Roman" w:eastAsia="Times New Roman" w:hAnsi="Times New Roman" w:cs="Times New Roman"/>
                <w:lang w:eastAsia="ru-RU"/>
              </w:rPr>
            </w:pPr>
            <w:r w:rsidRPr="00523381">
              <w:rPr>
                <w:rFonts w:ascii="Times New Roman" w:eastAsia="Times New Roman" w:hAnsi="Times New Roman" w:cs="Times New Roman"/>
                <w:lang w:eastAsia="ru-RU"/>
              </w:rPr>
              <w:t>организация и проведение встреч с работодателями</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зав. ОЭИИ</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руководитель специальности,</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преподаватели</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14,15,</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Декабрь</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Январь</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Апрель-май</w:t>
            </w:r>
          </w:p>
        </w:tc>
      </w:tr>
      <w:tr w:rsidR="00523381" w:rsidRPr="00523381" w:rsidTr="00FF089B">
        <w:trPr>
          <w:trHeight w:val="921"/>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5</w:t>
            </w:r>
          </w:p>
        </w:tc>
        <w:tc>
          <w:tcPr>
            <w:tcW w:w="3198" w:type="dxa"/>
          </w:tcPr>
          <w:p w:rsidR="00523381" w:rsidRPr="00523381" w:rsidRDefault="00523381" w:rsidP="007A2E31">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23381">
              <w:rPr>
                <w:rFonts w:ascii="Times New Roman" w:eastAsia="Times New Roman" w:hAnsi="Times New Roman" w:cs="Times New Roman"/>
                <w:color w:val="000000"/>
                <w:sz w:val="23"/>
                <w:szCs w:val="23"/>
                <w:lang w:eastAsia="ru-RU"/>
              </w:rPr>
              <w:t>подготовка участников и организация участия в олимпиадах профессионального мастерства и профессиональных конкурсах по направлению «</w:t>
            </w:r>
            <w:r w:rsidR="007A2E31">
              <w:rPr>
                <w:rFonts w:ascii="Times New Roman" w:eastAsia="Times New Roman" w:hAnsi="Times New Roman" w:cs="Times New Roman"/>
                <w:color w:val="000000"/>
                <w:sz w:val="23"/>
                <w:szCs w:val="23"/>
                <w:lang w:eastAsia="ru-RU"/>
              </w:rPr>
              <w:t>Землеустройство</w:t>
            </w:r>
            <w:bookmarkStart w:id="3" w:name="_GoBack"/>
            <w:bookmarkEnd w:id="3"/>
            <w:r w:rsidRPr="00523381">
              <w:rPr>
                <w:rFonts w:ascii="Times New Roman" w:eastAsia="Times New Roman" w:hAnsi="Times New Roman" w:cs="Times New Roman"/>
                <w:color w:val="000000"/>
                <w:sz w:val="23"/>
                <w:szCs w:val="23"/>
                <w:lang w:eastAsia="ru-RU"/>
              </w:rPr>
              <w:t xml:space="preserve">» </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3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kern w:val="2"/>
                <w:lang w:eastAsia="ko-KR"/>
              </w:rPr>
              <w:t>Преподаватель, председатель ПЦК</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bCs/>
              </w:rPr>
              <w:t>ЛР 14,15</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февраль</w:t>
            </w:r>
          </w:p>
        </w:tc>
      </w:tr>
      <w:tr w:rsidR="00523381" w:rsidRPr="00523381" w:rsidTr="00FF089B">
        <w:trPr>
          <w:trHeight w:val="921"/>
        </w:trPr>
        <w:tc>
          <w:tcPr>
            <w:tcW w:w="454" w:type="dxa"/>
          </w:tcPr>
          <w:p w:rsidR="00523381" w:rsidRPr="00523381" w:rsidRDefault="00523381" w:rsidP="00523381">
            <w:pPr>
              <w:widowControl w:val="0"/>
              <w:autoSpaceDE w:val="0"/>
              <w:autoSpaceDN w:val="0"/>
              <w:spacing w:after="0" w:line="240" w:lineRule="auto"/>
              <w:jc w:val="both"/>
              <w:rPr>
                <w:rFonts w:ascii="Times New Roman" w:eastAsia="Times New Roman" w:hAnsi="Times New Roman" w:cs="Times New Roman"/>
                <w:bCs/>
                <w:kern w:val="2"/>
                <w:lang w:eastAsia="ko-KR"/>
              </w:rPr>
            </w:pPr>
            <w:r w:rsidRPr="00523381">
              <w:rPr>
                <w:rFonts w:ascii="Times New Roman" w:eastAsia="Times New Roman" w:hAnsi="Times New Roman" w:cs="Times New Roman"/>
                <w:bCs/>
                <w:kern w:val="2"/>
                <w:lang w:eastAsia="ko-KR"/>
              </w:rPr>
              <w:t>6</w:t>
            </w:r>
          </w:p>
        </w:tc>
        <w:tc>
          <w:tcPr>
            <w:tcW w:w="3198" w:type="dxa"/>
          </w:tcPr>
          <w:p w:rsidR="00523381" w:rsidRPr="00523381" w:rsidRDefault="00523381" w:rsidP="00523381">
            <w:pPr>
              <w:widowControl w:val="0"/>
              <w:numPr>
                <w:ilvl w:val="0"/>
                <w:numId w:val="23"/>
              </w:numPr>
              <w:autoSpaceDE w:val="0"/>
              <w:autoSpaceDN w:val="0"/>
              <w:adjustRightInd w:val="0"/>
              <w:spacing w:after="0" w:line="240" w:lineRule="auto"/>
              <w:ind w:hanging="30"/>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 xml:space="preserve">организация и проведение конкурсов экологических листовок и статей - посещение экспозиций музеев с экологической направленностью </w:t>
            </w:r>
          </w:p>
          <w:p w:rsidR="00523381" w:rsidRPr="00523381" w:rsidRDefault="00523381" w:rsidP="00523381">
            <w:pPr>
              <w:widowControl w:val="0"/>
              <w:numPr>
                <w:ilvl w:val="0"/>
                <w:numId w:val="23"/>
              </w:numPr>
              <w:autoSpaceDE w:val="0"/>
              <w:autoSpaceDN w:val="0"/>
              <w:adjustRightInd w:val="0"/>
              <w:spacing w:after="0" w:line="240" w:lineRule="auto"/>
              <w:ind w:left="28" w:hanging="28"/>
              <w:contextualSpacing/>
              <w:rPr>
                <w:rFonts w:ascii="Times New Roman" w:eastAsia="Times New Roman" w:hAnsi="Times New Roman" w:cs="Times New Roman"/>
                <w:b/>
                <w:kern w:val="2"/>
                <w:lang w:eastAsia="ko-KR"/>
              </w:rPr>
            </w:pPr>
            <w:r w:rsidRPr="00523381">
              <w:rPr>
                <w:rFonts w:ascii="Times New Roman" w:eastAsia="Times New Roman" w:hAnsi="Times New Roman" w:cs="Times New Roman"/>
                <w:lang w:eastAsia="ru-RU"/>
              </w:rPr>
              <w:t>информирование студентов о экологических и природоохранных мероприятиях на официальном сайте в социальной сети, студенческой газете</w:t>
            </w:r>
          </w:p>
        </w:tc>
        <w:tc>
          <w:tcPr>
            <w:tcW w:w="99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4 курс</w:t>
            </w:r>
          </w:p>
        </w:tc>
        <w:tc>
          <w:tcPr>
            <w:tcW w:w="1418"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ГБПОУ ЮУрГТК</w:t>
            </w:r>
          </w:p>
        </w:tc>
        <w:tc>
          <w:tcPr>
            <w:tcW w:w="1701"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rPr>
            </w:pPr>
            <w:r w:rsidRPr="00523381">
              <w:rPr>
                <w:rFonts w:ascii="Times New Roman" w:eastAsia="Times New Roman" w:hAnsi="Times New Roman" w:cs="Times New Roman"/>
              </w:rPr>
              <w:t>председатели ПЦК</w:t>
            </w:r>
          </w:p>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rPr>
              <w:t>классные руководители групп, преподаватели</w:t>
            </w:r>
          </w:p>
        </w:tc>
        <w:tc>
          <w:tcPr>
            <w:tcW w:w="1042"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bCs/>
              </w:rPr>
            </w:pPr>
            <w:r w:rsidRPr="00523381">
              <w:rPr>
                <w:rFonts w:ascii="Times New Roman" w:eastAsia="Times New Roman" w:hAnsi="Times New Roman" w:cs="Times New Roman"/>
                <w:bCs/>
              </w:rPr>
              <w:t>ЛР 16</w:t>
            </w:r>
          </w:p>
        </w:tc>
        <w:tc>
          <w:tcPr>
            <w:tcW w:w="1049" w:type="dxa"/>
          </w:tcPr>
          <w:p w:rsidR="00523381" w:rsidRPr="00523381" w:rsidRDefault="00523381" w:rsidP="00523381">
            <w:pPr>
              <w:widowControl w:val="0"/>
              <w:autoSpaceDE w:val="0"/>
              <w:autoSpaceDN w:val="0"/>
              <w:spacing w:after="0" w:line="240" w:lineRule="auto"/>
              <w:jc w:val="center"/>
              <w:rPr>
                <w:rFonts w:ascii="Times New Roman" w:eastAsia="Times New Roman" w:hAnsi="Times New Roman" w:cs="Times New Roman"/>
                <w:kern w:val="2"/>
                <w:lang w:eastAsia="ko-KR"/>
              </w:rPr>
            </w:pPr>
            <w:r w:rsidRPr="00523381">
              <w:rPr>
                <w:rFonts w:ascii="Times New Roman" w:eastAsia="Times New Roman" w:hAnsi="Times New Roman" w:cs="Times New Roman"/>
                <w:kern w:val="2"/>
                <w:lang w:eastAsia="ko-KR"/>
              </w:rPr>
              <w:t>ноябрь</w:t>
            </w:r>
          </w:p>
        </w:tc>
      </w:tr>
    </w:tbl>
    <w:p w:rsidR="00523381" w:rsidRPr="00523381" w:rsidRDefault="00523381" w:rsidP="00523381">
      <w:pPr>
        <w:widowControl w:val="0"/>
        <w:tabs>
          <w:tab w:val="left" w:pos="587"/>
        </w:tabs>
        <w:autoSpaceDE w:val="0"/>
        <w:autoSpaceDN w:val="0"/>
        <w:spacing w:before="65" w:after="0" w:line="240" w:lineRule="auto"/>
        <w:ind w:right="454"/>
        <w:jc w:val="both"/>
        <w:rPr>
          <w:rFonts w:ascii="Times New Roman" w:eastAsia="Times New Roman" w:hAnsi="Times New Roman" w:cs="Times New Roman"/>
          <w:sz w:val="28"/>
        </w:rPr>
      </w:pPr>
    </w:p>
    <w:p w:rsidR="00523381" w:rsidRDefault="00523381"/>
    <w:sectPr w:rsidR="00523381" w:rsidSect="00D14FB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5DE" w:rsidRDefault="00EF45DE" w:rsidP="004F210C">
      <w:pPr>
        <w:spacing w:after="0" w:line="240" w:lineRule="auto"/>
      </w:pPr>
      <w:r>
        <w:separator/>
      </w:r>
    </w:p>
  </w:endnote>
  <w:endnote w:type="continuationSeparator" w:id="1">
    <w:p w:rsidR="00EF45DE" w:rsidRDefault="00EF45DE" w:rsidP="004F2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879376"/>
      <w:docPartObj>
        <w:docPartGallery w:val="Page Numbers (Bottom of Page)"/>
        <w:docPartUnique/>
      </w:docPartObj>
    </w:sdtPr>
    <w:sdtContent>
      <w:p w:rsidR="005C01F1" w:rsidRDefault="00DA3695">
        <w:pPr>
          <w:pStyle w:val="aa"/>
          <w:jc w:val="right"/>
        </w:pPr>
        <w:r>
          <w:fldChar w:fldCharType="begin"/>
        </w:r>
        <w:r w:rsidR="005C01F1">
          <w:instrText>PAGE   \* MERGEFORMAT</w:instrText>
        </w:r>
        <w:r>
          <w:fldChar w:fldCharType="separate"/>
        </w:r>
        <w:r w:rsidR="002920C4">
          <w:rPr>
            <w:noProof/>
          </w:rPr>
          <w:t>18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5DE" w:rsidRDefault="00EF45DE" w:rsidP="004F210C">
      <w:pPr>
        <w:spacing w:after="0" w:line="240" w:lineRule="auto"/>
      </w:pPr>
      <w:r>
        <w:separator/>
      </w:r>
    </w:p>
  </w:footnote>
  <w:footnote w:type="continuationSeparator" w:id="1">
    <w:p w:rsidR="00EF45DE" w:rsidRDefault="00EF45DE" w:rsidP="004F21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70A7"/>
    <w:multiLevelType w:val="hybridMultilevel"/>
    <w:tmpl w:val="F26A830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E3A762A"/>
    <w:multiLevelType w:val="hybridMultilevel"/>
    <w:tmpl w:val="0A1C135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CD75BA"/>
    <w:multiLevelType w:val="hybridMultilevel"/>
    <w:tmpl w:val="D19492B2"/>
    <w:lvl w:ilvl="0" w:tplc="55DC5CAC">
      <w:start w:val="1"/>
      <w:numFmt w:val="decimal"/>
      <w:lvlText w:val="%1."/>
      <w:lvlJc w:val="left"/>
      <w:pPr>
        <w:ind w:left="720" w:hanging="360"/>
      </w:pPr>
      <w:rPr>
        <w:b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EF500F"/>
    <w:multiLevelType w:val="multilevel"/>
    <w:tmpl w:val="84B81558"/>
    <w:lvl w:ilvl="0">
      <w:start w:val="1"/>
      <w:numFmt w:val="decimal"/>
      <w:pStyle w:val="1"/>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26CA3CD0"/>
    <w:multiLevelType w:val="hybridMultilevel"/>
    <w:tmpl w:val="9364C90E"/>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AA69F1"/>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8">
    <w:nsid w:val="2A7875DB"/>
    <w:multiLevelType w:val="hybridMultilevel"/>
    <w:tmpl w:val="622A482C"/>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BB0A91"/>
    <w:multiLevelType w:val="hybridMultilevel"/>
    <w:tmpl w:val="083AD556"/>
    <w:lvl w:ilvl="0" w:tplc="E15E5E66">
      <w:start w:val="1"/>
      <w:numFmt w:val="decimal"/>
      <w:lvlText w:val="%1."/>
      <w:lvlJc w:val="left"/>
      <w:pPr>
        <w:ind w:left="3934" w:hanging="281"/>
        <w:jc w:val="right"/>
      </w:pPr>
      <w:rPr>
        <w:rFonts w:ascii="Times New Roman" w:eastAsia="Times New Roman" w:hAnsi="Times New Roman" w:cs="Times New Roman" w:hint="default"/>
        <w:b/>
        <w:bCs/>
        <w:w w:val="100"/>
        <w:sz w:val="28"/>
        <w:szCs w:val="28"/>
        <w:lang w:val="ru-RU" w:eastAsia="en-US" w:bidi="ar-SA"/>
      </w:rPr>
    </w:lvl>
    <w:lvl w:ilvl="1" w:tplc="DE782A36">
      <w:numFmt w:val="bullet"/>
      <w:lvlText w:val="•"/>
      <w:lvlJc w:val="left"/>
      <w:pPr>
        <w:ind w:left="4618" w:hanging="281"/>
      </w:pPr>
      <w:rPr>
        <w:rFonts w:hint="default"/>
        <w:lang w:val="ru-RU" w:eastAsia="en-US" w:bidi="ar-SA"/>
      </w:rPr>
    </w:lvl>
    <w:lvl w:ilvl="2" w:tplc="AAF29542">
      <w:numFmt w:val="bullet"/>
      <w:lvlText w:val="•"/>
      <w:lvlJc w:val="left"/>
      <w:pPr>
        <w:ind w:left="5297" w:hanging="281"/>
      </w:pPr>
      <w:rPr>
        <w:rFonts w:hint="default"/>
        <w:lang w:val="ru-RU" w:eastAsia="en-US" w:bidi="ar-SA"/>
      </w:rPr>
    </w:lvl>
    <w:lvl w:ilvl="3" w:tplc="AF087596">
      <w:numFmt w:val="bullet"/>
      <w:lvlText w:val="•"/>
      <w:lvlJc w:val="left"/>
      <w:pPr>
        <w:ind w:left="5975" w:hanging="281"/>
      </w:pPr>
      <w:rPr>
        <w:rFonts w:hint="default"/>
        <w:lang w:val="ru-RU" w:eastAsia="en-US" w:bidi="ar-SA"/>
      </w:rPr>
    </w:lvl>
    <w:lvl w:ilvl="4" w:tplc="9D6804B6">
      <w:numFmt w:val="bullet"/>
      <w:lvlText w:val="•"/>
      <w:lvlJc w:val="left"/>
      <w:pPr>
        <w:ind w:left="6654" w:hanging="281"/>
      </w:pPr>
      <w:rPr>
        <w:rFonts w:hint="default"/>
        <w:lang w:val="ru-RU" w:eastAsia="en-US" w:bidi="ar-SA"/>
      </w:rPr>
    </w:lvl>
    <w:lvl w:ilvl="5" w:tplc="075A7182">
      <w:numFmt w:val="bullet"/>
      <w:lvlText w:val="•"/>
      <w:lvlJc w:val="left"/>
      <w:pPr>
        <w:ind w:left="7333" w:hanging="281"/>
      </w:pPr>
      <w:rPr>
        <w:rFonts w:hint="default"/>
        <w:lang w:val="ru-RU" w:eastAsia="en-US" w:bidi="ar-SA"/>
      </w:rPr>
    </w:lvl>
    <w:lvl w:ilvl="6" w:tplc="0D26C2C6">
      <w:numFmt w:val="bullet"/>
      <w:lvlText w:val="•"/>
      <w:lvlJc w:val="left"/>
      <w:pPr>
        <w:ind w:left="8011" w:hanging="281"/>
      </w:pPr>
      <w:rPr>
        <w:rFonts w:hint="default"/>
        <w:lang w:val="ru-RU" w:eastAsia="en-US" w:bidi="ar-SA"/>
      </w:rPr>
    </w:lvl>
    <w:lvl w:ilvl="7" w:tplc="D2EADDBA">
      <w:numFmt w:val="bullet"/>
      <w:lvlText w:val="•"/>
      <w:lvlJc w:val="left"/>
      <w:pPr>
        <w:ind w:left="8690" w:hanging="281"/>
      </w:pPr>
      <w:rPr>
        <w:rFonts w:hint="default"/>
        <w:lang w:val="ru-RU" w:eastAsia="en-US" w:bidi="ar-SA"/>
      </w:rPr>
    </w:lvl>
    <w:lvl w:ilvl="8" w:tplc="C1E64126">
      <w:numFmt w:val="bullet"/>
      <w:lvlText w:val="•"/>
      <w:lvlJc w:val="left"/>
      <w:pPr>
        <w:ind w:left="9369" w:hanging="281"/>
      </w:pPr>
      <w:rPr>
        <w:rFonts w:hint="default"/>
        <w:lang w:val="ru-RU" w:eastAsia="en-US" w:bidi="ar-SA"/>
      </w:rPr>
    </w:lvl>
  </w:abstractNum>
  <w:abstractNum w:abstractNumId="10">
    <w:nsid w:val="2EE306D4"/>
    <w:multiLevelType w:val="multilevel"/>
    <w:tmpl w:val="5EBCA710"/>
    <w:lvl w:ilvl="0">
      <w:start w:val="1"/>
      <w:numFmt w:val="bullet"/>
      <w:lvlText w:val=""/>
      <w:lvlJc w:val="left"/>
      <w:pPr>
        <w:ind w:left="905" w:hanging="493"/>
      </w:pPr>
      <w:rPr>
        <w:rFonts w:ascii="Symbol" w:hAnsi="Symbol"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1">
    <w:nsid w:val="2F1A23FC"/>
    <w:multiLevelType w:val="hybridMultilevel"/>
    <w:tmpl w:val="8D6E2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0E1C75"/>
    <w:multiLevelType w:val="hybridMultilevel"/>
    <w:tmpl w:val="E7D0A248"/>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6782BFA"/>
    <w:multiLevelType w:val="multilevel"/>
    <w:tmpl w:val="B922EC5A"/>
    <w:lvl w:ilvl="0">
      <w:start w:val="1"/>
      <w:numFmt w:val="decimal"/>
      <w:lvlText w:val="%1"/>
      <w:lvlJc w:val="left"/>
      <w:pPr>
        <w:ind w:left="905" w:hanging="493"/>
      </w:pPr>
      <w:rPr>
        <w:rFonts w:hint="default"/>
        <w:lang w:val="ru-RU" w:eastAsia="en-US" w:bidi="ar-SA"/>
      </w:rPr>
    </w:lvl>
    <w:lvl w:ilvl="1">
      <w:start w:val="1"/>
      <w:numFmt w:val="bullet"/>
      <w:lvlText w:val=""/>
      <w:lvlJc w:val="left"/>
      <w:pPr>
        <w:ind w:left="905" w:hanging="493"/>
      </w:pPr>
      <w:rPr>
        <w:rFonts w:ascii="Symbol" w:hAnsi="Symbol" w:hint="default"/>
        <w:b/>
        <w:bCs/>
        <w:spacing w:val="-1"/>
        <w:w w:val="100"/>
        <w:sz w:val="28"/>
        <w:szCs w:val="28"/>
        <w:lang w:val="ru-RU" w:eastAsia="en-US" w:bidi="ar-SA"/>
      </w:rPr>
    </w:lvl>
    <w:lvl w:ilvl="2">
      <w:numFmt w:val="bullet"/>
      <w:lvlText w:val="-"/>
      <w:lvlJc w:val="left"/>
      <w:pPr>
        <w:ind w:left="1133" w:hanging="348"/>
      </w:pPr>
      <w:rPr>
        <w:rFonts w:hint="default"/>
        <w:w w:val="99"/>
        <w:lang w:val="ru-RU" w:eastAsia="en-US" w:bidi="ar-SA"/>
      </w:rPr>
    </w:lvl>
    <w:lvl w:ilvl="3">
      <w:numFmt w:val="bullet"/>
      <w:lvlText w:val="•"/>
      <w:lvlJc w:val="left"/>
      <w:pPr>
        <w:ind w:left="3270" w:hanging="348"/>
      </w:pPr>
      <w:rPr>
        <w:rFonts w:hint="default"/>
        <w:lang w:val="ru-RU" w:eastAsia="en-US" w:bidi="ar-SA"/>
      </w:rPr>
    </w:lvl>
    <w:lvl w:ilvl="4">
      <w:numFmt w:val="bullet"/>
      <w:lvlText w:val="•"/>
      <w:lvlJc w:val="left"/>
      <w:pPr>
        <w:ind w:left="4335" w:hanging="348"/>
      </w:pPr>
      <w:rPr>
        <w:rFonts w:hint="default"/>
        <w:lang w:val="ru-RU" w:eastAsia="en-US" w:bidi="ar-SA"/>
      </w:rPr>
    </w:lvl>
    <w:lvl w:ilvl="5">
      <w:numFmt w:val="bullet"/>
      <w:lvlText w:val="•"/>
      <w:lvlJc w:val="left"/>
      <w:pPr>
        <w:ind w:left="5400" w:hanging="348"/>
      </w:pPr>
      <w:rPr>
        <w:rFonts w:hint="default"/>
        <w:lang w:val="ru-RU" w:eastAsia="en-US" w:bidi="ar-SA"/>
      </w:rPr>
    </w:lvl>
    <w:lvl w:ilvl="6">
      <w:numFmt w:val="bullet"/>
      <w:lvlText w:val="•"/>
      <w:lvlJc w:val="left"/>
      <w:pPr>
        <w:ind w:left="6465" w:hanging="348"/>
      </w:pPr>
      <w:rPr>
        <w:rFonts w:hint="default"/>
        <w:lang w:val="ru-RU" w:eastAsia="en-US" w:bidi="ar-SA"/>
      </w:rPr>
    </w:lvl>
    <w:lvl w:ilvl="7">
      <w:numFmt w:val="bullet"/>
      <w:lvlText w:val="•"/>
      <w:lvlJc w:val="left"/>
      <w:pPr>
        <w:ind w:left="7530" w:hanging="348"/>
      </w:pPr>
      <w:rPr>
        <w:rFonts w:hint="default"/>
        <w:lang w:val="ru-RU" w:eastAsia="en-US" w:bidi="ar-SA"/>
      </w:rPr>
    </w:lvl>
    <w:lvl w:ilvl="8">
      <w:numFmt w:val="bullet"/>
      <w:lvlText w:val="•"/>
      <w:lvlJc w:val="left"/>
      <w:pPr>
        <w:ind w:left="8596" w:hanging="348"/>
      </w:pPr>
      <w:rPr>
        <w:rFonts w:hint="default"/>
        <w:lang w:val="ru-RU" w:eastAsia="en-US" w:bidi="ar-SA"/>
      </w:rPr>
    </w:lvl>
  </w:abstractNum>
  <w:abstractNum w:abstractNumId="14">
    <w:nsid w:val="47CC1870"/>
    <w:multiLevelType w:val="hybridMultilevel"/>
    <w:tmpl w:val="59A6B3E2"/>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4C132B"/>
    <w:multiLevelType w:val="multilevel"/>
    <w:tmpl w:val="924025D4"/>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b/>
        <w:bCs w:val="0"/>
        <w:i w:val="0"/>
        <w:iCs/>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500A443A"/>
    <w:multiLevelType w:val="hybridMultilevel"/>
    <w:tmpl w:val="2F76460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6017CA1"/>
    <w:multiLevelType w:val="hybridMultilevel"/>
    <w:tmpl w:val="0C8E0B20"/>
    <w:lvl w:ilvl="0" w:tplc="C70A7900">
      <w:numFmt w:val="bullet"/>
      <w:lvlText w:val=""/>
      <w:lvlJc w:val="left"/>
      <w:pPr>
        <w:ind w:left="720" w:hanging="360"/>
      </w:pPr>
      <w:rPr>
        <w:rFonts w:ascii="Symbol" w:eastAsia="Symbol" w:hAnsi="Symbol" w:cs="Symbol" w:hint="default"/>
        <w:w w:val="100"/>
        <w:sz w:val="24"/>
        <w:szCs w:val="24"/>
        <w:lang w:val="ru-RU" w:eastAsia="en-US" w:bidi="ar-S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693620A"/>
    <w:multiLevelType w:val="hybridMultilevel"/>
    <w:tmpl w:val="C700D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F32326"/>
    <w:multiLevelType w:val="hybridMultilevel"/>
    <w:tmpl w:val="4AB8F078"/>
    <w:lvl w:ilvl="0" w:tplc="40C8A428">
      <w:start w:val="1"/>
      <w:numFmt w:val="bullet"/>
      <w:lvlText w:val=""/>
      <w:lvlJc w:val="left"/>
      <w:pPr>
        <w:ind w:left="1625" w:hanging="360"/>
      </w:pPr>
      <w:rPr>
        <w:rFonts w:ascii="Symbol" w:hAnsi="Symbol" w:hint="default"/>
      </w:rPr>
    </w:lvl>
    <w:lvl w:ilvl="1" w:tplc="04190003" w:tentative="1">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3065" w:hanging="360"/>
      </w:pPr>
      <w:rPr>
        <w:rFonts w:ascii="Wingdings" w:hAnsi="Wingdings" w:hint="default"/>
      </w:rPr>
    </w:lvl>
    <w:lvl w:ilvl="3" w:tplc="04190001" w:tentative="1">
      <w:start w:val="1"/>
      <w:numFmt w:val="bullet"/>
      <w:lvlText w:val=""/>
      <w:lvlJc w:val="left"/>
      <w:pPr>
        <w:ind w:left="3785" w:hanging="360"/>
      </w:pPr>
      <w:rPr>
        <w:rFonts w:ascii="Symbol" w:hAnsi="Symbol" w:hint="default"/>
      </w:rPr>
    </w:lvl>
    <w:lvl w:ilvl="4" w:tplc="04190003" w:tentative="1">
      <w:start w:val="1"/>
      <w:numFmt w:val="bullet"/>
      <w:lvlText w:val="o"/>
      <w:lvlJc w:val="left"/>
      <w:pPr>
        <w:ind w:left="4505" w:hanging="360"/>
      </w:pPr>
      <w:rPr>
        <w:rFonts w:ascii="Courier New" w:hAnsi="Courier New" w:cs="Courier New" w:hint="default"/>
      </w:rPr>
    </w:lvl>
    <w:lvl w:ilvl="5" w:tplc="04190005" w:tentative="1">
      <w:start w:val="1"/>
      <w:numFmt w:val="bullet"/>
      <w:lvlText w:val=""/>
      <w:lvlJc w:val="left"/>
      <w:pPr>
        <w:ind w:left="5225" w:hanging="360"/>
      </w:pPr>
      <w:rPr>
        <w:rFonts w:ascii="Wingdings" w:hAnsi="Wingdings" w:hint="default"/>
      </w:rPr>
    </w:lvl>
    <w:lvl w:ilvl="6" w:tplc="04190001" w:tentative="1">
      <w:start w:val="1"/>
      <w:numFmt w:val="bullet"/>
      <w:lvlText w:val=""/>
      <w:lvlJc w:val="left"/>
      <w:pPr>
        <w:ind w:left="5945" w:hanging="360"/>
      </w:pPr>
      <w:rPr>
        <w:rFonts w:ascii="Symbol" w:hAnsi="Symbol" w:hint="default"/>
      </w:rPr>
    </w:lvl>
    <w:lvl w:ilvl="7" w:tplc="04190003" w:tentative="1">
      <w:start w:val="1"/>
      <w:numFmt w:val="bullet"/>
      <w:lvlText w:val="o"/>
      <w:lvlJc w:val="left"/>
      <w:pPr>
        <w:ind w:left="6665" w:hanging="360"/>
      </w:pPr>
      <w:rPr>
        <w:rFonts w:ascii="Courier New" w:hAnsi="Courier New" w:cs="Courier New" w:hint="default"/>
      </w:rPr>
    </w:lvl>
    <w:lvl w:ilvl="8" w:tplc="04190005" w:tentative="1">
      <w:start w:val="1"/>
      <w:numFmt w:val="bullet"/>
      <w:lvlText w:val=""/>
      <w:lvlJc w:val="left"/>
      <w:pPr>
        <w:ind w:left="7385" w:hanging="360"/>
      </w:pPr>
      <w:rPr>
        <w:rFonts w:ascii="Wingdings" w:hAnsi="Wingdings" w:hint="default"/>
      </w:rPr>
    </w:lvl>
  </w:abstractNum>
  <w:abstractNum w:abstractNumId="21">
    <w:nsid w:val="684A2B74"/>
    <w:multiLevelType w:val="hybridMultilevel"/>
    <w:tmpl w:val="772063C2"/>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AE3049"/>
    <w:multiLevelType w:val="hybridMultilevel"/>
    <w:tmpl w:val="30D27494"/>
    <w:lvl w:ilvl="0" w:tplc="40C8A4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5D0B77"/>
    <w:multiLevelType w:val="multilevel"/>
    <w:tmpl w:val="65C844C4"/>
    <w:lvl w:ilvl="0">
      <w:start w:val="1"/>
      <w:numFmt w:val="decimal"/>
      <w:lvlText w:val="%1."/>
      <w:lvlJc w:val="left"/>
      <w:pPr>
        <w:ind w:left="1467" w:hanging="900"/>
      </w:pPr>
      <w:rPr>
        <w:rFonts w:hint="default"/>
        <w:b w:val="0"/>
      </w:rPr>
    </w:lvl>
    <w:lvl w:ilvl="1">
      <w:start w:val="2"/>
      <w:numFmt w:val="decimal"/>
      <w:isLgl/>
      <w:lvlText w:val="%1.%2."/>
      <w:lvlJc w:val="left"/>
      <w:pPr>
        <w:ind w:left="1152" w:hanging="58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nsid w:val="75D24E6F"/>
    <w:multiLevelType w:val="hybridMultilevel"/>
    <w:tmpl w:val="6E2AB138"/>
    <w:lvl w:ilvl="0" w:tplc="9AD21740">
      <w:numFmt w:val="bullet"/>
      <w:lvlText w:val="-"/>
      <w:lvlJc w:val="left"/>
      <w:pPr>
        <w:ind w:left="720" w:hanging="360"/>
      </w:pPr>
      <w:rPr>
        <w:rFonts w:ascii="Courier New" w:eastAsia="Courier New" w:hAnsi="Courier New" w:cs="Courier New"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633629"/>
    <w:multiLevelType w:val="hybridMultilevel"/>
    <w:tmpl w:val="1E340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710B7"/>
    <w:multiLevelType w:val="multilevel"/>
    <w:tmpl w:val="18CCA71A"/>
    <w:lvl w:ilvl="0">
      <w:start w:val="1"/>
      <w:numFmt w:val="decimal"/>
      <w:lvlText w:val="%1."/>
      <w:lvlJc w:val="left"/>
      <w:pPr>
        <w:ind w:left="720" w:hanging="360"/>
      </w:pPr>
      <w:rPr>
        <w:b w:val="0"/>
        <w:sz w:val="22"/>
        <w:szCs w:val="22"/>
      </w:rPr>
    </w:lvl>
    <w:lvl w:ilvl="1">
      <w:start w:val="3"/>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7F0F395A"/>
    <w:multiLevelType w:val="hybridMultilevel"/>
    <w:tmpl w:val="BC128BB6"/>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1"/>
  </w:num>
  <w:num w:numId="4">
    <w:abstractNumId w:val="19"/>
  </w:num>
  <w:num w:numId="5">
    <w:abstractNumId w:val="25"/>
  </w:num>
  <w:num w:numId="6">
    <w:abstractNumId w:val="9"/>
  </w:num>
  <w:num w:numId="7">
    <w:abstractNumId w:val="7"/>
  </w:num>
  <w:num w:numId="8">
    <w:abstractNumId w:val="24"/>
  </w:num>
  <w:num w:numId="9">
    <w:abstractNumId w:val="8"/>
  </w:num>
  <w:num w:numId="10">
    <w:abstractNumId w:val="1"/>
  </w:num>
  <w:num w:numId="11">
    <w:abstractNumId w:val="14"/>
  </w:num>
  <w:num w:numId="12">
    <w:abstractNumId w:val="6"/>
  </w:num>
  <w:num w:numId="13">
    <w:abstractNumId w:val="21"/>
  </w:num>
  <w:num w:numId="14">
    <w:abstractNumId w:val="13"/>
  </w:num>
  <w:num w:numId="15">
    <w:abstractNumId w:val="10"/>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7"/>
  </w:num>
  <w:num w:numId="22">
    <w:abstractNumId w:val="3"/>
  </w:num>
  <w:num w:numId="23">
    <w:abstractNumId w:val="27"/>
  </w:num>
  <w:num w:numId="24">
    <w:abstractNumId w:val="20"/>
  </w:num>
  <w:num w:numId="25">
    <w:abstractNumId w:val="22"/>
  </w:num>
  <w:num w:numId="26">
    <w:abstractNumId w:val="16"/>
  </w:num>
  <w:num w:numId="27">
    <w:abstractNumId w:val="4"/>
  </w:num>
  <w:num w:numId="28">
    <w:abstractNumId w:val="15"/>
  </w:num>
  <w:num w:numId="29">
    <w:abstractNumId w:val="2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F210C"/>
    <w:rsid w:val="000102BB"/>
    <w:rsid w:val="000807C4"/>
    <w:rsid w:val="00103DC1"/>
    <w:rsid w:val="001251FD"/>
    <w:rsid w:val="00151B79"/>
    <w:rsid w:val="00221C37"/>
    <w:rsid w:val="00230F60"/>
    <w:rsid w:val="002920C4"/>
    <w:rsid w:val="002E6CD7"/>
    <w:rsid w:val="003C5C8C"/>
    <w:rsid w:val="004101DC"/>
    <w:rsid w:val="00427C9B"/>
    <w:rsid w:val="004F210C"/>
    <w:rsid w:val="00523381"/>
    <w:rsid w:val="005553F3"/>
    <w:rsid w:val="0056262B"/>
    <w:rsid w:val="005C01F1"/>
    <w:rsid w:val="005F7D7F"/>
    <w:rsid w:val="006711C4"/>
    <w:rsid w:val="0068664E"/>
    <w:rsid w:val="00690E71"/>
    <w:rsid w:val="00723687"/>
    <w:rsid w:val="007A2E31"/>
    <w:rsid w:val="0084558B"/>
    <w:rsid w:val="008E68B0"/>
    <w:rsid w:val="008F719E"/>
    <w:rsid w:val="009A59B8"/>
    <w:rsid w:val="00A1051C"/>
    <w:rsid w:val="00A2745A"/>
    <w:rsid w:val="00A52F6B"/>
    <w:rsid w:val="00A641AE"/>
    <w:rsid w:val="00A81617"/>
    <w:rsid w:val="00AC6A6F"/>
    <w:rsid w:val="00B275F3"/>
    <w:rsid w:val="00B64A07"/>
    <w:rsid w:val="00C47D0C"/>
    <w:rsid w:val="00CA7068"/>
    <w:rsid w:val="00D14FB6"/>
    <w:rsid w:val="00DA3695"/>
    <w:rsid w:val="00DC4EEC"/>
    <w:rsid w:val="00E245EF"/>
    <w:rsid w:val="00EC7B5B"/>
    <w:rsid w:val="00EF45DE"/>
    <w:rsid w:val="00FB1046"/>
    <w:rsid w:val="00FF08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Subtitle" w:semiHidden="0" w:uiPriority="0" w:unhideWhenUsed="0" w:qFormat="1"/>
    <w:lsdException w:name="Body Text Indent 3" w:uiPriority="0"/>
    <w:lsdException w:name="Hyperlink"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FB6"/>
  </w:style>
  <w:style w:type="paragraph" w:styleId="10">
    <w:name w:val="heading 1"/>
    <w:basedOn w:val="a"/>
    <w:next w:val="a"/>
    <w:link w:val="11"/>
    <w:uiPriority w:val="9"/>
    <w:qFormat/>
    <w:rsid w:val="004F210C"/>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qFormat/>
    <w:rsid w:val="004F210C"/>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
    <w:qFormat/>
    <w:rsid w:val="004F210C"/>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4F210C"/>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6">
    <w:name w:val="heading 6"/>
    <w:basedOn w:val="a"/>
    <w:next w:val="a"/>
    <w:link w:val="60"/>
    <w:qFormat/>
    <w:rsid w:val="004F210C"/>
    <w:pPr>
      <w:spacing w:after="0" w:line="276" w:lineRule="auto"/>
      <w:ind w:firstLine="708"/>
      <w:jc w:val="both"/>
      <w:outlineLvl w:val="5"/>
    </w:pPr>
    <w:rPr>
      <w:rFonts w:ascii="Times New Roman" w:eastAsia="Times New Roman" w:hAnsi="Times New Roman" w:cs="Times New Roman"/>
      <w:b/>
      <w:sz w:val="24"/>
      <w:szCs w:val="24"/>
      <w:lang w:eastAsia="ru-RU"/>
    </w:rPr>
  </w:style>
  <w:style w:type="paragraph" w:styleId="7">
    <w:name w:val="heading 7"/>
    <w:basedOn w:val="a"/>
    <w:next w:val="a"/>
    <w:link w:val="70"/>
    <w:uiPriority w:val="9"/>
    <w:qFormat/>
    <w:rsid w:val="004F210C"/>
    <w:pPr>
      <w:keepNext/>
      <w:keepLines/>
      <w:widowControl w:val="0"/>
      <w:spacing w:before="200" w:after="0" w:line="240" w:lineRule="auto"/>
      <w:outlineLvl w:val="6"/>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F210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rsid w:val="004F210C"/>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
    <w:rsid w:val="004F210C"/>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210C"/>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4F210C"/>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
    <w:rsid w:val="004F210C"/>
    <w:rPr>
      <w:rFonts w:ascii="Calibri Light" w:eastAsia="Times New Roman" w:hAnsi="Calibri Light" w:cs="Times New Roman"/>
      <w:i/>
      <w:iCs/>
      <w:color w:val="404040"/>
      <w:sz w:val="20"/>
      <w:szCs w:val="20"/>
      <w:lang w:eastAsia="ru-RU"/>
    </w:rPr>
  </w:style>
  <w:style w:type="numbering" w:customStyle="1" w:styleId="12">
    <w:name w:val="Нет списка1"/>
    <w:next w:val="a2"/>
    <w:uiPriority w:val="99"/>
    <w:semiHidden/>
    <w:unhideWhenUsed/>
    <w:rsid w:val="004F210C"/>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4F210C"/>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4F210C"/>
    <w:rPr>
      <w:rFonts w:ascii="Times New Roman" w:eastAsia="Times New Roman" w:hAnsi="Times New Roman" w:cs="Times New Roman"/>
      <w:sz w:val="20"/>
      <w:szCs w:val="20"/>
      <w:lang w:val="en-US" w:eastAsia="ru-RU"/>
    </w:rPr>
  </w:style>
  <w:style w:type="character" w:styleId="a5">
    <w:name w:val="footnote reference"/>
    <w:uiPriority w:val="99"/>
    <w:rsid w:val="004F210C"/>
    <w:rPr>
      <w:rFonts w:cs="Times New Roman"/>
      <w:vertAlign w:val="superscript"/>
    </w:rPr>
  </w:style>
  <w:style w:type="paragraph" w:styleId="a6">
    <w:name w:val="List Paragraph"/>
    <w:aliases w:val="Содержание. 2 уровень,List Paragraph"/>
    <w:basedOn w:val="a"/>
    <w:link w:val="a7"/>
    <w:qFormat/>
    <w:rsid w:val="004F210C"/>
    <w:pPr>
      <w:spacing w:before="120" w:after="120" w:line="240" w:lineRule="auto"/>
      <w:ind w:left="708"/>
    </w:pPr>
    <w:rPr>
      <w:rFonts w:ascii="Times New Roman" w:eastAsia="Times New Roman" w:hAnsi="Times New Roman" w:cs="Times New Roman"/>
      <w:sz w:val="24"/>
      <w:szCs w:val="24"/>
      <w:lang w:eastAsia="ru-RU"/>
    </w:rPr>
  </w:style>
  <w:style w:type="character" w:customStyle="1" w:styleId="a7">
    <w:name w:val="Абзац списка Знак"/>
    <w:aliases w:val="Содержание. 2 уровень Знак,List Paragraph Знак"/>
    <w:link w:val="a6"/>
    <w:qFormat/>
    <w:locked/>
    <w:rsid w:val="004F210C"/>
    <w:rPr>
      <w:rFonts w:ascii="Times New Roman" w:eastAsia="Times New Roman" w:hAnsi="Times New Roman" w:cs="Times New Roman"/>
      <w:sz w:val="24"/>
      <w:szCs w:val="24"/>
      <w:lang w:eastAsia="ru-RU"/>
    </w:rPr>
  </w:style>
  <w:style w:type="paragraph" w:styleId="a8">
    <w:name w:val="Body Text"/>
    <w:basedOn w:val="a"/>
    <w:link w:val="a9"/>
    <w:qFormat/>
    <w:rsid w:val="004F210C"/>
    <w:pPr>
      <w:spacing w:after="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4F210C"/>
    <w:rPr>
      <w:rFonts w:ascii="Times New Roman" w:eastAsia="Times New Roman" w:hAnsi="Times New Roman" w:cs="Times New Roman"/>
      <w:sz w:val="24"/>
      <w:szCs w:val="24"/>
      <w:lang w:eastAsia="ru-RU"/>
    </w:rPr>
  </w:style>
  <w:style w:type="paragraph" w:styleId="21">
    <w:name w:val="Body Text 2"/>
    <w:basedOn w:val="a"/>
    <w:link w:val="22"/>
    <w:uiPriority w:val="99"/>
    <w:rsid w:val="004F210C"/>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4F210C"/>
    <w:rPr>
      <w:rFonts w:ascii="Times New Roman" w:eastAsia="Times New Roman" w:hAnsi="Times New Roman" w:cs="Times New Roman"/>
      <w:sz w:val="24"/>
      <w:szCs w:val="24"/>
      <w:lang w:eastAsia="ru-RU"/>
    </w:rPr>
  </w:style>
  <w:style w:type="character" w:customStyle="1" w:styleId="blk">
    <w:name w:val="blk"/>
    <w:rsid w:val="004F210C"/>
  </w:style>
  <w:style w:type="paragraph" w:styleId="aa">
    <w:name w:val="footer"/>
    <w:aliases w:val="Нижний колонтитул Знак Знак Знак,Нижний колонтитул1,Нижний колонтитул Знак Знак"/>
    <w:basedOn w:val="a"/>
    <w:link w:val="ab"/>
    <w:uiPriority w:val="99"/>
    <w:rsid w:val="004F210C"/>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4F210C"/>
    <w:rPr>
      <w:rFonts w:ascii="Times New Roman" w:eastAsia="Times New Roman" w:hAnsi="Times New Roman" w:cs="Times New Roman"/>
      <w:sz w:val="24"/>
      <w:szCs w:val="24"/>
      <w:lang w:eastAsia="ru-RU"/>
    </w:rPr>
  </w:style>
  <w:style w:type="character" w:styleId="ac">
    <w:name w:val="page number"/>
    <w:rsid w:val="004F210C"/>
    <w:rPr>
      <w:rFonts w:cs="Times New Roman"/>
    </w:rPr>
  </w:style>
  <w:style w:type="paragraph" w:styleId="ad">
    <w:name w:val="Normal (Web)"/>
    <w:basedOn w:val="a"/>
    <w:link w:val="ae"/>
    <w:uiPriority w:val="99"/>
    <w:unhideWhenUsed/>
    <w:rsid w:val="004F210C"/>
    <w:pPr>
      <w:spacing w:after="200" w:line="276" w:lineRule="auto"/>
    </w:pPr>
    <w:rPr>
      <w:rFonts w:ascii="Times New Roman" w:eastAsia="Times New Roman" w:hAnsi="Times New Roman" w:cs="Times New Roman"/>
      <w:sz w:val="24"/>
      <w:szCs w:val="24"/>
      <w:lang w:eastAsia="ru-RU"/>
    </w:rPr>
  </w:style>
  <w:style w:type="paragraph" w:styleId="23">
    <w:name w:val="List 2"/>
    <w:basedOn w:val="a"/>
    <w:uiPriority w:val="99"/>
    <w:rsid w:val="004F210C"/>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qFormat/>
    <w:rsid w:val="004F210C"/>
    <w:rPr>
      <w:rFonts w:cs="Times New Roman"/>
      <w:color w:val="0000FF"/>
      <w:u w:val="single"/>
    </w:rPr>
  </w:style>
  <w:style w:type="paragraph" w:styleId="13">
    <w:name w:val="toc 1"/>
    <w:basedOn w:val="a"/>
    <w:next w:val="a"/>
    <w:autoRedefine/>
    <w:uiPriority w:val="39"/>
    <w:rsid w:val="004F210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F210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4F210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F210C"/>
    <w:rPr>
      <w:rFonts w:ascii="Times New Roman" w:hAnsi="Times New Roman"/>
      <w:sz w:val="20"/>
      <w:lang w:eastAsia="ru-RU"/>
    </w:rPr>
  </w:style>
  <w:style w:type="character" w:styleId="af0">
    <w:name w:val="Emphasis"/>
    <w:qFormat/>
    <w:rsid w:val="004F210C"/>
    <w:rPr>
      <w:rFonts w:cs="Times New Roman"/>
      <w:i/>
    </w:rPr>
  </w:style>
  <w:style w:type="paragraph" w:styleId="af1">
    <w:name w:val="Balloon Text"/>
    <w:basedOn w:val="a"/>
    <w:link w:val="af2"/>
    <w:uiPriority w:val="99"/>
    <w:rsid w:val="004F210C"/>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4F210C"/>
    <w:rPr>
      <w:rFonts w:ascii="Segoe UI" w:eastAsia="Times New Roman" w:hAnsi="Segoe UI" w:cs="Times New Roman"/>
      <w:sz w:val="18"/>
      <w:szCs w:val="18"/>
      <w:lang w:eastAsia="ru-RU"/>
    </w:rPr>
  </w:style>
  <w:style w:type="paragraph" w:customStyle="1" w:styleId="ConsPlusNormal">
    <w:name w:val="ConsPlusNormal"/>
    <w:rsid w:val="004F210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F21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4F210C"/>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210C"/>
    <w:rPr>
      <w:rFonts w:cs="Times New Roman"/>
      <w:sz w:val="20"/>
      <w:szCs w:val="20"/>
    </w:rPr>
  </w:style>
  <w:style w:type="paragraph" w:styleId="af5">
    <w:name w:val="annotation text"/>
    <w:basedOn w:val="a"/>
    <w:link w:val="af6"/>
    <w:uiPriority w:val="99"/>
    <w:unhideWhenUsed/>
    <w:rsid w:val="004F210C"/>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4F210C"/>
    <w:rPr>
      <w:rFonts w:ascii="Calibri" w:eastAsia="Times New Roman" w:hAnsi="Calibri" w:cs="Times New Roman"/>
      <w:sz w:val="20"/>
      <w:szCs w:val="20"/>
      <w:lang w:eastAsia="ru-RU"/>
    </w:rPr>
  </w:style>
  <w:style w:type="character" w:customStyle="1" w:styleId="14">
    <w:name w:val="Текст примечания Знак1"/>
    <w:uiPriority w:val="99"/>
    <w:rsid w:val="004F210C"/>
    <w:rPr>
      <w:rFonts w:cs="Times New Roman"/>
      <w:sz w:val="20"/>
      <w:szCs w:val="20"/>
    </w:rPr>
  </w:style>
  <w:style w:type="character" w:customStyle="1" w:styleId="111">
    <w:name w:val="Тема примечания Знак11"/>
    <w:uiPriority w:val="99"/>
    <w:rsid w:val="004F210C"/>
    <w:rPr>
      <w:rFonts w:cs="Times New Roman"/>
      <w:b/>
      <w:bCs/>
      <w:sz w:val="20"/>
      <w:szCs w:val="20"/>
    </w:rPr>
  </w:style>
  <w:style w:type="paragraph" w:styleId="af7">
    <w:name w:val="annotation subject"/>
    <w:basedOn w:val="af5"/>
    <w:next w:val="af5"/>
    <w:link w:val="af8"/>
    <w:uiPriority w:val="99"/>
    <w:unhideWhenUsed/>
    <w:rsid w:val="004F210C"/>
    <w:rPr>
      <w:rFonts w:ascii="Times New Roman" w:hAnsi="Times New Roman"/>
      <w:b/>
      <w:bCs/>
    </w:rPr>
  </w:style>
  <w:style w:type="character" w:customStyle="1" w:styleId="af8">
    <w:name w:val="Тема примечания Знак"/>
    <w:basedOn w:val="af6"/>
    <w:link w:val="af7"/>
    <w:uiPriority w:val="99"/>
    <w:rsid w:val="004F210C"/>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F210C"/>
    <w:rPr>
      <w:rFonts w:cs="Times New Roman"/>
      <w:b/>
      <w:bCs/>
      <w:sz w:val="20"/>
      <w:szCs w:val="20"/>
    </w:rPr>
  </w:style>
  <w:style w:type="paragraph" w:styleId="25">
    <w:name w:val="Body Text Indent 2"/>
    <w:basedOn w:val="a"/>
    <w:link w:val="26"/>
    <w:uiPriority w:val="99"/>
    <w:rsid w:val="004F210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uiPriority w:val="99"/>
    <w:rsid w:val="004F210C"/>
    <w:rPr>
      <w:rFonts w:ascii="Times New Roman" w:eastAsia="Times New Roman" w:hAnsi="Times New Roman" w:cs="Times New Roman"/>
      <w:sz w:val="24"/>
      <w:szCs w:val="24"/>
      <w:lang w:eastAsia="ru-RU"/>
    </w:rPr>
  </w:style>
  <w:style w:type="character" w:customStyle="1" w:styleId="apple-converted-space">
    <w:name w:val="apple-converted-space"/>
    <w:rsid w:val="004F210C"/>
  </w:style>
  <w:style w:type="character" w:customStyle="1" w:styleId="af9">
    <w:name w:val="Цветовое выделение"/>
    <w:uiPriority w:val="99"/>
    <w:rsid w:val="004F210C"/>
    <w:rPr>
      <w:b/>
      <w:color w:val="26282F"/>
    </w:rPr>
  </w:style>
  <w:style w:type="character" w:customStyle="1" w:styleId="afa">
    <w:name w:val="Гипертекстовая ссылка"/>
    <w:uiPriority w:val="99"/>
    <w:rsid w:val="004F210C"/>
    <w:rPr>
      <w:b/>
      <w:color w:val="106BBE"/>
    </w:rPr>
  </w:style>
  <w:style w:type="character" w:customStyle="1" w:styleId="afb">
    <w:name w:val="Активная гипертекстовая ссылка"/>
    <w:uiPriority w:val="99"/>
    <w:rsid w:val="004F210C"/>
    <w:rPr>
      <w:b/>
      <w:color w:val="106BBE"/>
      <w:u w:val="single"/>
    </w:rPr>
  </w:style>
  <w:style w:type="paragraph" w:customStyle="1" w:styleId="afc">
    <w:name w:val="Внимание"/>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F210C"/>
  </w:style>
  <w:style w:type="paragraph" w:customStyle="1" w:styleId="afe">
    <w:name w:val="Внимание: недобросовестность!"/>
    <w:basedOn w:val="afc"/>
    <w:next w:val="a"/>
    <w:uiPriority w:val="99"/>
    <w:rsid w:val="004F210C"/>
  </w:style>
  <w:style w:type="character" w:customStyle="1" w:styleId="aff">
    <w:name w:val="Выделение для Базового Поиска"/>
    <w:uiPriority w:val="99"/>
    <w:rsid w:val="004F210C"/>
    <w:rPr>
      <w:b/>
      <w:color w:val="0058A9"/>
    </w:rPr>
  </w:style>
  <w:style w:type="character" w:customStyle="1" w:styleId="aff0">
    <w:name w:val="Выделение для Базового Поиска (курсив)"/>
    <w:uiPriority w:val="99"/>
    <w:rsid w:val="004F210C"/>
    <w:rPr>
      <w:b/>
      <w:i/>
      <w:color w:val="0058A9"/>
    </w:rPr>
  </w:style>
  <w:style w:type="paragraph" w:customStyle="1" w:styleId="aff1">
    <w:name w:val="Дочерний элемент списк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F210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4F210C"/>
    <w:rPr>
      <w:b/>
      <w:bCs/>
      <w:color w:val="0058A9"/>
      <w:shd w:val="clear" w:color="auto" w:fill="ECE9D8"/>
    </w:rPr>
  </w:style>
  <w:style w:type="paragraph" w:customStyle="1" w:styleId="aff3">
    <w:name w:val="Заголовок группы контролов"/>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0"/>
    <w:next w:val="a"/>
    <w:uiPriority w:val="99"/>
    <w:rsid w:val="004F210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F210C"/>
    <w:rPr>
      <w:b/>
      <w:color w:val="26282F"/>
    </w:rPr>
  </w:style>
  <w:style w:type="paragraph" w:customStyle="1" w:styleId="aff7">
    <w:name w:val="Заголовок статьи"/>
    <w:basedOn w:val="a"/>
    <w:next w:val="a"/>
    <w:uiPriority w:val="99"/>
    <w:rsid w:val="004F210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F210C"/>
    <w:rPr>
      <w:b/>
      <w:color w:val="FF0000"/>
    </w:rPr>
  </w:style>
  <w:style w:type="paragraph" w:customStyle="1" w:styleId="aff9">
    <w:name w:val="Заголовок ЭР (левое окно)"/>
    <w:basedOn w:val="a"/>
    <w:next w:val="a"/>
    <w:uiPriority w:val="99"/>
    <w:rsid w:val="004F210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F210C"/>
    <w:pPr>
      <w:spacing w:after="0"/>
      <w:jc w:val="left"/>
    </w:pPr>
  </w:style>
  <w:style w:type="paragraph" w:customStyle="1" w:styleId="affb">
    <w:name w:val="Интерактивный заголовок"/>
    <w:basedOn w:val="16"/>
    <w:next w:val="a"/>
    <w:uiPriority w:val="99"/>
    <w:rsid w:val="004F210C"/>
    <w:rPr>
      <w:u w:val="single"/>
    </w:rPr>
  </w:style>
  <w:style w:type="paragraph" w:customStyle="1" w:styleId="affc">
    <w:name w:val="Текст информации об изменениях"/>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F210C"/>
    <w:pPr>
      <w:spacing w:before="180"/>
      <w:ind w:left="360" w:right="360" w:firstLine="0"/>
    </w:pPr>
    <w:rPr>
      <w:shd w:val="clear" w:color="auto" w:fill="EAEFED"/>
    </w:rPr>
  </w:style>
  <w:style w:type="paragraph" w:customStyle="1" w:styleId="affe">
    <w:name w:val="Текст (справка)"/>
    <w:basedOn w:val="a"/>
    <w:next w:val="a"/>
    <w:uiPriority w:val="99"/>
    <w:rsid w:val="004F210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F210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F210C"/>
    <w:rPr>
      <w:i/>
      <w:iCs/>
    </w:rPr>
  </w:style>
  <w:style w:type="paragraph" w:customStyle="1" w:styleId="afff1">
    <w:name w:val="Текст (лев. подпись)"/>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F210C"/>
    <w:rPr>
      <w:sz w:val="14"/>
      <w:szCs w:val="14"/>
    </w:rPr>
  </w:style>
  <w:style w:type="paragraph" w:customStyle="1" w:styleId="afff3">
    <w:name w:val="Текст (прав. подпись)"/>
    <w:basedOn w:val="a"/>
    <w:next w:val="a"/>
    <w:uiPriority w:val="99"/>
    <w:rsid w:val="004F210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F210C"/>
    <w:rPr>
      <w:sz w:val="14"/>
      <w:szCs w:val="14"/>
    </w:rPr>
  </w:style>
  <w:style w:type="paragraph" w:customStyle="1" w:styleId="afff5">
    <w:name w:val="Комментарий пользователя"/>
    <w:basedOn w:val="afff"/>
    <w:next w:val="a"/>
    <w:uiPriority w:val="99"/>
    <w:rsid w:val="004F210C"/>
    <w:pPr>
      <w:jc w:val="left"/>
    </w:pPr>
    <w:rPr>
      <w:shd w:val="clear" w:color="auto" w:fill="FFDFE0"/>
    </w:rPr>
  </w:style>
  <w:style w:type="paragraph" w:customStyle="1" w:styleId="afff6">
    <w:name w:val="Куда обратиться?"/>
    <w:basedOn w:val="afc"/>
    <w:next w:val="a"/>
    <w:uiPriority w:val="99"/>
    <w:rsid w:val="004F210C"/>
  </w:style>
  <w:style w:type="paragraph" w:customStyle="1" w:styleId="afff7">
    <w:name w:val="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F210C"/>
    <w:rPr>
      <w:b/>
      <w:color w:val="26282F"/>
      <w:shd w:val="clear" w:color="auto" w:fill="FFF580"/>
    </w:rPr>
  </w:style>
  <w:style w:type="paragraph" w:customStyle="1" w:styleId="afff9">
    <w:name w:val="Напишите нам"/>
    <w:basedOn w:val="a"/>
    <w:next w:val="a"/>
    <w:uiPriority w:val="99"/>
    <w:rsid w:val="004F210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F210C"/>
    <w:rPr>
      <w:b/>
      <w:color w:val="000000"/>
      <w:shd w:val="clear" w:color="auto" w:fill="D8EDE8"/>
    </w:rPr>
  </w:style>
  <w:style w:type="paragraph" w:customStyle="1" w:styleId="afffb">
    <w:name w:val="Необходимые документы"/>
    <w:basedOn w:val="afc"/>
    <w:next w:val="a"/>
    <w:uiPriority w:val="99"/>
    <w:rsid w:val="004F210C"/>
    <w:pPr>
      <w:ind w:firstLine="118"/>
    </w:pPr>
  </w:style>
  <w:style w:type="paragraph" w:customStyle="1" w:styleId="afffc">
    <w:name w:val="Нормальный (таблица)"/>
    <w:basedOn w:val="a"/>
    <w:next w:val="a"/>
    <w:uiPriority w:val="99"/>
    <w:rsid w:val="004F210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F210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link w:val="affff"/>
    <w:rsid w:val="004F210C"/>
    <w:pPr>
      <w:ind w:left="140"/>
    </w:pPr>
  </w:style>
  <w:style w:type="character" w:customStyle="1" w:styleId="affff0">
    <w:name w:val="Опечатки"/>
    <w:uiPriority w:val="99"/>
    <w:rsid w:val="004F210C"/>
    <w:rPr>
      <w:color w:val="FF0000"/>
    </w:rPr>
  </w:style>
  <w:style w:type="paragraph" w:customStyle="1" w:styleId="affff1">
    <w:name w:val="Переменная часть"/>
    <w:basedOn w:val="aff2"/>
    <w:next w:val="a"/>
    <w:uiPriority w:val="99"/>
    <w:rsid w:val="004F210C"/>
    <w:rPr>
      <w:sz w:val="18"/>
      <w:szCs w:val="18"/>
    </w:rPr>
  </w:style>
  <w:style w:type="paragraph" w:customStyle="1" w:styleId="affff2">
    <w:name w:val="Подвал для информации об изменениях"/>
    <w:basedOn w:val="10"/>
    <w:next w:val="a"/>
    <w:uiPriority w:val="99"/>
    <w:rsid w:val="004F210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c"/>
    <w:next w:val="a"/>
    <w:uiPriority w:val="99"/>
    <w:rsid w:val="004F210C"/>
    <w:rPr>
      <w:b/>
      <w:bCs/>
    </w:rPr>
  </w:style>
  <w:style w:type="paragraph" w:customStyle="1" w:styleId="affff4">
    <w:name w:val="Подчёркнуный текст"/>
    <w:basedOn w:val="a"/>
    <w:next w:val="a"/>
    <w:uiPriority w:val="99"/>
    <w:rsid w:val="004F210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2"/>
    <w:next w:val="a"/>
    <w:uiPriority w:val="99"/>
    <w:rsid w:val="004F210C"/>
    <w:rPr>
      <w:sz w:val="20"/>
      <w:szCs w:val="20"/>
    </w:rPr>
  </w:style>
  <w:style w:type="paragraph" w:customStyle="1" w:styleId="affff6">
    <w:name w:val="Прижатый влево"/>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c"/>
    <w:next w:val="a"/>
    <w:uiPriority w:val="99"/>
    <w:rsid w:val="004F210C"/>
  </w:style>
  <w:style w:type="paragraph" w:customStyle="1" w:styleId="affff8">
    <w:name w:val="Примечание."/>
    <w:basedOn w:val="afc"/>
    <w:next w:val="a"/>
    <w:uiPriority w:val="99"/>
    <w:rsid w:val="004F210C"/>
  </w:style>
  <w:style w:type="character" w:customStyle="1" w:styleId="affff9">
    <w:name w:val="Продолжение ссылки"/>
    <w:uiPriority w:val="99"/>
    <w:rsid w:val="004F210C"/>
  </w:style>
  <w:style w:type="paragraph" w:customStyle="1" w:styleId="affffa">
    <w:name w:val="Словарная статья"/>
    <w:basedOn w:val="a"/>
    <w:next w:val="a"/>
    <w:uiPriority w:val="99"/>
    <w:rsid w:val="004F210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4F210C"/>
    <w:rPr>
      <w:b/>
      <w:color w:val="26282F"/>
    </w:rPr>
  </w:style>
  <w:style w:type="character" w:customStyle="1" w:styleId="affffc">
    <w:name w:val="Сравнение редакций. Добавленный фрагмент"/>
    <w:uiPriority w:val="99"/>
    <w:rsid w:val="004F210C"/>
    <w:rPr>
      <w:color w:val="000000"/>
      <w:shd w:val="clear" w:color="auto" w:fill="C1D7FF"/>
    </w:rPr>
  </w:style>
  <w:style w:type="character" w:customStyle="1" w:styleId="affffd">
    <w:name w:val="Сравнение редакций. Удаленный фрагмент"/>
    <w:uiPriority w:val="99"/>
    <w:rsid w:val="004F210C"/>
    <w:rPr>
      <w:color w:val="000000"/>
      <w:shd w:val="clear" w:color="auto" w:fill="C4C413"/>
    </w:rPr>
  </w:style>
  <w:style w:type="paragraph" w:customStyle="1" w:styleId="affffe">
    <w:name w:val="Ссылка на официальную публикацию"/>
    <w:basedOn w:val="a"/>
    <w:next w:val="a"/>
    <w:uiPriority w:val="99"/>
    <w:rsid w:val="004F210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4F210C"/>
    <w:rPr>
      <w:b/>
      <w:color w:val="749232"/>
    </w:rPr>
  </w:style>
  <w:style w:type="paragraph" w:customStyle="1" w:styleId="afffff0">
    <w:name w:val="Текст в таблице"/>
    <w:basedOn w:val="afffc"/>
    <w:next w:val="a"/>
    <w:uiPriority w:val="99"/>
    <w:rsid w:val="004F210C"/>
    <w:pPr>
      <w:ind w:firstLine="500"/>
    </w:pPr>
  </w:style>
  <w:style w:type="paragraph" w:customStyle="1" w:styleId="afffff1">
    <w:name w:val="Текст ЭР (см. также)"/>
    <w:basedOn w:val="a"/>
    <w:next w:val="a"/>
    <w:uiPriority w:val="99"/>
    <w:rsid w:val="004F210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4F210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4F210C"/>
    <w:rPr>
      <w:b/>
      <w:strike/>
      <w:color w:val="666600"/>
    </w:rPr>
  </w:style>
  <w:style w:type="paragraph" w:customStyle="1" w:styleId="afffff4">
    <w:name w:val="Формула"/>
    <w:basedOn w:val="a"/>
    <w:next w:val="a"/>
    <w:uiPriority w:val="99"/>
    <w:rsid w:val="004F210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c"/>
    <w:next w:val="a"/>
    <w:uiPriority w:val="99"/>
    <w:rsid w:val="004F210C"/>
    <w:pPr>
      <w:jc w:val="center"/>
    </w:pPr>
  </w:style>
  <w:style w:type="paragraph" w:customStyle="1" w:styleId="-">
    <w:name w:val="ЭР-содержание (правое окно)"/>
    <w:basedOn w:val="a"/>
    <w:next w:val="a"/>
    <w:uiPriority w:val="99"/>
    <w:rsid w:val="004F210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4F21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F210C"/>
    <w:rPr>
      <w:rFonts w:cs="Times New Roman"/>
      <w:sz w:val="16"/>
    </w:rPr>
  </w:style>
  <w:style w:type="paragraph" w:styleId="41">
    <w:name w:val="toc 4"/>
    <w:basedOn w:val="a"/>
    <w:next w:val="a"/>
    <w:autoRedefine/>
    <w:uiPriority w:val="39"/>
    <w:rsid w:val="004F210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39"/>
    <w:rsid w:val="004F210C"/>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uiPriority w:val="39"/>
    <w:rsid w:val="004F210C"/>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uiPriority w:val="39"/>
    <w:rsid w:val="004F210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4F210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4F210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
    <w:link w:val="afffff9"/>
    <w:uiPriority w:val="99"/>
    <w:semiHidden/>
    <w:unhideWhenUsed/>
    <w:rsid w:val="004F210C"/>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uiPriority w:val="99"/>
    <w:semiHidden/>
    <w:rsid w:val="004F210C"/>
    <w:rPr>
      <w:rFonts w:ascii="Calibri" w:eastAsia="Times New Roman" w:hAnsi="Calibri" w:cs="Times New Roman"/>
      <w:sz w:val="20"/>
      <w:szCs w:val="20"/>
      <w:lang w:eastAsia="ru-RU"/>
    </w:rPr>
  </w:style>
  <w:style w:type="character" w:styleId="afffffa">
    <w:name w:val="endnote reference"/>
    <w:uiPriority w:val="99"/>
    <w:semiHidden/>
    <w:unhideWhenUsed/>
    <w:rsid w:val="004F210C"/>
    <w:rPr>
      <w:rFonts w:cs="Times New Roman"/>
      <w:vertAlign w:val="superscript"/>
    </w:rPr>
  </w:style>
  <w:style w:type="character" w:customStyle="1" w:styleId="ae">
    <w:name w:val="Обычный (веб) Знак"/>
    <w:link w:val="ad"/>
    <w:uiPriority w:val="99"/>
    <w:locked/>
    <w:rsid w:val="004F210C"/>
    <w:rPr>
      <w:rFonts w:ascii="Times New Roman" w:eastAsia="Times New Roman" w:hAnsi="Times New Roman" w:cs="Times New Roman"/>
      <w:sz w:val="24"/>
      <w:szCs w:val="24"/>
      <w:lang w:eastAsia="ru-RU"/>
    </w:rPr>
  </w:style>
  <w:style w:type="character" w:styleId="afffffb">
    <w:name w:val="Strong"/>
    <w:uiPriority w:val="22"/>
    <w:qFormat/>
    <w:rsid w:val="004F210C"/>
    <w:rPr>
      <w:b/>
      <w:bCs/>
    </w:rPr>
  </w:style>
  <w:style w:type="table" w:customStyle="1" w:styleId="TableNormal">
    <w:name w:val="Table Normal"/>
    <w:uiPriority w:val="2"/>
    <w:semiHidden/>
    <w:unhideWhenUsed/>
    <w:qFormat/>
    <w:rsid w:val="004F210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F210C"/>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4F210C"/>
    <w:rPr>
      <w:color w:val="0000FF"/>
      <w:u w:val="single"/>
    </w:rPr>
  </w:style>
  <w:style w:type="character" w:customStyle="1" w:styleId="afffffd">
    <w:name w:val="Основной текст_"/>
    <w:link w:val="17"/>
    <w:locked/>
    <w:rsid w:val="004F210C"/>
    <w:rPr>
      <w:rFonts w:ascii="Arial" w:hAnsi="Arial" w:cs="Arial"/>
      <w:sz w:val="16"/>
      <w:szCs w:val="16"/>
      <w:shd w:val="clear" w:color="auto" w:fill="FFFFFF"/>
    </w:rPr>
  </w:style>
  <w:style w:type="paragraph" w:customStyle="1" w:styleId="17">
    <w:name w:val="Основной текст1"/>
    <w:basedOn w:val="a"/>
    <w:link w:val="afffffd"/>
    <w:rsid w:val="004F210C"/>
    <w:pPr>
      <w:shd w:val="clear" w:color="auto" w:fill="FFFFFF"/>
      <w:spacing w:before="60" w:after="120" w:line="221" w:lineRule="exact"/>
    </w:pPr>
    <w:rPr>
      <w:rFonts w:ascii="Arial" w:hAnsi="Arial" w:cs="Arial"/>
      <w:sz w:val="16"/>
      <w:szCs w:val="16"/>
    </w:rPr>
  </w:style>
  <w:style w:type="table" w:styleId="-5">
    <w:name w:val="Light Shading Accent 5"/>
    <w:basedOn w:val="a1"/>
    <w:uiPriority w:val="60"/>
    <w:rsid w:val="004F210C"/>
    <w:pPr>
      <w:spacing w:after="0" w:line="240" w:lineRule="auto"/>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4F210C"/>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FontStyle42">
    <w:name w:val="Font Style42"/>
    <w:uiPriority w:val="99"/>
    <w:rsid w:val="004F210C"/>
    <w:rPr>
      <w:rFonts w:ascii="Times New Roman" w:hAnsi="Times New Roman"/>
      <w:sz w:val="26"/>
    </w:rPr>
  </w:style>
  <w:style w:type="numbering" w:customStyle="1" w:styleId="112">
    <w:name w:val="Нет списка11"/>
    <w:next w:val="a2"/>
    <w:uiPriority w:val="99"/>
    <w:semiHidden/>
    <w:unhideWhenUsed/>
    <w:rsid w:val="004F210C"/>
  </w:style>
  <w:style w:type="table" w:customStyle="1" w:styleId="18">
    <w:name w:val="Сетка таблицы1"/>
    <w:basedOn w:val="a1"/>
    <w:next w:val="afffff7"/>
    <w:uiPriority w:val="9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uiPriority w:val="99"/>
    <w:semiHidden/>
    <w:unhideWhenUsed/>
    <w:rsid w:val="004F210C"/>
  </w:style>
  <w:style w:type="paragraph" w:customStyle="1" w:styleId="19">
    <w:name w:val="Без интервала1"/>
    <w:next w:val="afffffe"/>
    <w:link w:val="affffff"/>
    <w:qFormat/>
    <w:rsid w:val="004F210C"/>
    <w:pPr>
      <w:spacing w:after="0" w:line="240" w:lineRule="auto"/>
    </w:pPr>
  </w:style>
  <w:style w:type="paragraph" w:customStyle="1" w:styleId="c3">
    <w:name w:val="c3"/>
    <w:basedOn w:val="a"/>
    <w:rsid w:val="004F2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F210C"/>
  </w:style>
  <w:style w:type="character" w:customStyle="1" w:styleId="affffff">
    <w:name w:val="Без интервала Знак"/>
    <w:link w:val="19"/>
    <w:locked/>
    <w:rsid w:val="004F210C"/>
  </w:style>
  <w:style w:type="numbering" w:customStyle="1" w:styleId="32">
    <w:name w:val="Нет списка3"/>
    <w:next w:val="a2"/>
    <w:uiPriority w:val="99"/>
    <w:semiHidden/>
    <w:unhideWhenUsed/>
    <w:rsid w:val="004F210C"/>
  </w:style>
  <w:style w:type="table" w:customStyle="1" w:styleId="28">
    <w:name w:val="Сетка таблицы2"/>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0">
    <w:name w:val="Сноска_"/>
    <w:link w:val="affffff1"/>
    <w:rsid w:val="004F210C"/>
    <w:rPr>
      <w:rFonts w:ascii="Times New Roman" w:hAnsi="Times New Roman"/>
      <w:b/>
      <w:bCs/>
      <w:shd w:val="clear" w:color="auto" w:fill="FFFFFF"/>
    </w:rPr>
  </w:style>
  <w:style w:type="character" w:customStyle="1" w:styleId="affffff2">
    <w:name w:val="Сноска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9">
    <w:name w:val="Сноска (2)_"/>
    <w:link w:val="2a"/>
    <w:rsid w:val="004F210C"/>
    <w:rPr>
      <w:rFonts w:ascii="Times New Roman" w:hAnsi="Times New Roman"/>
      <w:shd w:val="clear" w:color="auto" w:fill="FFFFFF"/>
    </w:rPr>
  </w:style>
  <w:style w:type="character" w:customStyle="1" w:styleId="33">
    <w:name w:val="Сноска (3)_"/>
    <w:link w:val="34"/>
    <w:rsid w:val="004F210C"/>
    <w:rPr>
      <w:rFonts w:ascii="Times New Roman" w:hAnsi="Times New Roman"/>
      <w:b/>
      <w:bCs/>
      <w:sz w:val="18"/>
      <w:szCs w:val="18"/>
      <w:shd w:val="clear" w:color="auto" w:fill="FFFFFF"/>
    </w:rPr>
  </w:style>
  <w:style w:type="character" w:customStyle="1" w:styleId="210">
    <w:name w:val="Сноска (2)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Tahoma6pt">
    <w:name w:val="Основной текст + Tahoma;6 pt"/>
    <w:rsid w:val="004F210C"/>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24pt0pt">
    <w:name w:val="Основной текст + 24 pt;Интервал 0 pt"/>
    <w:rsid w:val="004F210C"/>
    <w:rPr>
      <w:rFonts w:ascii="Times New Roman" w:eastAsia="Times New Roman" w:hAnsi="Times New Roman" w:cs="Times New Roman"/>
      <w:b w:val="0"/>
      <w:bCs w:val="0"/>
      <w:i w:val="0"/>
      <w:iCs w:val="0"/>
      <w:smallCaps w:val="0"/>
      <w:strike w:val="0"/>
      <w:color w:val="000000"/>
      <w:spacing w:val="10"/>
      <w:w w:val="100"/>
      <w:position w:val="0"/>
      <w:sz w:val="48"/>
      <w:szCs w:val="48"/>
      <w:u w:val="none"/>
      <w:lang w:val="en-US" w:eastAsia="en-US" w:bidi="en-US"/>
    </w:rPr>
  </w:style>
  <w:style w:type="character" w:customStyle="1" w:styleId="11pt">
    <w:name w:val="Основной текст + 11 pt"/>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5">
    <w:name w:val="Основной текст + 11 pt5"/>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4">
    <w:name w:val="Основной текст + 11 pt4"/>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2">
    <w:name w:val="Основной текст + 11 pt;Полужирный2"/>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a">
    <w:name w:val="Заголовок №1_"/>
    <w:link w:val="1b"/>
    <w:rsid w:val="004F210C"/>
    <w:rPr>
      <w:rFonts w:ascii="Times New Roman" w:hAnsi="Times New Roman"/>
      <w:b/>
      <w:bCs/>
      <w:spacing w:val="20"/>
      <w:sz w:val="28"/>
      <w:szCs w:val="28"/>
      <w:shd w:val="clear" w:color="auto" w:fill="FFFFFF"/>
    </w:rPr>
  </w:style>
  <w:style w:type="character" w:customStyle="1" w:styleId="113">
    <w:name w:val="Заголовок №11"/>
    <w:rsid w:val="004F210C"/>
    <w:rPr>
      <w:rFonts w:ascii="Times New Roman" w:eastAsia="Times New Roman" w:hAnsi="Times New Roman" w:cs="Times New Roman"/>
      <w:b/>
      <w:bCs/>
      <w:i w:val="0"/>
      <w:iCs w:val="0"/>
      <w:smallCaps w:val="0"/>
      <w:strike w:val="0"/>
      <w:color w:val="000000"/>
      <w:spacing w:val="20"/>
      <w:w w:val="100"/>
      <w:position w:val="0"/>
      <w:sz w:val="28"/>
      <w:szCs w:val="28"/>
      <w:u w:val="none"/>
      <w:lang w:val="ru-RU" w:eastAsia="ru-RU" w:bidi="ru-RU"/>
    </w:rPr>
  </w:style>
  <w:style w:type="character" w:customStyle="1" w:styleId="2b">
    <w:name w:val="Основной текст (2)_"/>
    <w:link w:val="2c"/>
    <w:rsid w:val="004F210C"/>
    <w:rPr>
      <w:rFonts w:ascii="Times New Roman" w:hAnsi="Times New Roman"/>
      <w:b/>
      <w:bCs/>
      <w:shd w:val="clear" w:color="auto" w:fill="FFFFFF"/>
    </w:rPr>
  </w:style>
  <w:style w:type="character" w:customStyle="1" w:styleId="211">
    <w:name w:val="Основной текст (2)1"/>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d">
    <w:name w:val="Заголовок №2_"/>
    <w:link w:val="2e"/>
    <w:rsid w:val="004F210C"/>
    <w:rPr>
      <w:rFonts w:ascii="Times New Roman" w:hAnsi="Times New Roman"/>
      <w:b/>
      <w:bCs/>
      <w:i/>
      <w:iCs/>
      <w:sz w:val="30"/>
      <w:szCs w:val="30"/>
      <w:shd w:val="clear" w:color="auto" w:fill="FFFFFF"/>
    </w:rPr>
  </w:style>
  <w:style w:type="character" w:customStyle="1" w:styleId="212">
    <w:name w:val="Заголовок №2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35">
    <w:name w:val="Основной текст (3)_"/>
    <w:link w:val="36"/>
    <w:rsid w:val="004F210C"/>
    <w:rPr>
      <w:rFonts w:ascii="Consolas" w:eastAsia="Consolas" w:hAnsi="Consolas" w:cs="Consolas"/>
      <w:sz w:val="15"/>
      <w:szCs w:val="15"/>
      <w:shd w:val="clear" w:color="auto" w:fill="FFFFFF"/>
    </w:rPr>
  </w:style>
  <w:style w:type="character" w:customStyle="1" w:styleId="310">
    <w:name w:val="Основной текст (3)1"/>
    <w:rsid w:val="004F210C"/>
    <w:rPr>
      <w:rFonts w:ascii="Consolas" w:eastAsia="Consolas" w:hAnsi="Consolas" w:cs="Consolas"/>
      <w:b w:val="0"/>
      <w:bCs w:val="0"/>
      <w:i w:val="0"/>
      <w:iCs w:val="0"/>
      <w:smallCaps w:val="0"/>
      <w:strike w:val="0"/>
      <w:color w:val="000000"/>
      <w:spacing w:val="0"/>
      <w:w w:val="100"/>
      <w:position w:val="0"/>
      <w:sz w:val="15"/>
      <w:szCs w:val="15"/>
      <w:u w:val="none"/>
      <w:lang w:val="ru-RU" w:eastAsia="ru-RU" w:bidi="ru-RU"/>
    </w:rPr>
  </w:style>
  <w:style w:type="character" w:customStyle="1" w:styleId="42">
    <w:name w:val="Основной текст (4)_"/>
    <w:link w:val="43"/>
    <w:rsid w:val="004F210C"/>
    <w:rPr>
      <w:rFonts w:ascii="Times New Roman" w:hAnsi="Times New Roman"/>
      <w:b/>
      <w:bCs/>
      <w:i/>
      <w:iCs/>
      <w:sz w:val="30"/>
      <w:szCs w:val="30"/>
      <w:shd w:val="clear" w:color="auto" w:fill="FFFFFF"/>
    </w:rPr>
  </w:style>
  <w:style w:type="character" w:customStyle="1" w:styleId="410">
    <w:name w:val="Основной текст (4)1"/>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95pt">
    <w:name w:val="Основной текст + 9;5 pt;Полужирный;Курсив"/>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3">
    <w:name w:val="Основной текст + 9;5 pt;Полужирный;Курсив3"/>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Consolas95pt">
    <w:name w:val="Основной текст + Consolas;9;5 pt"/>
    <w:rsid w:val="004F210C"/>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95pt2">
    <w:name w:val="Основной текст + 9;5 pt;Полужирный;Курсив2"/>
    <w:rsid w:val="004F210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Курсив1"/>
    <w:rsid w:val="004F210C"/>
    <w:rPr>
      <w:rFonts w:ascii="Times New Roman" w:eastAsia="Times New Roman" w:hAnsi="Times New Roman" w:cs="Times New Roman"/>
      <w:b/>
      <w:bCs/>
      <w:i/>
      <w:iCs/>
      <w:smallCaps w:val="0"/>
      <w:strike w:val="0"/>
      <w:color w:val="000000"/>
      <w:spacing w:val="0"/>
      <w:w w:val="100"/>
      <w:position w:val="0"/>
      <w:sz w:val="19"/>
      <w:szCs w:val="19"/>
      <w:u w:val="none"/>
      <w:lang w:val="en-US" w:eastAsia="en-US" w:bidi="en-US"/>
    </w:rPr>
  </w:style>
  <w:style w:type="character" w:customStyle="1" w:styleId="95pt-1pt">
    <w:name w:val="Основной текст + 9;5 pt;Полужирный;Курсив;Интервал -1 pt"/>
    <w:rsid w:val="004F210C"/>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character" w:customStyle="1" w:styleId="95pt-1pt1">
    <w:name w:val="Основной текст + 9;5 pt;Полужирный;Курсив;Интервал -1 pt1"/>
    <w:rsid w:val="004F210C"/>
    <w:rPr>
      <w:rFonts w:ascii="Times New Roman" w:eastAsia="Times New Roman" w:hAnsi="Times New Roman" w:cs="Times New Roman"/>
      <w:b/>
      <w:bCs/>
      <w:i/>
      <w:iCs/>
      <w:smallCaps w:val="0"/>
      <w:strike w:val="0"/>
      <w:color w:val="000000"/>
      <w:spacing w:val="-20"/>
      <w:w w:val="100"/>
      <w:position w:val="0"/>
      <w:sz w:val="19"/>
      <w:szCs w:val="19"/>
      <w:u w:val="none"/>
      <w:lang w:val="ru-RU" w:eastAsia="ru-RU" w:bidi="ru-RU"/>
    </w:rPr>
  </w:style>
  <w:style w:type="character" w:customStyle="1" w:styleId="15pt">
    <w:name w:val="Основной текст + 15 pt;Полужирный;Курсив"/>
    <w:rsid w:val="004F210C"/>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11pt1">
    <w:name w:val="Основной текст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0">
    <w:name w:val="Основной текст (5)_"/>
    <w:link w:val="51"/>
    <w:rsid w:val="004F210C"/>
    <w:rPr>
      <w:rFonts w:ascii="Times New Roman" w:hAnsi="Times New Roman"/>
      <w:shd w:val="clear" w:color="auto" w:fill="FFFFFF"/>
    </w:rPr>
  </w:style>
  <w:style w:type="character" w:customStyle="1" w:styleId="52">
    <w:name w:val="Основной текст (5)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ffffff3">
    <w:name w:val="Колонтитул_"/>
    <w:link w:val="affffff4"/>
    <w:rsid w:val="004F210C"/>
    <w:rPr>
      <w:rFonts w:ascii="Times New Roman" w:hAnsi="Times New Roman"/>
      <w:sz w:val="23"/>
      <w:szCs w:val="23"/>
      <w:shd w:val="clear" w:color="auto" w:fill="FFFFFF"/>
    </w:rPr>
  </w:style>
  <w:style w:type="character" w:customStyle="1" w:styleId="1c">
    <w:name w:val="Колонтитул1"/>
    <w:rsid w:val="004F210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13pt">
    <w:name w:val="Колонтитул + 13 pt"/>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pt3">
    <w:name w:val="Колонтитул + 11 pt;Полужирный;Курсив"/>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7">
    <w:name w:val="Заголовок №3_"/>
    <w:link w:val="38"/>
    <w:rsid w:val="004F210C"/>
    <w:rPr>
      <w:rFonts w:ascii="Times New Roman" w:hAnsi="Times New Roman"/>
      <w:sz w:val="26"/>
      <w:szCs w:val="26"/>
      <w:shd w:val="clear" w:color="auto" w:fill="FFFFFF"/>
    </w:rPr>
  </w:style>
  <w:style w:type="character" w:customStyle="1" w:styleId="affffff5">
    <w:name w:val="Подпись к таблице_"/>
    <w:link w:val="affffff6"/>
    <w:rsid w:val="004F210C"/>
    <w:rPr>
      <w:rFonts w:ascii="Times New Roman" w:hAnsi="Times New Roman"/>
      <w:sz w:val="26"/>
      <w:szCs w:val="26"/>
      <w:shd w:val="clear" w:color="auto" w:fill="FFFFFF"/>
    </w:rPr>
  </w:style>
  <w:style w:type="character" w:customStyle="1" w:styleId="2f">
    <w:name w:val="Основной текст2"/>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9">
    <w:name w:val="Основной текст3"/>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311">
    <w:name w:val="Заголовок №3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affffff7">
    <w:name w:val="Основной текст + Малые прописные"/>
    <w:rsid w:val="004F210C"/>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44">
    <w:name w:val="Основной текст4"/>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f0">
    <w:name w:val="Основной текст (2) + Не 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62">
    <w:name w:val="Основной текст (6)_"/>
    <w:link w:val="63"/>
    <w:rsid w:val="004F210C"/>
    <w:rPr>
      <w:rFonts w:ascii="Times New Roman" w:hAnsi="Times New Roman"/>
      <w:i/>
      <w:iCs/>
      <w:sz w:val="26"/>
      <w:szCs w:val="26"/>
      <w:shd w:val="clear" w:color="auto" w:fill="FFFFFF"/>
    </w:rPr>
  </w:style>
  <w:style w:type="character" w:customStyle="1" w:styleId="affffff8">
    <w:name w:val="Основной текст +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pt">
    <w:name w:val="Основной текст + Интервал 1 pt"/>
    <w:rsid w:val="004F210C"/>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eastAsia="ru-RU" w:bidi="ru-RU"/>
    </w:rPr>
  </w:style>
  <w:style w:type="character" w:customStyle="1" w:styleId="5Exact">
    <w:name w:val="Основной текст (5) Exact"/>
    <w:rsid w:val="004F210C"/>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5Exact2">
    <w:name w:val="Основной текст (5)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Exact">
    <w:name w:val="Основной текст Exact"/>
    <w:rsid w:val="004F210C"/>
    <w:rPr>
      <w:rFonts w:ascii="Times New Roman" w:eastAsia="Times New Roman" w:hAnsi="Times New Roman" w:cs="Times New Roman"/>
      <w:b w:val="0"/>
      <w:bCs w:val="0"/>
      <w:i w:val="0"/>
      <w:iCs w:val="0"/>
      <w:smallCaps w:val="0"/>
      <w:strike w:val="0"/>
      <w:spacing w:val="1"/>
      <w:u w:val="none"/>
    </w:rPr>
  </w:style>
  <w:style w:type="character" w:customStyle="1" w:styleId="5Exact1">
    <w:name w:val="Основной текст (5)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7Exact">
    <w:name w:val="Основной текст (7)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0">
    <w:name w:val="Основной текст (7) + Не полужирный Exact"/>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7Exact1">
    <w:name w:val="Основной текст (7) + Не полужирный Exact1"/>
    <w:rsid w:val="004F210C"/>
    <w:rPr>
      <w:rFonts w:ascii="Times New Roman" w:eastAsia="Times New Roman" w:hAnsi="Times New Roman" w:cs="Times New Roman"/>
      <w:b/>
      <w:bCs/>
      <w:i w:val="0"/>
      <w:iCs w:val="0"/>
      <w:smallCaps w:val="0"/>
      <w:strike w:val="0"/>
      <w:spacing w:val="3"/>
      <w:sz w:val="21"/>
      <w:szCs w:val="21"/>
      <w:u w:val="none"/>
    </w:rPr>
  </w:style>
  <w:style w:type="character" w:customStyle="1" w:styleId="Exact2">
    <w:name w:val="Основной текст Exact2"/>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single"/>
      <w:lang w:val="ru-RU" w:eastAsia="ru-RU" w:bidi="ru-RU"/>
    </w:rPr>
  </w:style>
  <w:style w:type="character" w:customStyle="1" w:styleId="105pt0ptExact">
    <w:name w:val="Основной текст + 10;5 pt;Интервал 0 pt Exact"/>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105pt0ptExact2">
    <w:name w:val="Основной текст + 10;5 pt;Интервал 0 pt Exact2"/>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Exact1">
    <w:name w:val="Основной текст + 10;5 pt;Интервал 0 pt Exact1"/>
    <w:rsid w:val="004F210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50ptExact">
    <w:name w:val="Основной текст (5) + Курсив;Интервал 0 pt Exact"/>
    <w:rsid w:val="004F210C"/>
    <w:rPr>
      <w:rFonts w:ascii="Times New Roman" w:eastAsia="Times New Roman" w:hAnsi="Times New Roman" w:cs="Times New Roman"/>
      <w:b w:val="0"/>
      <w:bCs w:val="0"/>
      <w:i/>
      <w:iCs/>
      <w:smallCaps w:val="0"/>
      <w:strike w:val="0"/>
      <w:color w:val="000000"/>
      <w:spacing w:val="-2"/>
      <w:w w:val="100"/>
      <w:position w:val="0"/>
      <w:sz w:val="21"/>
      <w:szCs w:val="21"/>
      <w:u w:val="none"/>
      <w:lang w:val="ru-RU" w:eastAsia="ru-RU" w:bidi="ru-RU"/>
    </w:rPr>
  </w:style>
  <w:style w:type="character" w:customStyle="1" w:styleId="50ptExact1">
    <w:name w:val="Основной текст (5) + Курсив;Интервал 0 pt Exact1"/>
    <w:rsid w:val="004F210C"/>
    <w:rPr>
      <w:rFonts w:ascii="Times New Roman" w:eastAsia="Times New Roman" w:hAnsi="Times New Roman" w:cs="Times New Roman"/>
      <w:b w:val="0"/>
      <w:bCs w:val="0"/>
      <w:i/>
      <w:iCs/>
      <w:smallCaps w:val="0"/>
      <w:strike w:val="0"/>
      <w:color w:val="000000"/>
      <w:spacing w:val="-11"/>
      <w:w w:val="100"/>
      <w:position w:val="0"/>
      <w:sz w:val="21"/>
      <w:szCs w:val="21"/>
      <w:u w:val="none"/>
      <w:lang w:val="ru-RU" w:eastAsia="ru-RU" w:bidi="ru-RU"/>
    </w:rPr>
  </w:style>
  <w:style w:type="character" w:customStyle="1" w:styleId="8Exact">
    <w:name w:val="Основной текст (8) Exact"/>
    <w:link w:val="80"/>
    <w:rsid w:val="004F210C"/>
    <w:rPr>
      <w:rFonts w:ascii="Times New Roman" w:hAnsi="Times New Roman"/>
      <w:b/>
      <w:bCs/>
      <w:spacing w:val="-3"/>
      <w:sz w:val="17"/>
      <w:szCs w:val="17"/>
      <w:shd w:val="clear" w:color="auto" w:fill="FFFFFF"/>
    </w:rPr>
  </w:style>
  <w:style w:type="character" w:customStyle="1" w:styleId="8Exact1">
    <w:name w:val="Основной текст (8) Exact1"/>
    <w:rsid w:val="004F210C"/>
    <w:rPr>
      <w:rFonts w:ascii="Times New Roman" w:eastAsia="Times New Roman" w:hAnsi="Times New Roman" w:cs="Times New Roman"/>
      <w:b/>
      <w:bCs/>
      <w:i w:val="0"/>
      <w:iCs w:val="0"/>
      <w:smallCaps w:val="0"/>
      <w:strike w:val="0"/>
      <w:color w:val="000000"/>
      <w:spacing w:val="-3"/>
      <w:w w:val="100"/>
      <w:position w:val="0"/>
      <w:sz w:val="17"/>
      <w:szCs w:val="17"/>
      <w:u w:val="none"/>
      <w:lang w:val="ru-RU" w:eastAsia="ru-RU" w:bidi="ru-RU"/>
    </w:rPr>
  </w:style>
  <w:style w:type="character" w:customStyle="1" w:styleId="Exact1">
    <w:name w:val="Основной текст Exact1"/>
    <w:rsid w:val="004F210C"/>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9Exact">
    <w:name w:val="Основной текст (9) Exact"/>
    <w:rsid w:val="004F210C"/>
    <w:rPr>
      <w:rFonts w:ascii="Times New Roman" w:eastAsia="Times New Roman" w:hAnsi="Times New Roman" w:cs="Times New Roman"/>
      <w:b/>
      <w:bCs/>
      <w:i/>
      <w:iCs/>
      <w:smallCaps w:val="0"/>
      <w:strike w:val="0"/>
      <w:spacing w:val="-2"/>
      <w:sz w:val="26"/>
      <w:szCs w:val="26"/>
      <w:u w:val="none"/>
    </w:rPr>
  </w:style>
  <w:style w:type="character" w:customStyle="1" w:styleId="9Exact1">
    <w:name w:val="Основной текст (9) Exact1"/>
    <w:rsid w:val="004F210C"/>
    <w:rPr>
      <w:rFonts w:ascii="Times New Roman" w:eastAsia="Times New Roman" w:hAnsi="Times New Roman" w:cs="Times New Roman"/>
      <w:b/>
      <w:bCs/>
      <w:i/>
      <w:iCs/>
      <w:smallCaps w:val="0"/>
      <w:strike w:val="0"/>
      <w:spacing w:val="-2"/>
      <w:sz w:val="26"/>
      <w:szCs w:val="26"/>
      <w:u w:val="none"/>
    </w:rPr>
  </w:style>
  <w:style w:type="character" w:customStyle="1" w:styleId="10Exact">
    <w:name w:val="Основной текст (10) Exact"/>
    <w:link w:val="100"/>
    <w:rsid w:val="004F210C"/>
    <w:rPr>
      <w:rFonts w:ascii="Times New Roman" w:hAnsi="Times New Roman"/>
      <w:b/>
      <w:bCs/>
      <w:i/>
      <w:iCs/>
      <w:spacing w:val="-1"/>
      <w:sz w:val="21"/>
      <w:szCs w:val="21"/>
      <w:shd w:val="clear" w:color="auto" w:fill="FFFFFF"/>
    </w:rPr>
  </w:style>
  <w:style w:type="character" w:customStyle="1" w:styleId="10Exact1">
    <w:name w:val="Основной текст (10) Exact1"/>
    <w:rsid w:val="004F210C"/>
    <w:rPr>
      <w:rFonts w:ascii="Times New Roman" w:eastAsia="Times New Roman" w:hAnsi="Times New Roman" w:cs="Times New Roman"/>
      <w:b/>
      <w:bCs/>
      <w:i/>
      <w:iCs/>
      <w:smallCaps w:val="0"/>
      <w:strike w:val="0"/>
      <w:color w:val="000000"/>
      <w:spacing w:val="-1"/>
      <w:w w:val="100"/>
      <w:position w:val="0"/>
      <w:sz w:val="21"/>
      <w:szCs w:val="21"/>
      <w:u w:val="single"/>
      <w:lang w:val="ru-RU" w:eastAsia="ru-RU" w:bidi="ru-RU"/>
    </w:rPr>
  </w:style>
  <w:style w:type="character" w:customStyle="1" w:styleId="11Exact">
    <w:name w:val="Основной текст (11) Exact"/>
    <w:rsid w:val="004F210C"/>
    <w:rPr>
      <w:rFonts w:ascii="Times New Roman" w:eastAsia="Times New Roman" w:hAnsi="Times New Roman" w:cs="Times New Roman"/>
      <w:b w:val="0"/>
      <w:bCs w:val="0"/>
      <w:i/>
      <w:iCs/>
      <w:smallCaps w:val="0"/>
      <w:strike w:val="0"/>
      <w:spacing w:val="-2"/>
      <w:sz w:val="21"/>
      <w:szCs w:val="21"/>
      <w:u w:val="none"/>
    </w:rPr>
  </w:style>
  <w:style w:type="character" w:customStyle="1" w:styleId="1017pt0ptExact">
    <w:name w:val="Основной текст (10) + 17 pt;Не курсив;Интервал 0 pt Exact"/>
    <w:rsid w:val="004F210C"/>
    <w:rPr>
      <w:rFonts w:ascii="Times New Roman" w:eastAsia="Times New Roman" w:hAnsi="Times New Roman" w:cs="Times New Roman"/>
      <w:b/>
      <w:bCs/>
      <w:i/>
      <w:iCs/>
      <w:smallCaps w:val="0"/>
      <w:strike w:val="0"/>
      <w:color w:val="000000"/>
      <w:spacing w:val="0"/>
      <w:w w:val="100"/>
      <w:position w:val="0"/>
      <w:sz w:val="34"/>
      <w:szCs w:val="34"/>
      <w:u w:val="none"/>
      <w:lang w:val="ru-RU" w:eastAsia="ru-RU" w:bidi="ru-RU"/>
    </w:rPr>
  </w:style>
  <w:style w:type="character" w:customStyle="1" w:styleId="100ptExact">
    <w:name w:val="Основной текст (10) + Не полужирный;Не курсив;Интервал 0 pt Exact"/>
    <w:rsid w:val="004F210C"/>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610">
    <w:name w:val="Основной текст (6)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ffff">
    <w:name w:val="Оглавление_"/>
    <w:link w:val="afffe"/>
    <w:rsid w:val="004F210C"/>
    <w:rPr>
      <w:rFonts w:ascii="Courier New" w:eastAsia="Times New Roman" w:hAnsi="Courier New" w:cs="Courier New"/>
      <w:sz w:val="24"/>
      <w:szCs w:val="24"/>
      <w:lang w:eastAsia="ru-RU"/>
    </w:rPr>
  </w:style>
  <w:style w:type="character" w:customStyle="1" w:styleId="64">
    <w:name w:val="Основной текст (6) + Не курсив"/>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2">
    <w:name w:val="Основной текст (7)_"/>
    <w:link w:val="73"/>
    <w:rsid w:val="004F210C"/>
    <w:rPr>
      <w:rFonts w:ascii="Times New Roman" w:hAnsi="Times New Roman"/>
      <w:b/>
      <w:bCs/>
      <w:shd w:val="clear" w:color="auto" w:fill="FFFFFF"/>
    </w:rPr>
  </w:style>
  <w:style w:type="character" w:customStyle="1" w:styleId="Exact0">
    <w:name w:val="Подпись к картинке Exact"/>
    <w:link w:val="affffff9"/>
    <w:rsid w:val="004F210C"/>
    <w:rPr>
      <w:rFonts w:ascii="Times New Roman" w:hAnsi="Times New Roman"/>
      <w:spacing w:val="3"/>
      <w:sz w:val="21"/>
      <w:szCs w:val="21"/>
      <w:shd w:val="clear" w:color="auto" w:fill="FFFFFF"/>
    </w:rPr>
  </w:style>
  <w:style w:type="character" w:customStyle="1" w:styleId="Tahoma18pt">
    <w:name w:val="Основной текст + Tahoma;18 pt"/>
    <w:rsid w:val="004F210C"/>
    <w:rPr>
      <w:rFonts w:ascii="Tahoma" w:eastAsia="Tahoma" w:hAnsi="Tahoma" w:cs="Tahoma"/>
      <w:b w:val="0"/>
      <w:bCs w:val="0"/>
      <w:i w:val="0"/>
      <w:iCs w:val="0"/>
      <w:smallCaps w:val="0"/>
      <w:strike w:val="0"/>
      <w:color w:val="000000"/>
      <w:spacing w:val="0"/>
      <w:w w:val="100"/>
      <w:position w:val="0"/>
      <w:sz w:val="36"/>
      <w:szCs w:val="36"/>
      <w:u w:val="none"/>
      <w:lang w:val="ru-RU" w:eastAsia="ru-RU" w:bidi="ru-RU"/>
    </w:rPr>
  </w:style>
  <w:style w:type="character" w:customStyle="1" w:styleId="120">
    <w:name w:val="Основной текст (12)_"/>
    <w:link w:val="121"/>
    <w:rsid w:val="004F210C"/>
    <w:rPr>
      <w:rFonts w:ascii="Times New Roman" w:hAnsi="Times New Roman"/>
      <w:sz w:val="30"/>
      <w:szCs w:val="30"/>
      <w:shd w:val="clear" w:color="auto" w:fill="FFFFFF"/>
    </w:rPr>
  </w:style>
  <w:style w:type="character" w:customStyle="1" w:styleId="4pt">
    <w:name w:val="Основной текст + 4 pt"/>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05pt0pt">
    <w:name w:val="Основной текст + 10;5 pt;Курсив;Интервал 0 pt"/>
    <w:rsid w:val="004F210C"/>
    <w:rPr>
      <w:rFonts w:ascii="Times New Roman" w:eastAsia="Times New Roman" w:hAnsi="Times New Roman" w:cs="Times New Roman"/>
      <w:b w:val="0"/>
      <w:bCs w:val="0"/>
      <w:i/>
      <w:iCs/>
      <w:smallCaps w:val="0"/>
      <w:strike w:val="0"/>
      <w:color w:val="000000"/>
      <w:spacing w:val="-10"/>
      <w:w w:val="100"/>
      <w:position w:val="0"/>
      <w:sz w:val="21"/>
      <w:szCs w:val="21"/>
      <w:u w:val="none"/>
      <w:lang w:val="en-US" w:eastAsia="en-US" w:bidi="en-US"/>
    </w:rPr>
  </w:style>
  <w:style w:type="character" w:customStyle="1" w:styleId="4pt1">
    <w:name w:val="Основной текст + 4 pt1"/>
    <w:rsid w:val="004F210C"/>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13pt1">
    <w:name w:val="Колонтитул + 13 pt1"/>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20">
    <w:name w:val="Колонтитул + 11 pt;Полужирный;Курсив2"/>
    <w:rsid w:val="004F210C"/>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11pt10">
    <w:name w:val="Колонтитул + 11 pt;Полужирный;Курсив1"/>
    <w:rsid w:val="004F21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30">
    <w:name w:val="Основной текст (13)_"/>
    <w:link w:val="131"/>
    <w:rsid w:val="004F210C"/>
    <w:rPr>
      <w:rFonts w:ascii="Times New Roman" w:hAnsi="Times New Roman"/>
      <w:b/>
      <w:bCs/>
      <w:shd w:val="clear" w:color="auto" w:fill="FFFFFF"/>
    </w:rPr>
  </w:style>
  <w:style w:type="character" w:customStyle="1" w:styleId="132">
    <w:name w:val="Основной текст (13)2"/>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3">
    <w:name w:val="Основной текст5"/>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33">
    <w:name w:val="Основной текст (13) + Не полужирный"/>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40">
    <w:name w:val="Основной текст (14)_"/>
    <w:link w:val="141"/>
    <w:rsid w:val="004F210C"/>
    <w:rPr>
      <w:rFonts w:ascii="Times New Roman" w:hAnsi="Times New Roman"/>
      <w:w w:val="80"/>
      <w:sz w:val="19"/>
      <w:szCs w:val="19"/>
      <w:shd w:val="clear" w:color="auto" w:fill="FFFFFF"/>
    </w:rPr>
  </w:style>
  <w:style w:type="character" w:customStyle="1" w:styleId="1410">
    <w:name w:val="Основной текст (14)1"/>
    <w:rsid w:val="004F210C"/>
    <w:rPr>
      <w:rFonts w:ascii="Times New Roman" w:eastAsia="Times New Roman" w:hAnsi="Times New Roman" w:cs="Times New Roman"/>
      <w:b w:val="0"/>
      <w:bCs w:val="0"/>
      <w:i w:val="0"/>
      <w:iCs w:val="0"/>
      <w:smallCaps w:val="0"/>
      <w:strike w:val="0"/>
      <w:color w:val="000000"/>
      <w:spacing w:val="0"/>
      <w:w w:val="80"/>
      <w:position w:val="0"/>
      <w:sz w:val="19"/>
      <w:szCs w:val="19"/>
      <w:u w:val="none"/>
      <w:lang w:val="ru-RU" w:eastAsia="ru-RU" w:bidi="ru-RU"/>
    </w:rPr>
  </w:style>
  <w:style w:type="character" w:customStyle="1" w:styleId="150">
    <w:name w:val="Основной текст (15)_"/>
    <w:link w:val="151"/>
    <w:rsid w:val="004F210C"/>
    <w:rPr>
      <w:rFonts w:ascii="Times New Roman" w:hAnsi="Times New Roman"/>
      <w:b/>
      <w:bCs/>
      <w:w w:val="75"/>
      <w:shd w:val="clear" w:color="auto" w:fill="FFFFFF"/>
    </w:rPr>
  </w:style>
  <w:style w:type="character" w:customStyle="1" w:styleId="1510">
    <w:name w:val="Основной текст (15)1"/>
    <w:rsid w:val="004F210C"/>
    <w:rPr>
      <w:rFonts w:ascii="Times New Roman" w:eastAsia="Times New Roman" w:hAnsi="Times New Roman" w:cs="Times New Roman"/>
      <w:b/>
      <w:bCs/>
      <w:i w:val="0"/>
      <w:iCs w:val="0"/>
      <w:smallCaps w:val="0"/>
      <w:strike w:val="0"/>
      <w:color w:val="000000"/>
      <w:spacing w:val="0"/>
      <w:w w:val="75"/>
      <w:position w:val="0"/>
      <w:sz w:val="22"/>
      <w:szCs w:val="22"/>
      <w:u w:val="none"/>
      <w:lang w:val="ru-RU" w:eastAsia="ru-RU" w:bidi="ru-RU"/>
    </w:rPr>
  </w:style>
  <w:style w:type="character" w:customStyle="1" w:styleId="1310">
    <w:name w:val="Основной текст (1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0">
    <w:name w:val="Основной текст (5)1"/>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11">
    <w:name w:val="Основной текст + 11 pt;Полужирный1"/>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30">
    <w:name w:val="Основной текст + 11 pt3"/>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
    <w:rsid w:val="004F210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20">
    <w:name w:val="Заголовок №3 (2)_"/>
    <w:link w:val="321"/>
    <w:rsid w:val="004F210C"/>
    <w:rPr>
      <w:rFonts w:ascii="Times New Roman" w:hAnsi="Times New Roman"/>
      <w:b/>
      <w:bCs/>
      <w:i/>
      <w:iCs/>
      <w:sz w:val="26"/>
      <w:szCs w:val="26"/>
      <w:shd w:val="clear" w:color="auto" w:fill="FFFFFF"/>
    </w:rPr>
  </w:style>
  <w:style w:type="character" w:customStyle="1" w:styleId="90">
    <w:name w:val="Основной текст (9)_"/>
    <w:link w:val="91"/>
    <w:rsid w:val="004F210C"/>
    <w:rPr>
      <w:rFonts w:ascii="Times New Roman" w:hAnsi="Times New Roman"/>
      <w:b/>
      <w:bCs/>
      <w:i/>
      <w:iCs/>
      <w:sz w:val="26"/>
      <w:szCs w:val="26"/>
      <w:shd w:val="clear" w:color="auto" w:fill="FFFFFF"/>
    </w:rPr>
  </w:style>
  <w:style w:type="character" w:customStyle="1" w:styleId="92">
    <w:name w:val="Основной текст (9) + Не полужирный;Не курсив"/>
    <w:rsid w:val="004F210C"/>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14">
    <w:name w:val="Основной текст (11)_"/>
    <w:link w:val="115"/>
    <w:rsid w:val="004F210C"/>
    <w:rPr>
      <w:rFonts w:ascii="Times New Roman" w:hAnsi="Times New Roman"/>
      <w:i/>
      <w:iCs/>
      <w:shd w:val="clear" w:color="auto" w:fill="FFFFFF"/>
    </w:rPr>
  </w:style>
  <w:style w:type="character" w:customStyle="1" w:styleId="11pt21">
    <w:name w:val="Основной текст + 11 pt2"/>
    <w:rsid w:val="004F210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1">
    <w:name w:val="Подпись к таблице (2)_"/>
    <w:link w:val="2f2"/>
    <w:rsid w:val="004F210C"/>
    <w:rPr>
      <w:rFonts w:ascii="Times New Roman" w:hAnsi="Times New Roman"/>
      <w:b/>
      <w:bCs/>
      <w:shd w:val="clear" w:color="auto" w:fill="FFFFFF"/>
    </w:rPr>
  </w:style>
  <w:style w:type="character" w:customStyle="1" w:styleId="213">
    <w:name w:val="Подпись к таблице (2)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pt12">
    <w:name w:val="Основной текст + 11 pt1"/>
    <w:rsid w:val="004F210C"/>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Consolas5pt">
    <w:name w:val="Основной текст + Consolas;5 pt"/>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Consolas5pt1">
    <w:name w:val="Основной текст + Consolas;5 pt1"/>
    <w:rsid w:val="004F210C"/>
    <w:rPr>
      <w:rFonts w:ascii="Consolas" w:eastAsia="Consolas" w:hAnsi="Consolas" w:cs="Consolas"/>
      <w:b w:val="0"/>
      <w:bCs w:val="0"/>
      <w:i w:val="0"/>
      <w:iCs w:val="0"/>
      <w:smallCaps w:val="0"/>
      <w:strike w:val="0"/>
      <w:color w:val="FFFFFF"/>
      <w:spacing w:val="0"/>
      <w:w w:val="100"/>
      <w:position w:val="0"/>
      <w:sz w:val="10"/>
      <w:szCs w:val="10"/>
      <w:u w:val="none"/>
      <w:lang w:val="ru-RU" w:eastAsia="ru-RU" w:bidi="ru-RU"/>
    </w:rPr>
  </w:style>
  <w:style w:type="character" w:customStyle="1" w:styleId="330">
    <w:name w:val="Заголовок №3 (3)_"/>
    <w:link w:val="331"/>
    <w:rsid w:val="004F210C"/>
    <w:rPr>
      <w:rFonts w:ascii="Times New Roman" w:hAnsi="Times New Roman"/>
      <w:b/>
      <w:bCs/>
      <w:shd w:val="clear" w:color="auto" w:fill="FFFFFF"/>
    </w:rPr>
  </w:style>
  <w:style w:type="character" w:customStyle="1" w:styleId="3310">
    <w:name w:val="Заголовок №3 (3)1"/>
    <w:rsid w:val="004F210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3">
    <w:name w:val="Основной текст + Курсив2"/>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
    <w:name w:val="Основной текст6"/>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1d">
    <w:name w:val="Основной текст + Курсив1"/>
    <w:rsid w:val="004F210C"/>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74">
    <w:name w:val="Основной текст7"/>
    <w:rsid w:val="004F210C"/>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2pt">
    <w:name w:val="Основной текст + Курсив;Малые прописные;Интервал -2 pt"/>
    <w:rsid w:val="004F210C"/>
    <w:rPr>
      <w:rFonts w:ascii="Times New Roman" w:eastAsia="Times New Roman" w:hAnsi="Times New Roman" w:cs="Times New Roman"/>
      <w:b w:val="0"/>
      <w:bCs w:val="0"/>
      <w:i/>
      <w:iCs/>
      <w:smallCaps/>
      <w:strike w:val="0"/>
      <w:color w:val="000000"/>
      <w:spacing w:val="-50"/>
      <w:w w:val="100"/>
      <w:position w:val="0"/>
      <w:sz w:val="26"/>
      <w:szCs w:val="26"/>
      <w:u w:val="none"/>
      <w:lang w:val="en-US" w:eastAsia="en-US" w:bidi="en-US"/>
    </w:rPr>
  </w:style>
  <w:style w:type="character" w:customStyle="1" w:styleId="17pt">
    <w:name w:val="Основной текст + 17 pt;Полужирный"/>
    <w:rsid w:val="004F210C"/>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16pt">
    <w:name w:val="Основной текст + 16 pt;Полужирный"/>
    <w:rsid w:val="004F210C"/>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0pt">
    <w:name w:val="Основной текст + 10 pt;Полужирный"/>
    <w:rsid w:val="004F210C"/>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ffffff1">
    <w:name w:val="Сноска"/>
    <w:basedOn w:val="a"/>
    <w:link w:val="affffff0"/>
    <w:rsid w:val="004F210C"/>
    <w:pPr>
      <w:widowControl w:val="0"/>
      <w:shd w:val="clear" w:color="auto" w:fill="FFFFFF"/>
      <w:spacing w:after="0" w:line="245" w:lineRule="exact"/>
    </w:pPr>
    <w:rPr>
      <w:rFonts w:ascii="Times New Roman" w:hAnsi="Times New Roman"/>
      <w:b/>
      <w:bCs/>
    </w:rPr>
  </w:style>
  <w:style w:type="paragraph" w:customStyle="1" w:styleId="2a">
    <w:name w:val="Сноска (2)"/>
    <w:basedOn w:val="a"/>
    <w:link w:val="29"/>
    <w:rsid w:val="004F210C"/>
    <w:pPr>
      <w:widowControl w:val="0"/>
      <w:shd w:val="clear" w:color="auto" w:fill="FFFFFF"/>
      <w:spacing w:after="0" w:line="274" w:lineRule="exact"/>
      <w:jc w:val="both"/>
    </w:pPr>
    <w:rPr>
      <w:rFonts w:ascii="Times New Roman" w:hAnsi="Times New Roman"/>
    </w:rPr>
  </w:style>
  <w:style w:type="paragraph" w:customStyle="1" w:styleId="34">
    <w:name w:val="Сноска (3)"/>
    <w:basedOn w:val="a"/>
    <w:link w:val="33"/>
    <w:rsid w:val="004F210C"/>
    <w:pPr>
      <w:widowControl w:val="0"/>
      <w:shd w:val="clear" w:color="auto" w:fill="FFFFFF"/>
      <w:spacing w:after="0" w:line="230" w:lineRule="exact"/>
      <w:ind w:firstLine="700"/>
      <w:jc w:val="both"/>
    </w:pPr>
    <w:rPr>
      <w:rFonts w:ascii="Times New Roman" w:hAnsi="Times New Roman"/>
      <w:b/>
      <w:bCs/>
      <w:sz w:val="18"/>
      <w:szCs w:val="18"/>
    </w:rPr>
  </w:style>
  <w:style w:type="paragraph" w:customStyle="1" w:styleId="81">
    <w:name w:val="Основной текст8"/>
    <w:basedOn w:val="a"/>
    <w:rsid w:val="004F210C"/>
    <w:pPr>
      <w:widowControl w:val="0"/>
      <w:shd w:val="clear" w:color="auto" w:fill="FFFFFF"/>
      <w:spacing w:before="2700" w:after="600" w:line="0" w:lineRule="atLeast"/>
      <w:ind w:hanging="560"/>
      <w:jc w:val="center"/>
    </w:pPr>
    <w:rPr>
      <w:rFonts w:ascii="Times New Roman" w:eastAsia="Times New Roman" w:hAnsi="Times New Roman" w:cs="Times New Roman"/>
      <w:sz w:val="26"/>
      <w:szCs w:val="26"/>
      <w:lang w:eastAsia="ru-RU"/>
    </w:rPr>
  </w:style>
  <w:style w:type="paragraph" w:customStyle="1" w:styleId="1b">
    <w:name w:val="Заголовок №1"/>
    <w:basedOn w:val="a"/>
    <w:link w:val="1a"/>
    <w:rsid w:val="004F210C"/>
    <w:pPr>
      <w:widowControl w:val="0"/>
      <w:shd w:val="clear" w:color="auto" w:fill="FFFFFF"/>
      <w:spacing w:before="660" w:after="300" w:line="0" w:lineRule="atLeast"/>
      <w:jc w:val="center"/>
      <w:outlineLvl w:val="0"/>
    </w:pPr>
    <w:rPr>
      <w:rFonts w:ascii="Times New Roman" w:hAnsi="Times New Roman"/>
      <w:b/>
      <w:bCs/>
      <w:spacing w:val="20"/>
      <w:sz w:val="28"/>
      <w:szCs w:val="28"/>
    </w:rPr>
  </w:style>
  <w:style w:type="paragraph" w:customStyle="1" w:styleId="2c">
    <w:name w:val="Основной текст (2)"/>
    <w:basedOn w:val="a"/>
    <w:link w:val="2b"/>
    <w:rsid w:val="004F210C"/>
    <w:pPr>
      <w:widowControl w:val="0"/>
      <w:shd w:val="clear" w:color="auto" w:fill="FFFFFF"/>
      <w:spacing w:before="300" w:after="300" w:line="0" w:lineRule="atLeast"/>
    </w:pPr>
    <w:rPr>
      <w:rFonts w:ascii="Times New Roman" w:hAnsi="Times New Roman"/>
      <w:b/>
      <w:bCs/>
    </w:rPr>
  </w:style>
  <w:style w:type="paragraph" w:customStyle="1" w:styleId="2e">
    <w:name w:val="Заголовок №2"/>
    <w:basedOn w:val="a"/>
    <w:link w:val="2d"/>
    <w:rsid w:val="004F210C"/>
    <w:pPr>
      <w:widowControl w:val="0"/>
      <w:shd w:val="clear" w:color="auto" w:fill="FFFFFF"/>
      <w:spacing w:before="300" w:after="0" w:line="562" w:lineRule="exact"/>
      <w:jc w:val="center"/>
      <w:outlineLvl w:val="1"/>
    </w:pPr>
    <w:rPr>
      <w:rFonts w:ascii="Times New Roman" w:hAnsi="Times New Roman"/>
      <w:b/>
      <w:bCs/>
      <w:i/>
      <w:iCs/>
      <w:sz w:val="30"/>
      <w:szCs w:val="30"/>
    </w:rPr>
  </w:style>
  <w:style w:type="paragraph" w:customStyle="1" w:styleId="36">
    <w:name w:val="Основной текст (3)"/>
    <w:basedOn w:val="a"/>
    <w:link w:val="35"/>
    <w:rsid w:val="004F210C"/>
    <w:pPr>
      <w:widowControl w:val="0"/>
      <w:shd w:val="clear" w:color="auto" w:fill="FFFFFF"/>
      <w:spacing w:after="60" w:line="0" w:lineRule="atLeast"/>
    </w:pPr>
    <w:rPr>
      <w:rFonts w:ascii="Consolas" w:eastAsia="Consolas" w:hAnsi="Consolas" w:cs="Consolas"/>
      <w:sz w:val="15"/>
      <w:szCs w:val="15"/>
    </w:rPr>
  </w:style>
  <w:style w:type="paragraph" w:customStyle="1" w:styleId="43">
    <w:name w:val="Основной текст (4)"/>
    <w:basedOn w:val="a"/>
    <w:link w:val="42"/>
    <w:rsid w:val="004F210C"/>
    <w:pPr>
      <w:widowControl w:val="0"/>
      <w:shd w:val="clear" w:color="auto" w:fill="FFFFFF"/>
      <w:spacing w:before="60" w:after="660" w:line="0" w:lineRule="atLeast"/>
      <w:jc w:val="center"/>
    </w:pPr>
    <w:rPr>
      <w:rFonts w:ascii="Times New Roman" w:hAnsi="Times New Roman"/>
      <w:b/>
      <w:bCs/>
      <w:i/>
      <w:iCs/>
      <w:sz w:val="30"/>
      <w:szCs w:val="30"/>
    </w:rPr>
  </w:style>
  <w:style w:type="paragraph" w:customStyle="1" w:styleId="51">
    <w:name w:val="Основной текст (5)"/>
    <w:basedOn w:val="a"/>
    <w:link w:val="50"/>
    <w:rsid w:val="004F210C"/>
    <w:pPr>
      <w:widowControl w:val="0"/>
      <w:shd w:val="clear" w:color="auto" w:fill="FFFFFF"/>
      <w:spacing w:after="0" w:line="274" w:lineRule="exact"/>
      <w:ind w:hanging="340"/>
    </w:pPr>
    <w:rPr>
      <w:rFonts w:ascii="Times New Roman" w:hAnsi="Times New Roman"/>
    </w:rPr>
  </w:style>
  <w:style w:type="paragraph" w:customStyle="1" w:styleId="affffff4">
    <w:name w:val="Колонтитул"/>
    <w:basedOn w:val="a"/>
    <w:link w:val="affffff3"/>
    <w:rsid w:val="004F210C"/>
    <w:pPr>
      <w:widowControl w:val="0"/>
      <w:shd w:val="clear" w:color="auto" w:fill="FFFFFF"/>
      <w:spacing w:after="0" w:line="0" w:lineRule="atLeast"/>
    </w:pPr>
    <w:rPr>
      <w:rFonts w:ascii="Times New Roman" w:hAnsi="Times New Roman"/>
      <w:sz w:val="23"/>
      <w:szCs w:val="23"/>
    </w:rPr>
  </w:style>
  <w:style w:type="paragraph" w:customStyle="1" w:styleId="38">
    <w:name w:val="Заголовок №3"/>
    <w:basedOn w:val="a"/>
    <w:link w:val="37"/>
    <w:rsid w:val="004F210C"/>
    <w:pPr>
      <w:widowControl w:val="0"/>
      <w:shd w:val="clear" w:color="auto" w:fill="FFFFFF"/>
      <w:spacing w:before="360" w:after="720" w:line="0" w:lineRule="atLeast"/>
      <w:jc w:val="center"/>
      <w:outlineLvl w:val="2"/>
    </w:pPr>
    <w:rPr>
      <w:rFonts w:ascii="Times New Roman" w:hAnsi="Times New Roman"/>
      <w:sz w:val="26"/>
      <w:szCs w:val="26"/>
    </w:rPr>
  </w:style>
  <w:style w:type="paragraph" w:customStyle="1" w:styleId="affffff6">
    <w:name w:val="Подпись к таблице"/>
    <w:basedOn w:val="a"/>
    <w:link w:val="affffff5"/>
    <w:rsid w:val="004F210C"/>
    <w:pPr>
      <w:widowControl w:val="0"/>
      <w:shd w:val="clear" w:color="auto" w:fill="FFFFFF"/>
      <w:spacing w:after="0" w:line="0" w:lineRule="atLeast"/>
    </w:pPr>
    <w:rPr>
      <w:rFonts w:ascii="Times New Roman" w:hAnsi="Times New Roman"/>
      <w:sz w:val="26"/>
      <w:szCs w:val="26"/>
    </w:rPr>
  </w:style>
  <w:style w:type="paragraph" w:customStyle="1" w:styleId="63">
    <w:name w:val="Основной текст (6)"/>
    <w:basedOn w:val="a"/>
    <w:link w:val="62"/>
    <w:rsid w:val="004F210C"/>
    <w:pPr>
      <w:widowControl w:val="0"/>
      <w:shd w:val="clear" w:color="auto" w:fill="FFFFFF"/>
      <w:spacing w:before="120" w:after="120" w:line="0" w:lineRule="atLeast"/>
      <w:jc w:val="both"/>
    </w:pPr>
    <w:rPr>
      <w:rFonts w:ascii="Times New Roman" w:hAnsi="Times New Roman"/>
      <w:i/>
      <w:iCs/>
      <w:sz w:val="26"/>
      <w:szCs w:val="26"/>
    </w:rPr>
  </w:style>
  <w:style w:type="paragraph" w:customStyle="1" w:styleId="73">
    <w:name w:val="Основной текст (7)"/>
    <w:basedOn w:val="a"/>
    <w:link w:val="72"/>
    <w:rsid w:val="004F210C"/>
    <w:pPr>
      <w:widowControl w:val="0"/>
      <w:shd w:val="clear" w:color="auto" w:fill="FFFFFF"/>
      <w:spacing w:after="0" w:line="0" w:lineRule="atLeast"/>
    </w:pPr>
    <w:rPr>
      <w:rFonts w:ascii="Times New Roman" w:hAnsi="Times New Roman"/>
      <w:b/>
      <w:bCs/>
    </w:rPr>
  </w:style>
  <w:style w:type="paragraph" w:customStyle="1" w:styleId="80">
    <w:name w:val="Основной текст (8)"/>
    <w:basedOn w:val="a"/>
    <w:link w:val="8Exact"/>
    <w:rsid w:val="004F210C"/>
    <w:pPr>
      <w:widowControl w:val="0"/>
      <w:shd w:val="clear" w:color="auto" w:fill="FFFFFF"/>
      <w:spacing w:after="0" w:line="0" w:lineRule="atLeast"/>
    </w:pPr>
    <w:rPr>
      <w:rFonts w:ascii="Times New Roman" w:hAnsi="Times New Roman"/>
      <w:b/>
      <w:bCs/>
      <w:spacing w:val="-3"/>
      <w:sz w:val="17"/>
      <w:szCs w:val="17"/>
    </w:rPr>
  </w:style>
  <w:style w:type="paragraph" w:customStyle="1" w:styleId="91">
    <w:name w:val="Основной текст (9)"/>
    <w:basedOn w:val="a"/>
    <w:link w:val="90"/>
    <w:rsid w:val="004F210C"/>
    <w:pPr>
      <w:widowControl w:val="0"/>
      <w:shd w:val="clear" w:color="auto" w:fill="FFFFFF"/>
      <w:spacing w:after="0" w:line="0" w:lineRule="atLeast"/>
    </w:pPr>
    <w:rPr>
      <w:rFonts w:ascii="Times New Roman" w:hAnsi="Times New Roman"/>
      <w:b/>
      <w:bCs/>
      <w:i/>
      <w:iCs/>
      <w:sz w:val="26"/>
      <w:szCs w:val="26"/>
    </w:rPr>
  </w:style>
  <w:style w:type="paragraph" w:customStyle="1" w:styleId="100">
    <w:name w:val="Основной текст (10)"/>
    <w:basedOn w:val="a"/>
    <w:link w:val="10Exact"/>
    <w:rsid w:val="004F210C"/>
    <w:pPr>
      <w:widowControl w:val="0"/>
      <w:shd w:val="clear" w:color="auto" w:fill="FFFFFF"/>
      <w:spacing w:after="0" w:line="0" w:lineRule="atLeast"/>
    </w:pPr>
    <w:rPr>
      <w:rFonts w:ascii="Times New Roman" w:hAnsi="Times New Roman"/>
      <w:b/>
      <w:bCs/>
      <w:i/>
      <w:iCs/>
      <w:spacing w:val="-1"/>
      <w:sz w:val="21"/>
      <w:szCs w:val="21"/>
    </w:rPr>
  </w:style>
  <w:style w:type="paragraph" w:customStyle="1" w:styleId="115">
    <w:name w:val="Основной текст (11)"/>
    <w:basedOn w:val="a"/>
    <w:link w:val="114"/>
    <w:rsid w:val="004F210C"/>
    <w:pPr>
      <w:widowControl w:val="0"/>
      <w:shd w:val="clear" w:color="auto" w:fill="FFFFFF"/>
      <w:spacing w:after="0" w:line="0" w:lineRule="atLeast"/>
    </w:pPr>
    <w:rPr>
      <w:rFonts w:ascii="Times New Roman" w:hAnsi="Times New Roman"/>
      <w:i/>
      <w:iCs/>
    </w:rPr>
  </w:style>
  <w:style w:type="paragraph" w:customStyle="1" w:styleId="affffff9">
    <w:name w:val="Подпись к картинке"/>
    <w:basedOn w:val="a"/>
    <w:link w:val="Exact0"/>
    <w:rsid w:val="004F210C"/>
    <w:pPr>
      <w:widowControl w:val="0"/>
      <w:shd w:val="clear" w:color="auto" w:fill="FFFFFF"/>
      <w:spacing w:after="0" w:line="0" w:lineRule="atLeast"/>
    </w:pPr>
    <w:rPr>
      <w:rFonts w:ascii="Times New Roman" w:hAnsi="Times New Roman"/>
      <w:spacing w:val="3"/>
      <w:sz w:val="21"/>
      <w:szCs w:val="21"/>
    </w:rPr>
  </w:style>
  <w:style w:type="paragraph" w:customStyle="1" w:styleId="121">
    <w:name w:val="Основной текст (12)"/>
    <w:basedOn w:val="a"/>
    <w:link w:val="120"/>
    <w:rsid w:val="004F210C"/>
    <w:pPr>
      <w:widowControl w:val="0"/>
      <w:shd w:val="clear" w:color="auto" w:fill="FFFFFF"/>
      <w:spacing w:before="300" w:after="600" w:line="0" w:lineRule="atLeast"/>
      <w:jc w:val="center"/>
    </w:pPr>
    <w:rPr>
      <w:rFonts w:ascii="Times New Roman" w:hAnsi="Times New Roman"/>
      <w:sz w:val="30"/>
      <w:szCs w:val="30"/>
    </w:rPr>
  </w:style>
  <w:style w:type="paragraph" w:customStyle="1" w:styleId="131">
    <w:name w:val="Основной текст (13)"/>
    <w:basedOn w:val="a"/>
    <w:link w:val="130"/>
    <w:rsid w:val="004F210C"/>
    <w:pPr>
      <w:widowControl w:val="0"/>
      <w:shd w:val="clear" w:color="auto" w:fill="FFFFFF"/>
      <w:spacing w:before="180" w:after="60" w:line="0" w:lineRule="atLeast"/>
      <w:jc w:val="center"/>
    </w:pPr>
    <w:rPr>
      <w:rFonts w:ascii="Times New Roman" w:hAnsi="Times New Roman"/>
      <w:b/>
      <w:bCs/>
    </w:rPr>
  </w:style>
  <w:style w:type="paragraph" w:customStyle="1" w:styleId="141">
    <w:name w:val="Основной текст (14)"/>
    <w:basedOn w:val="a"/>
    <w:link w:val="140"/>
    <w:rsid w:val="004F210C"/>
    <w:pPr>
      <w:widowControl w:val="0"/>
      <w:shd w:val="clear" w:color="auto" w:fill="FFFFFF"/>
      <w:spacing w:after="120" w:line="278" w:lineRule="exact"/>
      <w:jc w:val="both"/>
    </w:pPr>
    <w:rPr>
      <w:rFonts w:ascii="Times New Roman" w:hAnsi="Times New Roman"/>
      <w:w w:val="80"/>
      <w:sz w:val="19"/>
      <w:szCs w:val="19"/>
    </w:rPr>
  </w:style>
  <w:style w:type="paragraph" w:customStyle="1" w:styleId="151">
    <w:name w:val="Основной текст (15)"/>
    <w:basedOn w:val="a"/>
    <w:link w:val="150"/>
    <w:rsid w:val="004F210C"/>
    <w:pPr>
      <w:widowControl w:val="0"/>
      <w:shd w:val="clear" w:color="auto" w:fill="FFFFFF"/>
      <w:spacing w:after="60" w:line="0" w:lineRule="atLeast"/>
      <w:jc w:val="center"/>
    </w:pPr>
    <w:rPr>
      <w:rFonts w:ascii="Times New Roman" w:hAnsi="Times New Roman"/>
      <w:b/>
      <w:bCs/>
      <w:w w:val="75"/>
    </w:rPr>
  </w:style>
  <w:style w:type="paragraph" w:customStyle="1" w:styleId="321">
    <w:name w:val="Заголовок №3 (2)"/>
    <w:basedOn w:val="a"/>
    <w:link w:val="320"/>
    <w:rsid w:val="004F210C"/>
    <w:pPr>
      <w:widowControl w:val="0"/>
      <w:shd w:val="clear" w:color="auto" w:fill="FFFFFF"/>
      <w:spacing w:after="240" w:line="326" w:lineRule="exact"/>
      <w:ind w:firstLine="700"/>
      <w:jc w:val="both"/>
      <w:outlineLvl w:val="2"/>
    </w:pPr>
    <w:rPr>
      <w:rFonts w:ascii="Times New Roman" w:hAnsi="Times New Roman"/>
      <w:b/>
      <w:bCs/>
      <w:i/>
      <w:iCs/>
      <w:sz w:val="26"/>
      <w:szCs w:val="26"/>
    </w:rPr>
  </w:style>
  <w:style w:type="paragraph" w:customStyle="1" w:styleId="2f2">
    <w:name w:val="Подпись к таблице (2)"/>
    <w:basedOn w:val="a"/>
    <w:link w:val="2f1"/>
    <w:rsid w:val="004F210C"/>
    <w:pPr>
      <w:widowControl w:val="0"/>
      <w:shd w:val="clear" w:color="auto" w:fill="FFFFFF"/>
      <w:spacing w:after="0" w:line="0" w:lineRule="atLeast"/>
    </w:pPr>
    <w:rPr>
      <w:rFonts w:ascii="Times New Roman" w:hAnsi="Times New Roman"/>
      <w:b/>
      <w:bCs/>
    </w:rPr>
  </w:style>
  <w:style w:type="paragraph" w:customStyle="1" w:styleId="331">
    <w:name w:val="Заголовок №3 (3)"/>
    <w:basedOn w:val="a"/>
    <w:link w:val="330"/>
    <w:rsid w:val="004F210C"/>
    <w:pPr>
      <w:widowControl w:val="0"/>
      <w:shd w:val="clear" w:color="auto" w:fill="FFFFFF"/>
      <w:spacing w:after="360" w:line="0" w:lineRule="atLeast"/>
      <w:jc w:val="both"/>
      <w:outlineLvl w:val="2"/>
    </w:pPr>
    <w:rPr>
      <w:rFonts w:ascii="Times New Roman" w:hAnsi="Times New Roman"/>
      <w:b/>
      <w:bCs/>
    </w:rPr>
  </w:style>
  <w:style w:type="paragraph" w:customStyle="1" w:styleId="affffffa">
    <w:name w:val="Письмо"/>
    <w:basedOn w:val="a"/>
    <w:rsid w:val="004F210C"/>
    <w:pPr>
      <w:spacing w:after="0" w:line="320" w:lineRule="exact"/>
      <w:ind w:firstLine="720"/>
      <w:jc w:val="both"/>
    </w:pPr>
    <w:rPr>
      <w:rFonts w:ascii="Times New Roman" w:eastAsia="Times New Roman" w:hAnsi="Times New Roman" w:cs="Times New Roman"/>
      <w:sz w:val="28"/>
      <w:szCs w:val="20"/>
      <w:lang w:eastAsia="ru-RU"/>
    </w:rPr>
  </w:style>
  <w:style w:type="paragraph" w:customStyle="1" w:styleId="Standard">
    <w:name w:val="Standard"/>
    <w:rsid w:val="004F210C"/>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4F210C"/>
    <w:pPr>
      <w:ind w:right="-1"/>
      <w:jc w:val="both"/>
    </w:pPr>
    <w:rPr>
      <w:szCs w:val="20"/>
    </w:rPr>
  </w:style>
  <w:style w:type="paragraph" w:customStyle="1" w:styleId="1e">
    <w:name w:val="Заг1смк"/>
    <w:basedOn w:val="a"/>
    <w:link w:val="1f"/>
    <w:qFormat/>
    <w:rsid w:val="004F210C"/>
    <w:pPr>
      <w:keepNext/>
      <w:suppressAutoHyphens/>
      <w:autoSpaceDN w:val="0"/>
      <w:spacing w:after="0" w:line="240" w:lineRule="auto"/>
      <w:textAlignment w:val="baseline"/>
      <w:outlineLvl w:val="0"/>
    </w:pPr>
    <w:rPr>
      <w:rFonts w:ascii="Times New Roman" w:eastAsia="Times New Roman" w:hAnsi="Times New Roman" w:cs="Times New Roman"/>
      <w:kern w:val="3"/>
      <w:sz w:val="28"/>
      <w:szCs w:val="20"/>
      <w:lang w:eastAsia="ru-RU"/>
    </w:rPr>
  </w:style>
  <w:style w:type="paragraph" w:customStyle="1" w:styleId="1">
    <w:name w:val="Заголовок1СМК"/>
    <w:basedOn w:val="10"/>
    <w:rsid w:val="004F210C"/>
    <w:pPr>
      <w:numPr>
        <w:numId w:val="1"/>
      </w:numPr>
      <w:spacing w:before="0" w:after="0"/>
      <w:jc w:val="center"/>
    </w:pPr>
    <w:rPr>
      <w:rFonts w:ascii="Times New Roman" w:hAnsi="Times New Roman"/>
      <w:bCs w:val="0"/>
      <w:kern w:val="0"/>
      <w:sz w:val="24"/>
      <w:szCs w:val="24"/>
    </w:rPr>
  </w:style>
  <w:style w:type="character" w:customStyle="1" w:styleId="1f">
    <w:name w:val="Заг1смк Знак"/>
    <w:link w:val="1e"/>
    <w:locked/>
    <w:rsid w:val="004F210C"/>
    <w:rPr>
      <w:rFonts w:ascii="Times New Roman" w:eastAsia="Times New Roman" w:hAnsi="Times New Roman" w:cs="Times New Roman"/>
      <w:kern w:val="3"/>
      <w:sz w:val="28"/>
      <w:szCs w:val="20"/>
      <w:lang w:eastAsia="ru-RU"/>
    </w:rPr>
  </w:style>
  <w:style w:type="paragraph" w:styleId="affffffb">
    <w:name w:val="Body Text Indent"/>
    <w:basedOn w:val="a"/>
    <w:link w:val="affffffc"/>
    <w:uiPriority w:val="99"/>
    <w:unhideWhenUsed/>
    <w:rsid w:val="004F210C"/>
    <w:pPr>
      <w:widowControl w:val="0"/>
      <w:spacing w:after="120" w:line="240" w:lineRule="auto"/>
      <w:ind w:left="283"/>
    </w:pPr>
    <w:rPr>
      <w:rFonts w:ascii="Courier New" w:eastAsia="Courier New" w:hAnsi="Courier New" w:cs="Times New Roman"/>
      <w:color w:val="000000"/>
      <w:sz w:val="20"/>
      <w:szCs w:val="20"/>
      <w:lang w:eastAsia="ru-RU"/>
    </w:rPr>
  </w:style>
  <w:style w:type="character" w:customStyle="1" w:styleId="affffffc">
    <w:name w:val="Основной текст с отступом Знак"/>
    <w:basedOn w:val="a0"/>
    <w:link w:val="affffffb"/>
    <w:uiPriority w:val="99"/>
    <w:rsid w:val="004F210C"/>
    <w:rPr>
      <w:rFonts w:ascii="Courier New" w:eastAsia="Courier New" w:hAnsi="Courier New" w:cs="Times New Roman"/>
      <w:color w:val="000000"/>
      <w:sz w:val="20"/>
      <w:szCs w:val="20"/>
      <w:lang w:eastAsia="ru-RU"/>
    </w:rPr>
  </w:style>
  <w:style w:type="paragraph" w:styleId="affffffd">
    <w:name w:val="TOC Heading"/>
    <w:basedOn w:val="10"/>
    <w:next w:val="a"/>
    <w:uiPriority w:val="39"/>
    <w:qFormat/>
    <w:rsid w:val="004F210C"/>
    <w:pPr>
      <w:keepLines/>
      <w:spacing w:after="0" w:line="259" w:lineRule="auto"/>
      <w:outlineLvl w:val="9"/>
    </w:pPr>
    <w:rPr>
      <w:rFonts w:ascii="Calibri Light" w:hAnsi="Calibri Light"/>
      <w:b w:val="0"/>
      <w:bCs w:val="0"/>
      <w:color w:val="2E74B5"/>
      <w:kern w:val="0"/>
    </w:rPr>
  </w:style>
  <w:style w:type="paragraph" w:styleId="affffffe">
    <w:name w:val="Title"/>
    <w:basedOn w:val="a"/>
    <w:next w:val="a"/>
    <w:link w:val="afffffff"/>
    <w:uiPriority w:val="99"/>
    <w:qFormat/>
    <w:rsid w:val="004F210C"/>
    <w:pPr>
      <w:widowControl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afffffff">
    <w:name w:val="Название Знак"/>
    <w:basedOn w:val="a0"/>
    <w:link w:val="affffffe"/>
    <w:uiPriority w:val="99"/>
    <w:rsid w:val="004F210C"/>
    <w:rPr>
      <w:rFonts w:ascii="Calibri Light" w:eastAsia="Times New Roman" w:hAnsi="Calibri Light" w:cs="Times New Roman"/>
      <w:spacing w:val="-10"/>
      <w:kern w:val="28"/>
      <w:sz w:val="56"/>
      <w:szCs w:val="56"/>
      <w:lang w:eastAsia="ru-RU"/>
    </w:rPr>
  </w:style>
  <w:style w:type="character" w:customStyle="1" w:styleId="afffffff0">
    <w:name w:val="Подпись к картинке_"/>
    <w:rsid w:val="004F210C"/>
    <w:rPr>
      <w:rFonts w:ascii="Times New Roman" w:eastAsia="Times New Roman" w:hAnsi="Times New Roman" w:cs="Times New Roman"/>
      <w:shd w:val="clear" w:color="auto" w:fill="FFFFFF"/>
    </w:rPr>
  </w:style>
  <w:style w:type="character" w:customStyle="1" w:styleId="FontStyle34">
    <w:name w:val="Font Style34"/>
    <w:rsid w:val="004F210C"/>
    <w:rPr>
      <w:rFonts w:ascii="Times New Roman" w:hAnsi="Times New Roman" w:cs="Times New Roman"/>
      <w:sz w:val="22"/>
      <w:szCs w:val="22"/>
    </w:rPr>
  </w:style>
  <w:style w:type="paragraph" w:customStyle="1" w:styleId="Style2">
    <w:name w:val="Style2"/>
    <w:basedOn w:val="a"/>
    <w:rsid w:val="004F210C"/>
    <w:pPr>
      <w:widowControl w:val="0"/>
      <w:autoSpaceDE w:val="0"/>
      <w:autoSpaceDN w:val="0"/>
      <w:adjustRightInd w:val="0"/>
      <w:spacing w:after="0" w:line="278" w:lineRule="exact"/>
      <w:ind w:hanging="533"/>
      <w:jc w:val="both"/>
    </w:pPr>
    <w:rPr>
      <w:rFonts w:ascii="Times New Roman" w:eastAsia="Times New Roman" w:hAnsi="Times New Roman" w:cs="Times New Roman"/>
      <w:sz w:val="24"/>
      <w:szCs w:val="24"/>
      <w:lang w:eastAsia="ru-RU"/>
    </w:rPr>
  </w:style>
  <w:style w:type="paragraph" w:customStyle="1" w:styleId="Style1">
    <w:name w:val="Style1"/>
    <w:basedOn w:val="a"/>
    <w:rsid w:val="004F210C"/>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F210C"/>
    <w:pPr>
      <w:widowControl w:val="0"/>
      <w:autoSpaceDE w:val="0"/>
      <w:autoSpaceDN w:val="0"/>
      <w:adjustRightInd w:val="0"/>
      <w:spacing w:after="0" w:line="276" w:lineRule="exact"/>
      <w:ind w:firstLine="713"/>
      <w:jc w:val="both"/>
    </w:pPr>
    <w:rPr>
      <w:rFonts w:ascii="Times New Roman" w:eastAsia="Times New Roman" w:hAnsi="Times New Roman" w:cs="Times New Roman"/>
      <w:sz w:val="24"/>
      <w:szCs w:val="24"/>
      <w:lang w:eastAsia="ru-RU"/>
    </w:rPr>
  </w:style>
  <w:style w:type="paragraph" w:customStyle="1" w:styleId="Style18">
    <w:name w:val="Style18"/>
    <w:basedOn w:val="a"/>
    <w:rsid w:val="004F210C"/>
    <w:pPr>
      <w:widowControl w:val="0"/>
      <w:autoSpaceDE w:val="0"/>
      <w:autoSpaceDN w:val="0"/>
      <w:adjustRightInd w:val="0"/>
      <w:spacing w:after="0" w:line="277" w:lineRule="exact"/>
      <w:ind w:firstLine="403"/>
    </w:pPr>
    <w:rPr>
      <w:rFonts w:ascii="Times New Roman" w:eastAsia="Times New Roman" w:hAnsi="Times New Roman" w:cs="Times New Roman"/>
      <w:sz w:val="24"/>
      <w:szCs w:val="24"/>
      <w:lang w:eastAsia="ru-RU"/>
    </w:rPr>
  </w:style>
  <w:style w:type="paragraph" w:customStyle="1" w:styleId="Style20">
    <w:name w:val="Style20"/>
    <w:basedOn w:val="a"/>
    <w:rsid w:val="004F210C"/>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paragraph" w:customStyle="1" w:styleId="Style24">
    <w:name w:val="Style24"/>
    <w:basedOn w:val="a"/>
    <w:rsid w:val="004F210C"/>
    <w:pPr>
      <w:widowControl w:val="0"/>
      <w:autoSpaceDE w:val="0"/>
      <w:autoSpaceDN w:val="0"/>
      <w:adjustRightInd w:val="0"/>
      <w:spacing w:after="0" w:line="281" w:lineRule="exact"/>
      <w:ind w:firstLine="547"/>
    </w:pPr>
    <w:rPr>
      <w:rFonts w:ascii="Times New Roman" w:eastAsia="Times New Roman" w:hAnsi="Times New Roman" w:cs="Times New Roman"/>
      <w:sz w:val="24"/>
      <w:szCs w:val="24"/>
      <w:lang w:eastAsia="ru-RU"/>
    </w:rPr>
  </w:style>
  <w:style w:type="paragraph" w:customStyle="1" w:styleId="Style25">
    <w:name w:val="Style25"/>
    <w:basedOn w:val="a"/>
    <w:rsid w:val="004F210C"/>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styleId="afffffff1">
    <w:name w:val="Subtitle"/>
    <w:basedOn w:val="a"/>
    <w:link w:val="afffffff2"/>
    <w:qFormat/>
    <w:rsid w:val="004F210C"/>
    <w:pPr>
      <w:spacing w:after="0" w:line="276" w:lineRule="auto"/>
      <w:ind w:left="708"/>
      <w:jc w:val="both"/>
    </w:pPr>
    <w:rPr>
      <w:rFonts w:ascii="Times New Roman" w:eastAsia="Times New Roman" w:hAnsi="Times New Roman" w:cs="Times New Roman"/>
      <w:b/>
      <w:sz w:val="24"/>
      <w:szCs w:val="24"/>
      <w:lang w:eastAsia="ru-RU"/>
    </w:rPr>
  </w:style>
  <w:style w:type="character" w:customStyle="1" w:styleId="afffffff2">
    <w:name w:val="Подзаголовок Знак"/>
    <w:basedOn w:val="a0"/>
    <w:link w:val="afffffff1"/>
    <w:rsid w:val="004F210C"/>
    <w:rPr>
      <w:rFonts w:ascii="Times New Roman" w:eastAsia="Times New Roman" w:hAnsi="Times New Roman" w:cs="Times New Roman"/>
      <w:b/>
      <w:sz w:val="24"/>
      <w:szCs w:val="24"/>
      <w:lang w:eastAsia="ru-RU"/>
    </w:rPr>
  </w:style>
  <w:style w:type="paragraph" w:styleId="3a">
    <w:name w:val="Body Text Indent 3"/>
    <w:basedOn w:val="a"/>
    <w:link w:val="3b"/>
    <w:rsid w:val="004F210C"/>
    <w:pPr>
      <w:widowControl w:val="0"/>
      <w:spacing w:after="120" w:line="240" w:lineRule="auto"/>
      <w:ind w:left="283"/>
    </w:pPr>
    <w:rPr>
      <w:rFonts w:ascii="Courier New" w:eastAsia="Courier New" w:hAnsi="Courier New" w:cs="Courier New"/>
      <w:color w:val="000000"/>
      <w:sz w:val="16"/>
      <w:szCs w:val="16"/>
      <w:lang w:eastAsia="ru-RU" w:bidi="ru-RU"/>
    </w:rPr>
  </w:style>
  <w:style w:type="character" w:customStyle="1" w:styleId="3b">
    <w:name w:val="Основной текст с отступом 3 Знак"/>
    <w:basedOn w:val="a0"/>
    <w:link w:val="3a"/>
    <w:rsid w:val="004F210C"/>
    <w:rPr>
      <w:rFonts w:ascii="Courier New" w:eastAsia="Courier New" w:hAnsi="Courier New" w:cs="Courier New"/>
      <w:color w:val="000000"/>
      <w:sz w:val="16"/>
      <w:szCs w:val="16"/>
      <w:lang w:eastAsia="ru-RU" w:bidi="ru-RU"/>
    </w:rPr>
  </w:style>
  <w:style w:type="paragraph" w:customStyle="1" w:styleId="afffffff3">
    <w:name w:val="Стиль"/>
    <w:uiPriority w:val="99"/>
    <w:rsid w:val="004F210C"/>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45">
    <w:name w:val="Нет списка4"/>
    <w:next w:val="a2"/>
    <w:uiPriority w:val="99"/>
    <w:semiHidden/>
    <w:unhideWhenUsed/>
    <w:rsid w:val="004F210C"/>
  </w:style>
  <w:style w:type="table" w:customStyle="1" w:styleId="3c">
    <w:name w:val="Сетка таблицы3"/>
    <w:basedOn w:val="a1"/>
    <w:next w:val="afffff7"/>
    <w:uiPriority w:val="59"/>
    <w:rsid w:val="004F210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ts">
    <w:name w:val="dots"/>
    <w:basedOn w:val="a0"/>
    <w:rsid w:val="004F210C"/>
  </w:style>
  <w:style w:type="paragraph" w:customStyle="1" w:styleId="xl65">
    <w:name w:val="xl65"/>
    <w:basedOn w:val="a"/>
    <w:rsid w:val="004F210C"/>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66">
    <w:name w:val="xl6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4F210C"/>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8">
    <w:name w:val="xl68"/>
    <w:basedOn w:val="a"/>
    <w:rsid w:val="004F210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0">
    <w:name w:val="xl70"/>
    <w:basedOn w:val="a"/>
    <w:rsid w:val="004F210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1">
    <w:name w:val="xl71"/>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2">
    <w:name w:val="xl72"/>
    <w:basedOn w:val="a"/>
    <w:rsid w:val="004F210C"/>
    <w:pPr>
      <w:pBdr>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4F210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4F210C"/>
    <w:pPr>
      <w:pBdr>
        <w:bottom w:val="single" w:sz="8" w:space="0" w:color="auto"/>
        <w:right w:val="single" w:sz="8"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76">
    <w:name w:val="xl76"/>
    <w:basedOn w:val="a"/>
    <w:rsid w:val="004F210C"/>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77">
    <w:name w:val="xl77"/>
    <w:basedOn w:val="a"/>
    <w:rsid w:val="004F210C"/>
    <w:pPr>
      <w:pBdr>
        <w:bottom w:val="single" w:sz="8" w:space="0" w:color="auto"/>
        <w:right w:val="single" w:sz="8" w:space="0" w:color="auto"/>
      </w:pBdr>
      <w:shd w:val="clear" w:color="000000" w:fill="BCD6EE"/>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F21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79">
    <w:name w:val="xl79"/>
    <w:basedOn w:val="a"/>
    <w:rsid w:val="004F210C"/>
    <w:pPr>
      <w:pBdr>
        <w:bottom w:val="single" w:sz="8" w:space="0" w:color="auto"/>
        <w:right w:val="single" w:sz="8"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4F210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4F210C"/>
    <w:pPr>
      <w:pBdr>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2">
    <w:name w:val="xl82"/>
    <w:basedOn w:val="a"/>
    <w:rsid w:val="004F210C"/>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3">
    <w:name w:val="xl83"/>
    <w:basedOn w:val="a"/>
    <w:rsid w:val="004F2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84">
    <w:name w:val="xl84"/>
    <w:basedOn w:val="a"/>
    <w:rsid w:val="004F2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5">
    <w:name w:val="xl85"/>
    <w:basedOn w:val="a"/>
    <w:rsid w:val="004F2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86">
    <w:name w:val="xl86"/>
    <w:basedOn w:val="a"/>
    <w:rsid w:val="004F210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4F210C"/>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89">
    <w:name w:val="xl89"/>
    <w:basedOn w:val="a"/>
    <w:rsid w:val="004F210C"/>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0">
    <w:name w:val="xl90"/>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both"/>
      <w:textAlignment w:val="center"/>
    </w:pPr>
    <w:rPr>
      <w:rFonts w:ascii="Times New Roman" w:eastAsia="Times New Roman" w:hAnsi="Times New Roman" w:cs="Times New Roman"/>
      <w:b/>
      <w:bCs/>
      <w:color w:val="000000"/>
      <w:sz w:val="16"/>
      <w:szCs w:val="16"/>
      <w:lang w:eastAsia="ru-RU"/>
    </w:rPr>
  </w:style>
  <w:style w:type="paragraph" w:customStyle="1" w:styleId="xl91">
    <w:name w:val="xl91"/>
    <w:basedOn w:val="a"/>
    <w:rsid w:val="004F21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4"/>
      <w:szCs w:val="14"/>
      <w:lang w:eastAsia="ru-RU"/>
    </w:rPr>
  </w:style>
  <w:style w:type="paragraph" w:customStyle="1" w:styleId="xl92">
    <w:name w:val="xl92"/>
    <w:basedOn w:val="a"/>
    <w:rsid w:val="004F210C"/>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character" w:customStyle="1" w:styleId="1f0">
    <w:name w:val="Неразрешенное упоминание1"/>
    <w:basedOn w:val="a0"/>
    <w:uiPriority w:val="99"/>
    <w:semiHidden/>
    <w:unhideWhenUsed/>
    <w:rsid w:val="004F210C"/>
    <w:rPr>
      <w:color w:val="605E5C"/>
      <w:shd w:val="clear" w:color="auto" w:fill="E1DFDD"/>
    </w:rPr>
  </w:style>
  <w:style w:type="character" w:customStyle="1" w:styleId="UnresolvedMention">
    <w:name w:val="Unresolved Mention"/>
    <w:basedOn w:val="a0"/>
    <w:uiPriority w:val="99"/>
    <w:semiHidden/>
    <w:unhideWhenUsed/>
    <w:rsid w:val="004F210C"/>
    <w:rPr>
      <w:color w:val="605E5C"/>
      <w:shd w:val="clear" w:color="auto" w:fill="E1DFDD"/>
    </w:rPr>
  </w:style>
  <w:style w:type="paragraph" w:styleId="afffffe">
    <w:name w:val="No Spacing"/>
    <w:uiPriority w:val="1"/>
    <w:qFormat/>
    <w:rsid w:val="004F210C"/>
    <w:pPr>
      <w:spacing w:after="0" w:line="240" w:lineRule="auto"/>
    </w:pPr>
  </w:style>
</w:styles>
</file>

<file path=word/webSettings.xml><?xml version="1.0" encoding="utf-8"?>
<w:webSettings xmlns:r="http://schemas.openxmlformats.org/officeDocument/2006/relationships" xmlns:w="http://schemas.openxmlformats.org/wordprocessingml/2006/main">
  <w:divs>
    <w:div w:id="35299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lanbook.com/book/19990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7684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avo-search.minjust.ru/bigs/portal.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7134" TargetMode="External"/><Relationship Id="rId5" Type="http://schemas.openxmlformats.org/officeDocument/2006/relationships/webSettings" Target="webSettings.xml"/><Relationship Id="rId15" Type="http://schemas.openxmlformats.org/officeDocument/2006/relationships/hyperlink" Target="https://rosreestr.ru" TargetMode="External"/><Relationship Id="rId10" Type="http://schemas.openxmlformats.org/officeDocument/2006/relationships/hyperlink" Target="https://urait.ru/bcode/47559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lanbook.com/book/2091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59500-B188-4051-A972-A2504685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6498</Words>
  <Characters>37042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lada</cp:lastModifiedBy>
  <cp:revision>16</cp:revision>
  <cp:lastPrinted>2022-11-25T07:39:00Z</cp:lastPrinted>
  <dcterms:created xsi:type="dcterms:W3CDTF">2022-11-24T10:12:00Z</dcterms:created>
  <dcterms:modified xsi:type="dcterms:W3CDTF">2024-06-28T09:45:00Z</dcterms:modified>
</cp:coreProperties>
</file>