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8928FF">
        <w:rPr>
          <w:b/>
          <w:color w:val="000000"/>
          <w:sz w:val="24"/>
          <w:szCs w:val="24"/>
          <w:lang w:val="en-US"/>
        </w:rPr>
        <w:t>I</w:t>
      </w:r>
      <w:r w:rsidRPr="008928FF">
        <w:rPr>
          <w:b/>
          <w:color w:val="000000"/>
          <w:sz w:val="24"/>
          <w:szCs w:val="24"/>
        </w:rPr>
        <w:t xml:space="preserve"> уровня «Тестирование»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928FF">
        <w:rPr>
          <w:b/>
          <w:bCs/>
          <w:sz w:val="24"/>
          <w:szCs w:val="24"/>
        </w:rPr>
        <w:t>1. Инвариантная часть тестового задания</w:t>
      </w:r>
    </w:p>
    <w:p w:rsidR="008928FF" w:rsidRPr="008928FF" w:rsidRDefault="008928FF" w:rsidP="008928FF">
      <w:pPr>
        <w:spacing w:after="0" w:line="240" w:lineRule="auto"/>
        <w:jc w:val="center"/>
        <w:rPr>
          <w:b/>
          <w:color w:val="00B0F0"/>
          <w:sz w:val="24"/>
          <w:szCs w:val="24"/>
          <w:u w:val="single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8928FF">
        <w:rPr>
          <w:b/>
          <w:i/>
          <w:sz w:val="24"/>
          <w:szCs w:val="24"/>
          <w:u w:val="single"/>
        </w:rPr>
        <w:t>Информационные технологии в профессиональной деятельности</w:t>
      </w:r>
    </w:p>
    <w:p w:rsidR="008928FF" w:rsidRPr="008928FF" w:rsidRDefault="008928FF" w:rsidP="008928FF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40"/>
      </w:tblGrid>
      <w:tr w:rsidR="008928FF" w:rsidRPr="008928FF" w:rsidTr="008928FF">
        <w:trPr>
          <w:trHeight w:val="485"/>
          <w:jc w:val="center"/>
        </w:trPr>
        <w:tc>
          <w:tcPr>
            <w:tcW w:w="8440" w:type="dxa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928FF">
              <w:rPr>
                <w:b/>
                <w:bCs/>
                <w:color w:val="000000"/>
                <w:sz w:val="24"/>
                <w:szCs w:val="24"/>
              </w:rPr>
              <w:t xml:space="preserve">В заданиях 1–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928FF">
              <w:rPr>
                <w:b/>
                <w:bCs/>
                <w:color w:val="000000"/>
                <w:sz w:val="24"/>
                <w:szCs w:val="24"/>
              </w:rPr>
              <w:t xml:space="preserve"> выберите правильный ответ. Правильный ответ может быть только один.</w:t>
            </w:r>
          </w:p>
        </w:tc>
      </w:tr>
    </w:tbl>
    <w:p w:rsidR="008928FF" w:rsidRPr="008928FF" w:rsidRDefault="008928FF" w:rsidP="008928FF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8928FF" w:rsidRPr="008928FF" w:rsidRDefault="008928FF" w:rsidP="008928FF">
      <w:pPr>
        <w:tabs>
          <w:tab w:val="left" w:pos="90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8928FF">
        <w:rPr>
          <w:bCs/>
          <w:sz w:val="24"/>
          <w:szCs w:val="24"/>
        </w:rPr>
        <w:t>. Определите название сети, если компьютеры одной организации, связанные каналами передачи информации для совместного использования общих ресурсов и периферийных устройств, и находятся в одном здании:</w:t>
      </w:r>
    </w:p>
    <w:p w:rsidR="008928FF" w:rsidRPr="008928FF" w:rsidRDefault="008928FF" w:rsidP="008928FF">
      <w:pPr>
        <w:tabs>
          <w:tab w:val="left" w:pos="900"/>
        </w:tabs>
        <w:spacing w:after="0" w:line="240" w:lineRule="auto"/>
        <w:jc w:val="both"/>
        <w:rPr>
          <w:bCs/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Региональной</w:t>
      </w:r>
    </w:p>
    <w:p w:rsidR="008928FF" w:rsidRPr="008928FF" w:rsidRDefault="008928FF" w:rsidP="00155A23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Территориальной</w:t>
      </w:r>
    </w:p>
    <w:p w:rsidR="008928FF" w:rsidRPr="008928FF" w:rsidRDefault="008928FF" w:rsidP="00155A23">
      <w:pPr>
        <w:numPr>
          <w:ilvl w:val="0"/>
          <w:numId w:val="4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t>Локальной</w:t>
      </w:r>
    </w:p>
    <w:p w:rsidR="008928FF" w:rsidRPr="008928FF" w:rsidRDefault="008928FF" w:rsidP="00155A23">
      <w:pPr>
        <w:numPr>
          <w:ilvl w:val="0"/>
          <w:numId w:val="4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928FF">
        <w:rPr>
          <w:sz w:val="24"/>
          <w:szCs w:val="24"/>
        </w:rPr>
        <w:t>Глобальной</w:t>
      </w:r>
    </w:p>
    <w:p w:rsidR="008928FF" w:rsidRPr="008928FF" w:rsidRDefault="008928FF" w:rsidP="008928FF">
      <w:pPr>
        <w:spacing w:after="0" w:line="240" w:lineRule="auto"/>
        <w:ind w:left="820"/>
        <w:contextualSpacing/>
        <w:jc w:val="both"/>
        <w:rPr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8928FF">
        <w:rPr>
          <w:sz w:val="24"/>
          <w:szCs w:val="24"/>
        </w:rPr>
        <w:t>.</w:t>
      </w:r>
      <w:r w:rsidRPr="008928FF">
        <w:rPr>
          <w:bCs/>
          <w:sz w:val="24"/>
          <w:szCs w:val="24"/>
        </w:rPr>
        <w:t xml:space="preserve"> Какой из перечисленных ниже адресов является поисковой системой?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http://www.letitbit.net</w:t>
      </w:r>
    </w:p>
    <w:p w:rsidR="008928FF" w:rsidRPr="008928FF" w:rsidRDefault="008928FF" w:rsidP="00155A2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http://www.vk.com</w:t>
      </w:r>
    </w:p>
    <w:p w:rsidR="008928FF" w:rsidRPr="008928FF" w:rsidRDefault="008928FF" w:rsidP="00155A2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http://www.narod.yandex.ru</w:t>
      </w:r>
    </w:p>
    <w:p w:rsidR="008928FF" w:rsidRPr="008928FF" w:rsidRDefault="008928FF" w:rsidP="00155A2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t>http://www.google.ru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928FF">
        <w:rPr>
          <w:sz w:val="24"/>
          <w:szCs w:val="24"/>
        </w:rPr>
        <w:t xml:space="preserve">. С помощью какой пиктограммы можно запустить программу </w:t>
      </w:r>
      <w:proofErr w:type="spellStart"/>
      <w:r w:rsidRPr="008928FF">
        <w:rPr>
          <w:sz w:val="24"/>
          <w:szCs w:val="24"/>
          <w:lang w:val="en-US"/>
        </w:rPr>
        <w:t>MSAccess</w:t>
      </w:r>
      <w:proofErr w:type="spellEnd"/>
      <w:r w:rsidRPr="008928FF">
        <w:rPr>
          <w:sz w:val="24"/>
          <w:szCs w:val="24"/>
        </w:rPr>
        <w:t xml:space="preserve">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67"/>
      </w:tblGrid>
      <w:tr w:rsidR="008928FF" w:rsidRPr="008928FF" w:rsidTr="008928FF">
        <w:trPr>
          <w:tblCellSpacing w:w="15" w:type="dxa"/>
          <w:jc w:val="center"/>
        </w:trPr>
        <w:tc>
          <w:tcPr>
            <w:tcW w:w="9207" w:type="dxa"/>
            <w:vAlign w:val="center"/>
          </w:tcPr>
          <w:tbl>
            <w:tblPr>
              <w:tblpPr w:leftFromText="180" w:rightFromText="180" w:vertAnchor="page" w:horzAnchor="margin" w:tblpXSpec="center" w:tblpY="16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409"/>
              <w:gridCol w:w="2268"/>
            </w:tblGrid>
            <w:tr w:rsidR="008928FF" w:rsidRPr="008928FF" w:rsidTr="008928FF">
              <w:trPr>
                <w:trHeight w:val="416"/>
              </w:trPr>
              <w:tc>
                <w:tcPr>
                  <w:tcW w:w="2122" w:type="dxa"/>
                  <w:shd w:val="clear" w:color="auto" w:fill="auto"/>
                </w:tcPr>
                <w:p w:rsidR="008928FF" w:rsidRPr="008928FF" w:rsidRDefault="008928FF" w:rsidP="00155A23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928FF" w:rsidRPr="008928FF" w:rsidRDefault="008928FF" w:rsidP="00155A23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928FF" w:rsidRPr="008928FF" w:rsidRDefault="008928FF" w:rsidP="00155A23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928FF" w:rsidRPr="008928FF" w:rsidRDefault="008928FF" w:rsidP="00155A23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928FF" w:rsidRPr="008928FF" w:rsidTr="008928FF">
              <w:trPr>
                <w:trHeight w:val="826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8928FF" w:rsidRPr="008928FF" w:rsidRDefault="008928FF" w:rsidP="008928FF">
                  <w:pPr>
                    <w:spacing w:after="0"/>
                    <w:ind w:left="-28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928FF">
                    <w:rPr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4CEBC1" wp14:editId="61FD0F72">
                        <wp:extent cx="619125" cy="609600"/>
                        <wp:effectExtent l="0" t="0" r="0" b="0"/>
                        <wp:docPr id="1" name="Рисунок 16" descr="http://i.ehow.com/images/a04/kj/pa/protect-ms-access-database-800X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://i.ehow.com/images/a04/kj/pa/protect-ms-access-database-800X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928FF" w:rsidRPr="008928FF" w:rsidRDefault="008928FF" w:rsidP="008928FF">
                  <w:pPr>
                    <w:spacing w:after="0"/>
                    <w:ind w:left="-284"/>
                    <w:jc w:val="center"/>
                    <w:rPr>
                      <w:sz w:val="24"/>
                      <w:szCs w:val="24"/>
                    </w:rPr>
                  </w:pPr>
                  <w:r w:rsidRPr="008928FF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467B6E" wp14:editId="5EF9FDD4">
                        <wp:extent cx="533400" cy="533400"/>
                        <wp:effectExtent l="0" t="0" r="0" b="0"/>
                        <wp:docPr id="2" name="Рисунок 24" descr="http://s1.iconbird.com/ico/2013/9/446/w512h5121380376652MetroUIMSOffi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s1.iconbird.com/ico/2013/9/446/w512h5121380376652MetroUIMSOffi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8928FF" w:rsidRPr="008928FF" w:rsidRDefault="008928FF" w:rsidP="008928FF">
                  <w:pPr>
                    <w:spacing w:after="0"/>
                    <w:ind w:left="-284"/>
                    <w:jc w:val="center"/>
                    <w:rPr>
                      <w:sz w:val="24"/>
                      <w:szCs w:val="24"/>
                    </w:rPr>
                  </w:pPr>
                  <w:r w:rsidRPr="008928FF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8BAA2C" wp14:editId="040C3301">
                        <wp:extent cx="552450" cy="552450"/>
                        <wp:effectExtent l="0" t="0" r="0" b="0"/>
                        <wp:docPr id="3" name="Рисунок 34" descr="https://www.shareicon.net/data/2015/12/12/205301_excel_3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https://www.shareicon.net/data/2015/12/12/205301_excel_300x3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928FF" w:rsidRPr="008928FF" w:rsidRDefault="008928FF" w:rsidP="008928FF">
                  <w:pPr>
                    <w:spacing w:after="0"/>
                    <w:ind w:left="-284"/>
                    <w:jc w:val="center"/>
                    <w:rPr>
                      <w:sz w:val="24"/>
                      <w:szCs w:val="24"/>
                    </w:rPr>
                  </w:pPr>
                  <w:r w:rsidRPr="008928FF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30D58BF" wp14:editId="121277BF">
                        <wp:extent cx="619125" cy="619125"/>
                        <wp:effectExtent l="0" t="0" r="0" b="0"/>
                        <wp:docPr id="4" name="Рисунок 41" descr="http://studok.net/pictures/books/173800959.files/2012-07-29_5014fefdd10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http://studok.net/pictures/books/173800959.files/2012-07-29_5014fefdd10f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28FF" w:rsidRPr="008928FF" w:rsidRDefault="008928FF" w:rsidP="008928FF">
            <w:pPr>
              <w:spacing w:after="0" w:line="240" w:lineRule="auto"/>
              <w:ind w:left="-284"/>
              <w:jc w:val="both"/>
              <w:rPr>
                <w:sz w:val="24"/>
                <w:szCs w:val="24"/>
              </w:rPr>
            </w:pPr>
          </w:p>
        </w:tc>
      </w:tr>
    </w:tbl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1134" w:hanging="425"/>
        <w:contextualSpacing/>
        <w:jc w:val="center"/>
        <w:rPr>
          <w:b/>
          <w:i/>
          <w:sz w:val="24"/>
          <w:szCs w:val="24"/>
          <w:u w:val="single"/>
        </w:rPr>
      </w:pPr>
      <w:bookmarkStart w:id="1" w:name="page1"/>
      <w:bookmarkEnd w:id="1"/>
      <w:r w:rsidRPr="008928FF">
        <w:rPr>
          <w:b/>
          <w:i/>
          <w:sz w:val="24"/>
          <w:szCs w:val="24"/>
          <w:u w:val="single"/>
        </w:rPr>
        <w:t>Системы качества, стандартизации и сертификации</w:t>
      </w:r>
    </w:p>
    <w:p w:rsidR="008928FF" w:rsidRPr="008928FF" w:rsidRDefault="008928FF" w:rsidP="008928FF">
      <w:pPr>
        <w:spacing w:after="0" w:line="240" w:lineRule="auto"/>
        <w:ind w:left="1134" w:hanging="425"/>
        <w:contextualSpacing/>
        <w:jc w:val="center"/>
        <w:rPr>
          <w:b/>
          <w:sz w:val="24"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1– 4 выберите правильный ответ. Правильный ответ может быть только один.</w:t>
      </w:r>
    </w:p>
    <w:p w:rsidR="008928FF" w:rsidRPr="008928FF" w:rsidRDefault="008928FF" w:rsidP="008928FF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928FF">
        <w:rPr>
          <w:sz w:val="24"/>
          <w:szCs w:val="24"/>
        </w:rPr>
        <w:t>. Установите последовательность работ по проведению сертификации: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Рассмотрение и принятия решения по заявке</w:t>
      </w:r>
    </w:p>
    <w:p w:rsidR="008928FF" w:rsidRPr="008928FF" w:rsidRDefault="008928FF" w:rsidP="00155A23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Подача заявки на сертификацию</w:t>
      </w:r>
    </w:p>
    <w:p w:rsidR="008928FF" w:rsidRPr="008928FF" w:rsidRDefault="008928FF" w:rsidP="00155A23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Отбор, идентификация образцов и их испытания</w:t>
      </w:r>
    </w:p>
    <w:p w:rsidR="008928FF" w:rsidRPr="008928FF" w:rsidRDefault="008928FF" w:rsidP="00155A23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Инспекционный контроль за сертифицированной продукцией</w:t>
      </w:r>
    </w:p>
    <w:p w:rsidR="008928FF" w:rsidRPr="008928FF" w:rsidRDefault="008928FF" w:rsidP="00155A23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Выдача сертификата соответствия</w:t>
      </w:r>
    </w:p>
    <w:p w:rsidR="008928FF" w:rsidRPr="008928FF" w:rsidRDefault="008928FF" w:rsidP="008928F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928FF">
        <w:rPr>
          <w:sz w:val="24"/>
          <w:szCs w:val="24"/>
        </w:rPr>
        <w:t>. Укажите правильную последовательность иерархии нормативных документов в области метрологии в порядке возрастания их значения: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ГОСТ</w:t>
      </w:r>
    </w:p>
    <w:p w:rsidR="008928FF" w:rsidRPr="008928FF" w:rsidRDefault="008928FF" w:rsidP="00155A23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СТП</w:t>
      </w:r>
    </w:p>
    <w:p w:rsidR="008928FF" w:rsidRPr="008928FF" w:rsidRDefault="008928FF" w:rsidP="00155A23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Закон РФ «Об обеспечении единства измерений"</w:t>
      </w:r>
    </w:p>
    <w:p w:rsidR="008928FF" w:rsidRPr="008928FF" w:rsidRDefault="008928FF" w:rsidP="00155A23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ОСТ </w:t>
      </w:r>
    </w:p>
    <w:p w:rsidR="008928FF" w:rsidRPr="008928FF" w:rsidRDefault="008928FF" w:rsidP="008928FF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928FF">
        <w:rPr>
          <w:sz w:val="24"/>
          <w:szCs w:val="24"/>
        </w:rPr>
        <w:t>. Определите правильный алгоритм прохождения процесса стандартизации продукции, работ, услуг: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Создание модели для стандартизируемой продукции, работ или услуг</w:t>
      </w:r>
    </w:p>
    <w:p w:rsidR="008928FF" w:rsidRPr="008928FF" w:rsidRDefault="008928FF" w:rsidP="00155A23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Выбор продукции, работ или услуг, для которых будет проводиться стандартизация</w:t>
      </w:r>
    </w:p>
    <w:p w:rsidR="008928FF" w:rsidRPr="008928FF" w:rsidRDefault="008928FF" w:rsidP="00155A23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Утверждение стандартов для созданной модели, стандартизация</w:t>
      </w:r>
    </w:p>
    <w:p w:rsidR="008928FF" w:rsidRPr="008928FF" w:rsidRDefault="008928FF" w:rsidP="00155A23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Утверждение оптимального качества созданной модели</w:t>
      </w:r>
    </w:p>
    <w:p w:rsidR="008928FF" w:rsidRPr="008928FF" w:rsidRDefault="008928FF" w:rsidP="008928F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928FF">
        <w:rPr>
          <w:sz w:val="24"/>
          <w:szCs w:val="24"/>
        </w:rPr>
        <w:t>. Укажите верный алгоритм проведения процесса сертификации: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Оценка соответствия объекта сертификации установленным требованиям</w:t>
      </w:r>
    </w:p>
    <w:p w:rsidR="008928FF" w:rsidRPr="008928FF" w:rsidRDefault="008928FF" w:rsidP="00155A23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Заявка на сертификацию</w:t>
      </w:r>
    </w:p>
    <w:p w:rsidR="008928FF" w:rsidRPr="008928FF" w:rsidRDefault="008928FF" w:rsidP="00155A23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Решение по сертификации</w:t>
      </w:r>
    </w:p>
    <w:p w:rsidR="008928FF" w:rsidRPr="008928FF" w:rsidRDefault="008928FF" w:rsidP="00155A23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Анализ результатов оценки соответствия</w:t>
      </w:r>
    </w:p>
    <w:p w:rsidR="008928FF" w:rsidRPr="008928FF" w:rsidRDefault="008928FF" w:rsidP="008928FF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8928FF">
        <w:rPr>
          <w:b/>
          <w:i/>
          <w:sz w:val="24"/>
          <w:szCs w:val="24"/>
          <w:u w:val="single"/>
        </w:rPr>
        <w:t>Охрана труда, безопасность жизнедеятельности, безопасность окружающей среды</w:t>
      </w:r>
    </w:p>
    <w:p w:rsidR="008928FF" w:rsidRPr="008928FF" w:rsidRDefault="008928FF" w:rsidP="008928FF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1– 4 выберите правильный ответ. Правильный ответ может быть только один.</w:t>
      </w:r>
    </w:p>
    <w:p w:rsidR="008928FF" w:rsidRPr="008928FF" w:rsidRDefault="008928FF" w:rsidP="008928FF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1</w:t>
      </w:r>
      <w:r w:rsidRPr="008928FF">
        <w:rPr>
          <w:b/>
          <w:sz w:val="24"/>
          <w:szCs w:val="24"/>
        </w:rPr>
        <w:t>.</w:t>
      </w:r>
      <w:r w:rsidRPr="008928FF">
        <w:rPr>
          <w:sz w:val="24"/>
          <w:szCs w:val="24"/>
        </w:rPr>
        <w:t xml:space="preserve"> Охрана труда это: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а.  личная ответственность за безопасность труда;</w:t>
      </w:r>
    </w:p>
    <w:p w:rsidR="008928FF" w:rsidRPr="008928FF" w:rsidRDefault="008928FF" w:rsidP="008928FF">
      <w:pPr>
        <w:spacing w:after="0" w:line="240" w:lineRule="auto"/>
        <w:ind w:left="56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б.  обеспечение безопасности жизнедеятельности учреждения;</w:t>
      </w:r>
    </w:p>
    <w:p w:rsidR="008928FF" w:rsidRPr="008928FF" w:rsidRDefault="008928FF" w:rsidP="008928FF">
      <w:pPr>
        <w:spacing w:after="0" w:line="240" w:lineRule="auto"/>
        <w:ind w:left="56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в.  улучшение условий труда работников;</w:t>
      </w:r>
    </w:p>
    <w:p w:rsidR="008928FF" w:rsidRPr="008928FF" w:rsidRDefault="008928FF" w:rsidP="008928FF">
      <w:pPr>
        <w:tabs>
          <w:tab w:val="left" w:pos="567"/>
        </w:tabs>
        <w:spacing w:after="0" w:line="240" w:lineRule="auto"/>
        <w:ind w:left="510"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 г.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 и иные мероприятия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tabs>
          <w:tab w:val="left" w:pos="284"/>
        </w:tabs>
        <w:spacing w:after="0" w:line="240" w:lineRule="auto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2.</w:t>
      </w:r>
      <w:r w:rsidRPr="008928FF">
        <w:rPr>
          <w:b/>
          <w:bCs/>
          <w:sz w:val="24"/>
          <w:szCs w:val="24"/>
        </w:rPr>
        <w:t xml:space="preserve"> </w:t>
      </w:r>
      <w:r w:rsidRPr="008928FF">
        <w:rPr>
          <w:bCs/>
          <w:sz w:val="24"/>
          <w:szCs w:val="24"/>
        </w:rPr>
        <w:t>Условием для возникновения горения является наличие:</w:t>
      </w:r>
    </w:p>
    <w:p w:rsidR="008928FF" w:rsidRPr="008928FF" w:rsidRDefault="008928FF" w:rsidP="008928FF">
      <w:pPr>
        <w:tabs>
          <w:tab w:val="left" w:pos="1002"/>
        </w:tabs>
        <w:spacing w:after="0" w:line="240" w:lineRule="auto"/>
        <w:ind w:left="567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ab/>
      </w:r>
    </w:p>
    <w:p w:rsidR="008928FF" w:rsidRPr="008928FF" w:rsidRDefault="008928FF" w:rsidP="008928FF">
      <w:pPr>
        <w:spacing w:after="0" w:line="240" w:lineRule="auto"/>
        <w:ind w:left="567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а.  горючего вещества;</w:t>
      </w:r>
    </w:p>
    <w:p w:rsidR="008928FF" w:rsidRPr="008928FF" w:rsidRDefault="008928FF" w:rsidP="008928FF">
      <w:pPr>
        <w:spacing w:after="0" w:line="240" w:lineRule="auto"/>
        <w:ind w:left="567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б.  источника возгорания;</w:t>
      </w:r>
    </w:p>
    <w:p w:rsidR="008928FF" w:rsidRPr="008928FF" w:rsidRDefault="008928FF" w:rsidP="008928FF">
      <w:pPr>
        <w:spacing w:after="0" w:line="240" w:lineRule="auto"/>
        <w:ind w:left="567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в.  окислителя;</w:t>
      </w:r>
    </w:p>
    <w:p w:rsidR="008928FF" w:rsidRPr="008928FF" w:rsidRDefault="008928FF" w:rsidP="008928FF">
      <w:pPr>
        <w:spacing w:after="0" w:line="240" w:lineRule="auto"/>
        <w:ind w:left="567"/>
        <w:contextualSpacing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г.  поджигателя.</w:t>
      </w:r>
    </w:p>
    <w:p w:rsidR="008928FF" w:rsidRPr="008928FF" w:rsidRDefault="008928FF" w:rsidP="008928FF">
      <w:pPr>
        <w:tabs>
          <w:tab w:val="left" w:pos="284"/>
        </w:tabs>
        <w:spacing w:after="0" w:line="240" w:lineRule="auto"/>
        <w:contextualSpacing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3. В какие сроки проводится повторный инструктаж на рабочем месте?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155A23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Не реже одного раза в 6 месяцев, а для работников занятых на работах с повышенной опасностью раз в три месяца</w:t>
      </w:r>
    </w:p>
    <w:p w:rsidR="008928FF" w:rsidRPr="008928FF" w:rsidRDefault="008928FF" w:rsidP="00155A23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Для работников занятых на работах с повышенной опасностью ежеквартально, для остальных ежегодно</w:t>
      </w:r>
    </w:p>
    <w:p w:rsidR="008928FF" w:rsidRPr="008928FF" w:rsidRDefault="008928FF" w:rsidP="00155A23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lastRenderedPageBreak/>
        <w:t>Ежегодно для руководителей организации и раз в полгода для специалистов и служащих</w:t>
      </w:r>
    </w:p>
    <w:p w:rsidR="008928FF" w:rsidRPr="008928FF" w:rsidRDefault="008928FF" w:rsidP="00155A23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Данный вид инструктажа не проводится</w:t>
      </w:r>
    </w:p>
    <w:p w:rsidR="008928FF" w:rsidRPr="008928FF" w:rsidRDefault="008928FF" w:rsidP="008928F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8928FF" w:rsidRPr="008928FF" w:rsidRDefault="008928FF" w:rsidP="008928FF">
      <w:pPr>
        <w:shd w:val="clear" w:color="auto" w:fill="FFFFFF"/>
        <w:spacing w:after="0" w:line="240" w:lineRule="auto"/>
        <w:textAlignment w:val="baseline"/>
        <w:rPr>
          <w:sz w:val="24"/>
          <w:szCs w:val="24"/>
          <w:shd w:val="clear" w:color="auto" w:fill="FFFFFF"/>
        </w:rPr>
      </w:pPr>
      <w:r w:rsidRPr="008928FF">
        <w:rPr>
          <w:sz w:val="24"/>
          <w:szCs w:val="24"/>
          <w:shd w:val="clear" w:color="auto" w:fill="FFFFFF"/>
        </w:rPr>
        <w:t>4. Какой вид инструктажа проводится на рабочем месте с каждым новым работником до начала самостоятельной работы?</w:t>
      </w:r>
    </w:p>
    <w:p w:rsidR="008928FF" w:rsidRPr="008928FF" w:rsidRDefault="008928FF" w:rsidP="008928FF">
      <w:pPr>
        <w:shd w:val="clear" w:color="auto" w:fill="FFFFFF"/>
        <w:spacing w:after="0" w:line="240" w:lineRule="auto"/>
        <w:textAlignment w:val="baseline"/>
        <w:rPr>
          <w:sz w:val="24"/>
          <w:szCs w:val="24"/>
          <w:shd w:val="clear" w:color="auto" w:fill="FFFFFF"/>
        </w:rPr>
      </w:pPr>
    </w:p>
    <w:p w:rsidR="008928FF" w:rsidRPr="008928FF" w:rsidRDefault="008928FF" w:rsidP="00155A23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Вводный</w:t>
      </w:r>
    </w:p>
    <w:p w:rsidR="008928FF" w:rsidRPr="008928FF" w:rsidRDefault="008928FF" w:rsidP="00155A23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 xml:space="preserve">Первичный на рабочем месте </w:t>
      </w:r>
    </w:p>
    <w:p w:rsidR="008928FF" w:rsidRPr="008928FF" w:rsidRDefault="008928FF" w:rsidP="00155A23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Внеплановый</w:t>
      </w:r>
    </w:p>
    <w:p w:rsidR="008928FF" w:rsidRPr="008928FF" w:rsidRDefault="008928FF" w:rsidP="00155A23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</w:rPr>
        <w:t>Целевой</w:t>
      </w:r>
    </w:p>
    <w:p w:rsidR="008928FF" w:rsidRPr="008928FF" w:rsidRDefault="008928FF" w:rsidP="008928FF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928FF" w:rsidRPr="008928FF" w:rsidRDefault="008928FF" w:rsidP="008928FF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i/>
          <w:iCs/>
          <w:sz w:val="24"/>
          <w:szCs w:val="24"/>
          <w:u w:val="single"/>
        </w:rPr>
      </w:pPr>
      <w:r w:rsidRPr="008928FF">
        <w:rPr>
          <w:b/>
          <w:i/>
          <w:iCs/>
          <w:sz w:val="24"/>
          <w:szCs w:val="24"/>
          <w:u w:val="single"/>
        </w:rPr>
        <w:t>Экономика и правовое обеспечение профессиональной деятельности</w:t>
      </w:r>
    </w:p>
    <w:p w:rsidR="008928FF" w:rsidRPr="008928FF" w:rsidRDefault="008928FF" w:rsidP="008928FF">
      <w:pPr>
        <w:spacing w:after="0" w:line="240" w:lineRule="auto"/>
        <w:contextualSpacing/>
        <w:jc w:val="both"/>
        <w:rPr>
          <w:iCs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1– 4 выберите правильный ответ. Правильный ответ может быть только один.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p w:rsidR="008928FF" w:rsidRPr="008928FF" w:rsidRDefault="008928FF" w:rsidP="008928FF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8928FF">
        <w:rPr>
          <w:sz w:val="24"/>
          <w:szCs w:val="24"/>
        </w:rPr>
        <w:t xml:space="preserve">1. Отрасль права, нормы которой закрепляют основные права, свободы и обязанности граждан </w:t>
      </w:r>
    </w:p>
    <w:p w:rsidR="008928FF" w:rsidRPr="008928FF" w:rsidRDefault="008928FF" w:rsidP="008928FF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tabs>
          <w:tab w:val="left" w:pos="142"/>
        </w:tabs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а. административное;</w:t>
      </w:r>
    </w:p>
    <w:p w:rsidR="008928FF" w:rsidRPr="008928FF" w:rsidRDefault="008928FF" w:rsidP="008928FF">
      <w:pPr>
        <w:tabs>
          <w:tab w:val="left" w:pos="142"/>
        </w:tabs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 xml:space="preserve">б. уголовное; </w:t>
      </w:r>
    </w:p>
    <w:p w:rsidR="008928FF" w:rsidRPr="008928FF" w:rsidRDefault="008928FF" w:rsidP="008928FF">
      <w:pPr>
        <w:tabs>
          <w:tab w:val="left" w:pos="142"/>
        </w:tabs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в. конституционное;</w:t>
      </w:r>
    </w:p>
    <w:p w:rsidR="008928FF" w:rsidRPr="008928FF" w:rsidRDefault="008928FF" w:rsidP="008928FF">
      <w:pPr>
        <w:tabs>
          <w:tab w:val="left" w:pos="142"/>
        </w:tabs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г. гражданское.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pStyle w:val="24"/>
        <w:tabs>
          <w:tab w:val="num" w:pos="1080"/>
        </w:tabs>
        <w:spacing w:after="0" w:line="240" w:lineRule="auto"/>
        <w:rPr>
          <w:sz w:val="24"/>
          <w:szCs w:val="24"/>
        </w:rPr>
      </w:pPr>
      <w:r w:rsidRPr="008928FF">
        <w:rPr>
          <w:rFonts w:eastAsia="Calibri"/>
          <w:sz w:val="24"/>
          <w:szCs w:val="24"/>
          <w:lang w:eastAsia="en-US"/>
        </w:rPr>
        <w:t xml:space="preserve">2.  </w:t>
      </w:r>
      <w:r w:rsidRPr="008928FF">
        <w:rPr>
          <w:sz w:val="24"/>
          <w:szCs w:val="24"/>
        </w:rPr>
        <w:t>Орган, осуществляет регистрацию индивидуальных предпринимателей?</w:t>
      </w:r>
    </w:p>
    <w:p w:rsidR="008928FF" w:rsidRPr="008928FF" w:rsidRDefault="008928FF" w:rsidP="008928FF">
      <w:pPr>
        <w:pStyle w:val="24"/>
        <w:tabs>
          <w:tab w:val="num" w:pos="1080"/>
        </w:tabs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а.  Федеральная налоговая служба;</w:t>
      </w:r>
    </w:p>
    <w:p w:rsidR="008928FF" w:rsidRPr="008928FF" w:rsidRDefault="008928FF" w:rsidP="008928FF">
      <w:pPr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б.  Регистрационные палаты субъектов РФ;</w:t>
      </w:r>
    </w:p>
    <w:p w:rsidR="008928FF" w:rsidRPr="008928FF" w:rsidRDefault="008928FF" w:rsidP="008928FF">
      <w:pPr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в.  органы Министерства юстиции РФ;</w:t>
      </w:r>
    </w:p>
    <w:p w:rsidR="008928FF" w:rsidRPr="008928FF" w:rsidRDefault="008928FF" w:rsidP="008928FF">
      <w:pPr>
        <w:spacing w:after="0" w:line="240" w:lineRule="auto"/>
        <w:ind w:firstLine="357"/>
        <w:rPr>
          <w:sz w:val="24"/>
          <w:szCs w:val="24"/>
        </w:rPr>
      </w:pPr>
      <w:r w:rsidRPr="008928FF">
        <w:rPr>
          <w:sz w:val="24"/>
          <w:szCs w:val="24"/>
        </w:rPr>
        <w:t>г.  органы Министерства финансов РФ.</w:t>
      </w:r>
    </w:p>
    <w:p w:rsidR="008928FF" w:rsidRPr="008928FF" w:rsidRDefault="008928FF" w:rsidP="008928F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8928FF" w:rsidRPr="008928FF" w:rsidRDefault="008928FF" w:rsidP="008928F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3.  </w:t>
      </w:r>
      <w:r w:rsidRPr="008928FF">
        <w:rPr>
          <w:spacing w:val="-2"/>
          <w:sz w:val="24"/>
          <w:szCs w:val="24"/>
        </w:rPr>
        <w:t>Участники акционерного общества получают доход</w:t>
      </w:r>
      <w:r w:rsidRPr="008928FF">
        <w:rPr>
          <w:sz w:val="24"/>
          <w:szCs w:val="24"/>
        </w:rPr>
        <w:t>:</w:t>
      </w:r>
    </w:p>
    <w:p w:rsidR="008928FF" w:rsidRPr="008928FF" w:rsidRDefault="008928FF" w:rsidP="008928F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pacing w:val="-6"/>
          <w:sz w:val="24"/>
          <w:szCs w:val="24"/>
        </w:rPr>
      </w:pPr>
      <w:r w:rsidRPr="008928FF">
        <w:rPr>
          <w:sz w:val="24"/>
          <w:szCs w:val="24"/>
          <w:lang w:val="en-US"/>
        </w:rPr>
        <w:t>a</w:t>
      </w:r>
      <w:r w:rsidRPr="008928FF">
        <w:rPr>
          <w:sz w:val="24"/>
          <w:szCs w:val="24"/>
        </w:rPr>
        <w:t>. ренту;</w:t>
      </w:r>
    </w:p>
    <w:p w:rsidR="008928FF" w:rsidRPr="008928FF" w:rsidRDefault="008928FF" w:rsidP="00892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pacing w:val="-6"/>
          <w:sz w:val="24"/>
          <w:szCs w:val="24"/>
        </w:rPr>
      </w:pPr>
      <w:r w:rsidRPr="008928FF">
        <w:rPr>
          <w:sz w:val="24"/>
          <w:szCs w:val="24"/>
        </w:rPr>
        <w:t>б. процент;</w:t>
      </w:r>
    </w:p>
    <w:p w:rsidR="008928FF" w:rsidRPr="008928FF" w:rsidRDefault="008928FF" w:rsidP="00892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pacing w:val="-6"/>
          <w:sz w:val="24"/>
          <w:szCs w:val="24"/>
        </w:rPr>
      </w:pPr>
      <w:r w:rsidRPr="008928FF">
        <w:rPr>
          <w:sz w:val="24"/>
          <w:szCs w:val="24"/>
        </w:rPr>
        <w:t>в. прибыль;</w:t>
      </w:r>
    </w:p>
    <w:p w:rsidR="008928FF" w:rsidRPr="008928FF" w:rsidRDefault="008928FF" w:rsidP="00892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г. дивиденд.</w:t>
      </w:r>
    </w:p>
    <w:p w:rsidR="008928FF" w:rsidRPr="008928FF" w:rsidRDefault="008928FF" w:rsidP="00892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pacing w:val="-1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  <w:r w:rsidRPr="008928FF">
        <w:rPr>
          <w:sz w:val="24"/>
          <w:szCs w:val="24"/>
        </w:rPr>
        <w:t>4.  Стоимость, отражающая разницу между первоначальной стоимостью основных средств и суммой начисленного износа, является:</w:t>
      </w: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284"/>
        <w:rPr>
          <w:sz w:val="24"/>
          <w:szCs w:val="24"/>
        </w:rPr>
      </w:pPr>
      <w:r w:rsidRPr="00892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928FF">
        <w:rPr>
          <w:sz w:val="24"/>
          <w:szCs w:val="24"/>
        </w:rPr>
        <w:t>а. ликвидационная;</w:t>
      </w:r>
    </w:p>
    <w:p w:rsidR="008928FF" w:rsidRPr="008928FF" w:rsidRDefault="008928FF" w:rsidP="008928FF">
      <w:pPr>
        <w:spacing w:after="0" w:line="240" w:lineRule="auto"/>
        <w:ind w:left="360"/>
        <w:rPr>
          <w:sz w:val="24"/>
          <w:szCs w:val="24"/>
        </w:rPr>
      </w:pPr>
      <w:r w:rsidRPr="008928FF">
        <w:rPr>
          <w:sz w:val="24"/>
          <w:szCs w:val="24"/>
        </w:rPr>
        <w:t>б. восстановительная;</w:t>
      </w:r>
    </w:p>
    <w:p w:rsidR="008928FF" w:rsidRPr="008928FF" w:rsidRDefault="008928FF" w:rsidP="008928FF">
      <w:pPr>
        <w:spacing w:after="0" w:line="240" w:lineRule="auto"/>
        <w:ind w:left="360"/>
        <w:rPr>
          <w:sz w:val="24"/>
          <w:szCs w:val="24"/>
        </w:rPr>
      </w:pPr>
      <w:r w:rsidRPr="008928FF">
        <w:rPr>
          <w:sz w:val="24"/>
          <w:szCs w:val="24"/>
        </w:rPr>
        <w:t>в. первоначальная;</w:t>
      </w: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  <w:r w:rsidRPr="008928FF">
        <w:rPr>
          <w:b/>
          <w:sz w:val="24"/>
          <w:szCs w:val="24"/>
        </w:rPr>
        <w:t xml:space="preserve">      </w:t>
      </w:r>
      <w:r w:rsidRPr="008928FF">
        <w:rPr>
          <w:sz w:val="24"/>
          <w:szCs w:val="24"/>
        </w:rPr>
        <w:t>г. остаточная.</w:t>
      </w:r>
    </w:p>
    <w:p w:rsidR="008928FF" w:rsidRPr="008928FF" w:rsidRDefault="008928FF" w:rsidP="008928FF">
      <w:pPr>
        <w:spacing w:after="0" w:line="240" w:lineRule="auto"/>
        <w:jc w:val="center"/>
        <w:rPr>
          <w:iCs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</w:t>
      </w:r>
      <w:r>
        <w:rPr>
          <w:b/>
          <w:bCs/>
          <w:color w:val="000000"/>
          <w:sz w:val="24"/>
          <w:szCs w:val="24"/>
        </w:rPr>
        <w:t>5</w:t>
      </w:r>
      <w:r w:rsidRPr="008928FF">
        <w:rPr>
          <w:b/>
          <w:bCs/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8</w:t>
      </w:r>
      <w:r w:rsidRPr="008928FF">
        <w:rPr>
          <w:b/>
          <w:bCs/>
          <w:color w:val="000000"/>
          <w:sz w:val="24"/>
          <w:szCs w:val="24"/>
        </w:rPr>
        <w:t xml:space="preserve"> необходимо установить соответствие между значениями первой и второй группы.</w:t>
      </w: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b/>
          <w:color w:val="FF0000"/>
          <w:sz w:val="24"/>
          <w:szCs w:val="24"/>
          <w:u w:val="single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28FF">
        <w:rPr>
          <w:sz w:val="24"/>
          <w:szCs w:val="24"/>
        </w:rPr>
        <w:t>.</w:t>
      </w:r>
      <w:r w:rsidRPr="008928FF">
        <w:rPr>
          <w:b/>
          <w:sz w:val="24"/>
          <w:szCs w:val="24"/>
        </w:rPr>
        <w:t xml:space="preserve">  </w:t>
      </w:r>
      <w:r w:rsidRPr="008928FF">
        <w:rPr>
          <w:sz w:val="24"/>
          <w:szCs w:val="24"/>
        </w:rPr>
        <w:t>Установите соответствие между видом ответственности и мерой наказания:</w:t>
      </w:r>
    </w:p>
    <w:p w:rsidR="008928FF" w:rsidRPr="008928FF" w:rsidRDefault="008928FF" w:rsidP="008928FF">
      <w:pPr>
        <w:spacing w:after="0" w:line="240" w:lineRule="auto"/>
        <w:ind w:firstLine="35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8928FF" w:rsidRPr="008928FF" w:rsidTr="008928FF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Дисциплинарная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Предупреждение</w:t>
            </w:r>
          </w:p>
        </w:tc>
      </w:tr>
      <w:tr w:rsidR="008928FF" w:rsidRPr="008928FF" w:rsidTr="008928FF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Лишение свободы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Возмещение ущерба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Уголовная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Выговор</w:t>
            </w:r>
          </w:p>
        </w:tc>
      </w:tr>
    </w:tbl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928FF">
        <w:rPr>
          <w:sz w:val="24"/>
          <w:szCs w:val="24"/>
        </w:rPr>
        <w:t>.</w:t>
      </w:r>
      <w:r w:rsidRPr="008928FF">
        <w:rPr>
          <w:b/>
          <w:sz w:val="24"/>
          <w:szCs w:val="24"/>
        </w:rPr>
        <w:t xml:space="preserve"> </w:t>
      </w:r>
      <w:r w:rsidRPr="008928FF">
        <w:rPr>
          <w:sz w:val="24"/>
          <w:szCs w:val="24"/>
        </w:rPr>
        <w:t xml:space="preserve"> Установите соответствие между термином и отраслью права:</w:t>
      </w:r>
    </w:p>
    <w:p w:rsidR="008928FF" w:rsidRPr="008928FF" w:rsidRDefault="008928FF" w:rsidP="008928FF">
      <w:pPr>
        <w:spacing w:after="0" w:line="240" w:lineRule="auto"/>
        <w:ind w:firstLine="357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8928FF" w:rsidRPr="008928FF" w:rsidTr="008928FF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Правоспособность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Трудовое право</w:t>
            </w:r>
          </w:p>
        </w:tc>
      </w:tr>
      <w:tr w:rsidR="008928FF" w:rsidRPr="008928FF" w:rsidTr="008928FF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Усыновление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Административное право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Коллективный договор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Семейное право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Правонарушение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Гражданское право</w:t>
            </w:r>
          </w:p>
        </w:tc>
      </w:tr>
    </w:tbl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8928FF">
        <w:rPr>
          <w:sz w:val="24"/>
          <w:szCs w:val="24"/>
        </w:rPr>
        <w:t>.</w:t>
      </w:r>
      <w:r w:rsidRPr="008928FF">
        <w:rPr>
          <w:b/>
          <w:sz w:val="24"/>
          <w:szCs w:val="24"/>
        </w:rPr>
        <w:t xml:space="preserve"> </w:t>
      </w:r>
      <w:r w:rsidRPr="008928FF">
        <w:rPr>
          <w:sz w:val="24"/>
          <w:szCs w:val="24"/>
        </w:rPr>
        <w:t>Установите соответствие закона норме, которую он регулирует: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810"/>
        <w:gridCol w:w="390"/>
        <w:gridCol w:w="4907"/>
      </w:tblGrid>
      <w:tr w:rsidR="008928FF" w:rsidRPr="008928FF" w:rsidTr="008928FF">
        <w:trPr>
          <w:trHeight w:val="46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Трудовой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Имущественные и неимущественные права</w:t>
            </w:r>
          </w:p>
        </w:tc>
      </w:tr>
      <w:tr w:rsidR="008928FF" w:rsidRPr="008928FF" w:rsidTr="008928FF">
        <w:trPr>
          <w:trHeight w:val="56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Гражданский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Права и обязанности работников и работодателей</w:t>
            </w:r>
          </w:p>
        </w:tc>
      </w:tr>
      <w:tr w:rsidR="008928FF" w:rsidRPr="008928FF" w:rsidTr="008928F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Уголовный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Обязательные платежи в бюджет государства</w:t>
            </w:r>
          </w:p>
        </w:tc>
      </w:tr>
      <w:tr w:rsidR="008928FF" w:rsidRPr="008928FF" w:rsidTr="008928F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Налоговый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 w:line="240" w:lineRule="auto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Общественно опасное деяние (действие или бездействие)</w:t>
            </w:r>
          </w:p>
        </w:tc>
      </w:tr>
    </w:tbl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928FF">
        <w:rPr>
          <w:sz w:val="24"/>
          <w:szCs w:val="24"/>
        </w:rPr>
        <w:t>.</w:t>
      </w:r>
      <w:r w:rsidRPr="008928FF">
        <w:rPr>
          <w:b/>
          <w:sz w:val="24"/>
          <w:szCs w:val="24"/>
        </w:rPr>
        <w:t xml:space="preserve"> </w:t>
      </w:r>
      <w:r w:rsidRPr="008928FF">
        <w:rPr>
          <w:sz w:val="24"/>
          <w:szCs w:val="24"/>
        </w:rPr>
        <w:t>Установите соответствие между экономическими понятиями и их определением: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8928FF" w:rsidRPr="008928FF" w:rsidTr="008928FF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Выработка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 Неиспользуемые реальные возможности ресурсов предприятия</w:t>
            </w:r>
          </w:p>
        </w:tc>
      </w:tr>
      <w:tr w:rsidR="008928FF" w:rsidRPr="008928FF" w:rsidTr="008928FF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 Производительность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Затраты рабочего времени на производство единицы продукции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 Трудоемкость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 Объем продукции, производимый в единицу рабочего времени</w:t>
            </w:r>
          </w:p>
        </w:tc>
      </w:tr>
      <w:tr w:rsidR="008928FF" w:rsidRPr="008928FF" w:rsidTr="008928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 Резервы роста производительности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F" w:rsidRPr="008928FF" w:rsidRDefault="008928FF" w:rsidP="008928FF">
            <w:pPr>
              <w:spacing w:after="0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 xml:space="preserve"> Показатель, характеризующий эффективность затрат труда, измеряемый количеством продукции, произведенного в единицу времени или количеством времени, затраченного на производство единицы продукции </w:t>
            </w:r>
          </w:p>
        </w:tc>
      </w:tr>
    </w:tbl>
    <w:p w:rsidR="008928FF" w:rsidRPr="008928FF" w:rsidRDefault="008928FF" w:rsidP="008928F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sz w:val="24"/>
          <w:szCs w:val="24"/>
        </w:rPr>
      </w:pPr>
      <w:r w:rsidRPr="008928FF">
        <w:rPr>
          <w:sz w:val="24"/>
          <w:szCs w:val="24"/>
          <w:shd w:val="clear" w:color="auto" w:fill="FFFFFF"/>
        </w:rPr>
        <w:t xml:space="preserve">                                                                                                               </w:t>
      </w:r>
    </w:p>
    <w:p w:rsidR="008928FF" w:rsidRDefault="008928FF" w:rsidP="008928FF">
      <w:pPr>
        <w:pStyle w:val="afc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928FF" w:rsidRPr="008928FF" w:rsidRDefault="008928FF" w:rsidP="008928FF">
      <w:pPr>
        <w:pStyle w:val="afc"/>
        <w:jc w:val="left"/>
        <w:rPr>
          <w:bCs/>
          <w:sz w:val="24"/>
          <w:szCs w:val="24"/>
        </w:rPr>
      </w:pPr>
    </w:p>
    <w:p w:rsidR="008928FF" w:rsidRPr="008928FF" w:rsidRDefault="008928FF" w:rsidP="008928FF">
      <w:pPr>
        <w:pStyle w:val="afc"/>
        <w:ind w:firstLine="357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2. Вариативная часть тестового задания</w:t>
      </w: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rFonts w:eastAsia="Times New Roman"/>
          <w:color w:val="00B0F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rFonts w:eastAsia="Times New Roman"/>
          <w:b/>
          <w:i/>
          <w:sz w:val="24"/>
          <w:szCs w:val="24"/>
          <w:u w:val="single"/>
        </w:rPr>
      </w:pPr>
      <w:r w:rsidRPr="008928FF">
        <w:rPr>
          <w:rFonts w:eastAsia="Times New Roman"/>
          <w:b/>
          <w:i/>
          <w:sz w:val="24"/>
          <w:szCs w:val="24"/>
          <w:u w:val="single"/>
        </w:rPr>
        <w:t>Строительные материалы и изделия</w:t>
      </w:r>
    </w:p>
    <w:p w:rsidR="008928FF" w:rsidRPr="008928FF" w:rsidRDefault="008928FF" w:rsidP="008928FF">
      <w:pPr>
        <w:spacing w:after="0" w:line="240" w:lineRule="auto"/>
        <w:ind w:right="760" w:firstLine="357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1– </w:t>
      </w:r>
      <w:r>
        <w:rPr>
          <w:b/>
          <w:bCs/>
          <w:color w:val="000000"/>
          <w:sz w:val="24"/>
          <w:szCs w:val="24"/>
        </w:rPr>
        <w:t>3</w:t>
      </w:r>
      <w:r w:rsidRPr="008928FF">
        <w:rPr>
          <w:b/>
          <w:bCs/>
          <w:color w:val="000000"/>
          <w:sz w:val="24"/>
          <w:szCs w:val="24"/>
        </w:rPr>
        <w:t xml:space="preserve"> выберите правильный ответ. Правильный ответ может быть только один.</w:t>
      </w:r>
    </w:p>
    <w:p w:rsidR="008928FF" w:rsidRPr="008928FF" w:rsidRDefault="008928FF" w:rsidP="008928FF">
      <w:pPr>
        <w:spacing w:after="0" w:line="240" w:lineRule="auto"/>
        <w:ind w:right="760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1. Какие способы защиты древесины влияют </w:t>
      </w:r>
      <w:proofErr w:type="gramStart"/>
      <w:r w:rsidRPr="008928FF">
        <w:rPr>
          <w:rFonts w:eastAsia="Times New Roman"/>
          <w:sz w:val="24"/>
          <w:szCs w:val="24"/>
          <w:lang w:eastAsia="ru-RU"/>
        </w:rPr>
        <w:t>на  повышение</w:t>
      </w:r>
      <w:proofErr w:type="gramEnd"/>
      <w:r w:rsidRPr="008928FF">
        <w:rPr>
          <w:rFonts w:eastAsia="Times New Roman"/>
          <w:sz w:val="24"/>
          <w:szCs w:val="24"/>
          <w:lang w:eastAsia="ru-RU"/>
        </w:rPr>
        <w:t xml:space="preserve"> её долговечности?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928FF" w:rsidRPr="008928FF" w:rsidRDefault="008928FF" w:rsidP="008928FF">
      <w:pPr>
        <w:tabs>
          <w:tab w:val="left" w:pos="56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а.  сушка древесины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б.  </w:t>
      </w:r>
      <w:proofErr w:type="spellStart"/>
      <w:r w:rsidRPr="008928FF">
        <w:rPr>
          <w:rFonts w:eastAsia="Times New Roman"/>
          <w:sz w:val="24"/>
          <w:szCs w:val="24"/>
          <w:lang w:eastAsia="ru-RU"/>
        </w:rPr>
        <w:t>антисептирование</w:t>
      </w:r>
      <w:proofErr w:type="spellEnd"/>
      <w:r w:rsidRPr="008928FF">
        <w:rPr>
          <w:rFonts w:eastAsia="Times New Roman"/>
          <w:sz w:val="24"/>
          <w:szCs w:val="24"/>
          <w:lang w:eastAsia="ru-RU"/>
        </w:rPr>
        <w:t xml:space="preserve"> древесины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в.  нанесение огнезащитных составов</w:t>
      </w:r>
    </w:p>
    <w:p w:rsidR="008928FF" w:rsidRPr="008928FF" w:rsidRDefault="008928FF" w:rsidP="008928FF">
      <w:pPr>
        <w:tabs>
          <w:tab w:val="left" w:pos="56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г.  конструктивные меры</w:t>
      </w:r>
    </w:p>
    <w:p w:rsidR="008928FF" w:rsidRPr="008928FF" w:rsidRDefault="008928FF" w:rsidP="008928FF">
      <w:pPr>
        <w:spacing w:after="0" w:line="240" w:lineRule="auto"/>
        <w:ind w:right="760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right="996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2. Способность материала поглощать водяной пар из воздуха — это:</w:t>
      </w:r>
    </w:p>
    <w:p w:rsidR="008928FF" w:rsidRPr="008928FF" w:rsidRDefault="008928FF" w:rsidP="008928FF">
      <w:pPr>
        <w:spacing w:after="0" w:line="240" w:lineRule="auto"/>
        <w:ind w:firstLine="357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860" w:right="5086" w:hanging="293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а. гигроскопичность; </w:t>
      </w:r>
    </w:p>
    <w:p w:rsidR="008928FF" w:rsidRPr="008928FF" w:rsidRDefault="008928FF" w:rsidP="008928FF">
      <w:pPr>
        <w:spacing w:after="0" w:line="240" w:lineRule="auto"/>
        <w:ind w:left="860" w:right="5086" w:hanging="293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влажность;</w:t>
      </w:r>
    </w:p>
    <w:p w:rsidR="008928FF" w:rsidRPr="008928FF" w:rsidRDefault="008928FF" w:rsidP="008928FF">
      <w:pPr>
        <w:spacing w:after="0" w:line="240" w:lineRule="auto"/>
        <w:ind w:right="5816" w:hanging="293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             в. </w:t>
      </w:r>
      <w:proofErr w:type="spellStart"/>
      <w:r w:rsidRPr="008928FF">
        <w:rPr>
          <w:rFonts w:eastAsia="Times New Roman"/>
          <w:sz w:val="24"/>
          <w:szCs w:val="24"/>
        </w:rPr>
        <w:t>водопоглощение</w:t>
      </w:r>
      <w:proofErr w:type="spellEnd"/>
      <w:r w:rsidRPr="008928FF">
        <w:rPr>
          <w:rFonts w:eastAsia="Times New Roman"/>
          <w:sz w:val="24"/>
          <w:szCs w:val="24"/>
        </w:rPr>
        <w:t xml:space="preserve">         </w:t>
      </w:r>
    </w:p>
    <w:p w:rsidR="008928FF" w:rsidRPr="008928FF" w:rsidRDefault="008928FF" w:rsidP="008928FF">
      <w:pPr>
        <w:spacing w:after="0" w:line="240" w:lineRule="auto"/>
        <w:ind w:right="5816" w:hanging="293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             г. </w:t>
      </w:r>
      <w:proofErr w:type="spellStart"/>
      <w:r w:rsidRPr="008928FF">
        <w:rPr>
          <w:rFonts w:eastAsia="Times New Roman"/>
          <w:sz w:val="24"/>
          <w:szCs w:val="24"/>
        </w:rPr>
        <w:t>парозамещение</w:t>
      </w:r>
      <w:proofErr w:type="spellEnd"/>
    </w:p>
    <w:p w:rsidR="008928FF" w:rsidRPr="008928FF" w:rsidRDefault="008928FF" w:rsidP="008928FF">
      <w:pPr>
        <w:spacing w:after="0" w:line="240" w:lineRule="auto"/>
        <w:ind w:right="5816" w:firstLine="357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3. </w:t>
      </w:r>
      <w:r w:rsidRPr="008928FF">
        <w:rPr>
          <w:sz w:val="24"/>
          <w:szCs w:val="24"/>
        </w:rPr>
        <w:t>Свойство лакокрасочных материалов противостоять длительное время: воде, кислым газам, увлажнению, высыханию: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426" w:firstLine="35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а. светостойкость;</w:t>
      </w:r>
    </w:p>
    <w:p w:rsidR="008928FF" w:rsidRPr="008928FF" w:rsidRDefault="008928FF" w:rsidP="008928FF">
      <w:pPr>
        <w:spacing w:after="0" w:line="240" w:lineRule="auto"/>
        <w:ind w:left="426" w:firstLine="35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б. </w:t>
      </w:r>
      <w:proofErr w:type="spellStart"/>
      <w:r w:rsidRPr="008928FF">
        <w:rPr>
          <w:sz w:val="24"/>
          <w:szCs w:val="24"/>
        </w:rPr>
        <w:t>щелочестойкость</w:t>
      </w:r>
      <w:proofErr w:type="spellEnd"/>
      <w:r w:rsidRPr="008928FF">
        <w:rPr>
          <w:sz w:val="24"/>
          <w:szCs w:val="24"/>
        </w:rPr>
        <w:t>;</w:t>
      </w:r>
    </w:p>
    <w:p w:rsidR="008928FF" w:rsidRPr="008928FF" w:rsidRDefault="008928FF" w:rsidP="008928FF">
      <w:pPr>
        <w:spacing w:after="0" w:line="240" w:lineRule="auto"/>
        <w:ind w:left="426" w:firstLine="35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в. </w:t>
      </w:r>
      <w:proofErr w:type="spellStart"/>
      <w:r w:rsidRPr="008928FF">
        <w:rPr>
          <w:sz w:val="24"/>
          <w:szCs w:val="24"/>
        </w:rPr>
        <w:t>атмосферостойкость</w:t>
      </w:r>
      <w:proofErr w:type="spellEnd"/>
      <w:r w:rsidRPr="008928FF">
        <w:rPr>
          <w:sz w:val="24"/>
          <w:szCs w:val="24"/>
        </w:rPr>
        <w:t>;</w:t>
      </w:r>
    </w:p>
    <w:p w:rsidR="008928FF" w:rsidRPr="008928FF" w:rsidRDefault="008928FF" w:rsidP="008928FF">
      <w:pPr>
        <w:spacing w:after="0" w:line="240" w:lineRule="auto"/>
        <w:ind w:left="426" w:firstLine="357"/>
        <w:jc w:val="both"/>
        <w:rPr>
          <w:sz w:val="24"/>
          <w:szCs w:val="24"/>
        </w:rPr>
      </w:pPr>
      <w:r w:rsidRPr="008928FF">
        <w:rPr>
          <w:sz w:val="24"/>
          <w:szCs w:val="24"/>
        </w:rPr>
        <w:t xml:space="preserve">г. </w:t>
      </w:r>
      <w:proofErr w:type="spellStart"/>
      <w:r w:rsidRPr="008928FF">
        <w:rPr>
          <w:sz w:val="24"/>
          <w:szCs w:val="24"/>
        </w:rPr>
        <w:t>укрывистость</w:t>
      </w:r>
      <w:proofErr w:type="spellEnd"/>
      <w:r w:rsidRPr="008928FF">
        <w:rPr>
          <w:sz w:val="24"/>
          <w:szCs w:val="24"/>
        </w:rPr>
        <w:t>.</w:t>
      </w:r>
    </w:p>
    <w:p w:rsidR="008928FF" w:rsidRPr="008928FF" w:rsidRDefault="008928FF" w:rsidP="008928FF">
      <w:pPr>
        <w:spacing w:after="0" w:line="240" w:lineRule="auto"/>
        <w:ind w:left="426" w:firstLine="357"/>
        <w:jc w:val="both"/>
        <w:rPr>
          <w:sz w:val="24"/>
          <w:szCs w:val="24"/>
        </w:rPr>
      </w:pPr>
    </w:p>
    <w:p w:rsidR="008928FF" w:rsidRPr="008928FF" w:rsidRDefault="008928FF" w:rsidP="008928FF">
      <w:pPr>
        <w:pStyle w:val="a5"/>
        <w:spacing w:after="0" w:line="240" w:lineRule="auto"/>
        <w:ind w:left="567"/>
        <w:rPr>
          <w:b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</w:t>
      </w:r>
      <w:r>
        <w:rPr>
          <w:b/>
          <w:bCs/>
          <w:color w:val="000000"/>
          <w:sz w:val="24"/>
          <w:szCs w:val="24"/>
        </w:rPr>
        <w:t>4</w:t>
      </w:r>
      <w:r w:rsidRPr="008928FF">
        <w:rPr>
          <w:b/>
          <w:bCs/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7</w:t>
      </w:r>
      <w:r w:rsidRPr="008928FF">
        <w:rPr>
          <w:b/>
          <w:bCs/>
          <w:color w:val="000000"/>
          <w:sz w:val="24"/>
          <w:szCs w:val="24"/>
        </w:rPr>
        <w:t xml:space="preserve"> ответ необходимо записать в установленном для ответа поле. Ответом может быть, как отдельное слово, так и сочетание слов</w:t>
      </w:r>
    </w:p>
    <w:p w:rsidR="008928FF" w:rsidRPr="008928FF" w:rsidRDefault="008928FF" w:rsidP="008928FF">
      <w:pPr>
        <w:spacing w:after="0" w:line="240" w:lineRule="auto"/>
        <w:rPr>
          <w:b/>
          <w:sz w:val="24"/>
          <w:szCs w:val="24"/>
        </w:rPr>
      </w:pPr>
    </w:p>
    <w:p w:rsidR="008928FF" w:rsidRPr="008928FF" w:rsidRDefault="008928FF" w:rsidP="008928FF">
      <w:pPr>
        <w:tabs>
          <w:tab w:val="left" w:pos="709"/>
          <w:tab w:val="left" w:pos="26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928FF">
        <w:rPr>
          <w:sz w:val="24"/>
          <w:szCs w:val="24"/>
        </w:rPr>
        <w:t xml:space="preserve">.  Гидравлическое вяжущее вещество, получаемое путем совместного помола </w:t>
      </w:r>
      <w:proofErr w:type="gramStart"/>
      <w:r w:rsidRPr="008928FF">
        <w:rPr>
          <w:sz w:val="24"/>
          <w:szCs w:val="24"/>
        </w:rPr>
        <w:t>клинкера,  гипса</w:t>
      </w:r>
      <w:proofErr w:type="gramEnd"/>
      <w:r w:rsidRPr="008928FF">
        <w:rPr>
          <w:sz w:val="24"/>
          <w:szCs w:val="24"/>
        </w:rPr>
        <w:t xml:space="preserve"> и доменного гранулированного шлака – это _______________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pStyle w:val="a5"/>
        <w:spacing w:after="0" w:line="240" w:lineRule="auto"/>
        <w:ind w:left="0"/>
        <w:rPr>
          <w:szCs w:val="24"/>
        </w:rPr>
      </w:pPr>
      <w:r>
        <w:rPr>
          <w:szCs w:val="24"/>
        </w:rPr>
        <w:t>5</w:t>
      </w:r>
      <w:r w:rsidRPr="008928FF">
        <w:rPr>
          <w:szCs w:val="24"/>
        </w:rPr>
        <w:t>.</w:t>
      </w:r>
      <w:r w:rsidRPr="008928FF">
        <w:rPr>
          <w:b/>
          <w:i/>
          <w:szCs w:val="24"/>
        </w:rPr>
        <w:t xml:space="preserve">  </w:t>
      </w:r>
      <w:r w:rsidRPr="008928FF">
        <w:rPr>
          <w:szCs w:val="24"/>
        </w:rPr>
        <w:t>Что придают красочным составам пигменты и наполнители _________________.</w:t>
      </w:r>
    </w:p>
    <w:p w:rsidR="008928FF" w:rsidRPr="008928FF" w:rsidRDefault="008928FF" w:rsidP="008928F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pStyle w:val="a5"/>
        <w:spacing w:after="0" w:line="240" w:lineRule="auto"/>
        <w:ind w:left="0"/>
        <w:rPr>
          <w:szCs w:val="24"/>
        </w:rPr>
      </w:pPr>
      <w:r>
        <w:rPr>
          <w:szCs w:val="24"/>
        </w:rPr>
        <w:t>6</w:t>
      </w:r>
      <w:r w:rsidRPr="008928FF">
        <w:rPr>
          <w:szCs w:val="24"/>
        </w:rPr>
        <w:t>.</w:t>
      </w:r>
      <w:r w:rsidRPr="008928FF">
        <w:rPr>
          <w:b/>
          <w:i/>
          <w:szCs w:val="24"/>
        </w:rPr>
        <w:t xml:space="preserve"> </w:t>
      </w:r>
      <w:r w:rsidRPr="008928FF">
        <w:rPr>
          <w:szCs w:val="24"/>
        </w:rPr>
        <w:t>Рулонный бескровный гидроизоляционный материал, полученный путем пропитки асбестового картона нефтяным битумом_________________.</w:t>
      </w:r>
    </w:p>
    <w:p w:rsidR="008928FF" w:rsidRPr="008928FF" w:rsidRDefault="008928FF" w:rsidP="008928FF">
      <w:pPr>
        <w:pStyle w:val="a5"/>
        <w:spacing w:after="0" w:line="240" w:lineRule="auto"/>
        <w:ind w:left="0" w:firstLine="357"/>
        <w:rPr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928FF">
        <w:rPr>
          <w:sz w:val="24"/>
          <w:szCs w:val="24"/>
        </w:rPr>
        <w:t>. Арматура для изготовления железобетонных изделий необходима для повышения прочности _________________.</w:t>
      </w:r>
    </w:p>
    <w:p w:rsidR="008928FF" w:rsidRPr="008928FF" w:rsidRDefault="008928FF" w:rsidP="008928F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8928FF">
        <w:rPr>
          <w:b/>
          <w:bCs/>
          <w:i/>
          <w:color w:val="000000"/>
          <w:sz w:val="24"/>
          <w:szCs w:val="24"/>
          <w:u w:val="single"/>
        </w:rPr>
        <w:t>Архитектура зданий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1– </w:t>
      </w:r>
      <w:r>
        <w:rPr>
          <w:b/>
          <w:bCs/>
          <w:color w:val="000000"/>
          <w:sz w:val="24"/>
          <w:szCs w:val="24"/>
        </w:rPr>
        <w:t>5</w:t>
      </w:r>
      <w:r w:rsidRPr="008928FF">
        <w:rPr>
          <w:b/>
          <w:bCs/>
          <w:color w:val="000000"/>
          <w:sz w:val="24"/>
          <w:szCs w:val="24"/>
        </w:rPr>
        <w:t xml:space="preserve"> выберите правильный ответ. Правильный ответ может быть только один.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color w:val="000000"/>
          <w:sz w:val="24"/>
          <w:szCs w:val="24"/>
        </w:rPr>
      </w:pPr>
    </w:p>
    <w:p w:rsidR="008928FF" w:rsidRPr="008928FF" w:rsidRDefault="008928FF" w:rsidP="008928FF">
      <w:pPr>
        <w:pStyle w:val="3"/>
        <w:ind w:left="567" w:hanging="567"/>
        <w:jc w:val="left"/>
        <w:rPr>
          <w:sz w:val="24"/>
          <w:szCs w:val="24"/>
        </w:rPr>
      </w:pPr>
      <w:r w:rsidRPr="008928FF">
        <w:rPr>
          <w:sz w:val="24"/>
          <w:szCs w:val="24"/>
        </w:rPr>
        <w:lastRenderedPageBreak/>
        <w:t>1. Воздействие, относящееся к силовым нагрузкам: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hanging="141"/>
        <w:jc w:val="both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а.</w:t>
      </w:r>
      <w:r w:rsidRPr="008928FF">
        <w:rPr>
          <w:rFonts w:eastAsia="Times New Roman"/>
          <w:sz w:val="24"/>
          <w:szCs w:val="24"/>
        </w:rPr>
        <w:t xml:space="preserve"> ветер;</w:t>
      </w:r>
    </w:p>
    <w:p w:rsidR="008928FF" w:rsidRPr="008928FF" w:rsidRDefault="008928FF" w:rsidP="008928FF">
      <w:pPr>
        <w:spacing w:after="0" w:line="240" w:lineRule="auto"/>
        <w:ind w:left="567" w:hanging="141"/>
        <w:jc w:val="both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б.</w:t>
      </w:r>
      <w:r w:rsidRPr="008928FF">
        <w:rPr>
          <w:rFonts w:eastAsia="Times New Roman"/>
          <w:sz w:val="24"/>
          <w:szCs w:val="24"/>
        </w:rPr>
        <w:t xml:space="preserve"> атмосферная влага;</w:t>
      </w:r>
    </w:p>
    <w:p w:rsidR="008928FF" w:rsidRPr="008928FF" w:rsidRDefault="008928FF" w:rsidP="008928FF">
      <w:pPr>
        <w:spacing w:after="0" w:line="240" w:lineRule="auto"/>
        <w:ind w:left="567" w:hanging="141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в</w:t>
      </w:r>
      <w:r w:rsidRPr="008928FF">
        <w:rPr>
          <w:sz w:val="24"/>
          <w:szCs w:val="24"/>
        </w:rPr>
        <w:t>.</w:t>
      </w:r>
      <w:r w:rsidRPr="008928FF">
        <w:rPr>
          <w:rFonts w:eastAsia="Times New Roman"/>
          <w:sz w:val="24"/>
          <w:szCs w:val="24"/>
        </w:rPr>
        <w:t xml:space="preserve"> температура</w:t>
      </w:r>
    </w:p>
    <w:p w:rsidR="008928FF" w:rsidRPr="008928FF" w:rsidRDefault="008928FF" w:rsidP="008928FF">
      <w:pPr>
        <w:pStyle w:val="aff3"/>
        <w:ind w:left="567" w:hanging="567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hanging="567"/>
        <w:rPr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2. </w:t>
      </w:r>
      <w:proofErr w:type="gramStart"/>
      <w:r w:rsidRPr="008928FF">
        <w:rPr>
          <w:rFonts w:eastAsia="Times New Roman"/>
          <w:sz w:val="24"/>
          <w:szCs w:val="24"/>
        </w:rPr>
        <w:t>Размер  между</w:t>
      </w:r>
      <w:proofErr w:type="gramEnd"/>
      <w:r w:rsidRPr="008928FF">
        <w:rPr>
          <w:rFonts w:eastAsia="Times New Roman"/>
          <w:sz w:val="24"/>
          <w:szCs w:val="24"/>
        </w:rPr>
        <w:t xml:space="preserve"> координационными осями всегда кратный модулю:</w:t>
      </w:r>
    </w:p>
    <w:p w:rsidR="008928FF" w:rsidRPr="008928FF" w:rsidRDefault="008928FF" w:rsidP="008928FF">
      <w:pPr>
        <w:spacing w:after="0" w:line="240" w:lineRule="auto"/>
        <w:ind w:left="567" w:hanging="567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а. конструктивный;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номинальный;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в. фактический;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г. основной.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3. Конструктивный тип здания, в котором наружные и внутренние стены являются несущими: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а.</w:t>
      </w:r>
      <w:r w:rsidRPr="008928FF">
        <w:rPr>
          <w:rFonts w:eastAsia="Times New Roman"/>
          <w:sz w:val="24"/>
          <w:szCs w:val="24"/>
        </w:rPr>
        <w:t xml:space="preserve"> каркасный;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б.</w:t>
      </w:r>
      <w:r w:rsidRPr="008928FF">
        <w:rPr>
          <w:rFonts w:eastAsia="Times New Roman"/>
          <w:sz w:val="24"/>
          <w:szCs w:val="24"/>
        </w:rPr>
        <w:t xml:space="preserve"> неполный каркас;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в.</w:t>
      </w:r>
      <w:r w:rsidRPr="008928FF">
        <w:rPr>
          <w:rFonts w:eastAsia="Times New Roman"/>
          <w:sz w:val="24"/>
          <w:szCs w:val="24"/>
        </w:rPr>
        <w:t xml:space="preserve"> бескаркасный;</w:t>
      </w:r>
    </w:p>
    <w:p w:rsidR="008928FF" w:rsidRPr="008928FF" w:rsidRDefault="008928FF" w:rsidP="008928FF">
      <w:pPr>
        <w:spacing w:after="0" w:line="240" w:lineRule="auto"/>
        <w:ind w:left="567" w:hanging="141"/>
        <w:rPr>
          <w:rFonts w:eastAsia="Times New Roman"/>
          <w:sz w:val="24"/>
          <w:szCs w:val="24"/>
        </w:rPr>
      </w:pPr>
      <w:r w:rsidRPr="008928FF">
        <w:rPr>
          <w:sz w:val="24"/>
          <w:szCs w:val="24"/>
        </w:rPr>
        <w:t>г.</w:t>
      </w:r>
      <w:r w:rsidRPr="008928FF">
        <w:rPr>
          <w:rFonts w:eastAsia="Times New Roman"/>
          <w:sz w:val="24"/>
          <w:szCs w:val="24"/>
        </w:rPr>
        <w:t xml:space="preserve"> смешанный каркас.</w:t>
      </w:r>
    </w:p>
    <w:p w:rsidR="008928FF" w:rsidRPr="008928FF" w:rsidRDefault="008928FF" w:rsidP="008928FF">
      <w:pPr>
        <w:spacing w:after="0" w:line="240" w:lineRule="auto"/>
        <w:ind w:left="567" w:right="-58" w:hanging="567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pStyle w:val="32"/>
        <w:spacing w:after="0"/>
        <w:ind w:left="567" w:hanging="567"/>
        <w:rPr>
          <w:sz w:val="24"/>
          <w:szCs w:val="24"/>
        </w:rPr>
      </w:pPr>
      <w:r w:rsidRPr="008928FF">
        <w:rPr>
          <w:sz w:val="24"/>
          <w:szCs w:val="24"/>
          <w:lang w:val="ru-RU"/>
        </w:rPr>
        <w:t>4</w:t>
      </w:r>
      <w:r w:rsidRPr="008928FF">
        <w:rPr>
          <w:sz w:val="24"/>
          <w:szCs w:val="24"/>
        </w:rPr>
        <w:t>. Конструкции, перекрывающие проем в кирпичной стене: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  <w:lang w:val="ru-RU"/>
        </w:rPr>
      </w:pP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а. карниз;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б. пилястра;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в. перемычка;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г. прогон.</w:t>
      </w:r>
    </w:p>
    <w:p w:rsidR="008928FF" w:rsidRPr="008928FF" w:rsidRDefault="008928FF" w:rsidP="008928FF">
      <w:pPr>
        <w:pStyle w:val="aff3"/>
        <w:ind w:left="567" w:hanging="567"/>
        <w:rPr>
          <w:sz w:val="24"/>
          <w:szCs w:val="24"/>
        </w:rPr>
      </w:pPr>
    </w:p>
    <w:p w:rsidR="008928FF" w:rsidRPr="008928FF" w:rsidRDefault="008928FF" w:rsidP="008928FF">
      <w:pPr>
        <w:pStyle w:val="32"/>
        <w:spacing w:after="0"/>
        <w:ind w:left="567" w:hanging="567"/>
        <w:rPr>
          <w:sz w:val="24"/>
          <w:szCs w:val="24"/>
        </w:rPr>
      </w:pPr>
      <w:r w:rsidRPr="008928FF">
        <w:rPr>
          <w:sz w:val="24"/>
          <w:szCs w:val="24"/>
          <w:lang w:val="ru-RU"/>
        </w:rPr>
        <w:t>5</w:t>
      </w:r>
      <w:r w:rsidRPr="008928FF">
        <w:rPr>
          <w:sz w:val="24"/>
          <w:szCs w:val="24"/>
        </w:rPr>
        <w:t>. Крупнопанельные перегородки:</w:t>
      </w:r>
    </w:p>
    <w:p w:rsidR="008928FF" w:rsidRPr="008928FF" w:rsidRDefault="008928FF" w:rsidP="008928FF">
      <w:pPr>
        <w:pStyle w:val="32"/>
        <w:spacing w:after="0"/>
        <w:ind w:left="567" w:hanging="567"/>
        <w:rPr>
          <w:sz w:val="24"/>
          <w:szCs w:val="24"/>
        </w:rPr>
      </w:pP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 xml:space="preserve">а. из </w:t>
      </w:r>
      <w:proofErr w:type="spellStart"/>
      <w:r w:rsidRPr="008928FF">
        <w:rPr>
          <w:sz w:val="24"/>
          <w:szCs w:val="24"/>
        </w:rPr>
        <w:t>стеклопрофилита</w:t>
      </w:r>
      <w:proofErr w:type="spellEnd"/>
      <w:r w:rsidRPr="008928FF">
        <w:rPr>
          <w:sz w:val="24"/>
          <w:szCs w:val="24"/>
        </w:rPr>
        <w:t>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б. гипсобетонные панели;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в. из шлакобетонных камней;</w:t>
      </w:r>
    </w:p>
    <w:p w:rsidR="008928FF" w:rsidRPr="008928FF" w:rsidRDefault="008928FF" w:rsidP="008928FF">
      <w:pPr>
        <w:pStyle w:val="32"/>
        <w:spacing w:after="0"/>
        <w:ind w:left="567" w:hanging="141"/>
        <w:rPr>
          <w:sz w:val="24"/>
          <w:szCs w:val="24"/>
        </w:rPr>
      </w:pPr>
      <w:r w:rsidRPr="008928FF">
        <w:rPr>
          <w:sz w:val="24"/>
          <w:szCs w:val="24"/>
        </w:rPr>
        <w:t>г. из гипсовых плит.</w:t>
      </w:r>
    </w:p>
    <w:p w:rsidR="008928FF" w:rsidRPr="008928FF" w:rsidRDefault="008928FF" w:rsidP="008928FF">
      <w:pPr>
        <w:pStyle w:val="32"/>
        <w:spacing w:after="0"/>
        <w:ind w:left="567" w:hanging="567"/>
        <w:rPr>
          <w:b/>
          <w:i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</w:t>
      </w:r>
      <w:r>
        <w:rPr>
          <w:b/>
          <w:bCs/>
          <w:color w:val="000000"/>
          <w:sz w:val="24"/>
          <w:szCs w:val="24"/>
        </w:rPr>
        <w:t>6</w:t>
      </w:r>
      <w:r w:rsidRPr="008928FF">
        <w:rPr>
          <w:b/>
          <w:bCs/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>8</w:t>
      </w:r>
      <w:r w:rsidRPr="008928FF">
        <w:rPr>
          <w:b/>
          <w:bCs/>
          <w:color w:val="000000"/>
          <w:sz w:val="24"/>
          <w:szCs w:val="24"/>
        </w:rPr>
        <w:t xml:space="preserve"> необходимо установить соответствие между значениями первой и второй группы.</w:t>
      </w:r>
    </w:p>
    <w:p w:rsidR="008928FF" w:rsidRPr="008928FF" w:rsidRDefault="008928FF" w:rsidP="008928FF">
      <w:pPr>
        <w:pStyle w:val="aff3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right="-58" w:hanging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6</w:t>
      </w:r>
      <w:r w:rsidRPr="008928FF">
        <w:rPr>
          <w:rFonts w:eastAsia="Times New Roman"/>
          <w:sz w:val="24"/>
          <w:szCs w:val="24"/>
        </w:rPr>
        <w:t>. Установите соответствие по расположению связей в промышленном здании:</w:t>
      </w:r>
    </w:p>
    <w:p w:rsidR="008928FF" w:rsidRPr="008928FF" w:rsidRDefault="008928FF" w:rsidP="008928FF">
      <w:pPr>
        <w:spacing w:after="0" w:line="240" w:lineRule="auto"/>
        <w:ind w:left="567" w:right="-58" w:hanging="567"/>
        <w:rPr>
          <w:rFonts w:eastAsia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530"/>
        <w:gridCol w:w="416"/>
        <w:gridCol w:w="4101"/>
      </w:tblGrid>
      <w:tr w:rsidR="008928FF" w:rsidRPr="008928FF" w:rsidTr="008928FF"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а.</w:t>
            </w:r>
          </w:p>
        </w:tc>
        <w:tc>
          <w:tcPr>
            <w:tcW w:w="439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left="34" w:right="-5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В подкрановой части колонны, в середине температурного блока, в каждом ряду колонн</w:t>
            </w:r>
          </w:p>
        </w:tc>
      </w:tr>
      <w:tr w:rsidR="008928FF" w:rsidRPr="008928FF" w:rsidTr="008928FF"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Верхние</w:t>
            </w:r>
          </w:p>
        </w:tc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б.</w:t>
            </w:r>
          </w:p>
        </w:tc>
        <w:tc>
          <w:tcPr>
            <w:tcW w:w="439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left="34" w:right="-5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Поперек и вдоль пролетов, поперечные – у торцов и температурных швов, продольные – по крайним панелям нижних поясов стропильных ферм</w:t>
            </w:r>
          </w:p>
        </w:tc>
      </w:tr>
      <w:tr w:rsidR="008928FF" w:rsidRPr="008928FF" w:rsidTr="008928FF"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По нижнему поясу ферм</w:t>
            </w:r>
          </w:p>
        </w:tc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в.</w:t>
            </w:r>
          </w:p>
        </w:tc>
        <w:tc>
          <w:tcPr>
            <w:tcW w:w="439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left="567" w:right="-5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928FF">
              <w:rPr>
                <w:rFonts w:eastAsia="Times New Roman"/>
                <w:sz w:val="24"/>
                <w:szCs w:val="24"/>
              </w:rPr>
              <w:t>надкрановой</w:t>
            </w:r>
            <w:proofErr w:type="spellEnd"/>
            <w:r w:rsidRPr="008928FF">
              <w:rPr>
                <w:rFonts w:eastAsia="Times New Roman"/>
                <w:sz w:val="24"/>
                <w:szCs w:val="24"/>
              </w:rPr>
              <w:t xml:space="preserve"> части колонны, в</w:t>
            </w:r>
          </w:p>
          <w:p w:rsidR="008928FF" w:rsidRPr="008928FF" w:rsidRDefault="008928FF" w:rsidP="008928FF">
            <w:pPr>
              <w:spacing w:after="0" w:line="240" w:lineRule="auto"/>
              <w:ind w:left="567" w:right="-5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торцах и в середине</w:t>
            </w:r>
          </w:p>
          <w:p w:rsidR="008928FF" w:rsidRPr="008928FF" w:rsidRDefault="008928FF" w:rsidP="008928FF">
            <w:pPr>
              <w:spacing w:after="0" w:line="240" w:lineRule="auto"/>
              <w:ind w:left="567" w:right="-5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lastRenderedPageBreak/>
              <w:t>температурного блока</w:t>
            </w:r>
          </w:p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</w:p>
        </w:tc>
      </w:tr>
      <w:tr w:rsidR="008928FF" w:rsidRPr="008928FF" w:rsidTr="008928FF"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0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По верхнему поясу ферм</w:t>
            </w:r>
          </w:p>
        </w:tc>
        <w:tc>
          <w:tcPr>
            <w:tcW w:w="426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ind w:right="-57"/>
              <w:rPr>
                <w:sz w:val="24"/>
                <w:szCs w:val="24"/>
                <w:highlight w:val="yellow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В торцах и у температурного шва</w:t>
            </w:r>
          </w:p>
        </w:tc>
      </w:tr>
    </w:tbl>
    <w:p w:rsidR="008928FF" w:rsidRPr="008928FF" w:rsidRDefault="008928FF" w:rsidP="008928FF">
      <w:pPr>
        <w:spacing w:after="0" w:line="240" w:lineRule="auto"/>
        <w:ind w:left="567" w:right="-58" w:hanging="567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right="-58"/>
        <w:rPr>
          <w:sz w:val="24"/>
          <w:szCs w:val="24"/>
        </w:rPr>
      </w:pPr>
      <w:r>
        <w:rPr>
          <w:sz w:val="24"/>
          <w:szCs w:val="24"/>
        </w:rPr>
        <w:t>7</w:t>
      </w:r>
      <w:r w:rsidRPr="008928FF">
        <w:rPr>
          <w:sz w:val="24"/>
          <w:szCs w:val="24"/>
        </w:rPr>
        <w:t xml:space="preserve">. </w:t>
      </w:r>
      <w:r w:rsidRPr="008928FF">
        <w:rPr>
          <w:rFonts w:eastAsia="Times New Roman"/>
          <w:sz w:val="24"/>
          <w:szCs w:val="24"/>
        </w:rPr>
        <w:t>Установите соответствие ригелей для крепления стеновых панелей из профлиста с местом установки:</w:t>
      </w:r>
    </w:p>
    <w:p w:rsidR="008928FF" w:rsidRPr="008928FF" w:rsidRDefault="008928FF" w:rsidP="008928FF">
      <w:pPr>
        <w:spacing w:after="0" w:line="240" w:lineRule="auto"/>
        <w:ind w:right="-58"/>
        <w:rPr>
          <w:rFonts w:eastAsia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25"/>
        <w:gridCol w:w="4111"/>
      </w:tblGrid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цокольный</w:t>
            </w:r>
          </w:p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ригель, устанавливаемый в местах стыковых панелей;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стыковой</w:t>
            </w:r>
          </w:p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ригель, устанавливаемый по верху цокольных панелей;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опорный</w:t>
            </w:r>
          </w:p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ригель, устанавливаемый на глухих участках стены;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рядовой</w:t>
            </w: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left="567" w:hanging="567"/>
              <w:rPr>
                <w:rFonts w:eastAsia="Times New Roman"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</w:rPr>
              <w:t>ригель, устанавливаемый над и под оконными проемами.</w:t>
            </w:r>
          </w:p>
        </w:tc>
      </w:tr>
    </w:tbl>
    <w:p w:rsidR="008928FF" w:rsidRPr="008928FF" w:rsidRDefault="008928FF" w:rsidP="008928FF">
      <w:pPr>
        <w:pStyle w:val="aff3"/>
        <w:ind w:left="567" w:hanging="567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right="-58" w:hanging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Pr="008928FF">
        <w:rPr>
          <w:sz w:val="24"/>
          <w:szCs w:val="24"/>
        </w:rPr>
        <w:t xml:space="preserve">. </w:t>
      </w:r>
      <w:r w:rsidRPr="008928FF">
        <w:rPr>
          <w:rFonts w:eastAsia="Times New Roman"/>
          <w:sz w:val="24"/>
          <w:szCs w:val="24"/>
        </w:rPr>
        <w:t>Установите соответствие между элементами крыши и их назначением:</w:t>
      </w:r>
    </w:p>
    <w:p w:rsidR="008928FF" w:rsidRPr="008928FF" w:rsidRDefault="008928FF" w:rsidP="008928FF">
      <w:pPr>
        <w:spacing w:after="0" w:line="240" w:lineRule="auto"/>
        <w:ind w:left="567" w:right="-58" w:hanging="567"/>
        <w:rPr>
          <w:rFonts w:eastAsia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536"/>
        <w:gridCol w:w="425"/>
        <w:gridCol w:w="4111"/>
      </w:tblGrid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Мауэрлат</w:t>
            </w: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Для создания наклона крыши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Подкос</w:t>
            </w: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Для упора строительной ноги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Стяжка</w:t>
            </w: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Для уменьшения прогиба строительной ноги</w:t>
            </w:r>
          </w:p>
        </w:tc>
      </w:tr>
      <w:tr w:rsidR="008928FF" w:rsidRPr="008928FF" w:rsidTr="008928FF">
        <w:tc>
          <w:tcPr>
            <w:tcW w:w="42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Прогон</w:t>
            </w:r>
          </w:p>
        </w:tc>
        <w:tc>
          <w:tcPr>
            <w:tcW w:w="425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28FF" w:rsidRPr="008928FF" w:rsidRDefault="008928FF" w:rsidP="008928FF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Для поддержки прогона</w:t>
            </w:r>
          </w:p>
        </w:tc>
      </w:tr>
    </w:tbl>
    <w:p w:rsidR="008928FF" w:rsidRPr="008928FF" w:rsidRDefault="008928FF" w:rsidP="008928FF">
      <w:pPr>
        <w:pStyle w:val="aff3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b/>
          <w:i/>
          <w:sz w:val="24"/>
          <w:szCs w:val="24"/>
          <w:u w:val="single"/>
        </w:rPr>
      </w:pPr>
      <w:r w:rsidRPr="008928FF">
        <w:rPr>
          <w:b/>
          <w:i/>
          <w:sz w:val="24"/>
          <w:szCs w:val="24"/>
          <w:u w:val="single"/>
        </w:rPr>
        <w:t>Основы проектирования строительных конструкций</w:t>
      </w: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b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1– 4 выберите правильный ответ. Правильный ответ может быть только один.</w:t>
      </w: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1.</w:t>
      </w:r>
      <w:r w:rsidRPr="008928FF">
        <w:rPr>
          <w:sz w:val="24"/>
          <w:szCs w:val="24"/>
        </w:rPr>
        <w:t xml:space="preserve"> </w:t>
      </w:r>
      <w:r w:rsidRPr="008928FF">
        <w:rPr>
          <w:rFonts w:eastAsia="Times New Roman"/>
          <w:bCs/>
          <w:iCs/>
          <w:sz w:val="24"/>
          <w:szCs w:val="24"/>
        </w:rPr>
        <w:t>Что определяет нейтральная ось в балке: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bCs/>
          <w:iCs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а.  границу зоны сжатия и растяжения;</w:t>
      </w:r>
    </w:p>
    <w:p w:rsidR="008928FF" w:rsidRPr="008928FF" w:rsidRDefault="008928FF" w:rsidP="008928FF">
      <w:pPr>
        <w:spacing w:after="0" w:line="240" w:lineRule="auto"/>
        <w:ind w:left="567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б.  разделение полки тавра балки и ребра;</w:t>
      </w:r>
    </w:p>
    <w:p w:rsidR="008928FF" w:rsidRPr="008928FF" w:rsidRDefault="008928FF" w:rsidP="008928FF">
      <w:pPr>
        <w:spacing w:after="0" w:line="240" w:lineRule="auto"/>
        <w:ind w:left="567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в.  зону, где не ставится арматура;</w:t>
      </w:r>
    </w:p>
    <w:p w:rsidR="008928FF" w:rsidRPr="008928FF" w:rsidRDefault="008928FF" w:rsidP="008928FF">
      <w:pPr>
        <w:spacing w:after="0" w:line="240" w:lineRule="auto"/>
        <w:ind w:left="567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г.  зону, где ставится арматура.</w:t>
      </w:r>
    </w:p>
    <w:p w:rsidR="008928FF" w:rsidRPr="008928FF" w:rsidRDefault="008928FF" w:rsidP="008928FF">
      <w:pPr>
        <w:spacing w:after="0" w:line="240" w:lineRule="auto"/>
        <w:ind w:left="1416" w:firstLine="357"/>
        <w:rPr>
          <w:rFonts w:eastAsia="Times New Roman"/>
          <w:bCs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rFonts w:eastAsia="Times New Roman"/>
          <w:bCs/>
          <w:iCs/>
          <w:sz w:val="24"/>
          <w:szCs w:val="24"/>
        </w:rPr>
      </w:pPr>
      <w:r w:rsidRPr="008928FF">
        <w:rPr>
          <w:rFonts w:eastAsia="Times New Roman"/>
          <w:bCs/>
          <w:iCs/>
          <w:sz w:val="24"/>
          <w:szCs w:val="24"/>
        </w:rPr>
        <w:t>2. Буквой Е в механических характеристиках материалов обозначают: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b/>
          <w:bCs/>
          <w:iCs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426"/>
        <w:rPr>
          <w:rFonts w:eastAsia="Times New Roman"/>
          <w:bCs/>
          <w:sz w:val="24"/>
          <w:szCs w:val="24"/>
        </w:rPr>
      </w:pPr>
      <w:r w:rsidRPr="008928FF">
        <w:rPr>
          <w:rFonts w:eastAsia="Times New Roman"/>
          <w:bCs/>
          <w:sz w:val="24"/>
          <w:szCs w:val="24"/>
        </w:rPr>
        <w:t>а) изгибающий момент;</w:t>
      </w:r>
    </w:p>
    <w:p w:rsidR="008928FF" w:rsidRPr="008928FF" w:rsidRDefault="008928FF" w:rsidP="008928FF">
      <w:pPr>
        <w:spacing w:after="0" w:line="240" w:lineRule="auto"/>
        <w:ind w:left="426"/>
        <w:rPr>
          <w:rFonts w:eastAsia="Times New Roman"/>
          <w:bCs/>
          <w:sz w:val="24"/>
          <w:szCs w:val="24"/>
        </w:rPr>
      </w:pPr>
      <w:r w:rsidRPr="008928FF">
        <w:rPr>
          <w:rFonts w:eastAsia="Times New Roman"/>
          <w:bCs/>
          <w:sz w:val="24"/>
          <w:szCs w:val="24"/>
        </w:rPr>
        <w:t>б) относительное удлинение;</w:t>
      </w:r>
    </w:p>
    <w:p w:rsidR="008928FF" w:rsidRPr="008928FF" w:rsidRDefault="008928FF" w:rsidP="008928FF">
      <w:pPr>
        <w:spacing w:after="0" w:line="240" w:lineRule="auto"/>
        <w:ind w:left="426"/>
        <w:rPr>
          <w:rFonts w:eastAsia="Times New Roman"/>
          <w:bCs/>
          <w:sz w:val="24"/>
          <w:szCs w:val="24"/>
        </w:rPr>
      </w:pPr>
      <w:r w:rsidRPr="008928FF">
        <w:rPr>
          <w:rFonts w:eastAsia="Times New Roman"/>
          <w:bCs/>
          <w:sz w:val="24"/>
          <w:szCs w:val="24"/>
        </w:rPr>
        <w:t>в) расчетное сопротивление;</w:t>
      </w:r>
    </w:p>
    <w:p w:rsidR="008928FF" w:rsidRPr="008928FF" w:rsidRDefault="008928FF" w:rsidP="008928FF">
      <w:pPr>
        <w:spacing w:after="0" w:line="240" w:lineRule="auto"/>
        <w:ind w:left="426"/>
        <w:rPr>
          <w:rFonts w:eastAsia="Times New Roman"/>
          <w:bCs/>
          <w:sz w:val="24"/>
          <w:szCs w:val="24"/>
        </w:rPr>
      </w:pPr>
      <w:r w:rsidRPr="008928FF">
        <w:rPr>
          <w:rFonts w:eastAsia="Times New Roman"/>
          <w:bCs/>
          <w:sz w:val="24"/>
          <w:szCs w:val="24"/>
        </w:rPr>
        <w:t>г) модуль упругости.</w:t>
      </w:r>
    </w:p>
    <w:p w:rsidR="008928FF" w:rsidRPr="008928FF" w:rsidRDefault="008928FF" w:rsidP="008928FF">
      <w:pPr>
        <w:spacing w:after="0" w:line="240" w:lineRule="auto"/>
        <w:ind w:left="1416" w:firstLine="357"/>
        <w:rPr>
          <w:rFonts w:eastAsia="Times New Roman"/>
          <w:b/>
          <w:bCs/>
          <w:sz w:val="24"/>
          <w:szCs w:val="24"/>
        </w:rPr>
      </w:pPr>
    </w:p>
    <w:p w:rsidR="008928FF" w:rsidRPr="008928FF" w:rsidRDefault="008928FF" w:rsidP="008928FF">
      <w:pPr>
        <w:pStyle w:val="a5"/>
        <w:ind w:left="0"/>
        <w:jc w:val="left"/>
        <w:rPr>
          <w:szCs w:val="24"/>
        </w:rPr>
      </w:pPr>
      <w:r w:rsidRPr="008928FF">
        <w:rPr>
          <w:rFonts w:eastAsia="Times New Roman"/>
          <w:bCs/>
          <w:iCs/>
          <w:szCs w:val="24"/>
        </w:rPr>
        <w:t xml:space="preserve">3. </w:t>
      </w:r>
      <w:r w:rsidRPr="008928FF">
        <w:rPr>
          <w:szCs w:val="24"/>
        </w:rPr>
        <w:t>От чего зависит расчётное сопротивление арматуры:</w:t>
      </w:r>
    </w:p>
    <w:p w:rsidR="008928FF" w:rsidRPr="008928FF" w:rsidRDefault="008928FF" w:rsidP="008928FF">
      <w:pPr>
        <w:spacing w:after="0" w:line="240" w:lineRule="auto"/>
        <w:ind w:left="567"/>
        <w:rPr>
          <w:sz w:val="24"/>
          <w:szCs w:val="24"/>
        </w:rPr>
      </w:pPr>
      <w:r w:rsidRPr="008928FF">
        <w:rPr>
          <w:sz w:val="24"/>
          <w:szCs w:val="24"/>
        </w:rPr>
        <w:t>а. от нагрузки;</w:t>
      </w:r>
    </w:p>
    <w:p w:rsidR="008928FF" w:rsidRPr="008928FF" w:rsidRDefault="008928FF" w:rsidP="008928FF">
      <w:pPr>
        <w:spacing w:after="0" w:line="240" w:lineRule="auto"/>
        <w:ind w:left="567"/>
        <w:rPr>
          <w:sz w:val="24"/>
          <w:szCs w:val="24"/>
        </w:rPr>
      </w:pPr>
      <w:r w:rsidRPr="008928FF">
        <w:rPr>
          <w:sz w:val="24"/>
          <w:szCs w:val="24"/>
        </w:rPr>
        <w:t>б. от вида армирования конструкции;</w:t>
      </w:r>
    </w:p>
    <w:p w:rsidR="008928FF" w:rsidRPr="008928FF" w:rsidRDefault="008928FF" w:rsidP="008928FF">
      <w:pPr>
        <w:spacing w:after="0" w:line="240" w:lineRule="auto"/>
        <w:ind w:left="567"/>
        <w:rPr>
          <w:sz w:val="24"/>
          <w:szCs w:val="24"/>
        </w:rPr>
      </w:pPr>
      <w:r w:rsidRPr="008928FF">
        <w:rPr>
          <w:sz w:val="24"/>
          <w:szCs w:val="24"/>
        </w:rPr>
        <w:t>в. от класса арматуры;</w:t>
      </w:r>
    </w:p>
    <w:p w:rsidR="008928FF" w:rsidRPr="008928FF" w:rsidRDefault="008928FF" w:rsidP="008928FF">
      <w:pPr>
        <w:spacing w:after="0" w:line="240" w:lineRule="auto"/>
        <w:ind w:left="567"/>
        <w:rPr>
          <w:sz w:val="24"/>
          <w:szCs w:val="24"/>
        </w:rPr>
      </w:pPr>
      <w:r w:rsidRPr="008928FF">
        <w:rPr>
          <w:sz w:val="24"/>
          <w:szCs w:val="24"/>
        </w:rPr>
        <w:t>г. от марки бетона.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8928FF" w:rsidRPr="008928FF" w:rsidRDefault="008928FF" w:rsidP="008928FF">
      <w:pPr>
        <w:spacing w:after="0"/>
        <w:contextualSpacing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bCs/>
          <w:iCs/>
          <w:sz w:val="24"/>
          <w:szCs w:val="24"/>
        </w:rPr>
        <w:lastRenderedPageBreak/>
        <w:t xml:space="preserve">4. </w:t>
      </w:r>
      <w:r w:rsidRPr="008928FF">
        <w:rPr>
          <w:rFonts w:eastAsia="Times New Roman"/>
          <w:sz w:val="24"/>
          <w:szCs w:val="24"/>
          <w:lang w:eastAsia="ru-RU"/>
        </w:rPr>
        <w:t>Какой коэффициент используется для определения расчетной нагрузки:</w:t>
      </w:r>
    </w:p>
    <w:p w:rsidR="008928FF" w:rsidRPr="008928FF" w:rsidRDefault="008928FF" w:rsidP="008928FF">
      <w:pPr>
        <w:tabs>
          <w:tab w:val="left" w:pos="56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а.  коэффициент условий работы;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б.  коэффициент перегрузки;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в.  коэффициент нагрузки;</w:t>
      </w:r>
    </w:p>
    <w:p w:rsidR="008928FF" w:rsidRPr="008928FF" w:rsidRDefault="008928FF" w:rsidP="008928FF">
      <w:p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28FF">
        <w:rPr>
          <w:rFonts w:eastAsia="Times New Roman"/>
          <w:sz w:val="24"/>
          <w:szCs w:val="24"/>
          <w:lang w:eastAsia="ru-RU"/>
        </w:rPr>
        <w:t xml:space="preserve">        г.  коэффициент распределения нагрузок.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firstLine="357"/>
        <w:rPr>
          <w:rFonts w:eastAsia="Times New Roman"/>
          <w:bCs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firstLine="357"/>
        <w:jc w:val="center"/>
        <w:rPr>
          <w:rFonts w:eastAsia="Times New Roman"/>
          <w:bCs/>
          <w:i/>
          <w:sz w:val="24"/>
          <w:szCs w:val="24"/>
          <w:u w:val="single"/>
        </w:rPr>
      </w:pPr>
      <w:r w:rsidRPr="008928FF">
        <w:rPr>
          <w:b/>
          <w:i/>
          <w:sz w:val="24"/>
          <w:szCs w:val="24"/>
          <w:u w:val="single"/>
        </w:rPr>
        <w:t>Технологические процессы строительного производства</w:t>
      </w: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b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1– </w:t>
      </w:r>
      <w:r w:rsidR="00155A23">
        <w:rPr>
          <w:b/>
          <w:bCs/>
          <w:color w:val="000000"/>
          <w:sz w:val="24"/>
          <w:szCs w:val="24"/>
        </w:rPr>
        <w:t>5</w:t>
      </w:r>
      <w:r w:rsidRPr="008928FF">
        <w:rPr>
          <w:b/>
          <w:bCs/>
          <w:color w:val="000000"/>
          <w:sz w:val="24"/>
          <w:szCs w:val="24"/>
        </w:rPr>
        <w:t xml:space="preserve"> выберите правильный ответ. Правильный ответ может быть только один.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rPr>
          <w:bCs/>
          <w:color w:val="FF0000"/>
          <w:sz w:val="24"/>
          <w:szCs w:val="24"/>
        </w:rPr>
      </w:pPr>
    </w:p>
    <w:p w:rsidR="008928FF" w:rsidRPr="008928FF" w:rsidRDefault="008928FF" w:rsidP="008928FF">
      <w:pPr>
        <w:pStyle w:val="a5"/>
        <w:tabs>
          <w:tab w:val="left" w:pos="1134"/>
        </w:tabs>
        <w:ind w:left="0"/>
        <w:rPr>
          <w:szCs w:val="24"/>
        </w:rPr>
      </w:pPr>
      <w:r w:rsidRPr="008928FF">
        <w:rPr>
          <w:szCs w:val="24"/>
        </w:rPr>
        <w:t>1. Документ, определяющий последовательность и взаимосвязь, продолжительность и интенсивность работ</w:t>
      </w:r>
    </w:p>
    <w:p w:rsidR="008928FF" w:rsidRPr="008928FF" w:rsidRDefault="008928FF" w:rsidP="008928FF">
      <w:pPr>
        <w:pStyle w:val="a5"/>
        <w:tabs>
          <w:tab w:val="left" w:pos="1134"/>
        </w:tabs>
        <w:ind w:left="0" w:firstLine="567"/>
        <w:rPr>
          <w:szCs w:val="24"/>
        </w:rPr>
      </w:pPr>
      <w:r w:rsidRPr="008928FF">
        <w:rPr>
          <w:szCs w:val="24"/>
        </w:rPr>
        <w:t>А. Сменный график</w:t>
      </w:r>
    </w:p>
    <w:p w:rsidR="008928FF" w:rsidRPr="008928FF" w:rsidRDefault="008928FF" w:rsidP="008928FF">
      <w:pPr>
        <w:pStyle w:val="a5"/>
        <w:tabs>
          <w:tab w:val="left" w:pos="1134"/>
        </w:tabs>
        <w:ind w:left="0" w:firstLine="567"/>
        <w:rPr>
          <w:szCs w:val="24"/>
        </w:rPr>
      </w:pPr>
      <w:r w:rsidRPr="008928FF">
        <w:rPr>
          <w:szCs w:val="24"/>
        </w:rPr>
        <w:t xml:space="preserve">Б. График движения рабочих </w:t>
      </w:r>
    </w:p>
    <w:p w:rsidR="008928FF" w:rsidRPr="008928FF" w:rsidRDefault="008928FF" w:rsidP="008928FF">
      <w:pPr>
        <w:pStyle w:val="a5"/>
        <w:tabs>
          <w:tab w:val="left" w:pos="1134"/>
        </w:tabs>
        <w:ind w:left="0" w:firstLine="567"/>
        <w:rPr>
          <w:szCs w:val="24"/>
        </w:rPr>
      </w:pPr>
      <w:r w:rsidRPr="008928FF">
        <w:rPr>
          <w:szCs w:val="24"/>
        </w:rPr>
        <w:t>В. Циклограмма строительного потока</w:t>
      </w:r>
    </w:p>
    <w:p w:rsidR="008928FF" w:rsidRPr="008928FF" w:rsidRDefault="008928FF" w:rsidP="008928FF">
      <w:pPr>
        <w:pStyle w:val="a5"/>
        <w:tabs>
          <w:tab w:val="left" w:pos="1134"/>
        </w:tabs>
        <w:ind w:left="0" w:firstLine="567"/>
        <w:rPr>
          <w:szCs w:val="24"/>
        </w:rPr>
      </w:pPr>
      <w:r w:rsidRPr="008928FF">
        <w:rPr>
          <w:szCs w:val="24"/>
        </w:rPr>
        <w:t>Г. Календарный план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rPr>
          <w:bCs/>
          <w:color w:val="FF0000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 xml:space="preserve">2. Для подъема длинномерных и </w:t>
      </w:r>
      <w:r w:rsidR="00155A23" w:rsidRPr="008928FF">
        <w:rPr>
          <w:bCs/>
          <w:sz w:val="24"/>
          <w:szCs w:val="24"/>
        </w:rPr>
        <w:t>тяжелых конструкций</w:t>
      </w:r>
      <w:r w:rsidRPr="008928FF">
        <w:rPr>
          <w:bCs/>
          <w:sz w:val="24"/>
          <w:szCs w:val="24"/>
        </w:rPr>
        <w:t xml:space="preserve"> используют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360" w:firstLine="357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а. захваты;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360" w:firstLine="357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б. стропы;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360" w:firstLine="357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в. канаты;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360" w:firstLine="357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г. траверсы.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rPr>
          <w:bCs/>
          <w:color w:val="FF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rFonts w:eastAsia="SimSun"/>
          <w:sz w:val="24"/>
          <w:szCs w:val="24"/>
          <w:lang w:eastAsia="zh-CN"/>
        </w:rPr>
      </w:pPr>
      <w:r w:rsidRPr="008928FF">
        <w:rPr>
          <w:rFonts w:eastAsia="SimSun"/>
          <w:sz w:val="24"/>
          <w:szCs w:val="24"/>
          <w:lang w:eastAsia="zh-CN"/>
        </w:rPr>
        <w:t xml:space="preserve">3. Допускается ли монтировать сборные железобетонные конструкции нескольких этажей здания без </w:t>
      </w:r>
      <w:proofErr w:type="spellStart"/>
      <w:r w:rsidRPr="008928FF">
        <w:rPr>
          <w:rFonts w:eastAsia="SimSun"/>
          <w:sz w:val="24"/>
          <w:szCs w:val="24"/>
          <w:lang w:eastAsia="zh-CN"/>
        </w:rPr>
        <w:t>замоноличивания</w:t>
      </w:r>
      <w:proofErr w:type="spellEnd"/>
      <w:r w:rsidRPr="008928FF">
        <w:rPr>
          <w:rFonts w:eastAsia="SimSun"/>
          <w:sz w:val="24"/>
          <w:szCs w:val="24"/>
          <w:lang w:eastAsia="zh-CN"/>
        </w:rPr>
        <w:t xml:space="preserve"> стыков конструкций на нижележащих этажах здания:</w:t>
      </w:r>
    </w:p>
    <w:p w:rsidR="008928FF" w:rsidRPr="008928FF" w:rsidRDefault="008928FF" w:rsidP="008928FF">
      <w:pPr>
        <w:spacing w:after="0"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8928FF" w:rsidRPr="008928FF" w:rsidRDefault="008928FF" w:rsidP="008928FF">
      <w:pPr>
        <w:spacing w:after="0" w:line="240" w:lineRule="auto"/>
        <w:ind w:left="567"/>
        <w:jc w:val="both"/>
        <w:rPr>
          <w:rFonts w:eastAsia="SimSun"/>
          <w:sz w:val="24"/>
          <w:szCs w:val="24"/>
          <w:lang w:eastAsia="zh-CN"/>
        </w:rPr>
      </w:pPr>
      <w:r w:rsidRPr="008928FF">
        <w:rPr>
          <w:rFonts w:eastAsia="SimSun"/>
          <w:sz w:val="24"/>
          <w:szCs w:val="24"/>
          <w:lang w:eastAsia="zh-CN"/>
        </w:rPr>
        <w:t>а. не допускается;</w:t>
      </w:r>
    </w:p>
    <w:p w:rsidR="008928FF" w:rsidRPr="008928FF" w:rsidRDefault="008928FF" w:rsidP="008928FF">
      <w:pPr>
        <w:spacing w:after="0" w:line="240" w:lineRule="auto"/>
        <w:ind w:left="567"/>
        <w:jc w:val="both"/>
        <w:rPr>
          <w:rFonts w:eastAsia="SimSun"/>
          <w:sz w:val="24"/>
          <w:szCs w:val="24"/>
          <w:lang w:eastAsia="zh-CN"/>
        </w:rPr>
      </w:pPr>
      <w:r w:rsidRPr="008928FF">
        <w:rPr>
          <w:rFonts w:eastAsia="SimSun"/>
          <w:sz w:val="24"/>
          <w:szCs w:val="24"/>
          <w:lang w:eastAsia="zh-CN"/>
        </w:rPr>
        <w:t>б. допускается по согласованию с проектной организацией;</w:t>
      </w:r>
    </w:p>
    <w:p w:rsidR="008928FF" w:rsidRPr="008928FF" w:rsidRDefault="008928FF" w:rsidP="008928FF">
      <w:pPr>
        <w:spacing w:after="0" w:line="240" w:lineRule="auto"/>
        <w:ind w:left="567"/>
        <w:jc w:val="both"/>
        <w:rPr>
          <w:rFonts w:eastAsia="SimSun"/>
          <w:sz w:val="24"/>
          <w:szCs w:val="24"/>
          <w:lang w:eastAsia="zh-CN"/>
        </w:rPr>
      </w:pPr>
      <w:r w:rsidRPr="008928FF">
        <w:rPr>
          <w:rFonts w:eastAsia="SimSun"/>
          <w:sz w:val="24"/>
          <w:szCs w:val="24"/>
          <w:lang w:eastAsia="zh-CN"/>
        </w:rPr>
        <w:t xml:space="preserve">в. допускается только при наличии в проекте соответствующих указаний о порядке монтажа конструкций, сварке соединений и </w:t>
      </w:r>
      <w:proofErr w:type="spellStart"/>
      <w:r w:rsidRPr="008928FF">
        <w:rPr>
          <w:rFonts w:eastAsia="SimSun"/>
          <w:sz w:val="24"/>
          <w:szCs w:val="24"/>
          <w:lang w:eastAsia="zh-CN"/>
        </w:rPr>
        <w:t>замоноличивании</w:t>
      </w:r>
      <w:proofErr w:type="spellEnd"/>
      <w:r w:rsidRPr="008928FF">
        <w:rPr>
          <w:rFonts w:eastAsia="SimSun"/>
          <w:sz w:val="24"/>
          <w:szCs w:val="24"/>
          <w:lang w:eastAsia="zh-CN"/>
        </w:rPr>
        <w:t xml:space="preserve"> стыков;</w:t>
      </w:r>
    </w:p>
    <w:p w:rsidR="008928FF" w:rsidRPr="008928FF" w:rsidRDefault="008928FF" w:rsidP="008928FF">
      <w:pPr>
        <w:spacing w:after="0" w:line="240" w:lineRule="auto"/>
        <w:ind w:left="567"/>
        <w:jc w:val="both"/>
        <w:rPr>
          <w:rFonts w:eastAsia="SimSun"/>
          <w:sz w:val="24"/>
          <w:szCs w:val="24"/>
          <w:lang w:eastAsia="zh-CN"/>
        </w:rPr>
      </w:pPr>
      <w:r w:rsidRPr="008928FF">
        <w:rPr>
          <w:rFonts w:eastAsia="SimSun"/>
          <w:sz w:val="24"/>
          <w:szCs w:val="24"/>
          <w:lang w:eastAsia="zh-CN"/>
        </w:rPr>
        <w:t>г. допускается только при наличии в проекте соответствующих указаний о порядке монтажа конструкций.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rPr>
          <w:bCs/>
          <w:color w:val="FF0000"/>
          <w:sz w:val="24"/>
          <w:szCs w:val="24"/>
        </w:rPr>
      </w:pPr>
    </w:p>
    <w:p w:rsidR="008928FF" w:rsidRPr="008928FF" w:rsidRDefault="008928FF" w:rsidP="008928FF">
      <w:pPr>
        <w:tabs>
          <w:tab w:val="left" w:pos="567"/>
        </w:tabs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8928FF">
        <w:rPr>
          <w:bCs/>
          <w:sz w:val="24"/>
          <w:szCs w:val="24"/>
        </w:rPr>
        <w:t xml:space="preserve">4. </w:t>
      </w:r>
      <w:r w:rsidRPr="008928FF">
        <w:rPr>
          <w:sz w:val="24"/>
          <w:szCs w:val="24"/>
        </w:rPr>
        <w:t>Количество доброкачественной строительной продукции, выработанной за единицу времени, определяется:</w:t>
      </w:r>
    </w:p>
    <w:p w:rsidR="008928FF" w:rsidRPr="008928FF" w:rsidRDefault="008928FF" w:rsidP="008928FF">
      <w:pPr>
        <w:tabs>
          <w:tab w:val="left" w:pos="567"/>
        </w:tabs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br/>
        <w:t xml:space="preserve">        а. </w:t>
      </w:r>
      <w:r w:rsidRPr="008928FF">
        <w:rPr>
          <w:sz w:val="24"/>
          <w:szCs w:val="24"/>
        </w:rPr>
        <w:t>производительностью труда;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br/>
        <w:t xml:space="preserve">        б. </w:t>
      </w:r>
      <w:r w:rsidRPr="008928FF">
        <w:rPr>
          <w:sz w:val="24"/>
          <w:szCs w:val="24"/>
        </w:rPr>
        <w:t>нормой выработки;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br/>
        <w:t xml:space="preserve">        в. </w:t>
      </w:r>
      <w:r w:rsidRPr="008928FF">
        <w:rPr>
          <w:sz w:val="24"/>
          <w:szCs w:val="24"/>
        </w:rPr>
        <w:t>нормой времени;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928FF" w:rsidRPr="008928FF" w:rsidRDefault="008928FF" w:rsidP="008928F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г. </w:t>
      </w:r>
      <w:r w:rsidRPr="008928FF">
        <w:rPr>
          <w:sz w:val="24"/>
          <w:szCs w:val="24"/>
        </w:rPr>
        <w:t>трудовым показателем.</w:t>
      </w:r>
      <w:r w:rsidRPr="008928F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4"/>
          <w:szCs w:val="24"/>
        </w:rPr>
      </w:pPr>
      <w:r w:rsidRPr="008928FF">
        <w:rPr>
          <w:bCs/>
          <w:color w:val="FF0000"/>
          <w:sz w:val="24"/>
          <w:szCs w:val="24"/>
        </w:rPr>
        <w:tab/>
      </w:r>
    </w:p>
    <w:p w:rsidR="008928FF" w:rsidRPr="008928FF" w:rsidRDefault="008928FF" w:rsidP="008928FF">
      <w:pPr>
        <w:spacing w:after="0" w:line="240" w:lineRule="auto"/>
        <w:ind w:left="567" w:firstLine="357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заданиях </w:t>
      </w:r>
      <w:r w:rsidR="00155A23">
        <w:rPr>
          <w:b/>
          <w:bCs/>
          <w:color w:val="000000"/>
          <w:sz w:val="24"/>
          <w:szCs w:val="24"/>
        </w:rPr>
        <w:t>5</w:t>
      </w:r>
      <w:r w:rsidRPr="008928FF">
        <w:rPr>
          <w:b/>
          <w:bCs/>
          <w:color w:val="000000"/>
          <w:sz w:val="24"/>
          <w:szCs w:val="24"/>
        </w:rPr>
        <w:t xml:space="preserve"> – </w:t>
      </w:r>
      <w:r w:rsidR="00155A23">
        <w:rPr>
          <w:b/>
          <w:bCs/>
          <w:color w:val="000000"/>
          <w:sz w:val="24"/>
          <w:szCs w:val="24"/>
        </w:rPr>
        <w:t>7</w:t>
      </w:r>
      <w:r w:rsidRPr="008928FF">
        <w:rPr>
          <w:b/>
          <w:bCs/>
          <w:color w:val="000000"/>
          <w:sz w:val="24"/>
          <w:szCs w:val="24"/>
        </w:rPr>
        <w:t xml:space="preserve"> ответ необходимо записать в установленном для ответа поле. Ответом может быть, как отдельное слово, так и сочетание слов</w:t>
      </w:r>
    </w:p>
    <w:p w:rsidR="008928FF" w:rsidRPr="008928FF" w:rsidRDefault="008928FF" w:rsidP="008928FF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8928FF" w:rsidRPr="008928FF" w:rsidRDefault="00155A23" w:rsidP="008928FF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928FF" w:rsidRPr="008928FF">
        <w:rPr>
          <w:bCs/>
          <w:iCs/>
          <w:sz w:val="24"/>
          <w:szCs w:val="24"/>
        </w:rPr>
        <w:t xml:space="preserve">. Приспособление, которым обустраивают каждую </w:t>
      </w:r>
      <w:proofErr w:type="gramStart"/>
      <w:r w:rsidR="008928FF" w:rsidRPr="008928FF">
        <w:rPr>
          <w:bCs/>
          <w:iCs/>
          <w:sz w:val="24"/>
          <w:szCs w:val="24"/>
        </w:rPr>
        <w:t>ферму,  начиная</w:t>
      </w:r>
      <w:proofErr w:type="gramEnd"/>
      <w:r w:rsidR="008928FF" w:rsidRPr="008928FF">
        <w:rPr>
          <w:bCs/>
          <w:iCs/>
          <w:sz w:val="24"/>
          <w:szCs w:val="24"/>
        </w:rPr>
        <w:t xml:space="preserve"> с третьей для установки её в проектное положение при монтаже одноэтажного промышленного здания пролетом 24метра ____________</w:t>
      </w:r>
    </w:p>
    <w:p w:rsidR="008928FF" w:rsidRPr="008928FF" w:rsidRDefault="008928FF" w:rsidP="008928FF">
      <w:pPr>
        <w:spacing w:after="0" w:line="240" w:lineRule="auto"/>
        <w:ind w:firstLine="357"/>
        <w:jc w:val="both"/>
        <w:rPr>
          <w:rFonts w:eastAsia="SimSun"/>
          <w:b/>
          <w:sz w:val="24"/>
          <w:szCs w:val="24"/>
          <w:lang w:eastAsia="zh-CN"/>
        </w:rPr>
      </w:pPr>
    </w:p>
    <w:p w:rsidR="008928FF" w:rsidRPr="008928FF" w:rsidRDefault="00155A23" w:rsidP="008928FF">
      <w:pPr>
        <w:spacing w:after="0" w:line="24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6</w:t>
      </w:r>
      <w:r w:rsidR="008928FF" w:rsidRPr="008928FF">
        <w:rPr>
          <w:rFonts w:eastAsia="SimSun"/>
          <w:sz w:val="24"/>
          <w:szCs w:val="24"/>
          <w:lang w:eastAsia="zh-CN"/>
        </w:rPr>
        <w:t>. Независимо от принятой системы перевязки швов в первом и последних рядах кладки укладка рядов начинается с___________________</w:t>
      </w:r>
    </w:p>
    <w:p w:rsidR="008928FF" w:rsidRPr="008928FF" w:rsidRDefault="008928FF" w:rsidP="008928FF">
      <w:pPr>
        <w:spacing w:after="0" w:line="240" w:lineRule="auto"/>
        <w:ind w:firstLine="357"/>
        <w:rPr>
          <w:rFonts w:eastAsia="SimSun"/>
          <w:sz w:val="24"/>
          <w:szCs w:val="24"/>
          <w:lang w:eastAsia="zh-CN"/>
        </w:rPr>
      </w:pPr>
    </w:p>
    <w:p w:rsidR="008928FF" w:rsidRPr="008928FF" w:rsidRDefault="00155A23" w:rsidP="008928FF">
      <w:pPr>
        <w:spacing w:after="0" w:line="240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7</w:t>
      </w:r>
      <w:r w:rsidR="008928FF" w:rsidRPr="008928FF">
        <w:rPr>
          <w:rFonts w:eastAsia="SimSun"/>
          <w:sz w:val="24"/>
          <w:szCs w:val="24"/>
          <w:lang w:eastAsia="zh-CN"/>
        </w:rPr>
        <w:t xml:space="preserve">. Метод применяемый для </w:t>
      </w:r>
      <w:proofErr w:type="gramStart"/>
      <w:r w:rsidR="008928FF" w:rsidRPr="008928FF">
        <w:rPr>
          <w:rFonts w:eastAsia="SimSun"/>
          <w:sz w:val="24"/>
          <w:szCs w:val="24"/>
          <w:lang w:eastAsia="zh-CN"/>
        </w:rPr>
        <w:t>монтажа  колонн</w:t>
      </w:r>
      <w:proofErr w:type="gramEnd"/>
      <w:r w:rsidR="008928FF" w:rsidRPr="008928FF">
        <w:rPr>
          <w:rFonts w:eastAsia="SimSun"/>
          <w:sz w:val="24"/>
          <w:szCs w:val="24"/>
          <w:lang w:eastAsia="zh-CN"/>
        </w:rPr>
        <w:t xml:space="preserve"> одноэтажного промышленного здания с железобетонным каркасом______________________</w:t>
      </w:r>
    </w:p>
    <w:p w:rsidR="008928FF" w:rsidRPr="008928FF" w:rsidRDefault="008928FF" w:rsidP="008928FF">
      <w:pPr>
        <w:spacing w:after="0" w:line="240" w:lineRule="auto"/>
        <w:ind w:firstLine="357"/>
        <w:rPr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rPr>
          <w:b/>
          <w:bCs/>
          <w:i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b/>
          <w:bCs/>
          <w:i/>
          <w:sz w:val="24"/>
          <w:szCs w:val="24"/>
          <w:u w:val="single"/>
        </w:rPr>
      </w:pPr>
      <w:r w:rsidRPr="008928FF">
        <w:rPr>
          <w:b/>
          <w:bCs/>
          <w:i/>
          <w:sz w:val="24"/>
          <w:szCs w:val="24"/>
          <w:u w:val="single"/>
        </w:rPr>
        <w:t>Геодезическое сопровождение</w:t>
      </w:r>
      <w:r w:rsidR="00155A23">
        <w:rPr>
          <w:b/>
          <w:bCs/>
          <w:i/>
          <w:sz w:val="24"/>
          <w:szCs w:val="24"/>
          <w:u w:val="single"/>
        </w:rPr>
        <w:t xml:space="preserve"> </w:t>
      </w:r>
      <w:r w:rsidRPr="008928FF">
        <w:rPr>
          <w:b/>
          <w:bCs/>
          <w:i/>
          <w:sz w:val="24"/>
          <w:szCs w:val="24"/>
          <w:u w:val="single"/>
        </w:rPr>
        <w:t>работ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b/>
          <w:bCs/>
          <w:i/>
          <w:sz w:val="24"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задании 1 выберите правильный ответ. Правильный ответ может быть только один.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  <w:r w:rsidRPr="008928FF">
        <w:rPr>
          <w:sz w:val="24"/>
          <w:szCs w:val="24"/>
        </w:rPr>
        <w:t>1. Действия, которыми контролируют правильность взаимного расположения основных осей прибора: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426"/>
        <w:rPr>
          <w:sz w:val="24"/>
          <w:szCs w:val="24"/>
        </w:rPr>
      </w:pPr>
      <w:r w:rsidRPr="008928FF">
        <w:rPr>
          <w:sz w:val="24"/>
          <w:szCs w:val="24"/>
        </w:rPr>
        <w:t>а. поверки;</w:t>
      </w:r>
    </w:p>
    <w:p w:rsidR="008928FF" w:rsidRPr="008928FF" w:rsidRDefault="008928FF" w:rsidP="008928FF">
      <w:pPr>
        <w:spacing w:after="0" w:line="240" w:lineRule="auto"/>
        <w:ind w:left="426"/>
        <w:rPr>
          <w:sz w:val="24"/>
          <w:szCs w:val="24"/>
        </w:rPr>
      </w:pPr>
      <w:r w:rsidRPr="008928FF">
        <w:rPr>
          <w:sz w:val="24"/>
          <w:szCs w:val="24"/>
        </w:rPr>
        <w:t>б. юстировки;</w:t>
      </w:r>
    </w:p>
    <w:p w:rsidR="008928FF" w:rsidRPr="008928FF" w:rsidRDefault="008928FF" w:rsidP="008928FF">
      <w:pPr>
        <w:spacing w:after="0" w:line="240" w:lineRule="auto"/>
        <w:ind w:left="426"/>
        <w:rPr>
          <w:sz w:val="24"/>
          <w:szCs w:val="24"/>
        </w:rPr>
      </w:pPr>
      <w:r w:rsidRPr="008928FF">
        <w:rPr>
          <w:sz w:val="24"/>
          <w:szCs w:val="24"/>
        </w:rPr>
        <w:t>в. проверки;</w:t>
      </w:r>
    </w:p>
    <w:p w:rsidR="008928FF" w:rsidRPr="008928FF" w:rsidRDefault="008928FF" w:rsidP="008928FF">
      <w:pPr>
        <w:spacing w:after="0" w:line="240" w:lineRule="auto"/>
        <w:ind w:left="426"/>
        <w:rPr>
          <w:sz w:val="24"/>
          <w:szCs w:val="24"/>
        </w:rPr>
      </w:pPr>
      <w:r w:rsidRPr="008928FF">
        <w:rPr>
          <w:sz w:val="24"/>
          <w:szCs w:val="24"/>
        </w:rPr>
        <w:t>г. ремонт.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В задании </w:t>
      </w:r>
      <w:r w:rsidR="00155A23" w:rsidRPr="008928FF">
        <w:rPr>
          <w:b/>
          <w:bCs/>
          <w:color w:val="000000"/>
          <w:sz w:val="24"/>
          <w:szCs w:val="24"/>
        </w:rPr>
        <w:t>2 ответ</w:t>
      </w:r>
      <w:r w:rsidRPr="008928FF">
        <w:rPr>
          <w:b/>
          <w:bCs/>
          <w:color w:val="000000"/>
          <w:sz w:val="24"/>
          <w:szCs w:val="24"/>
        </w:rPr>
        <w:t xml:space="preserve"> необходимо записать в установленном для ответа поле. Ответом может быть, как отдельное слово, так и сочетание слов</w:t>
      </w:r>
    </w:p>
    <w:p w:rsidR="008928FF" w:rsidRPr="008928FF" w:rsidRDefault="008928FF" w:rsidP="008928F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  <w:r w:rsidRPr="008928FF">
        <w:rPr>
          <w:sz w:val="24"/>
          <w:szCs w:val="24"/>
        </w:rPr>
        <w:t xml:space="preserve">2.  Вертикальная </w:t>
      </w:r>
      <w:r w:rsidR="00155A23" w:rsidRPr="008928FF">
        <w:rPr>
          <w:sz w:val="24"/>
          <w:szCs w:val="24"/>
        </w:rPr>
        <w:t>плоскость, проходящая</w:t>
      </w:r>
      <w:r w:rsidRPr="008928FF">
        <w:rPr>
          <w:sz w:val="24"/>
          <w:szCs w:val="24"/>
        </w:rPr>
        <w:t xml:space="preserve"> через конечные точки прямой_______</w:t>
      </w:r>
    </w:p>
    <w:p w:rsidR="008928FF" w:rsidRPr="008928FF" w:rsidRDefault="008928FF" w:rsidP="008928F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задании 3 необходимо установить соответствие между значениями первой и второй группы.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928FF">
        <w:rPr>
          <w:bCs/>
          <w:color w:val="000000"/>
          <w:sz w:val="24"/>
          <w:szCs w:val="24"/>
        </w:rPr>
        <w:t>3. Установите соответствие методов нивелирования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118"/>
        <w:gridCol w:w="390"/>
        <w:gridCol w:w="4546"/>
      </w:tblGrid>
      <w:tr w:rsidR="008928FF" w:rsidRPr="008928FF" w:rsidTr="008928FF">
        <w:tc>
          <w:tcPr>
            <w:tcW w:w="53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8928FF">
              <w:rPr>
                <w:color w:val="000000"/>
                <w:sz w:val="24"/>
                <w:szCs w:val="24"/>
              </w:rPr>
              <w:t xml:space="preserve">Геометрическое </w:t>
            </w:r>
          </w:p>
        </w:tc>
        <w:tc>
          <w:tcPr>
            <w:tcW w:w="32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928FF">
              <w:rPr>
                <w:color w:val="000000"/>
                <w:sz w:val="24"/>
                <w:szCs w:val="24"/>
              </w:rPr>
              <w:t>заключается в определении превышений между точками по измеренному между ними расстоянию и углу наклона.</w:t>
            </w:r>
          </w:p>
        </w:tc>
      </w:tr>
      <w:tr w:rsidR="008928FF" w:rsidRPr="008928FF" w:rsidTr="008928FF">
        <w:tc>
          <w:tcPr>
            <w:tcW w:w="53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Тригонометрическое</w:t>
            </w:r>
          </w:p>
        </w:tc>
        <w:tc>
          <w:tcPr>
            <w:tcW w:w="32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928FF">
              <w:rPr>
                <w:color w:val="000000"/>
                <w:sz w:val="24"/>
                <w:szCs w:val="24"/>
              </w:rPr>
              <w:t>производят с помощью специальных приборов, устанавливаемых на велосипедных рамах, автомобилях и т.д.</w:t>
            </w:r>
          </w:p>
        </w:tc>
      </w:tr>
      <w:tr w:rsidR="008928FF" w:rsidRPr="008928FF" w:rsidTr="008928FF">
        <w:tc>
          <w:tcPr>
            <w:tcW w:w="53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Механическое</w:t>
            </w:r>
          </w:p>
        </w:tc>
        <w:tc>
          <w:tcPr>
            <w:tcW w:w="32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928FF">
              <w:rPr>
                <w:color w:val="000000"/>
                <w:sz w:val="24"/>
                <w:szCs w:val="24"/>
              </w:rPr>
              <w:t>заключается в непосредственном определении разности высот двух точек с помощью горизонтального визирования луча</w:t>
            </w:r>
          </w:p>
        </w:tc>
      </w:tr>
      <w:tr w:rsidR="008928FF" w:rsidRPr="008928FF" w:rsidTr="008928FF">
        <w:tc>
          <w:tcPr>
            <w:tcW w:w="53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Стереофотограмметрическое</w:t>
            </w:r>
          </w:p>
        </w:tc>
        <w:tc>
          <w:tcPr>
            <w:tcW w:w="328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928FF">
              <w:rPr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784" w:type="dxa"/>
            <w:shd w:val="clear" w:color="auto" w:fill="auto"/>
          </w:tcPr>
          <w:p w:rsidR="008928FF" w:rsidRPr="008928FF" w:rsidRDefault="008928FF" w:rsidP="008928F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928FF">
              <w:rPr>
                <w:color w:val="000000"/>
                <w:sz w:val="24"/>
                <w:szCs w:val="24"/>
              </w:rPr>
              <w:t>основано на определении превышений по паре фотоснимков одной и той же местности</w:t>
            </w:r>
          </w:p>
        </w:tc>
      </w:tr>
    </w:tbl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задании 4 необходимо установить правильную последовательность действий.</w:t>
      </w:r>
    </w:p>
    <w:p w:rsidR="008928FF" w:rsidRPr="008928FF" w:rsidRDefault="008928FF" w:rsidP="008928FF">
      <w:pPr>
        <w:spacing w:after="0" w:line="240" w:lineRule="auto"/>
        <w:rPr>
          <w:b/>
          <w:sz w:val="24"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 xml:space="preserve"> 4. Указать верную последовательность выноса оси здания, сооружения: 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t xml:space="preserve">а. Вынос разбивочного угла 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t xml:space="preserve">б. Расчет разбивочных элементов </w:t>
      </w: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lastRenderedPageBreak/>
        <w:t xml:space="preserve">в. Вынос расстояния </w:t>
      </w:r>
    </w:p>
    <w:p w:rsidR="008928FF" w:rsidRPr="008928FF" w:rsidRDefault="008928FF" w:rsidP="008928FF">
      <w:pPr>
        <w:spacing w:after="0" w:line="240" w:lineRule="auto"/>
        <w:ind w:left="426"/>
        <w:rPr>
          <w:color w:val="000000"/>
          <w:sz w:val="24"/>
          <w:szCs w:val="24"/>
        </w:rPr>
      </w:pPr>
      <w:r w:rsidRPr="008928FF">
        <w:rPr>
          <w:color w:val="000000"/>
          <w:sz w:val="24"/>
          <w:szCs w:val="24"/>
        </w:rPr>
        <w:t xml:space="preserve">г. Установка и приведение теодолита в рабочее положение </w:t>
      </w: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928FF">
        <w:rPr>
          <w:rFonts w:eastAsia="Times New Roman"/>
          <w:b/>
          <w:sz w:val="24"/>
          <w:szCs w:val="24"/>
        </w:rPr>
        <w:t>Проектно-</w:t>
      </w:r>
      <w:r w:rsidR="00155A23" w:rsidRPr="008928FF">
        <w:rPr>
          <w:rFonts w:eastAsia="Times New Roman"/>
          <w:b/>
          <w:sz w:val="24"/>
          <w:szCs w:val="24"/>
        </w:rPr>
        <w:t>сметное дело</w:t>
      </w:r>
      <w:r w:rsidRPr="008928FF">
        <w:rPr>
          <w:rFonts w:eastAsia="Times New Roman"/>
          <w:b/>
          <w:sz w:val="24"/>
          <w:szCs w:val="24"/>
        </w:rPr>
        <w:t xml:space="preserve"> и экономика отрасли</w:t>
      </w:r>
    </w:p>
    <w:p w:rsidR="008928FF" w:rsidRPr="008928FF" w:rsidRDefault="008928FF" w:rsidP="008928FF">
      <w:pPr>
        <w:spacing w:after="0" w:line="240" w:lineRule="auto"/>
        <w:ind w:firstLine="357"/>
        <w:jc w:val="center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1– 2 выберите правильный ответ. Правильный ответ может быть только один.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right="14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1. Статья накладных расходов, включающая затраты на </w:t>
      </w:r>
      <w:r w:rsidR="00155A23" w:rsidRPr="008928FF">
        <w:rPr>
          <w:rFonts w:eastAsia="Times New Roman"/>
          <w:sz w:val="24"/>
          <w:szCs w:val="24"/>
        </w:rPr>
        <w:t>охрану труда</w:t>
      </w:r>
      <w:r w:rsidRPr="008928FF">
        <w:rPr>
          <w:rFonts w:eastAsia="Times New Roman"/>
          <w:sz w:val="24"/>
          <w:szCs w:val="24"/>
        </w:rPr>
        <w:t>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860" w:right="340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а. организация работ на площадке; </w:t>
      </w:r>
    </w:p>
    <w:p w:rsidR="008928FF" w:rsidRPr="008928FF" w:rsidRDefault="008928FF" w:rsidP="008928FF">
      <w:pPr>
        <w:tabs>
          <w:tab w:val="left" w:pos="6804"/>
        </w:tabs>
        <w:spacing w:after="0" w:line="240" w:lineRule="auto"/>
        <w:ind w:left="860" w:right="2551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обслуживание работников строительства;</w:t>
      </w:r>
    </w:p>
    <w:p w:rsidR="008928FF" w:rsidRPr="008928FF" w:rsidRDefault="008928FF" w:rsidP="008928FF">
      <w:pPr>
        <w:spacing w:after="0" w:line="240" w:lineRule="auto"/>
        <w:ind w:right="2125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             в. административно-хозяйственные нужды;        </w:t>
      </w:r>
    </w:p>
    <w:p w:rsidR="008928FF" w:rsidRPr="008928FF" w:rsidRDefault="008928FF" w:rsidP="008928FF">
      <w:pPr>
        <w:spacing w:after="0" w:line="240" w:lineRule="auto"/>
        <w:ind w:right="5816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 xml:space="preserve">             г. прочие.</w:t>
      </w:r>
    </w:p>
    <w:p w:rsidR="008928FF" w:rsidRPr="008928FF" w:rsidRDefault="008928FF" w:rsidP="008928FF">
      <w:pPr>
        <w:spacing w:after="0" w:line="240" w:lineRule="auto"/>
        <w:ind w:right="5816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right="760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2. Какие составляющие входят в состав прямых затрат при расчете сметной стоимости строительства:</w:t>
      </w:r>
    </w:p>
    <w:p w:rsidR="008928FF" w:rsidRPr="008928FF" w:rsidRDefault="008928FF" w:rsidP="008928FF">
      <w:pPr>
        <w:spacing w:after="0" w:line="240" w:lineRule="auto"/>
        <w:ind w:left="567" w:right="760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567" w:right="760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а.  основная заработная плата, эксплуатация машин, материалы;</w:t>
      </w:r>
    </w:p>
    <w:p w:rsidR="008928FF" w:rsidRPr="008928FF" w:rsidRDefault="008928FF" w:rsidP="008928FF">
      <w:pPr>
        <w:spacing w:after="0" w:line="240" w:lineRule="auto"/>
        <w:ind w:left="567" w:right="760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 основная заработная плата, заработная плата машинистов, плановые накопления;</w:t>
      </w:r>
    </w:p>
    <w:p w:rsidR="008928FF" w:rsidRPr="008928FF" w:rsidRDefault="008928FF" w:rsidP="008928FF">
      <w:pPr>
        <w:spacing w:after="0" w:line="240" w:lineRule="auto"/>
        <w:ind w:left="567" w:right="760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в.  основная заработная плата, сметная прибыль, эксплуатация машин и механизмов;</w:t>
      </w:r>
    </w:p>
    <w:p w:rsidR="008928FF" w:rsidRPr="008928FF" w:rsidRDefault="008928FF" w:rsidP="008928FF">
      <w:pPr>
        <w:spacing w:after="0" w:line="240" w:lineRule="auto"/>
        <w:ind w:left="567" w:right="760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г.  сметная прибыль, материалы, накладные расходы.</w:t>
      </w:r>
    </w:p>
    <w:p w:rsidR="008928FF" w:rsidRPr="008928FF" w:rsidRDefault="008928FF" w:rsidP="008928FF">
      <w:pPr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ind w:left="851" w:firstLine="357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3 – 4 ответ необходимо записать в установленном для ответа поле. Ответом может быть, как отдельное слово, так и сочетание слов</w:t>
      </w:r>
    </w:p>
    <w:p w:rsidR="008928FF" w:rsidRPr="008928FF" w:rsidRDefault="008928FF" w:rsidP="008928FF">
      <w:pPr>
        <w:tabs>
          <w:tab w:val="left" w:pos="0"/>
          <w:tab w:val="left" w:pos="2640"/>
        </w:tabs>
        <w:spacing w:after="0" w:line="240" w:lineRule="auto"/>
        <w:jc w:val="both"/>
        <w:rPr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3. Накладные расходы и плановые накопления рассчитываются в процентном отношении к __________________.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b/>
          <w:sz w:val="24"/>
          <w:szCs w:val="24"/>
        </w:rPr>
      </w:pPr>
      <w:r w:rsidRPr="008928FF">
        <w:rPr>
          <w:sz w:val="24"/>
          <w:szCs w:val="24"/>
        </w:rPr>
        <w:t xml:space="preserve">4. Единичная расценка, в которой стоимость основных материалов подлежит дополнительному учету в составе сметной документации – ________________. </w:t>
      </w:r>
    </w:p>
    <w:p w:rsidR="008928FF" w:rsidRPr="008928FF" w:rsidRDefault="008928FF" w:rsidP="008928FF">
      <w:pPr>
        <w:spacing w:after="0" w:line="240" w:lineRule="auto"/>
        <w:rPr>
          <w:sz w:val="24"/>
          <w:szCs w:val="24"/>
        </w:rPr>
      </w:pPr>
    </w:p>
    <w:p w:rsidR="008928FF" w:rsidRPr="008928FF" w:rsidRDefault="008928FF" w:rsidP="008928FF">
      <w:pPr>
        <w:pStyle w:val="a5"/>
        <w:spacing w:after="0" w:line="240" w:lineRule="auto"/>
        <w:ind w:left="0" w:firstLine="357"/>
        <w:jc w:val="center"/>
        <w:rPr>
          <w:bCs/>
          <w:szCs w:val="24"/>
          <w:u w:val="single"/>
        </w:rPr>
      </w:pPr>
    </w:p>
    <w:p w:rsidR="008928FF" w:rsidRPr="008928FF" w:rsidRDefault="008928FF" w:rsidP="008928F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5 – 6 необходимо установить соответствие между значениями первой и второй группы.</w:t>
      </w:r>
    </w:p>
    <w:p w:rsidR="008928FF" w:rsidRPr="008928FF" w:rsidRDefault="008928FF" w:rsidP="008928FF">
      <w:pPr>
        <w:pStyle w:val="a5"/>
        <w:spacing w:after="0" w:line="240" w:lineRule="auto"/>
        <w:ind w:left="0" w:firstLine="357"/>
        <w:jc w:val="center"/>
        <w:rPr>
          <w:bCs/>
          <w:szCs w:val="24"/>
          <w:u w:val="single"/>
        </w:rPr>
      </w:pPr>
    </w:p>
    <w:p w:rsidR="008928FF" w:rsidRPr="008928FF" w:rsidRDefault="008928FF" w:rsidP="008928FF">
      <w:pPr>
        <w:pStyle w:val="a5"/>
        <w:spacing w:after="0" w:line="240" w:lineRule="auto"/>
        <w:ind w:left="0"/>
        <w:rPr>
          <w:rFonts w:eastAsia="Times New Roman"/>
          <w:szCs w:val="24"/>
        </w:rPr>
      </w:pPr>
      <w:r w:rsidRPr="008928FF">
        <w:rPr>
          <w:bCs/>
          <w:szCs w:val="24"/>
        </w:rPr>
        <w:t>5.</w:t>
      </w:r>
      <w:r w:rsidRPr="008928FF">
        <w:rPr>
          <w:rFonts w:eastAsia="Times New Roman"/>
          <w:szCs w:val="24"/>
        </w:rPr>
        <w:t xml:space="preserve"> Установите соответствие:</w:t>
      </w:r>
    </w:p>
    <w:p w:rsidR="008928FF" w:rsidRPr="008928FF" w:rsidRDefault="008928FF" w:rsidP="008928FF">
      <w:pPr>
        <w:pStyle w:val="a5"/>
        <w:spacing w:after="0" w:line="240" w:lineRule="auto"/>
        <w:ind w:left="0"/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28FF" w:rsidRPr="008928FF" w:rsidTr="008928FF">
        <w:tc>
          <w:tcPr>
            <w:tcW w:w="4785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1) государственные сметные нормы</w:t>
            </w:r>
          </w:p>
        </w:tc>
        <w:tc>
          <w:tcPr>
            <w:tcW w:w="4786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а. ТЕР</w:t>
            </w:r>
          </w:p>
        </w:tc>
      </w:tr>
      <w:tr w:rsidR="008928FF" w:rsidRPr="008928FF" w:rsidTr="008928FF">
        <w:tc>
          <w:tcPr>
            <w:tcW w:w="4785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2) территориальные сметные нормы</w:t>
            </w:r>
          </w:p>
        </w:tc>
        <w:tc>
          <w:tcPr>
            <w:tcW w:w="4786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б. ГЭСН</w:t>
            </w:r>
          </w:p>
        </w:tc>
      </w:tr>
      <w:tr w:rsidR="008928FF" w:rsidRPr="008928FF" w:rsidTr="008928FF">
        <w:tc>
          <w:tcPr>
            <w:tcW w:w="4785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3) индивидуальные сметные нормы</w:t>
            </w:r>
          </w:p>
        </w:tc>
        <w:tc>
          <w:tcPr>
            <w:tcW w:w="4786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в. ВСН</w:t>
            </w:r>
          </w:p>
        </w:tc>
      </w:tr>
      <w:tr w:rsidR="008928FF" w:rsidRPr="008928FF" w:rsidTr="008928FF">
        <w:tc>
          <w:tcPr>
            <w:tcW w:w="4785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4) ведомственные сметные нормы</w:t>
            </w:r>
          </w:p>
        </w:tc>
        <w:tc>
          <w:tcPr>
            <w:tcW w:w="4786" w:type="dxa"/>
            <w:shd w:val="clear" w:color="auto" w:fill="auto"/>
          </w:tcPr>
          <w:p w:rsidR="008928FF" w:rsidRPr="008928FF" w:rsidRDefault="008928FF" w:rsidP="008928FF">
            <w:pPr>
              <w:pStyle w:val="a5"/>
              <w:spacing w:after="0"/>
              <w:ind w:left="0"/>
              <w:rPr>
                <w:bCs/>
                <w:szCs w:val="24"/>
              </w:rPr>
            </w:pPr>
            <w:r w:rsidRPr="008928FF">
              <w:rPr>
                <w:bCs/>
                <w:szCs w:val="24"/>
              </w:rPr>
              <w:t>г. ИСН</w:t>
            </w:r>
          </w:p>
        </w:tc>
      </w:tr>
    </w:tbl>
    <w:p w:rsidR="008928FF" w:rsidRPr="008928FF" w:rsidRDefault="008928FF" w:rsidP="008928FF">
      <w:pPr>
        <w:pStyle w:val="a5"/>
        <w:spacing w:after="0" w:line="240" w:lineRule="auto"/>
        <w:ind w:left="0"/>
        <w:rPr>
          <w:bCs/>
          <w:szCs w:val="24"/>
        </w:rPr>
      </w:pPr>
    </w:p>
    <w:p w:rsidR="008928FF" w:rsidRPr="008928FF" w:rsidRDefault="008928FF" w:rsidP="008928FF">
      <w:pPr>
        <w:spacing w:after="0"/>
        <w:rPr>
          <w:bCs/>
          <w:sz w:val="24"/>
          <w:szCs w:val="24"/>
        </w:rPr>
      </w:pPr>
      <w:r w:rsidRPr="008928FF">
        <w:rPr>
          <w:bCs/>
          <w:sz w:val="24"/>
          <w:szCs w:val="24"/>
        </w:rPr>
        <w:t>6. Установите соответствие терминов и определений: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125"/>
        <w:gridCol w:w="544"/>
        <w:gridCol w:w="4257"/>
      </w:tblGrid>
      <w:tr w:rsidR="008928FF" w:rsidRPr="008928FF" w:rsidTr="008928FF">
        <w:tc>
          <w:tcPr>
            <w:tcW w:w="567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Сметный норматив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64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  <w:lang w:eastAsia="ru-RU"/>
              </w:rPr>
              <w:t>Всё, что заложено в процессе производства работ</w:t>
            </w:r>
          </w:p>
        </w:tc>
      </w:tr>
      <w:tr w:rsidR="008928FF" w:rsidRPr="008928FF" w:rsidTr="008928FF">
        <w:tc>
          <w:tcPr>
            <w:tcW w:w="567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Ресурсы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4644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rFonts w:eastAsia="Times New Roman"/>
                <w:sz w:val="24"/>
                <w:szCs w:val="24"/>
                <w:lang w:eastAsia="ru-RU"/>
              </w:rPr>
              <w:t>Определённое количество работы, для которой рассчитаны сметные нормы</w:t>
            </w:r>
          </w:p>
        </w:tc>
      </w:tr>
      <w:tr w:rsidR="008928FF" w:rsidRPr="008928FF" w:rsidTr="008928FF">
        <w:tc>
          <w:tcPr>
            <w:tcW w:w="567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5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Измеритель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644" w:type="dxa"/>
            <w:shd w:val="clear" w:color="auto" w:fill="auto"/>
          </w:tcPr>
          <w:p w:rsidR="008928FF" w:rsidRPr="008928FF" w:rsidRDefault="008928FF" w:rsidP="0089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8FF">
              <w:rPr>
                <w:rFonts w:eastAsia="Times New Roman"/>
                <w:sz w:val="24"/>
                <w:szCs w:val="24"/>
                <w:lang w:eastAsia="ru-RU"/>
              </w:rPr>
              <w:t>Комплекс цен, расценок, объединённых в отдельные сборники</w:t>
            </w:r>
          </w:p>
        </w:tc>
      </w:tr>
      <w:tr w:rsidR="008928FF" w:rsidRPr="008928FF" w:rsidTr="008928FF">
        <w:tc>
          <w:tcPr>
            <w:tcW w:w="567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8928FF" w:rsidRPr="008928FF" w:rsidRDefault="008928FF" w:rsidP="00892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28FF">
              <w:rPr>
                <w:sz w:val="24"/>
                <w:szCs w:val="24"/>
              </w:rPr>
              <w:t>Сметная стоимость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928FF" w:rsidRPr="008928FF" w:rsidRDefault="008928FF" w:rsidP="008928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8FF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4644" w:type="dxa"/>
            <w:shd w:val="clear" w:color="auto" w:fill="auto"/>
          </w:tcPr>
          <w:p w:rsidR="008928FF" w:rsidRPr="008928FF" w:rsidRDefault="008928FF" w:rsidP="0089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8FF">
              <w:rPr>
                <w:rFonts w:eastAsia="Times New Roman"/>
                <w:sz w:val="24"/>
                <w:szCs w:val="24"/>
                <w:lang w:eastAsia="ru-RU"/>
              </w:rPr>
              <w:t xml:space="preserve">Сумма денег, необходимая </w:t>
            </w:r>
            <w:proofErr w:type="gramStart"/>
            <w:r w:rsidRPr="008928FF">
              <w:rPr>
                <w:rFonts w:eastAsia="Times New Roman"/>
                <w:sz w:val="24"/>
                <w:szCs w:val="24"/>
                <w:lang w:eastAsia="ru-RU"/>
              </w:rPr>
              <w:t>для  строительства</w:t>
            </w:r>
            <w:proofErr w:type="gramEnd"/>
            <w:r w:rsidRPr="008928FF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проектом</w:t>
            </w:r>
          </w:p>
        </w:tc>
      </w:tr>
    </w:tbl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pStyle w:val="a5"/>
        <w:spacing w:after="0" w:line="240" w:lineRule="auto"/>
        <w:ind w:left="0" w:firstLine="357"/>
        <w:rPr>
          <w:bCs/>
          <w:szCs w:val="24"/>
        </w:rPr>
      </w:pPr>
    </w:p>
    <w:p w:rsidR="008928FF" w:rsidRPr="008928FF" w:rsidRDefault="008928FF" w:rsidP="008928F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928FF">
        <w:rPr>
          <w:b/>
          <w:bCs/>
          <w:color w:val="000000"/>
          <w:sz w:val="24"/>
          <w:szCs w:val="24"/>
        </w:rPr>
        <w:t>В заданиях 7 – 8 необходимо установить правильную последовательность действий.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8928FF" w:rsidRPr="008928FF" w:rsidRDefault="008928FF" w:rsidP="008928FF">
      <w:pPr>
        <w:pStyle w:val="a5"/>
        <w:spacing w:after="0" w:line="240" w:lineRule="auto"/>
        <w:ind w:left="0"/>
        <w:rPr>
          <w:rFonts w:eastAsia="Times New Roman"/>
          <w:color w:val="000000"/>
          <w:szCs w:val="24"/>
        </w:rPr>
      </w:pPr>
      <w:r w:rsidRPr="008928FF">
        <w:rPr>
          <w:rFonts w:eastAsia="Times New Roman"/>
          <w:szCs w:val="24"/>
        </w:rPr>
        <w:t>7</w:t>
      </w:r>
      <w:r w:rsidRPr="008928FF">
        <w:rPr>
          <w:rFonts w:eastAsia="Times New Roman"/>
          <w:color w:val="000000"/>
          <w:szCs w:val="24"/>
        </w:rPr>
        <w:t>. Определите последовательность составления сметной документации:</w:t>
      </w:r>
    </w:p>
    <w:p w:rsidR="008928FF" w:rsidRPr="008928FF" w:rsidRDefault="008928FF" w:rsidP="008928FF">
      <w:pPr>
        <w:pStyle w:val="a5"/>
        <w:spacing w:after="0" w:line="240" w:lineRule="auto"/>
        <w:ind w:left="0"/>
        <w:rPr>
          <w:b/>
          <w:color w:val="000000"/>
          <w:szCs w:val="24"/>
        </w:rPr>
      </w:pPr>
    </w:p>
    <w:p w:rsidR="008928FF" w:rsidRPr="008928FF" w:rsidRDefault="008928FF" w:rsidP="008928FF">
      <w:p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а. объектная смета;</w:t>
      </w:r>
    </w:p>
    <w:p w:rsidR="008928FF" w:rsidRPr="008928FF" w:rsidRDefault="008928FF" w:rsidP="008928FF">
      <w:p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локальная смета;</w:t>
      </w:r>
    </w:p>
    <w:p w:rsidR="008928FF" w:rsidRPr="008928FF" w:rsidRDefault="008928FF" w:rsidP="008928FF">
      <w:p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в. сводный сметный расчет;</w:t>
      </w:r>
    </w:p>
    <w:p w:rsidR="008928FF" w:rsidRPr="008928FF" w:rsidRDefault="008928FF" w:rsidP="008928FF">
      <w:p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г. сводка затрат.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8. Укажите последовательность действий определения договорной цены на строительно-монтажные работы:</w:t>
      </w:r>
    </w:p>
    <w:p w:rsidR="008928FF" w:rsidRPr="008928FF" w:rsidRDefault="008928FF" w:rsidP="008928FF">
      <w:pPr>
        <w:spacing w:after="0" w:line="240" w:lineRule="auto"/>
        <w:rPr>
          <w:rFonts w:eastAsia="Times New Roman"/>
          <w:sz w:val="24"/>
          <w:szCs w:val="24"/>
        </w:rPr>
      </w:pPr>
    </w:p>
    <w:p w:rsidR="008928FF" w:rsidRPr="008928FF" w:rsidRDefault="008928FF" w:rsidP="008928FF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а. НДС;</w:t>
      </w:r>
    </w:p>
    <w:p w:rsidR="008928FF" w:rsidRPr="008928FF" w:rsidRDefault="008928FF" w:rsidP="008928FF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б. сметная прибыль;</w:t>
      </w:r>
    </w:p>
    <w:p w:rsidR="008928FF" w:rsidRPr="008928FF" w:rsidRDefault="008928FF" w:rsidP="008928FF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в. накладные расходы;</w:t>
      </w:r>
    </w:p>
    <w:p w:rsidR="008928FF" w:rsidRPr="008928FF" w:rsidRDefault="008928FF" w:rsidP="008928FF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928FF">
        <w:rPr>
          <w:rFonts w:eastAsia="Times New Roman"/>
          <w:sz w:val="24"/>
          <w:szCs w:val="24"/>
        </w:rPr>
        <w:t>г. прямые затраты.</w:t>
      </w:r>
    </w:p>
    <w:p w:rsidR="00F13432" w:rsidRPr="008928FF" w:rsidRDefault="00F13432">
      <w:pPr>
        <w:rPr>
          <w:sz w:val="24"/>
          <w:szCs w:val="24"/>
        </w:rPr>
      </w:pPr>
    </w:p>
    <w:sectPr w:rsidR="00F13432" w:rsidRPr="0089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9D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30D"/>
    <w:multiLevelType w:val="hybridMultilevel"/>
    <w:tmpl w:val="0854F834"/>
    <w:lvl w:ilvl="0" w:tplc="AB625034">
      <w:start w:val="1"/>
      <w:numFmt w:val="russianLower"/>
      <w:lvlText w:val="%1."/>
      <w:lvlJc w:val="left"/>
      <w:pPr>
        <w:ind w:left="8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453E2B"/>
    <w:multiLevelType w:val="hybridMultilevel"/>
    <w:tmpl w:val="76A61C90"/>
    <w:lvl w:ilvl="0" w:tplc="2C02CEB4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4582B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37E3"/>
    <w:multiLevelType w:val="hybridMultilevel"/>
    <w:tmpl w:val="F06C1916"/>
    <w:lvl w:ilvl="0" w:tplc="BCAA588C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889"/>
    <w:multiLevelType w:val="hybridMultilevel"/>
    <w:tmpl w:val="A0EAB548"/>
    <w:lvl w:ilvl="0" w:tplc="29C26380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67D"/>
    <w:multiLevelType w:val="singleLevel"/>
    <w:tmpl w:val="3B50CC98"/>
    <w:lvl w:ilvl="0">
      <w:start w:val="1"/>
      <w:numFmt w:val="decimal"/>
      <w:pStyle w:val="a"/>
      <w:lvlText w:val="%1."/>
      <w:lvlJc w:val="left"/>
      <w:pPr>
        <w:tabs>
          <w:tab w:val="num" w:pos="8299"/>
        </w:tabs>
        <w:ind w:left="8299" w:hanging="360"/>
      </w:pPr>
      <w:rPr>
        <w:i w:val="0"/>
        <w:iCs/>
      </w:rPr>
    </w:lvl>
  </w:abstractNum>
  <w:abstractNum w:abstractNumId="7" w15:restartNumberingAfterBreak="0">
    <w:nsid w:val="53C333F1"/>
    <w:multiLevelType w:val="hybridMultilevel"/>
    <w:tmpl w:val="9752CBB6"/>
    <w:lvl w:ilvl="0" w:tplc="A66621CE">
      <w:start w:val="1"/>
      <w:numFmt w:val="russianLower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F4114BC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13E91"/>
    <w:multiLevelType w:val="hybridMultilevel"/>
    <w:tmpl w:val="5AE0D79C"/>
    <w:lvl w:ilvl="0" w:tplc="1BDC16A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5C"/>
    <w:rsid w:val="000B240D"/>
    <w:rsid w:val="00155A23"/>
    <w:rsid w:val="003273C5"/>
    <w:rsid w:val="00465636"/>
    <w:rsid w:val="005C7B5C"/>
    <w:rsid w:val="008928FF"/>
    <w:rsid w:val="00F13432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E0B2"/>
  <w15:docId w15:val="{0D69415C-8AB9-49DB-A4AF-3EACE1A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273C5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8928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unhideWhenUsed/>
    <w:qFormat/>
    <w:rsid w:val="008928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8928FF"/>
    <w:pPr>
      <w:keepNext/>
      <w:spacing w:after="0" w:line="240" w:lineRule="auto"/>
      <w:jc w:val="center"/>
      <w:outlineLvl w:val="2"/>
    </w:pPr>
    <w:rPr>
      <w:rFonts w:eastAsia="Times New Roman"/>
      <w:sz w:val="36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928FF"/>
    <w:pPr>
      <w:keepNext/>
      <w:spacing w:before="240" w:after="60"/>
      <w:outlineLvl w:val="3"/>
    </w:pPr>
    <w:rPr>
      <w:rFonts w:ascii="Calibri" w:eastAsia="Times New Roman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273C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3273C5"/>
    <w:pPr>
      <w:ind w:left="720"/>
      <w:contextualSpacing/>
      <w:jc w:val="both"/>
    </w:pPr>
    <w:rPr>
      <w:sz w:val="24"/>
      <w:szCs w:val="22"/>
    </w:rPr>
  </w:style>
  <w:style w:type="paragraph" w:customStyle="1" w:styleId="western">
    <w:name w:val="western"/>
    <w:basedOn w:val="a0"/>
    <w:rsid w:val="003273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Plain Text"/>
    <w:basedOn w:val="a0"/>
    <w:link w:val="a8"/>
    <w:uiPriority w:val="99"/>
    <w:rsid w:val="003273C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uiPriority w:val="99"/>
    <w:rsid w:val="003273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Базовый"/>
    <w:rsid w:val="003273C5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28F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rsid w:val="008928F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8928FF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928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13">
    <w:name w:val="Основной текст (13)_"/>
    <w:link w:val="130"/>
    <w:uiPriority w:val="99"/>
    <w:locked/>
    <w:rsid w:val="008928FF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8928FF"/>
    <w:pPr>
      <w:shd w:val="clear" w:color="auto" w:fill="FFFFFF"/>
      <w:spacing w:before="180"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1">
    <w:name w:val="Font Style11"/>
    <w:uiPriority w:val="99"/>
    <w:rsid w:val="008928FF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8928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8928F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c">
    <w:name w:val="footer"/>
    <w:basedOn w:val="a0"/>
    <w:link w:val="ad"/>
    <w:uiPriority w:val="99"/>
    <w:unhideWhenUsed/>
    <w:rsid w:val="008928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1"/>
    <w:link w:val="ac"/>
    <w:uiPriority w:val="99"/>
    <w:rsid w:val="008928FF"/>
    <w:rPr>
      <w:rFonts w:ascii="Times New Roman" w:eastAsia="Calibri" w:hAnsi="Times New Roman" w:cs="Times New Roman"/>
      <w:sz w:val="28"/>
      <w:szCs w:val="28"/>
      <w:lang w:val="x-none"/>
    </w:rPr>
  </w:style>
  <w:style w:type="table" w:styleId="ae">
    <w:name w:val="Table Grid"/>
    <w:basedOn w:val="a2"/>
    <w:uiPriority w:val="59"/>
    <w:rsid w:val="008928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1"/>
    <w:rsid w:val="008928FF"/>
  </w:style>
  <w:style w:type="character" w:customStyle="1" w:styleId="epm">
    <w:name w:val="epm"/>
    <w:basedOn w:val="a1"/>
    <w:rsid w:val="008928FF"/>
  </w:style>
  <w:style w:type="character" w:customStyle="1" w:styleId="21">
    <w:name w:val="Основной текст (2)_"/>
    <w:link w:val="22"/>
    <w:uiPriority w:val="99"/>
    <w:locked/>
    <w:rsid w:val="008928FF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928FF"/>
    <w:pPr>
      <w:shd w:val="clear" w:color="auto" w:fill="FFFFFF"/>
      <w:spacing w:after="0" w:line="240" w:lineRule="atLeast"/>
      <w:ind w:hanging="4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1">
    <w:name w:val="Заголовок №1_"/>
    <w:link w:val="12"/>
    <w:uiPriority w:val="99"/>
    <w:locked/>
    <w:rsid w:val="008928FF"/>
    <w:rPr>
      <w:sz w:val="27"/>
      <w:szCs w:val="27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8928FF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8928FF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4">
    <w:name w:val="Основной текст1"/>
    <w:basedOn w:val="a0"/>
    <w:link w:val="af"/>
    <w:uiPriority w:val="99"/>
    <w:rsid w:val="008928FF"/>
    <w:pPr>
      <w:shd w:val="clear" w:color="auto" w:fill="FFFFFF"/>
      <w:spacing w:before="240" w:after="0" w:line="475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16">
    <w:name w:val="Style16"/>
    <w:basedOn w:val="a0"/>
    <w:uiPriority w:val="99"/>
    <w:rsid w:val="008928F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8928FF"/>
    <w:rPr>
      <w:rFonts w:ascii="Segoe UI" w:hAnsi="Segoe UI" w:cs="Segoe UI"/>
      <w:sz w:val="20"/>
      <w:szCs w:val="20"/>
    </w:rPr>
  </w:style>
  <w:style w:type="paragraph" w:styleId="af0">
    <w:name w:val="Body Text Indent"/>
    <w:basedOn w:val="a0"/>
    <w:link w:val="af1"/>
    <w:uiPriority w:val="99"/>
    <w:rsid w:val="008928FF"/>
    <w:pPr>
      <w:spacing w:after="0" w:line="240" w:lineRule="auto"/>
      <w:ind w:left="75"/>
      <w:jc w:val="both"/>
    </w:pPr>
    <w:rPr>
      <w:rFonts w:eastAsia="Times New Roman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8928F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8">
    <w:name w:val="Font Style18"/>
    <w:uiPriority w:val="99"/>
    <w:rsid w:val="008928FF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8928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8928FF"/>
    <w:rPr>
      <w:rFonts w:ascii="Tahoma" w:eastAsia="Calibri" w:hAnsi="Tahoma" w:cs="Times New Roman"/>
      <w:sz w:val="16"/>
      <w:szCs w:val="16"/>
      <w:lang w:val="x-none"/>
    </w:rPr>
  </w:style>
  <w:style w:type="character" w:styleId="af4">
    <w:name w:val="annotation reference"/>
    <w:uiPriority w:val="99"/>
    <w:semiHidden/>
    <w:unhideWhenUsed/>
    <w:rsid w:val="008928FF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8928FF"/>
    <w:rPr>
      <w:sz w:val="20"/>
      <w:szCs w:val="20"/>
      <w:lang w:val="x-none"/>
    </w:rPr>
  </w:style>
  <w:style w:type="character" w:customStyle="1" w:styleId="af6">
    <w:name w:val="Текст примечания Знак"/>
    <w:basedOn w:val="a1"/>
    <w:link w:val="af5"/>
    <w:uiPriority w:val="99"/>
    <w:rsid w:val="008928FF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8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8FF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9">
    <w:name w:val="footnote text"/>
    <w:basedOn w:val="a0"/>
    <w:link w:val="afa"/>
    <w:uiPriority w:val="99"/>
    <w:semiHidden/>
    <w:unhideWhenUsed/>
    <w:rsid w:val="008928FF"/>
    <w:rPr>
      <w:sz w:val="20"/>
      <w:szCs w:val="20"/>
      <w:lang w:val="x-none"/>
    </w:rPr>
  </w:style>
  <w:style w:type="character" w:customStyle="1" w:styleId="afa">
    <w:name w:val="Текст сноски Знак"/>
    <w:basedOn w:val="a1"/>
    <w:link w:val="af9"/>
    <w:uiPriority w:val="99"/>
    <w:semiHidden/>
    <w:rsid w:val="008928FF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8928FF"/>
    <w:rPr>
      <w:vertAlign w:val="superscript"/>
    </w:rPr>
  </w:style>
  <w:style w:type="table" w:customStyle="1" w:styleId="15">
    <w:name w:val="Сетка таблицы1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28FF"/>
  </w:style>
  <w:style w:type="table" w:customStyle="1" w:styleId="41">
    <w:name w:val="Сетка таблицы4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Название"/>
    <w:basedOn w:val="a0"/>
    <w:link w:val="afd"/>
    <w:qFormat/>
    <w:rsid w:val="008928FF"/>
    <w:pPr>
      <w:spacing w:after="0" w:line="240" w:lineRule="auto"/>
      <w:jc w:val="center"/>
    </w:pPr>
    <w:rPr>
      <w:rFonts w:eastAsia="Times New Roman"/>
      <w:b/>
      <w:sz w:val="32"/>
      <w:szCs w:val="20"/>
      <w:lang w:val="x-none" w:eastAsia="x-none"/>
    </w:rPr>
  </w:style>
  <w:style w:type="character" w:customStyle="1" w:styleId="afd">
    <w:name w:val="Название Знак"/>
    <w:link w:val="afc"/>
    <w:rsid w:val="008928F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2">
    <w:name w:val="Body Text 3"/>
    <w:basedOn w:val="a0"/>
    <w:link w:val="33"/>
    <w:unhideWhenUsed/>
    <w:rsid w:val="008928FF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8928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rmal (Web)"/>
    <w:basedOn w:val="a0"/>
    <w:uiPriority w:val="99"/>
    <w:unhideWhenUsed/>
    <w:rsid w:val="008928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Strong"/>
    <w:uiPriority w:val="22"/>
    <w:qFormat/>
    <w:rsid w:val="008928FF"/>
    <w:rPr>
      <w:b/>
      <w:bCs/>
    </w:rPr>
  </w:style>
  <w:style w:type="character" w:styleId="aff0">
    <w:name w:val="Emphasis"/>
    <w:uiPriority w:val="20"/>
    <w:qFormat/>
    <w:rsid w:val="008928FF"/>
    <w:rPr>
      <w:i/>
      <w:iCs/>
    </w:rPr>
  </w:style>
  <w:style w:type="paragraph" w:customStyle="1" w:styleId="c3">
    <w:name w:val="c3"/>
    <w:basedOn w:val="a0"/>
    <w:uiPriority w:val="99"/>
    <w:rsid w:val="008928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uiPriority w:val="99"/>
    <w:rsid w:val="008928FF"/>
    <w:rPr>
      <w:rFonts w:ascii="Times New Roman" w:hAnsi="Times New Roman" w:cs="Times New Roman"/>
    </w:rPr>
  </w:style>
  <w:style w:type="character" w:customStyle="1" w:styleId="c15">
    <w:name w:val="c15"/>
    <w:uiPriority w:val="99"/>
    <w:rsid w:val="008928FF"/>
    <w:rPr>
      <w:rFonts w:ascii="Times New Roman" w:hAnsi="Times New Roman" w:cs="Times New Roman"/>
    </w:rPr>
  </w:style>
  <w:style w:type="paragraph" w:styleId="24">
    <w:name w:val="Body Text 2"/>
    <w:basedOn w:val="a0"/>
    <w:link w:val="25"/>
    <w:uiPriority w:val="99"/>
    <w:unhideWhenUsed/>
    <w:rsid w:val="008928FF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8928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a0"/>
    <w:uiPriority w:val="99"/>
    <w:rsid w:val="008928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9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928F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1"/>
    <w:rsid w:val="008928FF"/>
  </w:style>
  <w:style w:type="paragraph" w:customStyle="1" w:styleId="Default">
    <w:name w:val="Default"/>
    <w:rsid w:val="0089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8928F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8928FF"/>
  </w:style>
  <w:style w:type="paragraph" w:styleId="26">
    <w:name w:val="toc 2"/>
    <w:basedOn w:val="a0"/>
    <w:next w:val="a0"/>
    <w:autoRedefine/>
    <w:uiPriority w:val="39"/>
    <w:unhideWhenUsed/>
    <w:rsid w:val="008928FF"/>
    <w:pPr>
      <w:ind w:left="280"/>
    </w:pPr>
  </w:style>
  <w:style w:type="character" w:styleId="aff2">
    <w:name w:val="Hyperlink"/>
    <w:uiPriority w:val="99"/>
    <w:unhideWhenUsed/>
    <w:rsid w:val="008928FF"/>
    <w:rPr>
      <w:color w:val="0000FF"/>
      <w:u w:val="single"/>
    </w:rPr>
  </w:style>
  <w:style w:type="paragraph" w:styleId="aff3">
    <w:name w:val="Body Text"/>
    <w:basedOn w:val="a0"/>
    <w:link w:val="aff4"/>
    <w:semiHidden/>
    <w:unhideWhenUsed/>
    <w:rsid w:val="008928FF"/>
    <w:pPr>
      <w:spacing w:after="120"/>
    </w:pPr>
    <w:rPr>
      <w:lang w:val="x-none"/>
    </w:rPr>
  </w:style>
  <w:style w:type="character" w:customStyle="1" w:styleId="aff4">
    <w:name w:val="Основной текст Знак"/>
    <w:basedOn w:val="a1"/>
    <w:link w:val="aff3"/>
    <w:semiHidden/>
    <w:rsid w:val="008928F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27">
    <w:name w:val="Body Text Indent 2"/>
    <w:basedOn w:val="a0"/>
    <w:link w:val="28"/>
    <w:semiHidden/>
    <w:unhideWhenUsed/>
    <w:rsid w:val="008928F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1"/>
    <w:link w:val="27"/>
    <w:semiHidden/>
    <w:rsid w:val="008928F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4">
    <w:name w:val="Body Text Indent 3"/>
    <w:basedOn w:val="a0"/>
    <w:link w:val="35"/>
    <w:semiHidden/>
    <w:unhideWhenUsed/>
    <w:rsid w:val="008928FF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semiHidden/>
    <w:rsid w:val="008928FF"/>
    <w:rPr>
      <w:rFonts w:ascii="Times New Roman" w:eastAsia="Calibri" w:hAnsi="Times New Roman" w:cs="Times New Roman"/>
      <w:sz w:val="16"/>
      <w:szCs w:val="16"/>
      <w:lang w:val="x-none"/>
    </w:rPr>
  </w:style>
  <w:style w:type="table" w:customStyle="1" w:styleId="100">
    <w:name w:val="Сетка таблицы10"/>
    <w:basedOn w:val="a2"/>
    <w:uiPriority w:val="59"/>
    <w:rsid w:val="008928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Заголовок Знак"/>
    <w:rsid w:val="008928FF"/>
    <w:rPr>
      <w:rFonts w:ascii="Times New Roman" w:eastAsia="Times New Roman" w:hAnsi="Times New Roman" w:cs="Times New Roman"/>
      <w:b/>
      <w:sz w:val="32"/>
      <w:szCs w:val="20"/>
    </w:rPr>
  </w:style>
  <w:style w:type="table" w:customStyle="1" w:styleId="131">
    <w:name w:val="Сетка таблицы13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3"/>
    <w:uiPriority w:val="99"/>
    <w:semiHidden/>
    <w:unhideWhenUsed/>
    <w:rsid w:val="008928FF"/>
  </w:style>
  <w:style w:type="paragraph" w:customStyle="1" w:styleId="110">
    <w:name w:val="ОснТкст11"/>
    <w:basedOn w:val="a0"/>
    <w:rsid w:val="008928FF"/>
    <w:pPr>
      <w:spacing w:after="0" w:line="240" w:lineRule="auto"/>
      <w:ind w:firstLine="357"/>
      <w:jc w:val="both"/>
    </w:pPr>
    <w:rPr>
      <w:rFonts w:eastAsia="Times New Roman"/>
      <w:sz w:val="22"/>
      <w:szCs w:val="20"/>
      <w:lang w:eastAsia="ru-RU"/>
    </w:rPr>
  </w:style>
  <w:style w:type="paragraph" w:customStyle="1" w:styleId="18">
    <w:name w:val="Обычный1"/>
    <w:rsid w:val="008928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c2">
    <w:name w:val="c3 c2"/>
    <w:rsid w:val="008928FF"/>
  </w:style>
  <w:style w:type="table" w:customStyle="1" w:styleId="210">
    <w:name w:val="Сетка таблицы21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928FF"/>
  </w:style>
  <w:style w:type="paragraph" w:customStyle="1" w:styleId="a">
    <w:name w:val="вопрос"/>
    <w:basedOn w:val="a0"/>
    <w:rsid w:val="008928FF"/>
    <w:pPr>
      <w:numPr>
        <w:numId w:val="9"/>
      </w:numPr>
      <w:spacing w:before="60" w:after="0" w:line="240" w:lineRule="auto"/>
    </w:pPr>
    <w:rPr>
      <w:rFonts w:eastAsia="Times New Roman"/>
      <w:sz w:val="18"/>
      <w:szCs w:val="20"/>
      <w:lang w:eastAsia="ru-RU"/>
    </w:rPr>
  </w:style>
  <w:style w:type="paragraph" w:customStyle="1" w:styleId="19">
    <w:name w:val="Стиль1"/>
    <w:basedOn w:val="a0"/>
    <w:rsid w:val="008928FF"/>
    <w:pPr>
      <w:tabs>
        <w:tab w:val="left" w:pos="340"/>
      </w:tabs>
      <w:spacing w:after="0" w:line="240" w:lineRule="auto"/>
      <w:ind w:left="510" w:hanging="170"/>
    </w:pPr>
    <w:rPr>
      <w:rFonts w:eastAsia="Times New Roman"/>
      <w:i/>
      <w:sz w:val="18"/>
      <w:szCs w:val="20"/>
      <w:lang w:eastAsia="ru-RU"/>
    </w:rPr>
  </w:style>
  <w:style w:type="table" w:customStyle="1" w:styleId="220">
    <w:name w:val="Сетка таблицы22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8928FF"/>
  </w:style>
  <w:style w:type="table" w:customStyle="1" w:styleId="111">
    <w:name w:val="Сетка таблицы11"/>
    <w:basedOn w:val="a2"/>
    <w:next w:val="ae"/>
    <w:rsid w:val="0089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89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8928FF"/>
  </w:style>
  <w:style w:type="numbering" w:customStyle="1" w:styleId="42">
    <w:name w:val="Нет списка4"/>
    <w:next w:val="a3"/>
    <w:uiPriority w:val="99"/>
    <w:semiHidden/>
    <w:unhideWhenUsed/>
    <w:rsid w:val="008928FF"/>
  </w:style>
  <w:style w:type="table" w:customStyle="1" w:styleId="6">
    <w:name w:val="Сетка таблицы6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8928FF"/>
  </w:style>
  <w:style w:type="character" w:customStyle="1" w:styleId="hl">
    <w:name w:val="hl"/>
    <w:rsid w:val="008928FF"/>
  </w:style>
  <w:style w:type="table" w:customStyle="1" w:styleId="240">
    <w:name w:val="Сетка таблицы24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8928FF"/>
  </w:style>
  <w:style w:type="table" w:customStyle="1" w:styleId="120">
    <w:name w:val="Сетка таблицы12"/>
    <w:basedOn w:val="a2"/>
    <w:next w:val="ae"/>
    <w:uiPriority w:val="59"/>
    <w:rsid w:val="008928F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3"/>
    <w:uiPriority w:val="99"/>
    <w:semiHidden/>
    <w:unhideWhenUsed/>
    <w:rsid w:val="008928FF"/>
  </w:style>
  <w:style w:type="numbering" w:customStyle="1" w:styleId="70">
    <w:name w:val="Нет списка7"/>
    <w:next w:val="a3"/>
    <w:uiPriority w:val="99"/>
    <w:semiHidden/>
    <w:unhideWhenUsed/>
    <w:rsid w:val="008928FF"/>
  </w:style>
  <w:style w:type="table" w:customStyle="1" w:styleId="140">
    <w:name w:val="Сетка таблицы14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e"/>
    <w:rsid w:val="0089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e"/>
    <w:uiPriority w:val="39"/>
    <w:rsid w:val="0089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8928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80">
    <w:name w:val="Нет списка8"/>
    <w:next w:val="a3"/>
    <w:uiPriority w:val="99"/>
    <w:semiHidden/>
    <w:unhideWhenUsed/>
    <w:rsid w:val="008928FF"/>
  </w:style>
  <w:style w:type="table" w:customStyle="1" w:styleId="160">
    <w:name w:val="Сетка таблицы16"/>
    <w:basedOn w:val="a2"/>
    <w:next w:val="ae"/>
    <w:uiPriority w:val="5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e"/>
    <w:uiPriority w:val="39"/>
    <w:rsid w:val="008928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lock Text"/>
    <w:basedOn w:val="a0"/>
    <w:semiHidden/>
    <w:rsid w:val="008928FF"/>
    <w:pPr>
      <w:spacing w:after="0" w:line="240" w:lineRule="auto"/>
      <w:ind w:left="5103" w:right="-58"/>
    </w:pPr>
    <w:rPr>
      <w:rFonts w:eastAsia="Times New Roman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928F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 Надежда Витальевна</dc:creator>
  <cp:keywords/>
  <dc:description/>
  <cp:lastModifiedBy>Гутников Валентин Александрович</cp:lastModifiedBy>
  <cp:revision>6</cp:revision>
  <dcterms:created xsi:type="dcterms:W3CDTF">2025-05-06T04:23:00Z</dcterms:created>
  <dcterms:modified xsi:type="dcterms:W3CDTF">2025-05-21T12:38:00Z</dcterms:modified>
</cp:coreProperties>
</file>